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shapetype id="_x0000_t202" o:spt="202" coordsize="21600,21600" path="m,l,21600r21600,l21600,xe">
            <v:stroke joinstyle="miter"/>
            <v:path gradientshapeok="t" o:connecttype="rect"/>
          </v:shapetype>
          <v:shape style="position:absolute;margin-left:313.605499pt;margin-top:787.570007pt;width:215.6pt;height:9.2pt;mso-position-horizontal-relative:page;mso-position-vertical-relative:page;z-index:-242440" type="#_x0000_t202" filled="false" stroked="false">
            <v:textbox inset="0,0,0,0">
              <w:txbxContent>
                <w:p>
                  <w:pPr>
                    <w:spacing w:line="181" w:lineRule="exact" w:before="3"/>
                    <w:ind w:left="0" w:right="0" w:firstLine="0"/>
                    <w:jc w:val="left"/>
                    <w:rPr>
                      <w:sz w:val="16"/>
                    </w:rPr>
                  </w:pPr>
                  <w:r>
                    <w:rPr>
                      <w:color w:val="5F636A"/>
                      <w:sz w:val="16"/>
                    </w:rPr>
                    <w:t>Guía</w:t>
                  </w:r>
                  <w:r>
                    <w:rPr>
                      <w:color w:val="5F636A"/>
                      <w:spacing w:val="-15"/>
                      <w:sz w:val="16"/>
                    </w:rPr>
                    <w:t> </w:t>
                  </w:r>
                  <w:r>
                    <w:rPr>
                      <w:color w:val="5F636A"/>
                      <w:sz w:val="16"/>
                    </w:rPr>
                    <w:t>para</w:t>
                  </w:r>
                  <w:r>
                    <w:rPr>
                      <w:color w:val="5F636A"/>
                      <w:spacing w:val="-15"/>
                      <w:sz w:val="16"/>
                    </w:rPr>
                    <w:t> </w:t>
                  </w:r>
                  <w:r>
                    <w:rPr>
                      <w:color w:val="5F636A"/>
                      <w:sz w:val="16"/>
                    </w:rPr>
                    <w:t>la</w:t>
                  </w:r>
                  <w:r>
                    <w:rPr>
                      <w:color w:val="5F636A"/>
                      <w:spacing w:val="-15"/>
                      <w:sz w:val="16"/>
                    </w:rPr>
                    <w:t> </w:t>
                  </w:r>
                  <w:r>
                    <w:rPr>
                      <w:color w:val="5F636A"/>
                      <w:sz w:val="16"/>
                    </w:rPr>
                    <w:t>facilitación</w:t>
                  </w:r>
                  <w:r>
                    <w:rPr>
                      <w:color w:val="5F636A"/>
                      <w:spacing w:val="-15"/>
                      <w:sz w:val="16"/>
                    </w:rPr>
                    <w:t> </w:t>
                  </w:r>
                  <w:r>
                    <w:rPr>
                      <w:color w:val="5F636A"/>
                      <w:sz w:val="16"/>
                    </w:rPr>
                    <w:t>de</w:t>
                  </w:r>
                  <w:r>
                    <w:rPr>
                      <w:color w:val="5F636A"/>
                      <w:spacing w:val="-15"/>
                      <w:sz w:val="16"/>
                    </w:rPr>
                    <w:t> </w:t>
                  </w:r>
                  <w:r>
                    <w:rPr>
                      <w:color w:val="5F636A"/>
                      <w:sz w:val="16"/>
                    </w:rPr>
                    <w:t>los</w:t>
                  </w:r>
                  <w:r>
                    <w:rPr>
                      <w:color w:val="5F636A"/>
                      <w:spacing w:val="-15"/>
                      <w:sz w:val="16"/>
                    </w:rPr>
                    <w:t> </w:t>
                  </w:r>
                  <w:r>
                    <w:rPr>
                      <w:color w:val="5F636A"/>
                      <w:sz w:val="16"/>
                    </w:rPr>
                    <w:t>capacitadores:</w:t>
                  </w:r>
                  <w:r>
                    <w:rPr>
                      <w:color w:val="5F636A"/>
                      <w:spacing w:val="-15"/>
                      <w:sz w:val="16"/>
                    </w:rPr>
                    <w:t> </w:t>
                  </w:r>
                  <w:r>
                    <w:rPr>
                      <w:color w:val="5F636A"/>
                      <w:sz w:val="16"/>
                    </w:rPr>
                    <w:t>Para</w:t>
                  </w:r>
                  <w:r>
                    <w:rPr>
                      <w:color w:val="5F636A"/>
                      <w:spacing w:val="-15"/>
                      <w:sz w:val="16"/>
                    </w:rPr>
                    <w:t> </w:t>
                  </w:r>
                  <w:r>
                    <w:rPr>
                      <w:color w:val="5F636A"/>
                      <w:sz w:val="16"/>
                    </w:rPr>
                    <w:t>IPCI</w:t>
                  </w:r>
                  <w:r>
                    <w:rPr>
                      <w:color w:val="5F636A"/>
                      <w:spacing w:val="-15"/>
                      <w:sz w:val="16"/>
                    </w:rPr>
                    <w:t> </w:t>
                  </w:r>
                  <w:r>
                    <w:rPr>
                      <w:color w:val="5F636A"/>
                      <w:sz w:val="16"/>
                    </w:rPr>
                    <w:t>global</w:t>
                  </w:r>
                </w:p>
              </w:txbxContent>
            </v:textbox>
            <w10:wrap type="none"/>
          </v:shape>
        </w:pict>
      </w:r>
      <w:r>
        <w:rPr/>
        <w:pict>
          <v:group style="position:absolute;margin-left:0pt;margin-top:286.924805pt;width:595.3pt;height:555pt;mso-position-horizontal-relative:page;mso-position-vertical-relative:page;z-index:-242392" coordorigin="0,5738" coordsize="11906,11100">
            <v:shape style="position:absolute;left:0;top:5738;width:11906;height:1289" coordorigin="0,5738" coordsize="11906,1289" path="m11906,5738l0,6963,0,7027,11906,7027,11906,5738xe" filled="true" fillcolor="#40b4e2" stroked="false">
              <v:path arrowok="t"/>
              <v:fill type="solid"/>
            </v:shape>
            <v:shape style="position:absolute;left:0;top:6600;width:11906;height:7901" type="#_x0000_t75" stroked="false">
              <v:imagedata r:id="rId5" o:title=""/>
            </v:shape>
            <v:rect style="position:absolute;left:0;top:6564;width:11906;height:7219" filled="true" fillcolor="#000000" stroked="false">
              <v:fill opacity="49152f" type="solid"/>
            </v:rect>
            <v:shape style="position:absolute;left:4294;top:12857;width:7612;height:991" coordorigin="4294,12858" coordsize="7612,991" path="m11906,12858l4294,13795,4294,13849,11906,13849,11906,12858xe" filled="true" fillcolor="#ffffff" stroked="false">
              <v:path arrowok="t"/>
              <v:fill opacity="39321f" type="solid"/>
            </v:shape>
            <v:rect style="position:absolute;left:0;top:13783;width:11906;height:3055" filled="true" fillcolor="#fdb714" stroked="false">
              <v:fill type="solid"/>
            </v:rect>
            <v:shape style="position:absolute;left:5289;top:14588;width:2328;height:658" type="#_x0000_t75" stroked="false">
              <v:imagedata r:id="rId6" o:title=""/>
            </v:shape>
            <v:shape style="position:absolute;left:718;top:15737;width:876;height:443" type="#_x0000_t75" stroked="false">
              <v:imagedata r:id="rId7" o:title=""/>
            </v:shape>
            <v:shape style="position:absolute;left:1655;top:15629;width:560;height:560" type="#_x0000_t75" stroked="false">
              <v:imagedata r:id="rId8" o:title=""/>
            </v:shape>
            <v:shape style="position:absolute;left:2758;top:14574;width:2191;height:549" type="#_x0000_t75" stroked="false">
              <v:imagedata r:id="rId9" o:title=""/>
            </v:shape>
            <v:shape style="position:absolute;left:9654;top:15122;width:908;height:329" type="#_x0000_t75" stroked="false">
              <v:imagedata r:id="rId10" o:title=""/>
            </v:shape>
            <v:shape style="position:absolute;left:9854;top:14393;width:516;height:565" type="#_x0000_t75" stroked="false">
              <v:imagedata r:id="rId11" o:title=""/>
            </v:shape>
            <v:shape style="position:absolute;left:9595;top:15744;width:1591;height:493" type="#_x0000_t75" stroked="false">
              <v:imagedata r:id="rId12" o:title=""/>
            </v:shape>
            <v:shape style="position:absolute;left:2482;top:15602;width:1759;height:684" type="#_x0000_t75" stroked="false">
              <v:imagedata r:id="rId13" o:title=""/>
            </v:shape>
            <v:shape style="position:absolute;left:4504;top:15613;width:888;height:641" type="#_x0000_t75" stroked="false">
              <v:imagedata r:id="rId14" o:title=""/>
            </v:shape>
            <v:shape style="position:absolute;left:5755;top:15704;width:3456;height:500" type="#_x0000_t75" stroked="false">
              <v:imagedata r:id="rId15" o:title=""/>
            </v:shape>
            <v:shape style="position:absolute;left:8047;top:14518;width:1064;height:783" type="#_x0000_t75" stroked="false">
              <v:imagedata r:id="rId16" o:title=""/>
            </v:shape>
            <v:shape style="position:absolute;left:1345;top:14382;width:987;height:970" type="#_x0000_t75" stroked="false">
              <v:imagedata r:id="rId17"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spacing w:line="194" w:lineRule="auto" w:before="412"/>
        <w:ind w:left="720" w:right="2600" w:firstLine="0"/>
        <w:jc w:val="left"/>
        <w:rPr>
          <w:b/>
          <w:sz w:val="60"/>
        </w:rPr>
      </w:pPr>
      <w:r>
        <w:rPr/>
        <w:pict>
          <v:group style="position:absolute;margin-left:0pt;margin-top:-127.378319pt;width:595.3pt;height:137.9pt;mso-position-horizontal-relative:page;mso-position-vertical-relative:paragraph;z-index:-242416" coordorigin="0,-2548" coordsize="11906,2758">
            <v:shape style="position:absolute;left:0;top:-2481;width:4835;height:764" coordorigin="0,-2480" coordsize="4835,764" path="m0,-2480l0,-1717,4834,-2187,0,-2480xe" filled="true" fillcolor="#93d500" stroked="false">
              <v:path arrowok="t"/>
              <v:fill type="solid"/>
            </v:shape>
            <v:shape style="position:absolute;left:0;top:-2548;width:11905;height:802" coordorigin="1,-2548" coordsize="11905,802" path="m11906,-2548l1,-2548,2,-2156,11906,-1746,11906,-2548xe" filled="true" fillcolor="#fdb714" stroked="false">
              <v:path arrowok="t"/>
              <v:fill type="solid"/>
            </v:shape>
            <v:shape style="position:absolute;left:1697;top:-2548;width:10209;height:1029" coordorigin="1697,-2548" coordsize="10209,1029" path="m11906,-2548l1697,-2548,11906,-1519,11906,-2548xe" filled="true" fillcolor="#40b4e2" stroked="false">
              <v:path arrowok="t"/>
              <v:fill type="solid"/>
            </v:shape>
            <v:shape style="position:absolute;left:0;top:-2481;width:4835;height:764" coordorigin="0,-2480" coordsize="4835,764" path="m0,-2480l0,-1717,4835,-2187,0,-2480xe" filled="true" fillcolor="#93d500" stroked="false">
              <v:path arrowok="t"/>
              <v:fill type="solid"/>
            </v:shape>
            <v:shape style="position:absolute;left:0;top:-2548;width:11905;height:802" coordorigin="1,-2548" coordsize="11905,802" path="m11906,-2548l1,-2548,2,-2156,11906,-1746,11906,-2548xe" filled="true" fillcolor="#fdb714" stroked="false">
              <v:path arrowok="t"/>
              <v:fill type="solid"/>
            </v:shape>
            <v:line style="position:absolute" from="0,-1413" to="0,-1406" stroked="true" strokeweight="0pt" strokecolor="#000000">
              <v:stroke dashstyle="solid"/>
            </v:line>
            <v:rect style="position:absolute;left:0;top:-2548;width:11906;height:1135" filled="true" fillcolor="#000000" stroked="false">
              <v:fill opacity="6553f" type="solid"/>
            </v:rect>
            <v:shape style="position:absolute;left:1697;top:-2548;width:10209;height:1029" coordorigin="1697,-2548" coordsize="10209,1029" path="m11906,-2548l1697,-2548,11906,-1519,11906,-2548xe" filled="true" fillcolor="#40b4e2" stroked="false">
              <v:path arrowok="t"/>
              <v:fill type="solid"/>
            </v:shape>
            <v:shape style="position:absolute;left:835;top:-174;width:1772;height:384" coordorigin="836,-173" coordsize="1772,384" path="m2010,-127l1549,-127,1623,-126,1697,-122,1771,-114,1845,-103,1918,-88,1990,-69,2061,-47,2132,-21,2201,9,2269,42,2336,78,2401,118,2464,161,2526,207,2550,210,2582,200,2606,183,2607,167,2546,121,2483,78,2419,39,2354,3,2287,-30,2219,-59,2150,-85,2080,-108,2010,-127xm1647,-173l1573,-173,1500,-169,1427,-161,1354,-151,1281,-136,1209,-119,1137,-98,1066,-74,996,-47,927,-16,859,18,836,37,842,48,866,51,894,42,964,8,1035,-23,1107,-49,1179,-72,1252,-90,1326,-105,1400,-116,1474,-123,1549,-127,2010,-127,2009,-127,1937,-143,1865,-156,1793,-165,1720,-171,1647,-173xe" filled="true" fillcolor="#93d500" stroked="false">
              <v:path arrowok="t"/>
              <v:fill type="solid"/>
            </v:shape>
            <v:shape style="position:absolute;left:1961;top:-1209;width:209;height:236" type="#_x0000_t75" stroked="false">
              <v:imagedata r:id="rId18" o:title=""/>
            </v:shape>
            <v:shape style="position:absolute;left:1513;top:-1266;width:1166;height:1289" coordorigin="1514,-1265" coordsize="1166,1289" path="m2160,-457l1990,-457,2012,-442,2042,-401,2079,-342,2120,-271,2172,-180,2216,-106,2256,-37,2396,23,2358,-17,2336,-42,2323,-61,2309,-84,2294,-116,2267,-182,2231,-271,2191,-373,2160,-457xm1587,-1265l1514,-1117,1575,-1097,1640,-1061,1705,-1015,1764,-963,1810,-908,1838,-856,1846,-692,1837,-411,1823,-145,1815,-28,1876,-4,1889,-77,1898,-127,1908,-176,1922,-247,1938,-326,1954,-393,1972,-440,1990,-457,2160,-457,2154,-471,2122,-565,2101,-648,2094,-716,2109,-763,2153,-798,2213,-813,2293,-817,2394,-819,2671,-819,2657,-857,2370,-857,2237,-874,2026,-931,1937,-965,1858,-1008,1789,-1058,1728,-1112,1674,-1167,1627,-1219,1587,-1265xm2671,-819l2394,-819,2517,-818,2607,-809,2661,-800,2680,-795,2671,-819xm2621,-954l2479,-883,2370,-857,2657,-857,2621,-954xe" filled="true" fillcolor="#fdb714" stroked="false">
              <v:path arrowok="t"/>
              <v:fill type="solid"/>
            </v:shape>
            <v:shape style="position:absolute;left:1268;top:-1318;width:216;height:245" type="#_x0000_t75" stroked="false">
              <v:imagedata r:id="rId19" o:title=""/>
            </v:shape>
            <v:shape style="position:absolute;left:720;top:-1430;width:1300;height:1418" coordorigin="720,-1429" coordsize="1300,1418" path="m1606,-536l1454,-536,1472,-518,1488,-469,1503,-398,1517,-316,1533,-216,1547,-118,1558,-42,1562,-12,1625,-35,1607,-529,1606,-536xm1613,-934l986,-934,1078,-932,1164,-926,1240,-913,1300,-890,1340,-857,1353,-817,1350,-763,1334,-696,1309,-621,1277,-540,1242,-456,1198,-355,1160,-273,1131,-216,1115,-187,1090,-150,1058,-105,1030,-69,1018,-53,1154,-84,1201,-163,1233,-217,1265,-270,1313,-348,1358,-420,1398,-480,1431,-521,1454,-536,1606,-536,1600,-791,1606,-909,1613,-934xm786,-1094l720,-903,778,-921,825,-930,886,-933,1613,-934,1624,-972,1639,-1004,1171,-1004,967,-1031,834,-1072,786,-1094xm1855,-1429l1830,-1393,1808,-1362,1776,-1322,1724,-1256,1669,-1194,1610,-1136,1548,-1086,1487,-1049,1431,-1028,1171,-1004,1639,-1004,1653,-1035,1690,-1094,1738,-1151,1798,-1212,1879,-1279,1950,-1325,2000,-1352,2019,-1361,1855,-1429xe" filled="true" fillcolor="#40b4e2" stroked="false">
              <v:path arrowok="t"/>
              <v:fill type="solid"/>
            </v:shape>
            <v:shape style="position:absolute;left:2831;top:-183;width:728;height:208" coordorigin="2832,-182" coordsize="728,208" path="m2866,-168l2850,-168,2832,-167,2832,-167,2832,-145,2832,-85,2832,-55,2832,-23,2844,-23,2849,-23,2867,-23,2879,-24,2900,-30,2910,-34,2916,-37,2849,-37,2849,-85,2849,-145,2849,-153,2918,-153,2912,-157,2902,-161,2879,-166,2866,-168xm2918,-153l2863,-153,2872,-152,2892,-148,2901,-145,2917,-134,2924,-128,2932,-113,2934,-104,2934,-85,2931,-76,2921,-61,2915,-55,2900,-46,2892,-43,2874,-38,2864,-37,2916,-37,2929,-44,2937,-52,2949,-71,2952,-82,2952,-107,2949,-118,2939,-136,2932,-144,2918,-153xm3006,-172l2987,-172,2987,-153,3006,-153,3006,-172xm3005,-132l2988,-132,2989,-122,2989,-57,2989,-32,2988,-24,3005,-24,3005,-39,3005,-57,3005,-110,3005,-132xm3111,-119l3070,-119,3075,-119,3083,-118,3086,-117,3094,-114,3097,-111,3102,-104,3103,-100,3104,-94,3094,-93,3085,-92,3070,-89,3063,-87,3051,-82,3045,-78,3037,-68,3035,-62,3035,-49,3037,-44,3044,-34,3048,-31,3058,-26,3064,-25,3075,-23,3081,-22,3097,-22,3104,-22,3120,-23,3120,-23,3120,-35,3087,-35,3083,-35,3074,-36,3070,-37,3062,-40,3059,-42,3053,-48,3052,-52,3052,-61,3054,-65,3060,-71,3063,-73,3067,-74,3073,-77,3079,-78,3095,-80,3101,-81,3104,-81,3120,-81,3120,-95,3119,-103,3115,-114,3112,-119,3111,-119xm3120,-81l3104,-81,3104,-35,3094,-35,3120,-35,3120,-81xm3077,-134l3063,-134,3059,-134,3050,-133,3048,-119,3057,-119,3059,-119,3062,-119,3111,-119,3104,-126,3098,-129,3085,-133,3077,-134xm3107,-182l3061,-155,3067,-145,3114,-170,3107,-182xm3177,-181l3160,-181,3160,-158,3160,-76,3160,-35,3160,-24,3177,-24,3177,-49,3177,-83,3177,-158,3177,-181xm3268,-135l3253,-135,3247,-134,3234,-128,3228,-125,3224,-120,3218,-114,3214,-108,3209,-94,3208,-86,3208,-70,3209,-62,3215,-46,3219,-40,3230,-30,3235,-27,3247,-22,3254,-21,3268,-21,3274,-22,3286,-27,3291,-30,3296,-35,3256,-35,3252,-35,3245,-38,3242,-40,3234,-47,3231,-52,3226,-64,3225,-70,3225,-85,3226,-91,3230,-103,3233,-108,3237,-112,3241,-115,3244,-118,3251,-121,3256,-122,3296,-122,3292,-125,3287,-129,3275,-134,3268,-135xm3296,-122l3265,-122,3269,-121,3276,-118,3280,-116,3282,-113,3287,-109,3290,-103,3295,-91,3296,-85,3296,-70,3295,-65,3290,-53,3287,-48,3280,-41,3277,-38,3269,-35,3265,-35,3296,-35,3301,-40,3306,-47,3312,-62,3313,-70,3313,-86,3312,-94,3306,-108,3302,-115,3296,-122xm3425,-133l3402,-133,3392,-133,3377,-130,3369,-128,3354,-120,3346,-114,3335,-99,3332,-90,3332,-70,3334,-62,3342,-48,3347,-42,3354,-38,3360,-34,3368,-31,3386,-26,3395,-25,3408,-25,3408,-18,3406,-12,3400,-1,3394,3,3386,6,3380,8,3374,9,3361,11,3353,11,3345,12,3347,25,3359,25,3370,24,3387,21,3395,18,3401,15,3408,11,3414,5,3423,-9,3425,-18,3425,-39,3398,-39,3392,-40,3380,-42,3375,-44,3364,-49,3359,-53,3352,-65,3350,-71,3350,-87,3352,-94,3359,-106,3365,-110,3378,-116,3383,-118,3393,-119,3399,-120,3425,-120,3425,-133xm3425,-120l3408,-120,3408,-110,3408,-62,3408,-39,3425,-39,3425,-67,3425,-120xm3514,-135l3500,-135,3493,-134,3480,-128,3475,-125,3470,-120,3465,-114,3461,-108,3456,-94,3454,-86,3454,-70,3456,-62,3462,-46,3466,-40,3476,-30,3481,-27,3494,-22,3500,-21,3514,-21,3521,-22,3532,-27,3537,-30,3542,-35,3503,-35,3499,-35,3492,-38,3488,-40,3481,-47,3477,-52,3473,-64,3471,-71,3471,-85,3473,-91,3477,-103,3480,-108,3484,-112,3487,-115,3490,-118,3498,-121,3502,-122,3542,-122,3539,-125,3533,-129,3521,-134,3514,-135xm3542,-122l3511,-122,3515,-121,3523,-118,3526,-116,3529,-113,3533,-109,3537,-103,3541,-91,3542,-85,3542,-70,3541,-65,3537,-53,3534,-48,3527,-41,3523,-38,3516,-35,3511,-35,3542,-35,3548,-40,3552,-47,3558,-62,3560,-70,3560,-86,3558,-94,3553,-108,3549,-115,3542,-122xe" filled="true" fillcolor="#5f636a" stroked="false">
              <v:path arrowok="t"/>
              <v:fill type="solid"/>
            </v:shape>
            <v:shape style="position:absolute;left:2807;top:-1060;width:3600;height:775" type="#_x0000_t75" stroked="false">
              <v:imagedata r:id="rId20" o:title=""/>
            </v:shape>
            <w10:wrap type="none"/>
          </v:group>
        </w:pict>
      </w:r>
      <w:r>
        <w:rPr>
          <w:b/>
          <w:color w:val="40B4E2"/>
          <w:sz w:val="60"/>
        </w:rPr>
        <w:t>Guía para la facilitación de</w:t>
      </w:r>
      <w:r>
        <w:rPr>
          <w:b/>
          <w:color w:val="40B4E2"/>
          <w:spacing w:val="-67"/>
          <w:sz w:val="60"/>
        </w:rPr>
        <w:t> </w:t>
      </w:r>
      <w:r>
        <w:rPr>
          <w:b/>
          <w:color w:val="40B4E2"/>
          <w:sz w:val="60"/>
        </w:rPr>
        <w:t>los capacitadores</w:t>
      </w:r>
    </w:p>
    <w:p>
      <w:pPr>
        <w:pStyle w:val="BodyText"/>
        <w:spacing w:before="10"/>
        <w:rPr>
          <w:b/>
          <w:sz w:val="16"/>
        </w:rPr>
      </w:pPr>
      <w:r>
        <w:rPr/>
        <w:pict>
          <v:line style="position:absolute;mso-position-horizontal-relative:page;mso-position-vertical-relative:paragraph;z-index:0;mso-wrap-distance-left:0;mso-wrap-distance-right:0" from="36pt,14.166505pt" to="181.44pt,14.166505pt" stroked="true" strokeweight="5pt" strokecolor="#40b4e2">
            <v:stroke dashstyle="solid"/>
            <w10:wrap type="topAndBottom"/>
          </v:line>
        </w:pict>
      </w:r>
    </w:p>
    <w:p>
      <w:pPr>
        <w:pStyle w:val="BodyText"/>
        <w:spacing w:before="2"/>
        <w:rPr>
          <w:b/>
          <w:sz w:val="11"/>
        </w:rPr>
      </w:pPr>
    </w:p>
    <w:p>
      <w:pPr>
        <w:spacing w:line="266" w:lineRule="auto" w:before="104"/>
        <w:ind w:left="720" w:right="2600" w:firstLine="0"/>
        <w:jc w:val="left"/>
        <w:rPr>
          <w:sz w:val="44"/>
        </w:rPr>
      </w:pPr>
      <w:r>
        <w:rPr>
          <w:color w:val="40B4E2"/>
          <w:w w:val="105"/>
          <w:sz w:val="44"/>
        </w:rPr>
        <w:t>Paquete de comunicación interpersonal para  la inmunización</w:t>
      </w:r>
    </w:p>
    <w:p>
      <w:pPr>
        <w:pStyle w:val="BodyText"/>
      </w:pPr>
    </w:p>
    <w:p>
      <w:pPr>
        <w:pStyle w:val="BodyText"/>
      </w:pPr>
    </w:p>
    <w:p>
      <w:pPr>
        <w:pStyle w:val="BodyText"/>
      </w:pPr>
    </w:p>
    <w:p>
      <w:pPr>
        <w:pStyle w:val="BodyText"/>
        <w:spacing w:before="6"/>
        <w:rPr>
          <w:sz w:val="26"/>
        </w:rPr>
      </w:pPr>
    </w:p>
    <w:p>
      <w:pPr>
        <w:pStyle w:val="BodyText"/>
        <w:spacing w:before="104"/>
        <w:ind w:right="440"/>
        <w:jc w:val="right"/>
      </w:pPr>
      <w:r>
        <w:rPr>
          <w:color w:val="FFFFFF"/>
          <w:w w:val="95"/>
        </w:rPr>
        <w:t>©UNICEF/Naftalin</w:t>
      </w:r>
    </w:p>
    <w:p>
      <w:pPr>
        <w:spacing w:after="0"/>
        <w:jc w:val="right"/>
        <w:sectPr>
          <w:type w:val="continuous"/>
          <w:pgSz w:w="11910" w:h="16840"/>
          <w:pgMar w:top="0" w:bottom="0" w:left="0" w:right="0"/>
        </w:sectPr>
      </w:pPr>
    </w:p>
    <w:p>
      <w:pPr>
        <w:pStyle w:val="BodyText"/>
      </w:pPr>
    </w:p>
    <w:p>
      <w:pPr>
        <w:pStyle w:val="BodyText"/>
      </w:pPr>
    </w:p>
    <w:p>
      <w:pPr>
        <w:pStyle w:val="BodyText"/>
      </w:pPr>
    </w:p>
    <w:p>
      <w:pPr>
        <w:pStyle w:val="BodyText"/>
      </w:pPr>
    </w:p>
    <w:p>
      <w:pPr>
        <w:spacing w:before="248"/>
        <w:ind w:left="1411" w:right="0" w:firstLine="0"/>
        <w:jc w:val="left"/>
        <w:rPr>
          <w:b/>
          <w:sz w:val="54"/>
        </w:rPr>
      </w:pPr>
      <w:r>
        <w:rPr>
          <w:b/>
          <w:color w:val="40B4E2"/>
          <w:w w:val="110"/>
          <w:sz w:val="54"/>
        </w:rPr>
        <w:t>Contenido</w:t>
      </w:r>
    </w:p>
    <w:sdt>
      <w:sdtPr>
        <w:docPartObj>
          <w:docPartGallery w:val="Table of Contents"/>
          <w:docPartUnique/>
        </w:docPartObj>
      </w:sdtPr>
      <w:sdtEndPr/>
      <w:sdtContent>
        <w:p>
          <w:pPr>
            <w:pStyle w:val="TOC1"/>
            <w:tabs>
              <w:tab w:pos="9475" w:val="right" w:leader="dot"/>
            </w:tabs>
            <w:spacing w:before="429"/>
          </w:pPr>
          <w:hyperlink w:history="true" w:anchor="_TOC_250004">
            <w:r>
              <w:rPr>
                <w:color w:val="5F636A"/>
              </w:rPr>
              <w:t>Agradecimientos</w:t>
              <w:tab/>
              <w:t>iv</w:t>
            </w:r>
          </w:hyperlink>
        </w:p>
        <w:p>
          <w:pPr>
            <w:pStyle w:val="TOC1"/>
            <w:tabs>
              <w:tab w:pos="9475" w:val="right" w:leader="dot"/>
            </w:tabs>
          </w:pPr>
          <w:r>
            <w:rPr>
              <w:color w:val="5F636A"/>
            </w:rPr>
            <w:t>Créditos fotográficos</w:t>
            <w:tab/>
            <w:t>iv</w:t>
          </w:r>
        </w:p>
        <w:p>
          <w:pPr>
            <w:pStyle w:val="TOC1"/>
            <w:tabs>
              <w:tab w:pos="9475" w:val="right" w:leader="dot"/>
            </w:tabs>
          </w:pPr>
          <w:hyperlink w:history="true" w:anchor="_TOC_250003">
            <w:r>
              <w:rPr>
                <w:color w:val="5F636A"/>
              </w:rPr>
              <w:t>Abreviaturas</w:t>
            </w:r>
            <w:r>
              <w:rPr>
                <w:color w:val="5F636A"/>
                <w:spacing w:val="-1"/>
              </w:rPr>
              <w:t> </w:t>
            </w:r>
            <w:r>
              <w:rPr>
                <w:color w:val="5F636A"/>
              </w:rPr>
              <w:t>y</w:t>
            </w:r>
            <w:r>
              <w:rPr>
                <w:color w:val="5F636A"/>
                <w:spacing w:val="-1"/>
              </w:rPr>
              <w:t> </w:t>
            </w:r>
            <w:r>
              <w:rPr>
                <w:color w:val="5F636A"/>
              </w:rPr>
              <w:t>siglas</w:t>
              <w:tab/>
              <w:t>v</w:t>
            </w:r>
          </w:hyperlink>
        </w:p>
        <w:p>
          <w:pPr>
            <w:pStyle w:val="TOC1"/>
            <w:tabs>
              <w:tab w:pos="9475" w:val="right" w:leader="dot"/>
            </w:tabs>
          </w:pPr>
          <w:hyperlink w:history="true" w:anchor="_TOC_250002">
            <w:r>
              <w:rPr>
                <w:color w:val="5F636A"/>
              </w:rPr>
              <w:t>Descripción general de la guía para la facilitación de</w:t>
            </w:r>
            <w:r>
              <w:rPr>
                <w:color w:val="5F636A"/>
                <w:spacing w:val="-15"/>
              </w:rPr>
              <w:t> </w:t>
            </w:r>
            <w:r>
              <w:rPr>
                <w:color w:val="5F636A"/>
              </w:rPr>
              <w:t>los</w:t>
            </w:r>
            <w:r>
              <w:rPr>
                <w:color w:val="5F636A"/>
                <w:spacing w:val="-2"/>
              </w:rPr>
              <w:t> </w:t>
            </w:r>
            <w:r>
              <w:rPr>
                <w:color w:val="5F636A"/>
              </w:rPr>
              <w:t>capacitadores</w:t>
              <w:tab/>
              <w:t>vi</w:t>
            </w:r>
          </w:hyperlink>
        </w:p>
        <w:p>
          <w:pPr>
            <w:pStyle w:val="TOC1"/>
            <w:tabs>
              <w:tab w:pos="9475" w:val="right" w:leader="dot"/>
            </w:tabs>
          </w:pPr>
          <w:r>
            <w:rPr>
              <w:color w:val="5F636A"/>
            </w:rPr>
            <w:t>Glosario: Términos clave de la comunicación interpersonal para</w:t>
          </w:r>
          <w:r>
            <w:rPr>
              <w:color w:val="5F636A"/>
              <w:spacing w:val="-16"/>
            </w:rPr>
            <w:t> </w:t>
          </w:r>
          <w:r>
            <w:rPr>
              <w:color w:val="5F636A"/>
            </w:rPr>
            <w:t>la</w:t>
          </w:r>
          <w:r>
            <w:rPr>
              <w:color w:val="5F636A"/>
              <w:spacing w:val="-2"/>
            </w:rPr>
            <w:t> </w:t>
          </w:r>
          <w:r>
            <w:rPr>
              <w:color w:val="5F636A"/>
            </w:rPr>
            <w:t>inmunización</w:t>
            <w:tab/>
            <w:t>x</w:t>
          </w:r>
        </w:p>
        <w:p>
          <w:pPr>
            <w:pStyle w:val="TOC1"/>
            <w:tabs>
              <w:tab w:pos="9475" w:val="right" w:leader="dot"/>
            </w:tabs>
          </w:pPr>
          <w:hyperlink w:history="true" w:anchor="_TOC_250001">
            <w:r>
              <w:rPr>
                <w:color w:val="5F636A"/>
              </w:rPr>
              <w:t>Descripción</w:t>
            </w:r>
            <w:r>
              <w:rPr>
                <w:color w:val="5F636A"/>
                <w:spacing w:val="-1"/>
              </w:rPr>
              <w:t> </w:t>
            </w:r>
            <w:r>
              <w:rPr>
                <w:color w:val="5F636A"/>
              </w:rPr>
              <w:t>general</w:t>
              <w:tab/>
              <w:t>1</w:t>
            </w:r>
          </w:hyperlink>
        </w:p>
        <w:p>
          <w:pPr>
            <w:pStyle w:val="TOC1"/>
            <w:tabs>
              <w:tab w:pos="9475" w:val="right" w:leader="dot"/>
            </w:tabs>
          </w:pPr>
          <w:hyperlink w:history="true" w:anchor="_TOC_250000">
            <w:r>
              <w:rPr>
                <w:color w:val="5F636A"/>
              </w:rPr>
              <w:t>Cronograma</w:t>
            </w:r>
            <w:r>
              <w:rPr>
                <w:color w:val="5F636A"/>
                <w:spacing w:val="-1"/>
              </w:rPr>
              <w:t> </w:t>
            </w:r>
            <w:r>
              <w:rPr>
                <w:color w:val="5F636A"/>
              </w:rPr>
              <w:t>de</w:t>
            </w:r>
            <w:r>
              <w:rPr>
                <w:color w:val="5F636A"/>
                <w:spacing w:val="-1"/>
              </w:rPr>
              <w:t> </w:t>
            </w:r>
            <w:r>
              <w:rPr>
                <w:color w:val="5F636A"/>
              </w:rPr>
              <w:t>capacitación</w:t>
              <w:tab/>
              <w:t>4</w:t>
            </w:r>
          </w:hyperlink>
        </w:p>
      </w:sdtContent>
    </w:sdt>
    <w:p>
      <w:pPr>
        <w:pStyle w:val="BodyText"/>
      </w:pPr>
    </w:p>
    <w:p>
      <w:pPr>
        <w:pStyle w:val="BodyText"/>
        <w:spacing w:before="3"/>
        <w:rPr>
          <w:sz w:val="19"/>
        </w:rPr>
      </w:pPr>
      <w:r>
        <w:rPr/>
        <w:pict>
          <v:group style="position:absolute;margin-left:71.995003pt;margin-top:13.064691pt;width:409.45pt;height:105.65pt;mso-position-horizontal-relative:page;mso-position-vertical-relative:paragraph;z-index:1144;mso-wrap-distance-left:0;mso-wrap-distance-right:0" coordorigin="1440,261" coordsize="8189,2113">
            <v:rect style="position:absolute;left:1439;top:261;width:8189;height:2113" filled="true" fillcolor="#fedb8a" stroked="false">
              <v:fill type="solid"/>
            </v:rect>
            <v:shape style="position:absolute;left:6343;top:313;width:3225;height:1990" type="#_x0000_t75" stroked="false">
              <v:imagedata r:id="rId22" o:title=""/>
            </v:shape>
            <v:shape style="position:absolute;left:1439;top:261;width:8189;height:2113" type="#_x0000_t202" filled="false" stroked="false">
              <v:textbox inset="0,0,0,0">
                <w:txbxContent>
                  <w:p>
                    <w:pPr>
                      <w:spacing w:before="82"/>
                      <w:ind w:left="-8" w:right="0" w:firstLine="0"/>
                      <w:jc w:val="left"/>
                      <w:rPr>
                        <w:b/>
                        <w:sz w:val="54"/>
                      </w:rPr>
                    </w:pPr>
                    <w:r>
                      <w:rPr>
                        <w:b/>
                        <w:color w:val="FDB714"/>
                        <w:sz w:val="54"/>
                      </w:rPr>
                      <w:t>MÓDULO</w:t>
                    </w:r>
                    <w:r>
                      <w:rPr>
                        <w:b/>
                        <w:color w:val="FDB714"/>
                        <w:spacing w:val="60"/>
                        <w:sz w:val="54"/>
                      </w:rPr>
                      <w:t> </w:t>
                    </w:r>
                    <w:r>
                      <w:rPr>
                        <w:b/>
                        <w:color w:val="FDB714"/>
                        <w:sz w:val="54"/>
                      </w:rPr>
                      <w:t>1</w:t>
                    </w:r>
                  </w:p>
                  <w:p>
                    <w:pPr>
                      <w:spacing w:line="249" w:lineRule="auto" w:before="73"/>
                      <w:ind w:left="-8" w:right="4434" w:firstLine="0"/>
                      <w:jc w:val="left"/>
                      <w:rPr>
                        <w:b/>
                        <w:sz w:val="26"/>
                      </w:rPr>
                    </w:pPr>
                    <w:r>
                      <w:rPr>
                        <w:b/>
                        <w:color w:val="5F636A"/>
                        <w:sz w:val="26"/>
                      </w:rPr>
                      <w:t>Principios de la comunicación interpersonal</w:t>
                    </w:r>
                  </w:p>
                  <w:p>
                    <w:pPr>
                      <w:spacing w:before="1"/>
                      <w:ind w:left="-8" w:right="0" w:firstLine="0"/>
                      <w:jc w:val="left"/>
                      <w:rPr>
                        <w:b/>
                        <w:sz w:val="26"/>
                      </w:rPr>
                    </w:pPr>
                    <w:r>
                      <w:rPr>
                        <w:b/>
                        <w:color w:val="FDB714"/>
                        <w:sz w:val="26"/>
                      </w:rPr>
                      <w:t>Comienzo en la página 5</w:t>
                    </w:r>
                  </w:p>
                </w:txbxContent>
              </v:textbox>
              <w10:wrap type="none"/>
            </v:shape>
            <w10:wrap type="topAndBottom"/>
          </v:group>
        </w:pict>
      </w:r>
    </w:p>
    <w:p>
      <w:pPr>
        <w:pStyle w:val="ListParagraph"/>
        <w:numPr>
          <w:ilvl w:val="1"/>
          <w:numId w:val="1"/>
        </w:numPr>
        <w:tabs>
          <w:tab w:pos="1990" w:val="left" w:leader="none"/>
          <w:tab w:pos="1991" w:val="left" w:leader="none"/>
          <w:tab w:pos="9144" w:val="left" w:leader="none"/>
        </w:tabs>
        <w:spacing w:line="240" w:lineRule="auto" w:before="143" w:after="0"/>
        <w:ind w:left="1990" w:right="0" w:hanging="461"/>
        <w:jc w:val="left"/>
        <w:rPr>
          <w:i/>
          <w:sz w:val="18"/>
        </w:rPr>
      </w:pPr>
      <w:r>
        <w:rPr>
          <w:b/>
          <w:color w:val="5F636A"/>
          <w:sz w:val="18"/>
        </w:rPr>
        <w:t>Apertura</w:t>
        <w:tab/>
      </w:r>
      <w:r>
        <w:rPr>
          <w:i/>
          <w:color w:val="5F636A"/>
          <w:sz w:val="18"/>
        </w:rPr>
        <w:t>Pg.</w:t>
      </w:r>
      <w:r>
        <w:rPr>
          <w:i/>
          <w:color w:val="5F636A"/>
          <w:spacing w:val="-11"/>
          <w:sz w:val="18"/>
        </w:rPr>
        <w:t> </w:t>
      </w:r>
      <w:r>
        <w:rPr>
          <w:i/>
          <w:color w:val="5F636A"/>
          <w:sz w:val="18"/>
        </w:rPr>
        <w:t>6</w:t>
      </w:r>
    </w:p>
    <w:p>
      <w:pPr>
        <w:pStyle w:val="ListParagraph"/>
        <w:numPr>
          <w:ilvl w:val="1"/>
          <w:numId w:val="1"/>
        </w:numPr>
        <w:tabs>
          <w:tab w:pos="1990" w:val="left" w:leader="none"/>
          <w:tab w:pos="1991" w:val="left" w:leader="none"/>
          <w:tab w:pos="9144" w:val="left" w:leader="none"/>
        </w:tabs>
        <w:spacing w:line="240" w:lineRule="auto" w:before="174" w:after="0"/>
        <w:ind w:left="1990" w:right="0" w:hanging="461"/>
        <w:jc w:val="left"/>
        <w:rPr>
          <w:i/>
          <w:sz w:val="18"/>
        </w:rPr>
      </w:pPr>
      <w:r>
        <w:rPr>
          <w:b/>
          <w:color w:val="5F636A"/>
          <w:sz w:val="18"/>
        </w:rPr>
        <w:t>Prueba</w:t>
      </w:r>
      <w:r>
        <w:rPr>
          <w:b/>
          <w:color w:val="5F636A"/>
          <w:spacing w:val="-4"/>
          <w:sz w:val="18"/>
        </w:rPr>
        <w:t> </w:t>
      </w:r>
      <w:r>
        <w:rPr>
          <w:b/>
          <w:color w:val="5F636A"/>
          <w:sz w:val="18"/>
        </w:rPr>
        <w:t>previa</w:t>
        <w:tab/>
      </w:r>
      <w:r>
        <w:rPr>
          <w:i/>
          <w:color w:val="5F636A"/>
          <w:sz w:val="18"/>
        </w:rPr>
        <w:t>Pg.</w:t>
      </w:r>
      <w:r>
        <w:rPr>
          <w:i/>
          <w:color w:val="5F636A"/>
          <w:spacing w:val="-11"/>
          <w:sz w:val="18"/>
        </w:rPr>
        <w:t> </w:t>
      </w:r>
      <w:r>
        <w:rPr>
          <w:i/>
          <w:color w:val="5F636A"/>
          <w:sz w:val="18"/>
        </w:rPr>
        <w:t>8</w:t>
      </w:r>
    </w:p>
    <w:p>
      <w:pPr>
        <w:pStyle w:val="ListParagraph"/>
        <w:numPr>
          <w:ilvl w:val="1"/>
          <w:numId w:val="1"/>
        </w:numPr>
        <w:tabs>
          <w:tab w:pos="1990" w:val="left" w:leader="none"/>
          <w:tab w:pos="1991" w:val="left" w:leader="none"/>
          <w:tab w:pos="9144" w:val="left" w:leader="none"/>
        </w:tabs>
        <w:spacing w:line="240" w:lineRule="auto" w:before="174" w:after="0"/>
        <w:ind w:left="1990" w:right="0" w:hanging="461"/>
        <w:jc w:val="left"/>
        <w:rPr>
          <w:i/>
          <w:sz w:val="18"/>
        </w:rPr>
      </w:pPr>
      <w:r>
        <w:rPr>
          <w:b/>
          <w:color w:val="5F636A"/>
          <w:sz w:val="18"/>
        </w:rPr>
        <w:t>Enfoque centrado en</w:t>
      </w:r>
      <w:r>
        <w:rPr>
          <w:b/>
          <w:color w:val="5F636A"/>
          <w:spacing w:val="-5"/>
          <w:sz w:val="18"/>
        </w:rPr>
        <w:t> </w:t>
      </w:r>
      <w:r>
        <w:rPr>
          <w:b/>
          <w:color w:val="5F636A"/>
          <w:sz w:val="18"/>
        </w:rPr>
        <w:t>el</w:t>
      </w:r>
      <w:r>
        <w:rPr>
          <w:b/>
          <w:color w:val="5F636A"/>
          <w:spacing w:val="-2"/>
          <w:sz w:val="18"/>
        </w:rPr>
        <w:t> </w:t>
      </w:r>
      <w:r>
        <w:rPr>
          <w:b/>
          <w:color w:val="5F636A"/>
          <w:sz w:val="18"/>
        </w:rPr>
        <w:t>cliente</w:t>
        <w:tab/>
      </w:r>
      <w:r>
        <w:rPr>
          <w:i/>
          <w:color w:val="5F636A"/>
          <w:sz w:val="18"/>
        </w:rPr>
        <w:t>Pg.</w:t>
      </w:r>
      <w:r>
        <w:rPr>
          <w:i/>
          <w:color w:val="5F636A"/>
          <w:spacing w:val="-11"/>
          <w:sz w:val="18"/>
        </w:rPr>
        <w:t> </w:t>
      </w:r>
      <w:r>
        <w:rPr>
          <w:i/>
          <w:color w:val="5F636A"/>
          <w:sz w:val="18"/>
        </w:rPr>
        <w:t>8</w:t>
      </w:r>
    </w:p>
    <w:p>
      <w:pPr>
        <w:pStyle w:val="ListParagraph"/>
        <w:numPr>
          <w:ilvl w:val="1"/>
          <w:numId w:val="1"/>
        </w:numPr>
        <w:tabs>
          <w:tab w:pos="1990" w:val="left" w:leader="none"/>
          <w:tab w:pos="1991" w:val="left" w:leader="none"/>
          <w:tab w:pos="9144" w:val="left" w:leader="none"/>
        </w:tabs>
        <w:spacing w:line="240" w:lineRule="auto" w:before="174" w:after="0"/>
        <w:ind w:left="1990" w:right="0" w:hanging="461"/>
        <w:jc w:val="left"/>
        <w:rPr>
          <w:i/>
          <w:sz w:val="18"/>
        </w:rPr>
      </w:pPr>
      <w:r>
        <w:rPr>
          <w:b/>
          <w:color w:val="5F636A"/>
          <w:sz w:val="18"/>
        </w:rPr>
        <w:t>Comunicación interpersonal y un enfoque centrado en</w:t>
      </w:r>
      <w:r>
        <w:rPr>
          <w:b/>
          <w:color w:val="5F636A"/>
          <w:spacing w:val="-14"/>
          <w:sz w:val="18"/>
        </w:rPr>
        <w:t> </w:t>
      </w:r>
      <w:r>
        <w:rPr>
          <w:b/>
          <w:color w:val="5F636A"/>
          <w:sz w:val="18"/>
        </w:rPr>
        <w:t>el</w:t>
      </w:r>
      <w:r>
        <w:rPr>
          <w:b/>
          <w:color w:val="5F636A"/>
          <w:spacing w:val="-2"/>
          <w:sz w:val="18"/>
        </w:rPr>
        <w:t> </w:t>
      </w:r>
      <w:r>
        <w:rPr>
          <w:b/>
          <w:color w:val="5F636A"/>
          <w:sz w:val="18"/>
        </w:rPr>
        <w:t>cliente</w:t>
        <w:tab/>
      </w:r>
      <w:r>
        <w:rPr>
          <w:i/>
          <w:color w:val="5F636A"/>
          <w:sz w:val="18"/>
        </w:rPr>
        <w:t>Pg.</w:t>
      </w:r>
      <w:r>
        <w:rPr>
          <w:i/>
          <w:color w:val="5F636A"/>
          <w:spacing w:val="-11"/>
          <w:sz w:val="18"/>
        </w:rPr>
        <w:t> </w:t>
      </w:r>
      <w:r>
        <w:rPr>
          <w:i/>
          <w:color w:val="5F636A"/>
          <w:sz w:val="18"/>
        </w:rPr>
        <w:t>10</w:t>
      </w:r>
    </w:p>
    <w:p>
      <w:pPr>
        <w:pStyle w:val="ListParagraph"/>
        <w:numPr>
          <w:ilvl w:val="1"/>
          <w:numId w:val="1"/>
        </w:numPr>
        <w:tabs>
          <w:tab w:pos="1990" w:val="left" w:leader="none"/>
          <w:tab w:pos="1991" w:val="left" w:leader="none"/>
          <w:tab w:pos="9144" w:val="left" w:leader="none"/>
        </w:tabs>
        <w:spacing w:line="240" w:lineRule="auto" w:before="174" w:after="0"/>
        <w:ind w:left="1990" w:right="0" w:hanging="461"/>
        <w:jc w:val="left"/>
        <w:rPr>
          <w:i/>
          <w:sz w:val="18"/>
        </w:rPr>
      </w:pPr>
      <w:r>
        <w:rPr>
          <w:b/>
          <w:color w:val="5F636A"/>
          <w:sz w:val="18"/>
        </w:rPr>
        <w:t>Habilidades de</w:t>
      </w:r>
      <w:r>
        <w:rPr>
          <w:b/>
          <w:color w:val="5F636A"/>
          <w:spacing w:val="-12"/>
          <w:sz w:val="18"/>
        </w:rPr>
        <w:t> </w:t>
      </w:r>
      <w:r>
        <w:rPr>
          <w:b/>
          <w:color w:val="5F636A"/>
          <w:sz w:val="18"/>
        </w:rPr>
        <w:t>comunicación</w:t>
      </w:r>
      <w:r>
        <w:rPr>
          <w:b/>
          <w:color w:val="5F636A"/>
          <w:spacing w:val="-6"/>
          <w:sz w:val="18"/>
        </w:rPr>
        <w:t> </w:t>
      </w:r>
      <w:r>
        <w:rPr>
          <w:b/>
          <w:color w:val="5F636A"/>
          <w:sz w:val="18"/>
        </w:rPr>
        <w:t>interpersonal</w:t>
        <w:tab/>
      </w:r>
      <w:r>
        <w:rPr>
          <w:i/>
          <w:color w:val="5F636A"/>
          <w:sz w:val="18"/>
        </w:rPr>
        <w:t>Pg.</w:t>
      </w:r>
      <w:r>
        <w:rPr>
          <w:i/>
          <w:color w:val="5F636A"/>
          <w:spacing w:val="-11"/>
          <w:sz w:val="18"/>
        </w:rPr>
        <w:t> </w:t>
      </w:r>
      <w:r>
        <w:rPr>
          <w:i/>
          <w:color w:val="5F636A"/>
          <w:sz w:val="18"/>
        </w:rPr>
        <w:t>12</w:t>
      </w:r>
    </w:p>
    <w:p>
      <w:pPr>
        <w:pStyle w:val="ListParagraph"/>
        <w:numPr>
          <w:ilvl w:val="1"/>
          <w:numId w:val="1"/>
        </w:numPr>
        <w:tabs>
          <w:tab w:pos="1990" w:val="left" w:leader="none"/>
          <w:tab w:pos="1991" w:val="left" w:leader="none"/>
          <w:tab w:pos="9144" w:val="left" w:leader="none"/>
        </w:tabs>
        <w:spacing w:line="240" w:lineRule="auto" w:before="174" w:after="0"/>
        <w:ind w:left="1990" w:right="0" w:hanging="461"/>
        <w:jc w:val="left"/>
        <w:rPr>
          <w:i/>
          <w:sz w:val="18"/>
        </w:rPr>
      </w:pPr>
      <w:r>
        <w:rPr>
          <w:b/>
          <w:color w:val="5F636A"/>
          <w:sz w:val="18"/>
        </w:rPr>
        <w:t>Valoración</w:t>
      </w:r>
      <w:r>
        <w:rPr>
          <w:b/>
          <w:color w:val="5F636A"/>
          <w:spacing w:val="-6"/>
          <w:sz w:val="18"/>
        </w:rPr>
        <w:t> </w:t>
      </w:r>
      <w:r>
        <w:rPr>
          <w:b/>
          <w:color w:val="5F636A"/>
          <w:sz w:val="18"/>
        </w:rPr>
        <w:t>del</w:t>
      </w:r>
      <w:r>
        <w:rPr>
          <w:b/>
          <w:color w:val="5F636A"/>
          <w:spacing w:val="-6"/>
          <w:sz w:val="18"/>
        </w:rPr>
        <w:t> </w:t>
      </w:r>
      <w:r>
        <w:rPr>
          <w:b/>
          <w:color w:val="5F636A"/>
          <w:sz w:val="18"/>
        </w:rPr>
        <w:t>cuidador</w:t>
        <w:tab/>
      </w:r>
      <w:r>
        <w:rPr>
          <w:i/>
          <w:color w:val="5F636A"/>
          <w:sz w:val="18"/>
        </w:rPr>
        <w:t>Pg.</w:t>
      </w:r>
      <w:r>
        <w:rPr>
          <w:i/>
          <w:color w:val="5F636A"/>
          <w:spacing w:val="-11"/>
          <w:sz w:val="18"/>
        </w:rPr>
        <w:t> </w:t>
      </w:r>
      <w:r>
        <w:rPr>
          <w:i/>
          <w:color w:val="5F636A"/>
          <w:sz w:val="18"/>
        </w:rPr>
        <w:t>16</w:t>
      </w:r>
    </w:p>
    <w:p>
      <w:pPr>
        <w:pStyle w:val="BodyText"/>
        <w:rPr>
          <w:i/>
        </w:rPr>
      </w:pPr>
    </w:p>
    <w:p>
      <w:pPr>
        <w:pStyle w:val="BodyText"/>
        <w:rPr>
          <w:i/>
        </w:rPr>
      </w:pPr>
    </w:p>
    <w:p>
      <w:pPr>
        <w:pStyle w:val="BodyText"/>
        <w:rPr>
          <w:i/>
        </w:rPr>
      </w:pPr>
    </w:p>
    <w:p>
      <w:pPr>
        <w:pStyle w:val="BodyText"/>
        <w:rPr>
          <w:i/>
        </w:rPr>
      </w:pPr>
    </w:p>
    <w:p>
      <w:pPr>
        <w:pStyle w:val="BodyText"/>
        <w:rPr>
          <w:i/>
          <w:sz w:val="25"/>
        </w:rPr>
      </w:pPr>
      <w:r>
        <w:rPr/>
        <w:pict>
          <v:group style="position:absolute;margin-left:72.353996pt;margin-top:16.359987pt;width:409.45pt;height:105.65pt;mso-position-horizontal-relative:page;mso-position-vertical-relative:paragraph;z-index:1192;mso-wrap-distance-left:0;mso-wrap-distance-right:0" coordorigin="1447,327" coordsize="8189,2113">
            <v:rect style="position:absolute;left:1447;top:327;width:8189;height:2113" filled="true" fillcolor="#c9ea7f" stroked="false">
              <v:fill type="solid"/>
            </v:rect>
            <v:shape style="position:absolute;left:6343;top:377;width:3225;height:1990" type="#_x0000_t75" stroked="false">
              <v:imagedata r:id="rId23" o:title=""/>
            </v:shape>
            <v:shape style="position:absolute;left:1447;top:327;width:8189;height:2113" type="#_x0000_t202" filled="false" stroked="false">
              <v:textbox inset="0,0,0,0">
                <w:txbxContent>
                  <w:p>
                    <w:pPr>
                      <w:spacing w:before="82"/>
                      <w:ind w:left="-8" w:right="0" w:firstLine="0"/>
                      <w:jc w:val="left"/>
                      <w:rPr>
                        <w:b/>
                        <w:sz w:val="54"/>
                      </w:rPr>
                    </w:pPr>
                    <w:r>
                      <w:rPr>
                        <w:b/>
                        <w:color w:val="93D500"/>
                        <w:sz w:val="54"/>
                      </w:rPr>
                      <w:t>MÓDULO</w:t>
                    </w:r>
                    <w:r>
                      <w:rPr>
                        <w:b/>
                        <w:color w:val="93D500"/>
                        <w:spacing w:val="60"/>
                        <w:sz w:val="54"/>
                      </w:rPr>
                      <w:t> </w:t>
                    </w:r>
                    <w:r>
                      <w:rPr>
                        <w:b/>
                        <w:color w:val="93D500"/>
                        <w:sz w:val="54"/>
                      </w:rPr>
                      <w:t>2</w:t>
                    </w:r>
                  </w:p>
                  <w:p>
                    <w:pPr>
                      <w:spacing w:line="249" w:lineRule="auto" w:before="73"/>
                      <w:ind w:left="-8" w:right="2985" w:firstLine="0"/>
                      <w:jc w:val="left"/>
                      <w:rPr>
                        <w:b/>
                        <w:sz w:val="26"/>
                      </w:rPr>
                    </w:pPr>
                    <w:r>
                      <w:rPr>
                        <w:b/>
                        <w:color w:val="5F636A"/>
                        <w:sz w:val="26"/>
                      </w:rPr>
                      <w:t>Explorar la perspectiva del proveedor y las barreras; resolución de problemas </w:t>
                    </w:r>
                    <w:r>
                      <w:rPr>
                        <w:b/>
                        <w:color w:val="93D500"/>
                        <w:sz w:val="26"/>
                      </w:rPr>
                      <w:t>Comienzo en la página 18</w:t>
                    </w:r>
                  </w:p>
                </w:txbxContent>
              </v:textbox>
              <w10:wrap type="none"/>
            </v:shape>
            <w10:wrap type="topAndBottom"/>
          </v:group>
        </w:pict>
      </w:r>
    </w:p>
    <w:p>
      <w:pPr>
        <w:pStyle w:val="ListParagraph"/>
        <w:numPr>
          <w:ilvl w:val="1"/>
          <w:numId w:val="2"/>
        </w:numPr>
        <w:tabs>
          <w:tab w:pos="1997" w:val="left" w:leader="none"/>
          <w:tab w:pos="1998" w:val="left" w:leader="none"/>
          <w:tab w:pos="9115" w:val="left" w:leader="none"/>
        </w:tabs>
        <w:spacing w:line="240" w:lineRule="auto" w:before="143" w:after="0"/>
        <w:ind w:left="1997" w:right="0" w:hanging="460"/>
        <w:jc w:val="left"/>
        <w:rPr>
          <w:i/>
          <w:sz w:val="18"/>
        </w:rPr>
      </w:pPr>
      <w:r>
        <w:rPr>
          <w:b/>
          <w:color w:val="5F636A"/>
          <w:sz w:val="18"/>
        </w:rPr>
        <w:t>Respeto</w:t>
      </w:r>
      <w:r>
        <w:rPr>
          <w:b/>
          <w:color w:val="5F636A"/>
          <w:spacing w:val="-3"/>
          <w:sz w:val="18"/>
        </w:rPr>
        <w:t> </w:t>
      </w:r>
      <w:r>
        <w:rPr>
          <w:b/>
          <w:color w:val="5F636A"/>
          <w:sz w:val="18"/>
        </w:rPr>
        <w:t>y</w:t>
      </w:r>
      <w:r>
        <w:rPr>
          <w:b/>
          <w:color w:val="5F636A"/>
          <w:spacing w:val="-3"/>
          <w:sz w:val="18"/>
        </w:rPr>
        <w:t> </w:t>
      </w:r>
      <w:r>
        <w:rPr>
          <w:b/>
          <w:color w:val="5F636A"/>
          <w:sz w:val="18"/>
        </w:rPr>
        <w:t>equidad</w:t>
        <w:tab/>
      </w:r>
      <w:r>
        <w:rPr>
          <w:i/>
          <w:color w:val="5F636A"/>
          <w:sz w:val="18"/>
        </w:rPr>
        <w:t>Pg.</w:t>
      </w:r>
      <w:r>
        <w:rPr>
          <w:i/>
          <w:color w:val="5F636A"/>
          <w:spacing w:val="-11"/>
          <w:sz w:val="18"/>
        </w:rPr>
        <w:t> </w:t>
      </w:r>
      <w:r>
        <w:rPr>
          <w:i/>
          <w:color w:val="5F636A"/>
          <w:sz w:val="18"/>
        </w:rPr>
        <w:t>19</w:t>
      </w:r>
    </w:p>
    <w:p>
      <w:pPr>
        <w:pStyle w:val="ListParagraph"/>
        <w:numPr>
          <w:ilvl w:val="1"/>
          <w:numId w:val="2"/>
        </w:numPr>
        <w:tabs>
          <w:tab w:pos="1997" w:val="left" w:leader="none"/>
          <w:tab w:pos="1998" w:val="left" w:leader="none"/>
          <w:tab w:pos="9115" w:val="left" w:leader="none"/>
        </w:tabs>
        <w:spacing w:line="240" w:lineRule="auto" w:before="174" w:after="0"/>
        <w:ind w:left="1997" w:right="0" w:hanging="460"/>
        <w:jc w:val="left"/>
        <w:rPr>
          <w:i/>
          <w:sz w:val="18"/>
        </w:rPr>
      </w:pPr>
      <w:r>
        <w:rPr>
          <w:b/>
          <w:color w:val="5F636A"/>
          <w:sz w:val="18"/>
        </w:rPr>
        <w:t>Barreras para</w:t>
      </w:r>
      <w:r>
        <w:rPr>
          <w:b/>
          <w:color w:val="5F636A"/>
          <w:spacing w:val="-8"/>
          <w:sz w:val="18"/>
        </w:rPr>
        <w:t> </w:t>
      </w:r>
      <w:r>
        <w:rPr>
          <w:b/>
          <w:color w:val="5F636A"/>
          <w:sz w:val="18"/>
        </w:rPr>
        <w:t>el</w:t>
      </w:r>
      <w:r>
        <w:rPr>
          <w:b/>
          <w:color w:val="5F636A"/>
          <w:spacing w:val="-4"/>
          <w:sz w:val="18"/>
        </w:rPr>
        <w:t> </w:t>
      </w:r>
      <w:r>
        <w:rPr>
          <w:b/>
          <w:color w:val="5F636A"/>
          <w:sz w:val="18"/>
        </w:rPr>
        <w:t>proveedor</w:t>
        <w:tab/>
      </w:r>
      <w:r>
        <w:rPr>
          <w:i/>
          <w:color w:val="5F636A"/>
          <w:sz w:val="18"/>
        </w:rPr>
        <w:t>Pg.</w:t>
      </w:r>
      <w:r>
        <w:rPr>
          <w:i/>
          <w:color w:val="5F636A"/>
          <w:spacing w:val="-11"/>
          <w:sz w:val="18"/>
        </w:rPr>
        <w:t> </w:t>
      </w:r>
      <w:r>
        <w:rPr>
          <w:i/>
          <w:color w:val="5F636A"/>
          <w:sz w:val="18"/>
        </w:rPr>
        <w:t>20</w:t>
      </w:r>
    </w:p>
    <w:p>
      <w:pPr>
        <w:pStyle w:val="ListParagraph"/>
        <w:numPr>
          <w:ilvl w:val="1"/>
          <w:numId w:val="2"/>
        </w:numPr>
        <w:tabs>
          <w:tab w:pos="1997" w:val="left" w:leader="none"/>
          <w:tab w:pos="1998" w:val="left" w:leader="none"/>
          <w:tab w:pos="9115" w:val="left" w:leader="none"/>
        </w:tabs>
        <w:spacing w:line="240" w:lineRule="auto" w:before="174" w:after="0"/>
        <w:ind w:left="1997" w:right="0" w:hanging="460"/>
        <w:jc w:val="left"/>
        <w:rPr>
          <w:i/>
          <w:sz w:val="18"/>
        </w:rPr>
      </w:pPr>
      <w:r>
        <w:rPr>
          <w:b/>
          <w:color w:val="5F636A"/>
          <w:sz w:val="18"/>
        </w:rPr>
        <w:t>Resolución</w:t>
      </w:r>
      <w:r>
        <w:rPr>
          <w:b/>
          <w:color w:val="5F636A"/>
          <w:spacing w:val="-8"/>
          <w:sz w:val="18"/>
        </w:rPr>
        <w:t> </w:t>
      </w:r>
      <w:r>
        <w:rPr>
          <w:b/>
          <w:color w:val="5F636A"/>
          <w:sz w:val="18"/>
        </w:rPr>
        <w:t>de</w:t>
      </w:r>
      <w:r>
        <w:rPr>
          <w:b/>
          <w:color w:val="5F636A"/>
          <w:spacing w:val="-8"/>
          <w:sz w:val="18"/>
        </w:rPr>
        <w:t> </w:t>
      </w:r>
      <w:r>
        <w:rPr>
          <w:b/>
          <w:color w:val="5F636A"/>
          <w:sz w:val="18"/>
        </w:rPr>
        <w:t>problemas</w:t>
        <w:tab/>
      </w:r>
      <w:r>
        <w:rPr>
          <w:i/>
          <w:color w:val="5F636A"/>
          <w:sz w:val="18"/>
        </w:rPr>
        <w:t>Pg.</w:t>
      </w:r>
      <w:r>
        <w:rPr>
          <w:i/>
          <w:color w:val="5F636A"/>
          <w:spacing w:val="-11"/>
          <w:sz w:val="18"/>
        </w:rPr>
        <w:t> </w:t>
      </w:r>
      <w:r>
        <w:rPr>
          <w:i/>
          <w:color w:val="5F636A"/>
          <w:sz w:val="18"/>
        </w:rPr>
        <w:t>21</w:t>
      </w:r>
    </w:p>
    <w:p>
      <w:pPr>
        <w:pStyle w:val="BodyText"/>
        <w:rPr>
          <w:i/>
        </w:rPr>
      </w:pPr>
    </w:p>
    <w:p>
      <w:pPr>
        <w:pStyle w:val="BodyText"/>
        <w:rPr>
          <w:i/>
        </w:rPr>
      </w:pPr>
    </w:p>
    <w:p>
      <w:pPr>
        <w:pStyle w:val="BodyText"/>
        <w:rPr>
          <w:i/>
        </w:rPr>
      </w:pPr>
    </w:p>
    <w:p>
      <w:pPr>
        <w:pStyle w:val="BodyText"/>
        <w:rPr>
          <w:i/>
        </w:rPr>
      </w:pPr>
    </w:p>
    <w:p>
      <w:pPr>
        <w:pStyle w:val="BodyText"/>
        <w:rPr>
          <w:i/>
          <w:sz w:val="18"/>
        </w:rPr>
      </w:pPr>
    </w:p>
    <w:p>
      <w:pPr>
        <w:spacing w:before="109"/>
        <w:ind w:left="1300" w:right="0" w:firstLine="0"/>
        <w:jc w:val="left"/>
        <w:rPr>
          <w:sz w:val="16"/>
        </w:rPr>
      </w:pPr>
      <w:r>
        <w:rPr/>
        <w:pict>
          <v:shape style="position:absolute;margin-left:54.413601pt;margin-top:3.453108pt;width:4.75pt;height:20.75pt;mso-position-horizontal-relative:page;mso-position-vertical-relative:paragraph;z-index:1216" type="#_x0000_t202" filled="false" stroked="false">
            <v:textbox inset="0,0,0,0">
              <w:txbxContent>
                <w:p>
                  <w:pPr>
                    <w:spacing w:before="20"/>
                    <w:ind w:left="0" w:right="0" w:firstLine="0"/>
                    <w:jc w:val="left"/>
                    <w:rPr>
                      <w:b/>
                      <w:sz w:val="34"/>
                    </w:rPr>
                  </w:pPr>
                  <w:r>
                    <w:rPr>
                      <w:b/>
                      <w:w w:val="100"/>
                      <w:sz w:val="34"/>
                    </w:rPr>
                    <w:t>i</w:t>
                  </w:r>
                </w:p>
              </w:txbxContent>
            </v:textbox>
            <w10:wrap type="none"/>
          </v:shape>
        </w:pict>
      </w:r>
      <w:r>
        <w:rPr>
          <w:color w:val="5F636A"/>
          <w:sz w:val="16"/>
        </w:rPr>
        <w:t>Guía para la facilitación de los capacitadores: Para IPCI global</w:t>
      </w:r>
    </w:p>
    <w:p>
      <w:pPr>
        <w:spacing w:before="33"/>
        <w:ind w:left="1292" w:right="0" w:firstLine="0"/>
        <w:jc w:val="left"/>
        <w:rPr>
          <w:b/>
          <w:sz w:val="16"/>
        </w:rPr>
      </w:pPr>
      <w:r>
        <w:rPr>
          <w:b/>
          <w:color w:val="5F636A"/>
          <w:sz w:val="16"/>
        </w:rPr>
        <w:t>TABLA DE CONTENIDOS</w:t>
      </w:r>
    </w:p>
    <w:p>
      <w:pPr>
        <w:spacing w:after="0"/>
        <w:jc w:val="left"/>
        <w:rPr>
          <w:sz w:val="16"/>
        </w:rPr>
        <w:sectPr>
          <w:headerReference w:type="default" r:id="rId21"/>
          <w:pgSz w:w="11910" w:h="16840"/>
          <w:pgMar w:header="0" w:footer="0" w:top="1140" w:bottom="280" w:left="0" w:right="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26"/>
        </w:rPr>
      </w:pPr>
    </w:p>
    <w:p>
      <w:pPr>
        <w:pStyle w:val="BodyText"/>
        <w:ind w:left="1447"/>
      </w:pPr>
      <w:r>
        <w:rPr/>
        <w:pict>
          <v:group style="width:409.45pt;height:105.65pt;mso-position-horizontal-relative:char;mso-position-vertical-relative:line" coordorigin="0,0" coordsize="8189,2113">
            <v:rect style="position:absolute;left:0;top:0;width:8189;height:2113" filled="true" fillcolor="#9fd9f1" stroked="false">
              <v:fill type="solid"/>
            </v:rect>
            <v:shape style="position:absolute;left:4905;top:54;width:3225;height:1990" type="#_x0000_t75" stroked="false">
              <v:imagedata r:id="rId24" o:title=""/>
            </v:shape>
            <v:shape style="position:absolute;left:0;top:0;width:8189;height:2113" type="#_x0000_t202" filled="false" stroked="false">
              <v:textbox inset="0,0,0,0">
                <w:txbxContent>
                  <w:p>
                    <w:pPr>
                      <w:spacing w:before="82"/>
                      <w:ind w:left="-8" w:right="0" w:firstLine="0"/>
                      <w:jc w:val="left"/>
                      <w:rPr>
                        <w:b/>
                        <w:sz w:val="54"/>
                      </w:rPr>
                    </w:pPr>
                    <w:r>
                      <w:rPr>
                        <w:b/>
                        <w:color w:val="40B4E2"/>
                        <w:sz w:val="54"/>
                      </w:rPr>
                      <w:t>MÓDULO</w:t>
                    </w:r>
                    <w:r>
                      <w:rPr>
                        <w:b/>
                        <w:color w:val="40B4E2"/>
                        <w:spacing w:val="60"/>
                        <w:sz w:val="54"/>
                      </w:rPr>
                      <w:t> </w:t>
                    </w:r>
                    <w:r>
                      <w:rPr>
                        <w:b/>
                        <w:color w:val="40B4E2"/>
                        <w:sz w:val="54"/>
                      </w:rPr>
                      <w:t>3</w:t>
                    </w:r>
                  </w:p>
                  <w:p>
                    <w:pPr>
                      <w:spacing w:line="249" w:lineRule="auto" w:before="73"/>
                      <w:ind w:left="-8" w:right="4998" w:firstLine="0"/>
                      <w:jc w:val="left"/>
                      <w:rPr>
                        <w:b/>
                        <w:sz w:val="26"/>
                      </w:rPr>
                    </w:pPr>
                    <w:r>
                      <w:rPr>
                        <w:b/>
                        <w:color w:val="5F636A"/>
                        <w:sz w:val="26"/>
                      </w:rPr>
                      <w:t>Inmunización y vacunas </w:t>
                    </w:r>
                    <w:r>
                      <w:rPr>
                        <w:b/>
                        <w:color w:val="40B4E2"/>
                        <w:sz w:val="26"/>
                      </w:rPr>
                      <w:t>Comienzo en la página 25</w:t>
                    </w:r>
                  </w:p>
                </w:txbxContent>
              </v:textbox>
              <w10:wrap type="none"/>
            </v:shape>
          </v:group>
        </w:pict>
      </w:r>
      <w:r>
        <w:rPr/>
      </w:r>
    </w:p>
    <w:p>
      <w:pPr>
        <w:pStyle w:val="BodyText"/>
        <w:spacing w:before="10"/>
        <w:rPr>
          <w:b/>
          <w:sz w:val="12"/>
        </w:rPr>
      </w:pPr>
    </w:p>
    <w:tbl>
      <w:tblPr>
        <w:tblW w:w="0" w:type="auto"/>
        <w:jc w:val="left"/>
        <w:tblInd w:w="1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6"/>
        <w:gridCol w:w="4738"/>
        <w:gridCol w:w="3092"/>
      </w:tblGrid>
      <w:tr>
        <w:trPr>
          <w:trHeight w:val="300" w:hRule="atLeast"/>
        </w:trPr>
        <w:tc>
          <w:tcPr>
            <w:tcW w:w="406" w:type="dxa"/>
          </w:tcPr>
          <w:p>
            <w:pPr>
              <w:pStyle w:val="TableParagraph"/>
              <w:spacing w:before="11"/>
              <w:ind w:left="50"/>
              <w:rPr>
                <w:b/>
                <w:sz w:val="18"/>
              </w:rPr>
            </w:pPr>
            <w:r>
              <w:rPr>
                <w:b/>
                <w:color w:val="40B4E2"/>
                <w:sz w:val="18"/>
              </w:rPr>
              <w:t>3.1</w:t>
            </w:r>
          </w:p>
        </w:tc>
        <w:tc>
          <w:tcPr>
            <w:tcW w:w="4738" w:type="dxa"/>
          </w:tcPr>
          <w:p>
            <w:pPr>
              <w:pStyle w:val="TableParagraph"/>
              <w:spacing w:before="11"/>
              <w:ind w:left="104"/>
              <w:rPr>
                <w:b/>
                <w:sz w:val="18"/>
              </w:rPr>
            </w:pPr>
            <w:r>
              <w:rPr>
                <w:b/>
                <w:color w:val="5F636A"/>
                <w:sz w:val="18"/>
              </w:rPr>
              <w:t>Inmunidad</w:t>
            </w:r>
          </w:p>
        </w:tc>
        <w:tc>
          <w:tcPr>
            <w:tcW w:w="3092" w:type="dxa"/>
          </w:tcPr>
          <w:p>
            <w:pPr>
              <w:pStyle w:val="TableParagraph"/>
              <w:spacing w:before="9"/>
              <w:ind w:right="48"/>
              <w:jc w:val="right"/>
              <w:rPr>
                <w:i/>
                <w:sz w:val="18"/>
              </w:rPr>
            </w:pPr>
            <w:r>
              <w:rPr>
                <w:i/>
                <w:color w:val="5F636A"/>
                <w:sz w:val="18"/>
              </w:rPr>
              <w:t>Pg. 26</w:t>
            </w:r>
          </w:p>
        </w:tc>
      </w:tr>
      <w:tr>
        <w:trPr>
          <w:trHeight w:val="395" w:hRule="atLeast"/>
        </w:trPr>
        <w:tc>
          <w:tcPr>
            <w:tcW w:w="406" w:type="dxa"/>
          </w:tcPr>
          <w:p>
            <w:pPr>
              <w:pStyle w:val="TableParagraph"/>
              <w:spacing w:before="92"/>
              <w:ind w:left="50"/>
              <w:rPr>
                <w:b/>
                <w:sz w:val="18"/>
              </w:rPr>
            </w:pPr>
            <w:r>
              <w:rPr>
                <w:b/>
                <w:color w:val="40B4E2"/>
                <w:sz w:val="18"/>
              </w:rPr>
              <w:t>3.2</w:t>
            </w:r>
          </w:p>
        </w:tc>
        <w:tc>
          <w:tcPr>
            <w:tcW w:w="4738" w:type="dxa"/>
          </w:tcPr>
          <w:p>
            <w:pPr>
              <w:pStyle w:val="TableParagraph"/>
              <w:spacing w:before="92"/>
              <w:ind w:left="104"/>
              <w:rPr>
                <w:b/>
                <w:sz w:val="18"/>
              </w:rPr>
            </w:pPr>
            <w:r>
              <w:rPr>
                <w:b/>
                <w:color w:val="5F636A"/>
                <w:sz w:val="18"/>
              </w:rPr>
              <w:t>Vacunas</w:t>
            </w:r>
          </w:p>
        </w:tc>
        <w:tc>
          <w:tcPr>
            <w:tcW w:w="3092" w:type="dxa"/>
          </w:tcPr>
          <w:p>
            <w:pPr>
              <w:pStyle w:val="TableParagraph"/>
              <w:spacing w:before="90"/>
              <w:ind w:right="48"/>
              <w:jc w:val="right"/>
              <w:rPr>
                <w:i/>
                <w:sz w:val="18"/>
              </w:rPr>
            </w:pPr>
            <w:r>
              <w:rPr>
                <w:i/>
                <w:color w:val="5F636A"/>
                <w:sz w:val="18"/>
              </w:rPr>
              <w:t>Pg. 28</w:t>
            </w:r>
          </w:p>
        </w:tc>
      </w:tr>
      <w:tr>
        <w:trPr>
          <w:trHeight w:val="529" w:hRule="atLeast"/>
        </w:trPr>
        <w:tc>
          <w:tcPr>
            <w:tcW w:w="406" w:type="dxa"/>
          </w:tcPr>
          <w:p>
            <w:pPr>
              <w:pStyle w:val="TableParagraph"/>
              <w:spacing w:before="105"/>
              <w:ind w:left="50"/>
              <w:rPr>
                <w:b/>
                <w:sz w:val="18"/>
              </w:rPr>
            </w:pPr>
            <w:r>
              <w:rPr>
                <w:b/>
                <w:color w:val="40B4E2"/>
                <w:sz w:val="18"/>
              </w:rPr>
              <w:t>3.3</w:t>
            </w:r>
          </w:p>
        </w:tc>
        <w:tc>
          <w:tcPr>
            <w:tcW w:w="4738" w:type="dxa"/>
          </w:tcPr>
          <w:p>
            <w:pPr>
              <w:pStyle w:val="TableParagraph"/>
              <w:spacing w:line="210" w:lineRule="atLeast" w:before="102"/>
              <w:ind w:left="104" w:right="1572"/>
              <w:rPr>
                <w:b/>
                <w:sz w:val="18"/>
              </w:rPr>
            </w:pPr>
            <w:r>
              <w:rPr>
                <w:b/>
                <w:color w:val="5F636A"/>
                <w:sz w:val="18"/>
              </w:rPr>
              <w:t>Enfermedades infantiles prevenibles con vacunas</w:t>
            </w:r>
          </w:p>
        </w:tc>
        <w:tc>
          <w:tcPr>
            <w:tcW w:w="3092" w:type="dxa"/>
          </w:tcPr>
          <w:p>
            <w:pPr>
              <w:pStyle w:val="TableParagraph"/>
              <w:spacing w:before="103"/>
              <w:ind w:right="48"/>
              <w:jc w:val="right"/>
              <w:rPr>
                <w:i/>
                <w:sz w:val="18"/>
              </w:rPr>
            </w:pPr>
            <w:r>
              <w:rPr>
                <w:i/>
                <w:color w:val="5F636A"/>
                <w:sz w:val="18"/>
              </w:rPr>
              <w:t>Pg. 30</w:t>
            </w:r>
          </w:p>
        </w:tc>
      </w:tr>
    </w:tbl>
    <w:p>
      <w:pPr>
        <w:pStyle w:val="BodyText"/>
        <w:rPr>
          <w:b/>
        </w:rPr>
      </w:pPr>
    </w:p>
    <w:p>
      <w:pPr>
        <w:pStyle w:val="BodyText"/>
        <w:spacing w:before="7"/>
        <w:rPr>
          <w:b/>
          <w:sz w:val="13"/>
        </w:rPr>
      </w:pPr>
      <w:r>
        <w:rPr/>
        <w:pict>
          <v:group style="position:absolute;margin-left:72.539001pt;margin-top:9.813876pt;width:409.45pt;height:105.65pt;mso-position-horizontal-relative:page;mso-position-vertical-relative:paragraph;z-index:1312;mso-wrap-distance-left:0;mso-wrap-distance-right:0" coordorigin="1451,196" coordsize="8189,2113">
            <v:rect style="position:absolute;left:1450;top:196;width:8189;height:2113" filled="true" fillcolor="#fedb8a" stroked="false">
              <v:fill type="solid"/>
            </v:rect>
            <v:shape style="position:absolute;left:6352;top:266;width:3225;height:1972" type="#_x0000_t75" stroked="false">
              <v:imagedata r:id="rId25" o:title=""/>
            </v:shape>
            <v:shape style="position:absolute;left:1450;top:196;width:8189;height:2113" type="#_x0000_t202" filled="false" stroked="false">
              <v:textbox inset="0,0,0,0">
                <w:txbxContent>
                  <w:p>
                    <w:pPr>
                      <w:spacing w:before="82"/>
                      <w:ind w:left="-8" w:right="0" w:firstLine="0"/>
                      <w:jc w:val="left"/>
                      <w:rPr>
                        <w:b/>
                        <w:sz w:val="54"/>
                      </w:rPr>
                    </w:pPr>
                    <w:r>
                      <w:rPr>
                        <w:b/>
                        <w:color w:val="FDB714"/>
                        <w:sz w:val="54"/>
                      </w:rPr>
                      <w:t>MÓDULO</w:t>
                    </w:r>
                    <w:r>
                      <w:rPr>
                        <w:b/>
                        <w:color w:val="FDB714"/>
                        <w:spacing w:val="60"/>
                        <w:sz w:val="54"/>
                      </w:rPr>
                      <w:t> </w:t>
                    </w:r>
                    <w:r>
                      <w:rPr>
                        <w:b/>
                        <w:color w:val="FDB714"/>
                        <w:sz w:val="54"/>
                      </w:rPr>
                      <w:t>4</w:t>
                    </w:r>
                  </w:p>
                  <w:p>
                    <w:pPr>
                      <w:spacing w:line="249" w:lineRule="auto" w:before="73"/>
                      <w:ind w:left="-8" w:right="3885" w:firstLine="0"/>
                      <w:jc w:val="left"/>
                      <w:rPr>
                        <w:b/>
                        <w:sz w:val="26"/>
                      </w:rPr>
                    </w:pPr>
                    <w:r>
                      <w:rPr>
                        <w:b/>
                        <w:color w:val="5F636A"/>
                        <w:sz w:val="26"/>
                      </w:rPr>
                      <w:t>Perfiles de los tipos de cuidadores </w:t>
                    </w:r>
                    <w:r>
                      <w:rPr>
                        <w:b/>
                        <w:color w:val="FDB714"/>
                        <w:sz w:val="26"/>
                      </w:rPr>
                      <w:t>Comienzo en la página 32</w:t>
                    </w:r>
                  </w:p>
                </w:txbxContent>
              </v:textbox>
              <w10:wrap type="none"/>
            </v:shape>
            <w10:wrap type="topAndBottom"/>
          </v:group>
        </w:pict>
      </w:r>
    </w:p>
    <w:p>
      <w:pPr>
        <w:pStyle w:val="BodyText"/>
        <w:spacing w:before="2"/>
        <w:rPr>
          <w:b/>
          <w:sz w:val="8"/>
        </w:rPr>
      </w:pPr>
    </w:p>
    <w:p>
      <w:pPr>
        <w:pStyle w:val="ListParagraph"/>
        <w:numPr>
          <w:ilvl w:val="1"/>
          <w:numId w:val="3"/>
        </w:numPr>
        <w:tabs>
          <w:tab w:pos="1997" w:val="left" w:leader="none"/>
          <w:tab w:pos="1998" w:val="left" w:leader="none"/>
          <w:tab w:pos="9190" w:val="left" w:leader="none"/>
        </w:tabs>
        <w:spacing w:line="240" w:lineRule="auto" w:before="111" w:after="0"/>
        <w:ind w:left="1997" w:right="0" w:hanging="460"/>
        <w:jc w:val="left"/>
        <w:rPr>
          <w:i/>
          <w:sz w:val="18"/>
        </w:rPr>
      </w:pPr>
      <w:r>
        <w:rPr>
          <w:b/>
          <w:color w:val="5F636A"/>
          <w:sz w:val="18"/>
        </w:rPr>
        <w:t>Comprender la indecisión para</w:t>
      </w:r>
      <w:r>
        <w:rPr>
          <w:b/>
          <w:color w:val="5F636A"/>
          <w:spacing w:val="-29"/>
          <w:sz w:val="18"/>
        </w:rPr>
        <w:t> </w:t>
      </w:r>
      <w:r>
        <w:rPr>
          <w:b/>
          <w:color w:val="5F636A"/>
          <w:sz w:val="18"/>
        </w:rPr>
        <w:t>las</w:t>
      </w:r>
      <w:r>
        <w:rPr>
          <w:b/>
          <w:color w:val="5F636A"/>
          <w:spacing w:val="-8"/>
          <w:sz w:val="18"/>
        </w:rPr>
        <w:t> </w:t>
      </w:r>
      <w:r>
        <w:rPr>
          <w:b/>
          <w:color w:val="5F636A"/>
          <w:sz w:val="18"/>
        </w:rPr>
        <w:t>vacunas</w:t>
        <w:tab/>
      </w:r>
      <w:r>
        <w:rPr>
          <w:i/>
          <w:color w:val="5F636A"/>
          <w:sz w:val="18"/>
        </w:rPr>
        <w:t>Pg.</w:t>
      </w:r>
      <w:r>
        <w:rPr>
          <w:i/>
          <w:color w:val="5F636A"/>
          <w:spacing w:val="-11"/>
          <w:sz w:val="18"/>
        </w:rPr>
        <w:t> </w:t>
      </w:r>
      <w:r>
        <w:rPr>
          <w:i/>
          <w:color w:val="5F636A"/>
          <w:sz w:val="18"/>
        </w:rPr>
        <w:t>33</w:t>
      </w:r>
    </w:p>
    <w:p>
      <w:pPr>
        <w:pStyle w:val="ListParagraph"/>
        <w:numPr>
          <w:ilvl w:val="1"/>
          <w:numId w:val="3"/>
        </w:numPr>
        <w:tabs>
          <w:tab w:pos="1997" w:val="left" w:leader="none"/>
          <w:tab w:pos="1998" w:val="left" w:leader="none"/>
          <w:tab w:pos="9190" w:val="left" w:leader="none"/>
        </w:tabs>
        <w:spacing w:line="240" w:lineRule="auto" w:before="174" w:after="0"/>
        <w:ind w:left="1997" w:right="0" w:hanging="460"/>
        <w:jc w:val="left"/>
        <w:rPr>
          <w:i/>
          <w:sz w:val="18"/>
        </w:rPr>
      </w:pPr>
      <w:r>
        <w:rPr>
          <w:b/>
          <w:color w:val="5F636A"/>
          <w:sz w:val="18"/>
        </w:rPr>
        <w:t>Perfil de</w:t>
      </w:r>
      <w:r>
        <w:rPr>
          <w:b/>
          <w:color w:val="5F636A"/>
          <w:spacing w:val="-16"/>
          <w:sz w:val="18"/>
        </w:rPr>
        <w:t> </w:t>
      </w:r>
      <w:r>
        <w:rPr>
          <w:b/>
          <w:color w:val="5F636A"/>
          <w:sz w:val="18"/>
        </w:rPr>
        <w:t>los</w:t>
      </w:r>
      <w:r>
        <w:rPr>
          <w:b/>
          <w:color w:val="5F636A"/>
          <w:spacing w:val="-8"/>
          <w:sz w:val="18"/>
        </w:rPr>
        <w:t> </w:t>
      </w:r>
      <w:r>
        <w:rPr>
          <w:b/>
          <w:color w:val="5F636A"/>
          <w:sz w:val="18"/>
        </w:rPr>
        <w:t>cuidadores</w:t>
        <w:tab/>
      </w:r>
      <w:r>
        <w:rPr>
          <w:i/>
          <w:color w:val="5F636A"/>
          <w:sz w:val="18"/>
        </w:rPr>
        <w:t>Pg.</w:t>
      </w:r>
      <w:r>
        <w:rPr>
          <w:i/>
          <w:color w:val="5F636A"/>
          <w:spacing w:val="-11"/>
          <w:sz w:val="18"/>
        </w:rPr>
        <w:t> </w:t>
      </w:r>
      <w:r>
        <w:rPr>
          <w:i/>
          <w:color w:val="5F636A"/>
          <w:sz w:val="18"/>
        </w:rPr>
        <w:t>35</w:t>
      </w:r>
    </w:p>
    <w:p>
      <w:pPr>
        <w:pStyle w:val="BodyText"/>
        <w:spacing w:before="5"/>
        <w:rPr>
          <w:i/>
          <w:sz w:val="17"/>
        </w:rPr>
      </w:pPr>
    </w:p>
    <w:p>
      <w:pPr>
        <w:pStyle w:val="ListParagraph"/>
        <w:numPr>
          <w:ilvl w:val="1"/>
          <w:numId w:val="3"/>
        </w:numPr>
        <w:tabs>
          <w:tab w:pos="1997" w:val="left" w:leader="none"/>
          <w:tab w:pos="1998" w:val="left" w:leader="none"/>
          <w:tab w:pos="9190" w:val="left" w:leader="none"/>
        </w:tabs>
        <w:spacing w:line="240" w:lineRule="auto" w:before="0" w:after="0"/>
        <w:ind w:left="1997" w:right="0" w:hanging="460"/>
        <w:jc w:val="left"/>
        <w:rPr>
          <w:i/>
          <w:sz w:val="18"/>
        </w:rPr>
      </w:pPr>
      <w:r>
        <w:rPr>
          <w:b/>
          <w:color w:val="5F636A"/>
          <w:sz w:val="18"/>
        </w:rPr>
        <w:t>Comunicación con</w:t>
      </w:r>
      <w:r>
        <w:rPr>
          <w:b/>
          <w:color w:val="5F636A"/>
          <w:spacing w:val="-24"/>
          <w:sz w:val="18"/>
        </w:rPr>
        <w:t> </w:t>
      </w:r>
      <w:r>
        <w:rPr>
          <w:b/>
          <w:color w:val="5F636A"/>
          <w:sz w:val="18"/>
        </w:rPr>
        <w:t>los</w:t>
      </w:r>
      <w:r>
        <w:rPr>
          <w:b/>
          <w:color w:val="5F636A"/>
          <w:spacing w:val="-12"/>
          <w:sz w:val="18"/>
        </w:rPr>
        <w:t> </w:t>
      </w:r>
      <w:r>
        <w:rPr>
          <w:b/>
          <w:color w:val="5F636A"/>
          <w:sz w:val="18"/>
        </w:rPr>
        <w:t>cuidadores</w:t>
        <w:tab/>
      </w:r>
      <w:r>
        <w:rPr>
          <w:i/>
          <w:color w:val="5F636A"/>
          <w:sz w:val="18"/>
        </w:rPr>
        <w:t>Pg.</w:t>
      </w:r>
      <w:r>
        <w:rPr>
          <w:i/>
          <w:color w:val="5F636A"/>
          <w:spacing w:val="-11"/>
          <w:sz w:val="18"/>
        </w:rPr>
        <w:t> </w:t>
      </w:r>
      <w:r>
        <w:rPr>
          <w:i/>
          <w:color w:val="5F636A"/>
          <w:sz w:val="18"/>
        </w:rPr>
        <w:t>39</w:t>
      </w:r>
    </w:p>
    <w:p>
      <w:pPr>
        <w:pStyle w:val="BodyText"/>
        <w:rPr>
          <w:i/>
        </w:rPr>
      </w:pPr>
    </w:p>
    <w:p>
      <w:pPr>
        <w:pStyle w:val="BodyText"/>
        <w:rPr>
          <w:i/>
        </w:rPr>
      </w:pPr>
    </w:p>
    <w:p>
      <w:pPr>
        <w:pStyle w:val="BodyText"/>
        <w:rPr>
          <w:i/>
        </w:rPr>
      </w:pPr>
    </w:p>
    <w:p>
      <w:pPr>
        <w:pStyle w:val="BodyText"/>
        <w:spacing w:before="1"/>
        <w:rPr>
          <w:i/>
          <w:sz w:val="15"/>
        </w:rPr>
      </w:pPr>
      <w:r>
        <w:rPr/>
        <w:pict>
          <v:group style="position:absolute;margin-left:72.359001pt;margin-top:10.654601pt;width:409.45pt;height:105.65pt;mso-position-horizontal-relative:page;mso-position-vertical-relative:paragraph;z-index:1360;mso-wrap-distance-left:0;mso-wrap-distance-right:0" coordorigin="1447,213" coordsize="8189,2113">
            <v:rect style="position:absolute;left:1447;top:213;width:8189;height:2113" filled="true" fillcolor="#c9ea7f" stroked="false">
              <v:fill type="solid"/>
            </v:rect>
            <v:shape style="position:absolute;left:6349;top:283;width:3225;height:1972" type="#_x0000_t75" stroked="false">
              <v:imagedata r:id="rId26" o:title=""/>
            </v:shape>
            <v:shape style="position:absolute;left:1447;top:213;width:8189;height:2113" type="#_x0000_t202" filled="false" stroked="false">
              <v:textbox inset="0,0,0,0">
                <w:txbxContent>
                  <w:p>
                    <w:pPr>
                      <w:spacing w:before="82"/>
                      <w:ind w:left="-8" w:right="0" w:firstLine="0"/>
                      <w:jc w:val="left"/>
                      <w:rPr>
                        <w:b/>
                        <w:sz w:val="54"/>
                      </w:rPr>
                    </w:pPr>
                    <w:r>
                      <w:rPr>
                        <w:b/>
                        <w:color w:val="93D500"/>
                        <w:sz w:val="54"/>
                      </w:rPr>
                      <w:t>MÓDULO</w:t>
                    </w:r>
                    <w:r>
                      <w:rPr>
                        <w:b/>
                        <w:color w:val="93D500"/>
                        <w:spacing w:val="60"/>
                        <w:sz w:val="54"/>
                      </w:rPr>
                      <w:t> </w:t>
                    </w:r>
                    <w:r>
                      <w:rPr>
                        <w:b/>
                        <w:color w:val="93D500"/>
                        <w:sz w:val="54"/>
                      </w:rPr>
                      <w:t>5</w:t>
                    </w:r>
                  </w:p>
                  <w:p>
                    <w:pPr>
                      <w:spacing w:line="249" w:lineRule="auto" w:before="73"/>
                      <w:ind w:left="-8" w:right="4998" w:firstLine="0"/>
                      <w:jc w:val="left"/>
                      <w:rPr>
                        <w:b/>
                        <w:sz w:val="26"/>
                      </w:rPr>
                    </w:pPr>
                    <w:r>
                      <w:rPr>
                        <w:b/>
                        <w:color w:val="5F636A"/>
                        <w:sz w:val="26"/>
                      </w:rPr>
                      <w:t>Participación comunitaria </w:t>
                    </w:r>
                    <w:r>
                      <w:rPr>
                        <w:b/>
                        <w:color w:val="93D500"/>
                        <w:sz w:val="26"/>
                      </w:rPr>
                      <w:t>Comienzo en la página 44</w:t>
                    </w:r>
                  </w:p>
                </w:txbxContent>
              </v:textbox>
              <w10:wrap type="none"/>
            </v:shape>
            <w10:wrap type="topAndBottom"/>
          </v:group>
        </w:pict>
      </w:r>
    </w:p>
    <w:p>
      <w:pPr>
        <w:pStyle w:val="BodyText"/>
        <w:spacing w:before="2"/>
        <w:rPr>
          <w:i/>
          <w:sz w:val="8"/>
        </w:rPr>
      </w:pPr>
    </w:p>
    <w:p>
      <w:pPr>
        <w:pStyle w:val="ListParagraph"/>
        <w:numPr>
          <w:ilvl w:val="1"/>
          <w:numId w:val="4"/>
        </w:numPr>
        <w:tabs>
          <w:tab w:pos="1994" w:val="left" w:leader="none"/>
          <w:tab w:pos="1995" w:val="left" w:leader="none"/>
          <w:tab w:pos="9161" w:val="left" w:leader="none"/>
        </w:tabs>
        <w:spacing w:line="240" w:lineRule="auto" w:before="111" w:after="0"/>
        <w:ind w:left="1994" w:right="0" w:hanging="461"/>
        <w:jc w:val="left"/>
        <w:rPr>
          <w:i/>
          <w:sz w:val="18"/>
        </w:rPr>
      </w:pPr>
      <w:r>
        <w:rPr>
          <w:b/>
          <w:color w:val="5F636A"/>
          <w:sz w:val="18"/>
        </w:rPr>
        <w:t>Realización de una evaluación</w:t>
      </w:r>
      <w:r>
        <w:rPr>
          <w:b/>
          <w:color w:val="5F636A"/>
          <w:spacing w:val="-34"/>
          <w:sz w:val="18"/>
        </w:rPr>
        <w:t> </w:t>
      </w:r>
      <w:r>
        <w:rPr>
          <w:b/>
          <w:color w:val="5F636A"/>
          <w:sz w:val="18"/>
        </w:rPr>
        <w:t>de</w:t>
      </w:r>
      <w:r>
        <w:rPr>
          <w:b/>
          <w:color w:val="5F636A"/>
          <w:spacing w:val="-9"/>
          <w:sz w:val="18"/>
        </w:rPr>
        <w:t> </w:t>
      </w:r>
      <w:r>
        <w:rPr>
          <w:b/>
          <w:color w:val="5F636A"/>
          <w:sz w:val="18"/>
        </w:rPr>
        <w:t>necesidades</w:t>
        <w:tab/>
      </w:r>
      <w:r>
        <w:rPr>
          <w:i/>
          <w:color w:val="5F636A"/>
          <w:sz w:val="18"/>
        </w:rPr>
        <w:t>Pg.</w:t>
      </w:r>
      <w:r>
        <w:rPr>
          <w:i/>
          <w:color w:val="5F636A"/>
          <w:spacing w:val="-11"/>
          <w:sz w:val="18"/>
        </w:rPr>
        <w:t> </w:t>
      </w:r>
      <w:r>
        <w:rPr>
          <w:i/>
          <w:color w:val="5F636A"/>
          <w:sz w:val="18"/>
        </w:rPr>
        <w:t>45</w:t>
      </w:r>
    </w:p>
    <w:p>
      <w:pPr>
        <w:pStyle w:val="ListParagraph"/>
        <w:numPr>
          <w:ilvl w:val="1"/>
          <w:numId w:val="4"/>
        </w:numPr>
        <w:tabs>
          <w:tab w:pos="1994" w:val="left" w:leader="none"/>
          <w:tab w:pos="1995" w:val="left" w:leader="none"/>
          <w:tab w:pos="9161" w:val="left" w:leader="none"/>
        </w:tabs>
        <w:spacing w:line="240" w:lineRule="auto" w:before="174" w:after="0"/>
        <w:ind w:left="1994" w:right="0" w:hanging="461"/>
        <w:jc w:val="left"/>
        <w:rPr>
          <w:i/>
          <w:sz w:val="18"/>
        </w:rPr>
      </w:pPr>
      <w:r>
        <w:rPr>
          <w:b/>
          <w:color w:val="5F636A"/>
          <w:sz w:val="18"/>
        </w:rPr>
        <w:t>Análisis</w:t>
      </w:r>
      <w:r>
        <w:rPr>
          <w:b/>
          <w:color w:val="5F636A"/>
          <w:spacing w:val="-8"/>
          <w:sz w:val="18"/>
        </w:rPr>
        <w:t> </w:t>
      </w:r>
      <w:r>
        <w:rPr>
          <w:b/>
          <w:color w:val="5F636A"/>
          <w:sz w:val="18"/>
        </w:rPr>
        <w:t>de</w:t>
      </w:r>
      <w:r>
        <w:rPr>
          <w:b/>
          <w:color w:val="5F636A"/>
          <w:spacing w:val="-8"/>
          <w:sz w:val="18"/>
        </w:rPr>
        <w:t> </w:t>
      </w:r>
      <w:r>
        <w:rPr>
          <w:b/>
          <w:color w:val="5F636A"/>
          <w:sz w:val="18"/>
        </w:rPr>
        <w:t>barreras</w:t>
        <w:tab/>
      </w:r>
      <w:r>
        <w:rPr>
          <w:i/>
          <w:color w:val="5F636A"/>
          <w:sz w:val="18"/>
        </w:rPr>
        <w:t>Pg.</w:t>
      </w:r>
      <w:r>
        <w:rPr>
          <w:i/>
          <w:color w:val="5F636A"/>
          <w:spacing w:val="-11"/>
          <w:sz w:val="18"/>
        </w:rPr>
        <w:t> </w:t>
      </w:r>
      <w:r>
        <w:rPr>
          <w:i/>
          <w:color w:val="5F636A"/>
          <w:sz w:val="18"/>
        </w:rPr>
        <w:t>47</w:t>
      </w:r>
    </w:p>
    <w:p>
      <w:pPr>
        <w:pStyle w:val="BodyText"/>
        <w:spacing w:before="5"/>
        <w:rPr>
          <w:i/>
          <w:sz w:val="17"/>
        </w:rPr>
      </w:pPr>
    </w:p>
    <w:p>
      <w:pPr>
        <w:pStyle w:val="ListParagraph"/>
        <w:numPr>
          <w:ilvl w:val="1"/>
          <w:numId w:val="4"/>
        </w:numPr>
        <w:tabs>
          <w:tab w:pos="1994" w:val="left" w:leader="none"/>
          <w:tab w:pos="1995" w:val="left" w:leader="none"/>
          <w:tab w:pos="9161" w:val="left" w:leader="none"/>
        </w:tabs>
        <w:spacing w:line="240" w:lineRule="auto" w:before="0" w:after="0"/>
        <w:ind w:left="1994" w:right="0" w:hanging="461"/>
        <w:jc w:val="left"/>
        <w:rPr>
          <w:i/>
          <w:sz w:val="18"/>
        </w:rPr>
      </w:pPr>
      <w:r>
        <w:rPr>
          <w:b/>
          <w:color w:val="5F636A"/>
          <w:sz w:val="18"/>
        </w:rPr>
        <w:t>Cómo entablar un</w:t>
      </w:r>
      <w:r>
        <w:rPr>
          <w:b/>
          <w:color w:val="5F636A"/>
          <w:spacing w:val="15"/>
          <w:sz w:val="18"/>
        </w:rPr>
        <w:t> </w:t>
      </w:r>
      <w:r>
        <w:rPr>
          <w:b/>
          <w:color w:val="5F636A"/>
          <w:sz w:val="18"/>
        </w:rPr>
        <w:t>diálogo</w:t>
      </w:r>
      <w:r>
        <w:rPr>
          <w:b/>
          <w:color w:val="5F636A"/>
          <w:spacing w:val="5"/>
          <w:sz w:val="18"/>
        </w:rPr>
        <w:t> </w:t>
      </w:r>
      <w:r>
        <w:rPr>
          <w:b/>
          <w:color w:val="5F636A"/>
          <w:sz w:val="18"/>
        </w:rPr>
        <w:t>comunitario</w:t>
        <w:tab/>
      </w:r>
      <w:r>
        <w:rPr>
          <w:i/>
          <w:color w:val="5F636A"/>
          <w:sz w:val="18"/>
        </w:rPr>
        <w:t>Pg.</w:t>
      </w:r>
      <w:r>
        <w:rPr>
          <w:i/>
          <w:color w:val="5F636A"/>
          <w:spacing w:val="-11"/>
          <w:sz w:val="18"/>
        </w:rPr>
        <w:t> </w:t>
      </w:r>
      <w:r>
        <w:rPr>
          <w:i/>
          <w:color w:val="5F636A"/>
          <w:sz w:val="18"/>
        </w:rPr>
        <w:t>50</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
        <w:rPr>
          <w:i/>
          <w:sz w:val="29"/>
        </w:rPr>
      </w:pPr>
    </w:p>
    <w:p>
      <w:pPr>
        <w:spacing w:before="142"/>
        <w:ind w:left="0" w:right="1319" w:firstLine="0"/>
        <w:jc w:val="right"/>
        <w:rPr>
          <w:sz w:val="16"/>
        </w:rPr>
      </w:pPr>
      <w:r>
        <w:rPr/>
        <w:pict>
          <v:shape style="position:absolute;margin-left:536.171509pt;margin-top:4.985908pt;width:9.5pt;height:20.75pt;mso-position-horizontal-relative:page;mso-position-vertical-relative:paragraph;z-index:1384" type="#_x0000_t202" filled="false" stroked="false">
            <v:textbox inset="0,0,0,0">
              <w:txbxContent>
                <w:p>
                  <w:pPr>
                    <w:spacing w:before="20"/>
                    <w:ind w:left="0" w:right="0" w:firstLine="0"/>
                    <w:jc w:val="left"/>
                    <w:rPr>
                      <w:b/>
                      <w:sz w:val="34"/>
                    </w:rPr>
                  </w:pPr>
                  <w:r>
                    <w:rPr>
                      <w:b/>
                      <w:sz w:val="34"/>
                    </w:rPr>
                    <w:t>ii</w:t>
                  </w:r>
                </w:p>
              </w:txbxContent>
            </v:textbox>
            <w10:wrap type="none"/>
          </v:shape>
        </w:pict>
      </w:r>
      <w:r>
        <w:rPr>
          <w:color w:val="5F636A"/>
          <w:sz w:val="16"/>
        </w:rPr>
        <w:t>Guía para la facilitación de los capacitadores: Para IPCI global</w:t>
      </w:r>
    </w:p>
    <w:p>
      <w:pPr>
        <w:spacing w:before="7"/>
        <w:ind w:left="0" w:right="1329" w:firstLine="0"/>
        <w:jc w:val="right"/>
        <w:rPr>
          <w:b/>
          <w:sz w:val="16"/>
        </w:rPr>
      </w:pPr>
      <w:r>
        <w:rPr>
          <w:b/>
          <w:color w:val="5F636A"/>
          <w:sz w:val="16"/>
        </w:rPr>
        <w:t>TABLA DE CONTENIDOS</w:t>
      </w:r>
    </w:p>
    <w:p>
      <w:pPr>
        <w:spacing w:after="0"/>
        <w:jc w:val="right"/>
        <w:rPr>
          <w:sz w:val="16"/>
        </w:rPr>
        <w:sectPr>
          <w:pgSz w:w="11910" w:h="16840"/>
          <w:pgMar w:header="0" w:footer="0" w:top="1140" w:bottom="280" w:left="0" w:right="0"/>
        </w:sectPr>
      </w:pPr>
    </w:p>
    <w:p>
      <w:pPr>
        <w:pStyle w:val="BodyText"/>
        <w:spacing w:before="10"/>
        <w:rPr>
          <w:b/>
          <w:sz w:val="25"/>
        </w:rPr>
      </w:pPr>
    </w:p>
    <w:p>
      <w:pPr>
        <w:pStyle w:val="BodyText"/>
        <w:ind w:left="727"/>
      </w:pPr>
      <w:r>
        <w:rPr/>
        <w:pict>
          <v:group style="width:409.45pt;height:105.65pt;mso-position-horizontal-relative:char;mso-position-vertical-relative:line" coordorigin="0,0" coordsize="8189,2113">
            <v:rect style="position:absolute;left:0;top:0;width:8189;height:2113" filled="true" fillcolor="#9fd9f1" stroked="false">
              <v:fill type="solid"/>
            </v:rect>
            <v:shape style="position:absolute;left:4901;top:70;width:3225;height:1972" type="#_x0000_t75" stroked="false">
              <v:imagedata r:id="rId27" o:title=""/>
            </v:shape>
            <v:shape style="position:absolute;left:0;top:0;width:8189;height:2113" type="#_x0000_t202" filled="false" stroked="false">
              <v:textbox inset="0,0,0,0">
                <w:txbxContent>
                  <w:p>
                    <w:pPr>
                      <w:spacing w:before="82"/>
                      <w:ind w:left="-8" w:right="0" w:firstLine="0"/>
                      <w:jc w:val="left"/>
                      <w:rPr>
                        <w:b/>
                        <w:sz w:val="54"/>
                      </w:rPr>
                    </w:pPr>
                    <w:r>
                      <w:rPr>
                        <w:b/>
                        <w:color w:val="40B4E2"/>
                        <w:sz w:val="54"/>
                      </w:rPr>
                      <w:t>MÓDULO</w:t>
                    </w:r>
                    <w:r>
                      <w:rPr>
                        <w:b/>
                        <w:color w:val="40B4E2"/>
                        <w:spacing w:val="60"/>
                        <w:sz w:val="54"/>
                      </w:rPr>
                      <w:t> </w:t>
                    </w:r>
                    <w:r>
                      <w:rPr>
                        <w:b/>
                        <w:color w:val="40B4E2"/>
                        <w:sz w:val="54"/>
                      </w:rPr>
                      <w:t>6</w:t>
                    </w:r>
                  </w:p>
                  <w:p>
                    <w:pPr>
                      <w:spacing w:line="249" w:lineRule="auto" w:before="73"/>
                      <w:ind w:left="-8" w:right="3929" w:firstLine="0"/>
                      <w:jc w:val="left"/>
                      <w:rPr>
                        <w:b/>
                        <w:sz w:val="26"/>
                      </w:rPr>
                    </w:pPr>
                    <w:r>
                      <w:rPr>
                        <w:b/>
                        <w:color w:val="5F636A"/>
                        <w:sz w:val="26"/>
                      </w:rPr>
                      <w:t>Cómo abordar rumores negativos, mitos y conceptos erróneos </w:t>
                    </w:r>
                    <w:r>
                      <w:rPr>
                        <w:b/>
                        <w:color w:val="40B4E2"/>
                        <w:sz w:val="26"/>
                      </w:rPr>
                      <w:t>Comienzo en la página 54</w:t>
                    </w:r>
                  </w:p>
                </w:txbxContent>
              </v:textbox>
              <w10:wrap type="none"/>
            </v:shape>
          </v:group>
        </w:pict>
      </w:r>
      <w:r>
        <w:rPr/>
      </w:r>
    </w:p>
    <w:p>
      <w:pPr>
        <w:pStyle w:val="BodyText"/>
        <w:spacing w:before="3"/>
        <w:rPr>
          <w:b/>
          <w:sz w:val="8"/>
        </w:rPr>
      </w:pPr>
    </w:p>
    <w:p>
      <w:pPr>
        <w:pStyle w:val="ListParagraph"/>
        <w:numPr>
          <w:ilvl w:val="1"/>
          <w:numId w:val="5"/>
        </w:numPr>
        <w:tabs>
          <w:tab w:pos="1274" w:val="left" w:leader="none"/>
          <w:tab w:pos="1275" w:val="left" w:leader="none"/>
          <w:tab w:pos="8369" w:val="left" w:leader="none"/>
        </w:tabs>
        <w:spacing w:line="240" w:lineRule="auto" w:before="111" w:after="0"/>
        <w:ind w:left="1274" w:right="0" w:hanging="461"/>
        <w:jc w:val="left"/>
        <w:rPr>
          <w:i/>
          <w:sz w:val="18"/>
        </w:rPr>
      </w:pPr>
      <w:r>
        <w:rPr>
          <w:b/>
          <w:color w:val="5F636A"/>
          <w:sz w:val="18"/>
        </w:rPr>
        <w:t>Qué se puede hacer sobre un</w:t>
      </w:r>
      <w:r>
        <w:rPr>
          <w:b/>
          <w:color w:val="5F636A"/>
          <w:spacing w:val="-7"/>
          <w:sz w:val="18"/>
        </w:rPr>
        <w:t> </w:t>
      </w:r>
      <w:r>
        <w:rPr>
          <w:b/>
          <w:color w:val="5F636A"/>
          <w:sz w:val="18"/>
        </w:rPr>
        <w:t>rumor</w:t>
      </w:r>
      <w:r>
        <w:rPr>
          <w:b/>
          <w:color w:val="5F636A"/>
          <w:spacing w:val="-2"/>
          <w:sz w:val="18"/>
        </w:rPr>
        <w:t> </w:t>
      </w:r>
      <w:r>
        <w:rPr>
          <w:b/>
          <w:color w:val="5F636A"/>
          <w:sz w:val="18"/>
        </w:rPr>
        <w:t>negativo</w:t>
        <w:tab/>
      </w:r>
      <w:r>
        <w:rPr>
          <w:i/>
          <w:color w:val="5F636A"/>
          <w:sz w:val="18"/>
        </w:rPr>
        <w:t>Pg.</w:t>
      </w:r>
      <w:r>
        <w:rPr>
          <w:i/>
          <w:color w:val="5F636A"/>
          <w:spacing w:val="-11"/>
          <w:sz w:val="18"/>
        </w:rPr>
        <w:t> </w:t>
      </w:r>
      <w:r>
        <w:rPr>
          <w:i/>
          <w:color w:val="5F636A"/>
          <w:sz w:val="18"/>
        </w:rPr>
        <w:t>55</w:t>
      </w:r>
    </w:p>
    <w:p>
      <w:pPr>
        <w:pStyle w:val="ListParagraph"/>
        <w:numPr>
          <w:ilvl w:val="1"/>
          <w:numId w:val="5"/>
        </w:numPr>
        <w:tabs>
          <w:tab w:pos="1274" w:val="left" w:leader="none"/>
          <w:tab w:pos="1275" w:val="left" w:leader="none"/>
          <w:tab w:pos="8369" w:val="left" w:leader="none"/>
        </w:tabs>
        <w:spacing w:line="240" w:lineRule="auto" w:before="174" w:after="0"/>
        <w:ind w:left="1274" w:right="0" w:hanging="461"/>
        <w:jc w:val="left"/>
        <w:rPr>
          <w:i/>
          <w:sz w:val="18"/>
        </w:rPr>
      </w:pPr>
      <w:r>
        <w:rPr>
          <w:b/>
          <w:color w:val="5F636A"/>
          <w:sz w:val="18"/>
        </w:rPr>
        <w:t>Comunicar</w:t>
      </w:r>
      <w:r>
        <w:rPr>
          <w:b/>
          <w:color w:val="5F636A"/>
          <w:spacing w:val="-7"/>
          <w:sz w:val="18"/>
        </w:rPr>
        <w:t> </w:t>
      </w:r>
      <w:r>
        <w:rPr>
          <w:b/>
          <w:color w:val="5F636A"/>
          <w:sz w:val="18"/>
        </w:rPr>
        <w:t>los</w:t>
      </w:r>
      <w:r>
        <w:rPr>
          <w:b/>
          <w:color w:val="5F636A"/>
          <w:spacing w:val="-7"/>
          <w:sz w:val="18"/>
        </w:rPr>
        <w:t> </w:t>
      </w:r>
      <w:r>
        <w:rPr>
          <w:b/>
          <w:color w:val="5F636A"/>
          <w:sz w:val="18"/>
        </w:rPr>
        <w:t>posibles</w:t>
      </w:r>
      <w:r>
        <w:rPr>
          <w:b/>
          <w:color w:val="5F636A"/>
          <w:spacing w:val="-7"/>
          <w:sz w:val="18"/>
        </w:rPr>
        <w:t> </w:t>
      </w:r>
      <w:r>
        <w:rPr>
          <w:b/>
          <w:color w:val="5F636A"/>
          <w:sz w:val="18"/>
        </w:rPr>
        <w:t>eventos</w:t>
      </w:r>
      <w:r>
        <w:rPr>
          <w:b/>
          <w:color w:val="5F636A"/>
          <w:spacing w:val="-7"/>
          <w:sz w:val="18"/>
        </w:rPr>
        <w:t> </w:t>
      </w:r>
      <w:r>
        <w:rPr>
          <w:b/>
          <w:color w:val="5F636A"/>
          <w:sz w:val="18"/>
        </w:rPr>
        <w:t>adversos</w:t>
      </w:r>
      <w:r>
        <w:rPr>
          <w:b/>
          <w:color w:val="5F636A"/>
          <w:spacing w:val="-7"/>
          <w:sz w:val="18"/>
        </w:rPr>
        <w:t> </w:t>
      </w:r>
      <w:r>
        <w:rPr>
          <w:b/>
          <w:color w:val="5F636A"/>
          <w:sz w:val="18"/>
        </w:rPr>
        <w:t>posteriores</w:t>
      </w:r>
      <w:r>
        <w:rPr>
          <w:b/>
          <w:color w:val="5F636A"/>
          <w:spacing w:val="-7"/>
          <w:sz w:val="18"/>
        </w:rPr>
        <w:t> </w:t>
      </w:r>
      <w:r>
        <w:rPr>
          <w:b/>
          <w:color w:val="5F636A"/>
          <w:sz w:val="18"/>
        </w:rPr>
        <w:t>a</w:t>
      </w:r>
      <w:r>
        <w:rPr>
          <w:b/>
          <w:color w:val="5F636A"/>
          <w:spacing w:val="-7"/>
          <w:sz w:val="18"/>
        </w:rPr>
        <w:t> </w:t>
      </w:r>
      <w:r>
        <w:rPr>
          <w:b/>
          <w:color w:val="5F636A"/>
          <w:sz w:val="18"/>
        </w:rPr>
        <w:t>la</w:t>
      </w:r>
      <w:r>
        <w:rPr>
          <w:b/>
          <w:color w:val="5F636A"/>
          <w:spacing w:val="-7"/>
          <w:sz w:val="18"/>
        </w:rPr>
        <w:t> </w:t>
      </w:r>
      <w:r>
        <w:rPr>
          <w:b/>
          <w:color w:val="5F636A"/>
          <w:sz w:val="18"/>
        </w:rPr>
        <w:t>inmunización</w:t>
        <w:tab/>
      </w:r>
      <w:r>
        <w:rPr>
          <w:i/>
          <w:color w:val="5F636A"/>
          <w:sz w:val="18"/>
        </w:rPr>
        <w:t>Pg.</w:t>
      </w:r>
      <w:r>
        <w:rPr>
          <w:i/>
          <w:color w:val="5F636A"/>
          <w:spacing w:val="-11"/>
          <w:sz w:val="18"/>
        </w:rPr>
        <w:t> </w:t>
      </w:r>
      <w:r>
        <w:rPr>
          <w:i/>
          <w:color w:val="5F636A"/>
          <w:sz w:val="18"/>
        </w:rPr>
        <w:t>57</w:t>
      </w:r>
    </w:p>
    <w:p>
      <w:pPr>
        <w:pStyle w:val="BodyText"/>
        <w:spacing w:before="5"/>
        <w:rPr>
          <w:i/>
          <w:sz w:val="17"/>
        </w:rPr>
      </w:pPr>
    </w:p>
    <w:p>
      <w:pPr>
        <w:pStyle w:val="ListParagraph"/>
        <w:numPr>
          <w:ilvl w:val="1"/>
          <w:numId w:val="5"/>
        </w:numPr>
        <w:tabs>
          <w:tab w:pos="1274" w:val="left" w:leader="none"/>
          <w:tab w:pos="1275" w:val="left" w:leader="none"/>
          <w:tab w:pos="8369" w:val="left" w:leader="none"/>
        </w:tabs>
        <w:spacing w:line="240" w:lineRule="auto" w:before="0" w:after="0"/>
        <w:ind w:left="1274" w:right="0" w:hanging="461"/>
        <w:jc w:val="left"/>
        <w:rPr>
          <w:i/>
          <w:sz w:val="18"/>
        </w:rPr>
      </w:pPr>
      <w:r>
        <w:rPr>
          <w:b/>
          <w:color w:val="5F636A"/>
          <w:sz w:val="18"/>
        </w:rPr>
        <w:t>Comunicación</w:t>
      </w:r>
      <w:r>
        <w:rPr>
          <w:b/>
          <w:color w:val="5F636A"/>
          <w:spacing w:val="-10"/>
          <w:sz w:val="18"/>
        </w:rPr>
        <w:t> </w:t>
      </w:r>
      <w:r>
        <w:rPr>
          <w:b/>
          <w:color w:val="5F636A"/>
          <w:sz w:val="18"/>
        </w:rPr>
        <w:t>de</w:t>
      </w:r>
      <w:r>
        <w:rPr>
          <w:b/>
          <w:color w:val="5F636A"/>
          <w:spacing w:val="-10"/>
          <w:sz w:val="18"/>
        </w:rPr>
        <w:t> </w:t>
      </w:r>
      <w:r>
        <w:rPr>
          <w:b/>
          <w:color w:val="5F636A"/>
          <w:sz w:val="18"/>
        </w:rPr>
        <w:t>riesgos</w:t>
        <w:tab/>
      </w:r>
      <w:r>
        <w:rPr>
          <w:i/>
          <w:color w:val="5F636A"/>
          <w:sz w:val="18"/>
        </w:rPr>
        <w:t>Pg.</w:t>
      </w:r>
      <w:r>
        <w:rPr>
          <w:i/>
          <w:color w:val="5F636A"/>
          <w:spacing w:val="-11"/>
          <w:sz w:val="18"/>
        </w:rPr>
        <w:t> </w:t>
      </w:r>
      <w:r>
        <w:rPr>
          <w:i/>
          <w:color w:val="5F636A"/>
          <w:sz w:val="18"/>
        </w:rPr>
        <w:t>60</w:t>
      </w:r>
    </w:p>
    <w:p>
      <w:pPr>
        <w:pStyle w:val="BodyText"/>
        <w:rPr>
          <w:i/>
        </w:rPr>
      </w:pPr>
    </w:p>
    <w:p>
      <w:pPr>
        <w:pStyle w:val="BodyText"/>
        <w:rPr>
          <w:i/>
        </w:rPr>
      </w:pPr>
    </w:p>
    <w:p>
      <w:pPr>
        <w:pStyle w:val="BodyText"/>
        <w:rPr>
          <w:i/>
        </w:rPr>
      </w:pPr>
    </w:p>
    <w:p>
      <w:pPr>
        <w:pStyle w:val="BodyText"/>
        <w:spacing w:before="5"/>
        <w:rPr>
          <w:i/>
          <w:sz w:val="14"/>
        </w:rPr>
      </w:pPr>
      <w:r>
        <w:rPr/>
        <w:pict>
          <v:group style="position:absolute;margin-left:36.719002pt;margin-top:10.286290pt;width:409.45pt;height:105.65pt;mso-position-horizontal-relative:page;mso-position-vertical-relative:paragraph;z-index:1480;mso-wrap-distance-left:0;mso-wrap-distance-right:0" coordorigin="734,206" coordsize="8189,2113">
            <v:rect style="position:absolute;left:734;top:205;width:8189;height:2113" filled="true" fillcolor="#fedb8a" stroked="false">
              <v:fill type="solid"/>
            </v:rect>
            <v:shape style="position:absolute;left:5632;top:295;width:3225;height:1972" type="#_x0000_t75" stroked="false">
              <v:imagedata r:id="rId28" o:title=""/>
            </v:shape>
            <v:shape style="position:absolute;left:734;top:205;width:8189;height:2113" type="#_x0000_t202" filled="false" stroked="false">
              <v:textbox inset="0,0,0,0">
                <w:txbxContent>
                  <w:p>
                    <w:pPr>
                      <w:spacing w:before="82"/>
                      <w:ind w:left="-8" w:right="0" w:firstLine="0"/>
                      <w:jc w:val="left"/>
                      <w:rPr>
                        <w:b/>
                        <w:sz w:val="54"/>
                      </w:rPr>
                    </w:pPr>
                    <w:r>
                      <w:rPr>
                        <w:b/>
                        <w:color w:val="FDB714"/>
                        <w:sz w:val="54"/>
                      </w:rPr>
                      <w:t>MÓDULO</w:t>
                    </w:r>
                    <w:r>
                      <w:rPr>
                        <w:b/>
                        <w:color w:val="FDB714"/>
                        <w:spacing w:val="60"/>
                        <w:sz w:val="54"/>
                      </w:rPr>
                      <w:t> </w:t>
                    </w:r>
                    <w:r>
                      <w:rPr>
                        <w:b/>
                        <w:color w:val="FDB714"/>
                        <w:sz w:val="54"/>
                      </w:rPr>
                      <w:t>7</w:t>
                    </w:r>
                  </w:p>
                  <w:p>
                    <w:pPr>
                      <w:spacing w:line="249" w:lineRule="auto" w:before="73"/>
                      <w:ind w:left="-8" w:right="4882" w:firstLine="0"/>
                      <w:jc w:val="left"/>
                      <w:rPr>
                        <w:b/>
                        <w:sz w:val="26"/>
                      </w:rPr>
                    </w:pPr>
                    <w:r>
                      <w:rPr>
                        <w:b/>
                        <w:color w:val="5F636A"/>
                        <w:sz w:val="26"/>
                      </w:rPr>
                      <w:t>Planificación</w:t>
                    </w:r>
                    <w:r>
                      <w:rPr>
                        <w:b/>
                        <w:color w:val="5F636A"/>
                        <w:spacing w:val="-29"/>
                        <w:sz w:val="26"/>
                      </w:rPr>
                      <w:t> </w:t>
                    </w:r>
                    <w:r>
                      <w:rPr>
                        <w:b/>
                        <w:color w:val="5F636A"/>
                        <w:sz w:val="26"/>
                      </w:rPr>
                      <w:t>de</w:t>
                    </w:r>
                    <w:r>
                      <w:rPr>
                        <w:b/>
                        <w:color w:val="5F636A"/>
                        <w:spacing w:val="-29"/>
                        <w:sz w:val="26"/>
                      </w:rPr>
                      <w:t> </w:t>
                    </w:r>
                    <w:r>
                      <w:rPr>
                        <w:b/>
                        <w:color w:val="5F636A"/>
                        <w:sz w:val="26"/>
                      </w:rPr>
                      <w:t>acciones</w:t>
                    </w:r>
                    <w:r>
                      <w:rPr>
                        <w:b/>
                        <w:color w:val="5F636A"/>
                        <w:spacing w:val="-29"/>
                        <w:sz w:val="26"/>
                      </w:rPr>
                      <w:t> </w:t>
                    </w:r>
                    <w:r>
                      <w:rPr>
                        <w:b/>
                        <w:color w:val="5F636A"/>
                        <w:sz w:val="26"/>
                      </w:rPr>
                      <w:t>y clausura del taller </w:t>
                    </w:r>
                    <w:r>
                      <w:rPr>
                        <w:b/>
                        <w:color w:val="FDB714"/>
                        <w:sz w:val="26"/>
                      </w:rPr>
                      <w:t>Comienzo en la página 63</w:t>
                    </w:r>
                  </w:p>
                </w:txbxContent>
              </v:textbox>
              <w10:wrap type="none"/>
            </v:shape>
            <w10:wrap type="topAndBottom"/>
          </v:group>
        </w:pict>
      </w:r>
    </w:p>
    <w:p>
      <w:pPr>
        <w:pStyle w:val="BodyText"/>
        <w:spacing w:before="10"/>
        <w:rPr>
          <w:i/>
          <w:sz w:val="7"/>
        </w:rPr>
      </w:pPr>
    </w:p>
    <w:tbl>
      <w:tblPr>
        <w:tblW w:w="0" w:type="auto"/>
        <w:jc w:val="left"/>
        <w:tblInd w:w="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9"/>
        <w:gridCol w:w="5481"/>
        <w:gridCol w:w="2283"/>
      </w:tblGrid>
      <w:tr>
        <w:trPr>
          <w:trHeight w:val="241" w:hRule="atLeast"/>
        </w:trPr>
        <w:tc>
          <w:tcPr>
            <w:tcW w:w="419" w:type="dxa"/>
          </w:tcPr>
          <w:p>
            <w:pPr>
              <w:pStyle w:val="TableParagraph"/>
              <w:spacing w:line="210" w:lineRule="exact" w:before="12"/>
              <w:ind w:left="50"/>
              <w:rPr>
                <w:b/>
                <w:sz w:val="20"/>
              </w:rPr>
            </w:pPr>
            <w:r>
              <w:rPr>
                <w:b/>
                <w:color w:val="FDB714"/>
                <w:sz w:val="20"/>
              </w:rPr>
              <w:t>7.1</w:t>
            </w:r>
          </w:p>
        </w:tc>
        <w:tc>
          <w:tcPr>
            <w:tcW w:w="5481" w:type="dxa"/>
          </w:tcPr>
          <w:p>
            <w:pPr>
              <w:pStyle w:val="TableParagraph"/>
              <w:spacing w:line="210" w:lineRule="exact" w:before="12"/>
              <w:ind w:left="91"/>
              <w:rPr>
                <w:b/>
                <w:sz w:val="20"/>
              </w:rPr>
            </w:pPr>
            <w:r>
              <w:rPr>
                <w:b/>
                <w:color w:val="5F636A"/>
                <w:sz w:val="20"/>
              </w:rPr>
              <w:t>Obtener y usar</w:t>
            </w:r>
          </w:p>
        </w:tc>
        <w:tc>
          <w:tcPr>
            <w:tcW w:w="2283" w:type="dxa"/>
          </w:tcPr>
          <w:p>
            <w:pPr>
              <w:pStyle w:val="TableParagraph"/>
              <w:spacing w:line="212" w:lineRule="exact" w:before="10"/>
              <w:ind w:right="46"/>
              <w:jc w:val="right"/>
              <w:rPr>
                <w:i/>
                <w:sz w:val="20"/>
              </w:rPr>
            </w:pPr>
            <w:r>
              <w:rPr>
                <w:i/>
                <w:color w:val="5F636A"/>
                <w:sz w:val="20"/>
              </w:rPr>
              <w:t>Pg. 64</w:t>
            </w:r>
          </w:p>
        </w:tc>
      </w:tr>
      <w:tr>
        <w:trPr>
          <w:trHeight w:val="722" w:hRule="atLeast"/>
        </w:trPr>
        <w:tc>
          <w:tcPr>
            <w:tcW w:w="419" w:type="dxa"/>
          </w:tcPr>
          <w:p>
            <w:pPr>
              <w:pStyle w:val="TableParagraph"/>
              <w:spacing w:before="5"/>
              <w:rPr>
                <w:i/>
                <w:sz w:val="35"/>
              </w:rPr>
            </w:pPr>
          </w:p>
          <w:p>
            <w:pPr>
              <w:pStyle w:val="TableParagraph"/>
              <w:ind w:left="50"/>
              <w:rPr>
                <w:b/>
                <w:sz w:val="20"/>
              </w:rPr>
            </w:pPr>
            <w:r>
              <w:rPr>
                <w:b/>
                <w:color w:val="FDB714"/>
                <w:sz w:val="20"/>
              </w:rPr>
              <w:t>7.2</w:t>
            </w:r>
          </w:p>
        </w:tc>
        <w:tc>
          <w:tcPr>
            <w:tcW w:w="5481" w:type="dxa"/>
          </w:tcPr>
          <w:p>
            <w:pPr>
              <w:pStyle w:val="TableParagraph"/>
              <w:spacing w:before="10"/>
              <w:ind w:left="91"/>
              <w:rPr>
                <w:b/>
                <w:sz w:val="20"/>
              </w:rPr>
            </w:pPr>
            <w:r>
              <w:rPr>
                <w:b/>
                <w:color w:val="5F636A"/>
                <w:sz w:val="20"/>
              </w:rPr>
              <w:t>retroalimentación de la comunidad</w:t>
            </w:r>
          </w:p>
          <w:p>
            <w:pPr>
              <w:pStyle w:val="TableParagraph"/>
              <w:spacing w:before="168"/>
              <w:ind w:left="91"/>
              <w:rPr>
                <w:b/>
                <w:sz w:val="20"/>
              </w:rPr>
            </w:pPr>
            <w:r>
              <w:rPr>
                <w:b/>
                <w:color w:val="5F636A"/>
                <w:sz w:val="20"/>
              </w:rPr>
              <w:t>Movilización</w:t>
            </w:r>
          </w:p>
        </w:tc>
        <w:tc>
          <w:tcPr>
            <w:tcW w:w="2283" w:type="dxa"/>
          </w:tcPr>
          <w:p>
            <w:pPr>
              <w:pStyle w:val="TableParagraph"/>
              <w:rPr>
                <w:i/>
                <w:sz w:val="22"/>
              </w:rPr>
            </w:pPr>
          </w:p>
          <w:p>
            <w:pPr>
              <w:pStyle w:val="TableParagraph"/>
              <w:spacing w:before="153"/>
              <w:ind w:right="46"/>
              <w:jc w:val="right"/>
              <w:rPr>
                <w:i/>
                <w:sz w:val="20"/>
              </w:rPr>
            </w:pPr>
            <w:r>
              <w:rPr>
                <w:i/>
                <w:color w:val="5F636A"/>
                <w:sz w:val="20"/>
              </w:rPr>
              <w:t>Pg. 66</w:t>
            </w:r>
          </w:p>
        </w:tc>
      </w:tr>
      <w:tr>
        <w:trPr>
          <w:trHeight w:val="403" w:hRule="atLeast"/>
        </w:trPr>
        <w:tc>
          <w:tcPr>
            <w:tcW w:w="419" w:type="dxa"/>
          </w:tcPr>
          <w:p>
            <w:pPr>
              <w:pStyle w:val="TableParagraph"/>
              <w:spacing w:before="94"/>
              <w:ind w:left="50"/>
              <w:rPr>
                <w:b/>
                <w:sz w:val="20"/>
              </w:rPr>
            </w:pPr>
            <w:r>
              <w:rPr>
                <w:b/>
                <w:color w:val="FDB714"/>
                <w:sz w:val="20"/>
              </w:rPr>
              <w:t>7.3</w:t>
            </w:r>
          </w:p>
        </w:tc>
        <w:tc>
          <w:tcPr>
            <w:tcW w:w="5481" w:type="dxa"/>
          </w:tcPr>
          <w:p>
            <w:pPr>
              <w:pStyle w:val="TableParagraph"/>
              <w:spacing w:before="94"/>
              <w:ind w:left="91"/>
              <w:rPr>
                <w:b/>
                <w:sz w:val="20"/>
              </w:rPr>
            </w:pPr>
            <w:r>
              <w:rPr>
                <w:b/>
                <w:color w:val="5F636A"/>
                <w:sz w:val="20"/>
              </w:rPr>
              <w:t>Aplicar sus habilidades</w:t>
            </w:r>
          </w:p>
        </w:tc>
        <w:tc>
          <w:tcPr>
            <w:tcW w:w="2283" w:type="dxa"/>
          </w:tcPr>
          <w:p>
            <w:pPr>
              <w:pStyle w:val="TableParagraph"/>
              <w:spacing w:before="92"/>
              <w:ind w:right="46"/>
              <w:jc w:val="right"/>
              <w:rPr>
                <w:i/>
                <w:sz w:val="20"/>
              </w:rPr>
            </w:pPr>
            <w:r>
              <w:rPr>
                <w:i/>
                <w:color w:val="5F636A"/>
                <w:sz w:val="20"/>
              </w:rPr>
              <w:t>Pg. 69</w:t>
            </w:r>
          </w:p>
        </w:tc>
      </w:tr>
      <w:tr>
        <w:trPr>
          <w:trHeight w:val="397" w:hRule="atLeast"/>
        </w:trPr>
        <w:tc>
          <w:tcPr>
            <w:tcW w:w="419" w:type="dxa"/>
          </w:tcPr>
          <w:p>
            <w:pPr>
              <w:pStyle w:val="TableParagraph"/>
              <w:spacing w:before="89"/>
              <w:ind w:left="50"/>
              <w:rPr>
                <w:b/>
                <w:sz w:val="20"/>
              </w:rPr>
            </w:pPr>
            <w:r>
              <w:rPr>
                <w:b/>
                <w:color w:val="FDB714"/>
                <w:sz w:val="20"/>
              </w:rPr>
              <w:t>7.4</w:t>
            </w:r>
          </w:p>
        </w:tc>
        <w:tc>
          <w:tcPr>
            <w:tcW w:w="5481" w:type="dxa"/>
          </w:tcPr>
          <w:p>
            <w:pPr>
              <w:pStyle w:val="TableParagraph"/>
              <w:spacing w:before="89"/>
              <w:ind w:left="91"/>
              <w:rPr>
                <w:b/>
                <w:sz w:val="20"/>
              </w:rPr>
            </w:pPr>
            <w:r>
              <w:rPr>
                <w:b/>
                <w:color w:val="5F636A"/>
                <w:sz w:val="20"/>
              </w:rPr>
              <w:t>Prueba posterior y evaluación del taller</w:t>
            </w:r>
          </w:p>
        </w:tc>
        <w:tc>
          <w:tcPr>
            <w:tcW w:w="2283" w:type="dxa"/>
          </w:tcPr>
          <w:p>
            <w:pPr>
              <w:pStyle w:val="TableParagraph"/>
              <w:spacing w:before="87"/>
              <w:ind w:right="46"/>
              <w:jc w:val="right"/>
              <w:rPr>
                <w:i/>
                <w:sz w:val="20"/>
              </w:rPr>
            </w:pPr>
            <w:r>
              <w:rPr>
                <w:i/>
                <w:color w:val="5F636A"/>
                <w:sz w:val="20"/>
              </w:rPr>
              <w:t>Pg. 70</w:t>
            </w:r>
          </w:p>
        </w:tc>
      </w:tr>
      <w:tr>
        <w:trPr>
          <w:trHeight w:val="320" w:hRule="atLeast"/>
        </w:trPr>
        <w:tc>
          <w:tcPr>
            <w:tcW w:w="419" w:type="dxa"/>
          </w:tcPr>
          <w:p>
            <w:pPr>
              <w:pStyle w:val="TableParagraph"/>
              <w:spacing w:line="212" w:lineRule="exact" w:before="89"/>
              <w:ind w:left="50"/>
              <w:rPr>
                <w:b/>
                <w:sz w:val="20"/>
              </w:rPr>
            </w:pPr>
            <w:r>
              <w:rPr>
                <w:b/>
                <w:color w:val="FDB714"/>
                <w:sz w:val="20"/>
              </w:rPr>
              <w:t>7.5</w:t>
            </w:r>
          </w:p>
        </w:tc>
        <w:tc>
          <w:tcPr>
            <w:tcW w:w="5481" w:type="dxa"/>
          </w:tcPr>
          <w:p>
            <w:pPr>
              <w:pStyle w:val="TableParagraph"/>
              <w:spacing w:line="212" w:lineRule="exact" w:before="89"/>
              <w:ind w:left="91"/>
              <w:rPr>
                <w:b/>
                <w:sz w:val="20"/>
              </w:rPr>
            </w:pPr>
            <w:r>
              <w:rPr>
                <w:b/>
                <w:color w:val="5F636A"/>
                <w:sz w:val="20"/>
              </w:rPr>
              <w:t>Compromisos y certificados</w:t>
            </w:r>
          </w:p>
        </w:tc>
        <w:tc>
          <w:tcPr>
            <w:tcW w:w="2283" w:type="dxa"/>
          </w:tcPr>
          <w:p>
            <w:pPr>
              <w:pStyle w:val="TableParagraph"/>
              <w:spacing w:line="214" w:lineRule="exact" w:before="87"/>
              <w:ind w:right="46"/>
              <w:jc w:val="right"/>
              <w:rPr>
                <w:i/>
                <w:sz w:val="20"/>
              </w:rPr>
            </w:pPr>
            <w:r>
              <w:rPr>
                <w:i/>
                <w:color w:val="5F636A"/>
                <w:sz w:val="20"/>
              </w:rPr>
              <w:t>Pg. 71</w:t>
            </w:r>
          </w:p>
        </w:tc>
      </w:tr>
    </w:tbl>
    <w:p>
      <w:pPr>
        <w:pStyle w:val="BodyText"/>
        <w:rPr>
          <w:i/>
        </w:rPr>
      </w:pPr>
    </w:p>
    <w:p>
      <w:pPr>
        <w:pStyle w:val="BodyText"/>
        <w:spacing w:before="10"/>
        <w:rPr>
          <w:i/>
          <w:sz w:val="22"/>
        </w:rPr>
      </w:pPr>
    </w:p>
    <w:p>
      <w:pPr>
        <w:tabs>
          <w:tab w:pos="9294" w:val="left" w:leader="dot"/>
        </w:tabs>
        <w:spacing w:before="104"/>
        <w:ind w:left="894" w:right="0" w:firstLine="0"/>
        <w:jc w:val="left"/>
        <w:rPr>
          <w:sz w:val="18"/>
        </w:rPr>
      </w:pPr>
      <w:r>
        <w:rPr>
          <w:color w:val="5F636A"/>
          <w:sz w:val="18"/>
        </w:rPr>
        <w:t>RECURSOS</w:t>
        <w:tab/>
        <w:t>73</w:t>
      </w:r>
    </w:p>
    <w:p>
      <w:pPr>
        <w:tabs>
          <w:tab w:pos="9294" w:val="left" w:leader="dot"/>
        </w:tabs>
        <w:spacing w:before="133"/>
        <w:ind w:left="894" w:right="0" w:firstLine="0"/>
        <w:jc w:val="left"/>
        <w:rPr>
          <w:sz w:val="18"/>
        </w:rPr>
      </w:pPr>
      <w:r>
        <w:rPr>
          <w:color w:val="5F636A"/>
          <w:sz w:val="18"/>
        </w:rPr>
        <w:t>APÉNDICE</w:t>
      </w:r>
      <w:r>
        <w:rPr>
          <w:color w:val="5F636A"/>
          <w:spacing w:val="-27"/>
          <w:sz w:val="18"/>
        </w:rPr>
        <w:t> </w:t>
      </w:r>
      <w:r>
        <w:rPr>
          <w:color w:val="5F636A"/>
          <w:sz w:val="18"/>
        </w:rPr>
        <w:t>A:</w:t>
      </w:r>
      <w:r>
        <w:rPr>
          <w:color w:val="5F636A"/>
          <w:spacing w:val="-27"/>
          <w:sz w:val="18"/>
        </w:rPr>
        <w:t> </w:t>
      </w:r>
      <w:r>
        <w:rPr>
          <w:color w:val="5F636A"/>
          <w:sz w:val="18"/>
        </w:rPr>
        <w:t>PRUEBA</w:t>
      </w:r>
      <w:r>
        <w:rPr>
          <w:color w:val="5F636A"/>
          <w:spacing w:val="-27"/>
          <w:sz w:val="18"/>
        </w:rPr>
        <w:t> </w:t>
      </w:r>
      <w:r>
        <w:rPr>
          <w:color w:val="5F636A"/>
          <w:sz w:val="18"/>
        </w:rPr>
        <w:t>PREVIA</w:t>
      </w:r>
      <w:r>
        <w:rPr>
          <w:color w:val="5F636A"/>
          <w:spacing w:val="-27"/>
          <w:sz w:val="18"/>
        </w:rPr>
        <w:t> </w:t>
      </w:r>
      <w:r>
        <w:rPr>
          <w:color w:val="5F636A"/>
          <w:sz w:val="18"/>
        </w:rPr>
        <w:t>Y</w:t>
      </w:r>
      <w:r>
        <w:rPr>
          <w:color w:val="5F636A"/>
          <w:spacing w:val="-27"/>
          <w:sz w:val="18"/>
        </w:rPr>
        <w:t> </w:t>
      </w:r>
      <w:r>
        <w:rPr>
          <w:color w:val="5F636A"/>
          <w:sz w:val="18"/>
        </w:rPr>
        <w:t>PRUEBA</w:t>
      </w:r>
      <w:r>
        <w:rPr>
          <w:color w:val="5F636A"/>
          <w:spacing w:val="-27"/>
          <w:sz w:val="18"/>
        </w:rPr>
        <w:t> </w:t>
      </w:r>
      <w:r>
        <w:rPr>
          <w:color w:val="5F636A"/>
          <w:sz w:val="18"/>
        </w:rPr>
        <w:t>POSTERIOR</w:t>
        <w:tab/>
        <w:t>74</w:t>
      </w:r>
    </w:p>
    <w:p>
      <w:pPr>
        <w:tabs>
          <w:tab w:pos="9294" w:val="left" w:leader="dot"/>
        </w:tabs>
        <w:spacing w:before="133"/>
        <w:ind w:left="894" w:right="0" w:firstLine="0"/>
        <w:jc w:val="left"/>
        <w:rPr>
          <w:sz w:val="18"/>
        </w:rPr>
      </w:pPr>
      <w:r>
        <w:rPr>
          <w:color w:val="5F636A"/>
          <w:sz w:val="18"/>
        </w:rPr>
        <w:t>APÉNDICE</w:t>
      </w:r>
      <w:r>
        <w:rPr>
          <w:color w:val="5F636A"/>
          <w:spacing w:val="-18"/>
          <w:sz w:val="18"/>
        </w:rPr>
        <w:t> </w:t>
      </w:r>
      <w:r>
        <w:rPr>
          <w:color w:val="5F636A"/>
          <w:sz w:val="18"/>
        </w:rPr>
        <w:t>B:</w:t>
      </w:r>
      <w:r>
        <w:rPr>
          <w:color w:val="5F636A"/>
          <w:spacing w:val="-18"/>
          <w:sz w:val="18"/>
        </w:rPr>
        <w:t> </w:t>
      </w:r>
      <w:r>
        <w:rPr>
          <w:color w:val="5F636A"/>
          <w:sz w:val="18"/>
        </w:rPr>
        <w:t>IMAGEN</w:t>
      </w:r>
      <w:r>
        <w:rPr>
          <w:color w:val="5F636A"/>
          <w:spacing w:val="-18"/>
          <w:sz w:val="18"/>
        </w:rPr>
        <w:t> </w:t>
      </w:r>
      <w:r>
        <w:rPr>
          <w:color w:val="5F636A"/>
          <w:sz w:val="18"/>
        </w:rPr>
        <w:t>DE</w:t>
      </w:r>
      <w:r>
        <w:rPr>
          <w:color w:val="5F636A"/>
          <w:spacing w:val="-18"/>
          <w:sz w:val="18"/>
        </w:rPr>
        <w:t> </w:t>
      </w:r>
      <w:r>
        <w:rPr>
          <w:color w:val="5F636A"/>
          <w:sz w:val="18"/>
        </w:rPr>
        <w:t>REVISIÓN</w:t>
      </w:r>
      <w:r>
        <w:rPr>
          <w:color w:val="5F636A"/>
          <w:spacing w:val="-18"/>
          <w:sz w:val="18"/>
        </w:rPr>
        <w:t> </w:t>
      </w:r>
      <w:r>
        <w:rPr>
          <w:color w:val="5F636A"/>
          <w:sz w:val="18"/>
        </w:rPr>
        <w:t>DE</w:t>
      </w:r>
      <w:r>
        <w:rPr>
          <w:color w:val="5F636A"/>
          <w:spacing w:val="-18"/>
          <w:sz w:val="18"/>
        </w:rPr>
        <w:t> </w:t>
      </w:r>
      <w:r>
        <w:rPr>
          <w:color w:val="5F636A"/>
          <w:sz w:val="18"/>
        </w:rPr>
        <w:t>OBSTÁCULOS</w:t>
        <w:tab/>
        <w:t>77</w:t>
      </w:r>
    </w:p>
    <w:p>
      <w:pPr>
        <w:tabs>
          <w:tab w:pos="9294" w:val="left" w:leader="dot"/>
        </w:tabs>
        <w:spacing w:before="133"/>
        <w:ind w:left="894" w:right="0" w:firstLine="0"/>
        <w:jc w:val="left"/>
        <w:rPr>
          <w:sz w:val="18"/>
        </w:rPr>
      </w:pPr>
      <w:r>
        <w:rPr>
          <w:color w:val="5F636A"/>
          <w:sz w:val="18"/>
        </w:rPr>
        <w:t>APÉNDICE</w:t>
      </w:r>
      <w:r>
        <w:rPr>
          <w:color w:val="5F636A"/>
          <w:spacing w:val="-25"/>
          <w:sz w:val="18"/>
        </w:rPr>
        <w:t> </w:t>
      </w:r>
      <w:r>
        <w:rPr>
          <w:color w:val="5F636A"/>
          <w:sz w:val="18"/>
        </w:rPr>
        <w:t>C:</w:t>
      </w:r>
      <w:r>
        <w:rPr>
          <w:color w:val="5F636A"/>
          <w:spacing w:val="-25"/>
          <w:sz w:val="18"/>
        </w:rPr>
        <w:t> </w:t>
      </w:r>
      <w:r>
        <w:rPr>
          <w:color w:val="5F636A"/>
          <w:sz w:val="18"/>
        </w:rPr>
        <w:t>OBSTÁCULOS</w:t>
      </w:r>
      <w:r>
        <w:rPr>
          <w:color w:val="5F636A"/>
          <w:spacing w:val="-25"/>
          <w:sz w:val="18"/>
        </w:rPr>
        <w:t> </w:t>
      </w:r>
      <w:r>
        <w:rPr>
          <w:color w:val="5F636A"/>
          <w:sz w:val="18"/>
        </w:rPr>
        <w:t>Y</w:t>
      </w:r>
      <w:r>
        <w:rPr>
          <w:color w:val="5F636A"/>
          <w:spacing w:val="-25"/>
          <w:sz w:val="18"/>
        </w:rPr>
        <w:t> </w:t>
      </w:r>
      <w:r>
        <w:rPr>
          <w:color w:val="5F636A"/>
          <w:sz w:val="18"/>
        </w:rPr>
        <w:t>FACILITADORES</w:t>
      </w:r>
      <w:r>
        <w:rPr>
          <w:color w:val="5F636A"/>
          <w:spacing w:val="-25"/>
          <w:sz w:val="18"/>
        </w:rPr>
        <w:t> </w:t>
      </w:r>
      <w:r>
        <w:rPr>
          <w:color w:val="5F636A"/>
          <w:spacing w:val="-4"/>
          <w:sz w:val="18"/>
        </w:rPr>
        <w:t>PARA</w:t>
      </w:r>
      <w:r>
        <w:rPr>
          <w:color w:val="5F636A"/>
          <w:spacing w:val="-25"/>
          <w:sz w:val="18"/>
        </w:rPr>
        <w:t> </w:t>
      </w:r>
      <w:r>
        <w:rPr>
          <w:color w:val="5F636A"/>
          <w:sz w:val="18"/>
        </w:rPr>
        <w:t>LA</w:t>
      </w:r>
      <w:r>
        <w:rPr>
          <w:color w:val="5F636A"/>
          <w:spacing w:val="-25"/>
          <w:sz w:val="18"/>
        </w:rPr>
        <w:t> </w:t>
      </w:r>
      <w:r>
        <w:rPr>
          <w:color w:val="5F636A"/>
          <w:sz w:val="18"/>
        </w:rPr>
        <w:t>COMUNICACIÓN</w:t>
      </w:r>
      <w:r>
        <w:rPr>
          <w:color w:val="5F636A"/>
          <w:spacing w:val="-25"/>
          <w:sz w:val="18"/>
        </w:rPr>
        <w:t> </w:t>
      </w:r>
      <w:r>
        <w:rPr>
          <w:color w:val="5F636A"/>
          <w:sz w:val="18"/>
        </w:rPr>
        <w:t>EFICAZ</w:t>
        <w:tab/>
        <w:t>78</w:t>
      </w:r>
    </w:p>
    <w:p>
      <w:pPr>
        <w:tabs>
          <w:tab w:pos="9294" w:val="left" w:leader="dot"/>
        </w:tabs>
        <w:spacing w:before="133"/>
        <w:ind w:left="894" w:right="0" w:firstLine="0"/>
        <w:jc w:val="left"/>
        <w:rPr>
          <w:sz w:val="18"/>
        </w:rPr>
      </w:pPr>
      <w:r>
        <w:rPr>
          <w:color w:val="5F636A"/>
          <w:sz w:val="18"/>
        </w:rPr>
        <w:t>APÉNDICE</w:t>
      </w:r>
      <w:r>
        <w:rPr>
          <w:color w:val="5F636A"/>
          <w:spacing w:val="-21"/>
          <w:sz w:val="18"/>
        </w:rPr>
        <w:t> </w:t>
      </w:r>
      <w:r>
        <w:rPr>
          <w:color w:val="5F636A"/>
          <w:sz w:val="18"/>
        </w:rPr>
        <w:t>D:</w:t>
      </w:r>
      <w:r>
        <w:rPr>
          <w:color w:val="5F636A"/>
          <w:spacing w:val="-21"/>
          <w:sz w:val="18"/>
        </w:rPr>
        <w:t> </w:t>
      </w:r>
      <w:r>
        <w:rPr>
          <w:color w:val="5F636A"/>
          <w:sz w:val="18"/>
        </w:rPr>
        <w:t>GUÍA</w:t>
      </w:r>
      <w:r>
        <w:rPr>
          <w:color w:val="5F636A"/>
          <w:spacing w:val="-21"/>
          <w:sz w:val="18"/>
        </w:rPr>
        <w:t> </w:t>
      </w:r>
      <w:r>
        <w:rPr>
          <w:color w:val="5F636A"/>
          <w:sz w:val="18"/>
        </w:rPr>
        <w:t>DE</w:t>
      </w:r>
      <w:r>
        <w:rPr>
          <w:color w:val="5F636A"/>
          <w:spacing w:val="-21"/>
          <w:sz w:val="18"/>
        </w:rPr>
        <w:t> </w:t>
      </w:r>
      <w:r>
        <w:rPr>
          <w:color w:val="5F636A"/>
          <w:sz w:val="18"/>
        </w:rPr>
        <w:t>CONSEJERÍA:</w:t>
      </w:r>
      <w:r>
        <w:rPr>
          <w:color w:val="5F636A"/>
          <w:spacing w:val="-21"/>
          <w:sz w:val="18"/>
        </w:rPr>
        <w:t> </w:t>
      </w:r>
      <w:r>
        <w:rPr>
          <w:color w:val="5F636A"/>
          <w:sz w:val="18"/>
        </w:rPr>
        <w:t>CONSEJERÍA</w:t>
      </w:r>
      <w:r>
        <w:rPr>
          <w:color w:val="5F636A"/>
          <w:spacing w:val="-21"/>
          <w:sz w:val="18"/>
        </w:rPr>
        <w:t> </w:t>
      </w:r>
      <w:r>
        <w:rPr>
          <w:color w:val="5F636A"/>
          <w:spacing w:val="-4"/>
          <w:sz w:val="18"/>
        </w:rPr>
        <w:t>PARA</w:t>
      </w:r>
      <w:r>
        <w:rPr>
          <w:color w:val="5F636A"/>
          <w:spacing w:val="-21"/>
          <w:sz w:val="18"/>
        </w:rPr>
        <w:t> </w:t>
      </w:r>
      <w:r>
        <w:rPr>
          <w:color w:val="5F636A"/>
          <w:sz w:val="18"/>
        </w:rPr>
        <w:t>EL</w:t>
      </w:r>
      <w:r>
        <w:rPr>
          <w:color w:val="5F636A"/>
          <w:spacing w:val="-21"/>
          <w:sz w:val="18"/>
        </w:rPr>
        <w:t> </w:t>
      </w:r>
      <w:r>
        <w:rPr>
          <w:color w:val="5F636A"/>
          <w:sz w:val="18"/>
        </w:rPr>
        <w:t>CUIDADOR</w:t>
        <w:tab/>
        <w:t>79</w:t>
      </w:r>
    </w:p>
    <w:p>
      <w:pPr>
        <w:tabs>
          <w:tab w:pos="9294" w:val="left" w:leader="dot"/>
        </w:tabs>
        <w:spacing w:before="133"/>
        <w:ind w:left="894" w:right="0" w:firstLine="0"/>
        <w:jc w:val="left"/>
        <w:rPr>
          <w:sz w:val="18"/>
        </w:rPr>
      </w:pPr>
      <w:r>
        <w:rPr>
          <w:color w:val="5F636A"/>
          <w:sz w:val="18"/>
        </w:rPr>
        <w:t>APÉNDICE</w:t>
      </w:r>
      <w:r>
        <w:rPr>
          <w:color w:val="5F636A"/>
          <w:spacing w:val="-23"/>
          <w:sz w:val="18"/>
        </w:rPr>
        <w:t> </w:t>
      </w:r>
      <w:r>
        <w:rPr>
          <w:color w:val="5F636A"/>
          <w:sz w:val="18"/>
        </w:rPr>
        <w:t>E:</w:t>
      </w:r>
      <w:r>
        <w:rPr>
          <w:color w:val="5F636A"/>
          <w:spacing w:val="-23"/>
          <w:sz w:val="18"/>
        </w:rPr>
        <w:t> </w:t>
      </w:r>
      <w:r>
        <w:rPr>
          <w:color w:val="5F636A"/>
          <w:spacing w:val="-3"/>
          <w:sz w:val="18"/>
        </w:rPr>
        <w:t>PASOS</w:t>
      </w:r>
      <w:r>
        <w:rPr>
          <w:color w:val="5F636A"/>
          <w:spacing w:val="-23"/>
          <w:sz w:val="18"/>
        </w:rPr>
        <w:t> </w:t>
      </w:r>
      <w:r>
        <w:rPr>
          <w:color w:val="5F636A"/>
          <w:spacing w:val="-4"/>
          <w:sz w:val="18"/>
        </w:rPr>
        <w:t>PARA</w:t>
      </w:r>
      <w:r>
        <w:rPr>
          <w:color w:val="5F636A"/>
          <w:spacing w:val="-23"/>
          <w:sz w:val="18"/>
        </w:rPr>
        <w:t> </w:t>
      </w:r>
      <w:r>
        <w:rPr>
          <w:color w:val="5F636A"/>
          <w:sz w:val="18"/>
        </w:rPr>
        <w:t>LAS</w:t>
      </w:r>
      <w:r>
        <w:rPr>
          <w:color w:val="5F636A"/>
          <w:spacing w:val="-23"/>
          <w:sz w:val="18"/>
        </w:rPr>
        <w:t> </w:t>
      </w:r>
      <w:r>
        <w:rPr>
          <w:color w:val="5F636A"/>
          <w:sz w:val="18"/>
        </w:rPr>
        <w:t>REUNIONES</w:t>
      </w:r>
      <w:r>
        <w:rPr>
          <w:color w:val="5F636A"/>
          <w:spacing w:val="-23"/>
          <w:sz w:val="18"/>
        </w:rPr>
        <w:t> </w:t>
      </w:r>
      <w:r>
        <w:rPr>
          <w:color w:val="5F636A"/>
          <w:sz w:val="18"/>
        </w:rPr>
        <w:t>COMUNITARIAS</w:t>
        <w:tab/>
        <w:t>81</w:t>
      </w:r>
    </w:p>
    <w:p>
      <w:pPr>
        <w:tabs>
          <w:tab w:pos="9294" w:val="left" w:leader="dot"/>
        </w:tabs>
        <w:spacing w:before="133"/>
        <w:ind w:left="894" w:right="0" w:firstLine="0"/>
        <w:jc w:val="left"/>
        <w:rPr>
          <w:sz w:val="18"/>
        </w:rPr>
      </w:pPr>
      <w:r>
        <w:rPr>
          <w:color w:val="5F636A"/>
          <w:sz w:val="18"/>
        </w:rPr>
        <w:t>APÉNDICE</w:t>
      </w:r>
      <w:r>
        <w:rPr>
          <w:color w:val="5F636A"/>
          <w:spacing w:val="-16"/>
          <w:sz w:val="18"/>
        </w:rPr>
        <w:t> </w:t>
      </w:r>
      <w:r>
        <w:rPr>
          <w:color w:val="5F636A"/>
          <w:sz w:val="18"/>
        </w:rPr>
        <w:t>F:</w:t>
      </w:r>
      <w:r>
        <w:rPr>
          <w:color w:val="5F636A"/>
          <w:spacing w:val="-16"/>
          <w:sz w:val="18"/>
        </w:rPr>
        <w:t> </w:t>
      </w:r>
      <w:r>
        <w:rPr>
          <w:color w:val="5F636A"/>
          <w:sz w:val="18"/>
        </w:rPr>
        <w:t>PROGRAMA</w:t>
      </w:r>
      <w:r>
        <w:rPr>
          <w:color w:val="5F636A"/>
          <w:spacing w:val="-16"/>
          <w:sz w:val="18"/>
        </w:rPr>
        <w:t> </w:t>
      </w:r>
      <w:r>
        <w:rPr>
          <w:color w:val="5F636A"/>
          <w:sz w:val="18"/>
        </w:rPr>
        <w:t>DE</w:t>
      </w:r>
      <w:r>
        <w:rPr>
          <w:color w:val="5F636A"/>
          <w:spacing w:val="-16"/>
          <w:sz w:val="18"/>
        </w:rPr>
        <w:t> </w:t>
      </w:r>
      <w:r>
        <w:rPr>
          <w:color w:val="5F636A"/>
          <w:sz w:val="18"/>
        </w:rPr>
        <w:t>DIÁLOGO</w:t>
      </w:r>
      <w:r>
        <w:rPr>
          <w:color w:val="5F636A"/>
          <w:spacing w:val="-16"/>
          <w:sz w:val="18"/>
        </w:rPr>
        <w:t> </w:t>
      </w:r>
      <w:r>
        <w:rPr>
          <w:color w:val="5F636A"/>
          <w:sz w:val="18"/>
        </w:rPr>
        <w:t>COMUNITARIO</w:t>
      </w:r>
      <w:r>
        <w:rPr>
          <w:color w:val="5F636A"/>
          <w:spacing w:val="-16"/>
          <w:sz w:val="18"/>
        </w:rPr>
        <w:t> </w:t>
      </w:r>
      <w:r>
        <w:rPr>
          <w:color w:val="5F636A"/>
          <w:sz w:val="18"/>
        </w:rPr>
        <w:t>DE</w:t>
      </w:r>
      <w:r>
        <w:rPr>
          <w:color w:val="5F636A"/>
          <w:spacing w:val="-16"/>
          <w:sz w:val="18"/>
        </w:rPr>
        <w:t> </w:t>
      </w:r>
      <w:r>
        <w:rPr>
          <w:color w:val="5F636A"/>
          <w:sz w:val="18"/>
        </w:rPr>
        <w:t>MUESTRA</w:t>
        <w:tab/>
        <w:t>82</w:t>
      </w:r>
    </w:p>
    <w:p>
      <w:pPr>
        <w:spacing w:before="133"/>
        <w:ind w:left="894" w:right="0" w:firstLine="0"/>
        <w:jc w:val="left"/>
        <w:rPr>
          <w:sz w:val="18"/>
        </w:rPr>
      </w:pPr>
      <w:r>
        <w:rPr>
          <w:color w:val="5F636A"/>
          <w:sz w:val="18"/>
        </w:rPr>
        <w:t>APÉNDICE G: GUÍA DE CONSEJERÍA: CONSEJOS PARA UTILIZAR EFICAZMENTE</w:t>
      </w:r>
    </w:p>
    <w:p>
      <w:pPr>
        <w:tabs>
          <w:tab w:pos="8219" w:val="left" w:leader="dot"/>
        </w:tabs>
        <w:spacing w:before="133"/>
        <w:ind w:left="0" w:right="1333" w:firstLine="0"/>
        <w:jc w:val="center"/>
        <w:rPr>
          <w:sz w:val="18"/>
        </w:rPr>
      </w:pPr>
      <w:r>
        <w:rPr>
          <w:color w:val="5F636A"/>
          <w:sz w:val="18"/>
        </w:rPr>
        <w:t>LOS</w:t>
      </w:r>
      <w:r>
        <w:rPr>
          <w:color w:val="5F636A"/>
          <w:spacing w:val="-13"/>
          <w:sz w:val="18"/>
        </w:rPr>
        <w:t> </w:t>
      </w:r>
      <w:r>
        <w:rPr>
          <w:color w:val="5F636A"/>
          <w:sz w:val="18"/>
        </w:rPr>
        <w:t>MATERIALES</w:t>
      </w:r>
      <w:r>
        <w:rPr>
          <w:color w:val="5F636A"/>
          <w:spacing w:val="-13"/>
          <w:sz w:val="18"/>
        </w:rPr>
        <w:t> </w:t>
      </w:r>
      <w:r>
        <w:rPr>
          <w:color w:val="5F636A"/>
          <w:sz w:val="18"/>
        </w:rPr>
        <w:t>DE</w:t>
      </w:r>
      <w:r>
        <w:rPr>
          <w:color w:val="5F636A"/>
          <w:spacing w:val="-13"/>
          <w:sz w:val="18"/>
        </w:rPr>
        <w:t> </w:t>
      </w:r>
      <w:r>
        <w:rPr>
          <w:color w:val="5F636A"/>
          <w:sz w:val="18"/>
        </w:rPr>
        <w:t>APOYO</w:t>
      </w:r>
      <w:r>
        <w:rPr>
          <w:color w:val="5F636A"/>
          <w:spacing w:val="-13"/>
          <w:sz w:val="18"/>
        </w:rPr>
        <w:t> </w:t>
      </w:r>
      <w:r>
        <w:rPr>
          <w:color w:val="5F636A"/>
          <w:spacing w:val="-4"/>
          <w:sz w:val="18"/>
        </w:rPr>
        <w:t>PARA</w:t>
      </w:r>
      <w:r>
        <w:rPr>
          <w:color w:val="5F636A"/>
          <w:spacing w:val="-13"/>
          <w:sz w:val="18"/>
        </w:rPr>
        <w:t> </w:t>
      </w:r>
      <w:r>
        <w:rPr>
          <w:color w:val="5F636A"/>
          <w:sz w:val="18"/>
        </w:rPr>
        <w:t>LA</w:t>
      </w:r>
      <w:r>
        <w:rPr>
          <w:color w:val="5F636A"/>
          <w:spacing w:val="-13"/>
          <w:sz w:val="18"/>
        </w:rPr>
        <w:t> </w:t>
      </w:r>
      <w:r>
        <w:rPr>
          <w:color w:val="5F636A"/>
          <w:sz w:val="18"/>
        </w:rPr>
        <w:t>INMUNIZACIÓN</w:t>
        <w:tab/>
        <w:t>83</w:t>
      </w:r>
    </w:p>
    <w:p>
      <w:pPr>
        <w:tabs>
          <w:tab w:pos="9294" w:val="left" w:leader="dot"/>
        </w:tabs>
        <w:spacing w:before="133"/>
        <w:ind w:left="894" w:right="0" w:firstLine="0"/>
        <w:jc w:val="left"/>
        <w:rPr>
          <w:sz w:val="18"/>
        </w:rPr>
      </w:pPr>
      <w:r>
        <w:rPr>
          <w:color w:val="5F636A"/>
          <w:sz w:val="18"/>
        </w:rPr>
        <w:t>APÉNDICE</w:t>
      </w:r>
      <w:r>
        <w:rPr>
          <w:color w:val="5F636A"/>
          <w:spacing w:val="-27"/>
          <w:sz w:val="18"/>
        </w:rPr>
        <w:t> </w:t>
      </w:r>
      <w:r>
        <w:rPr>
          <w:color w:val="5F636A"/>
          <w:sz w:val="18"/>
        </w:rPr>
        <w:t>H:</w:t>
      </w:r>
      <w:r>
        <w:rPr>
          <w:color w:val="5F636A"/>
          <w:spacing w:val="-27"/>
          <w:sz w:val="18"/>
        </w:rPr>
        <w:t> </w:t>
      </w:r>
      <w:r>
        <w:rPr>
          <w:color w:val="5F636A"/>
          <w:sz w:val="18"/>
        </w:rPr>
        <w:t>PREGUNTAS</w:t>
      </w:r>
      <w:r>
        <w:rPr>
          <w:color w:val="5F636A"/>
          <w:spacing w:val="-27"/>
          <w:sz w:val="18"/>
        </w:rPr>
        <w:t> </w:t>
      </w:r>
      <w:r>
        <w:rPr>
          <w:color w:val="5F636A"/>
          <w:sz w:val="18"/>
        </w:rPr>
        <w:t>DE</w:t>
      </w:r>
      <w:r>
        <w:rPr>
          <w:color w:val="5F636A"/>
          <w:spacing w:val="-27"/>
          <w:sz w:val="18"/>
        </w:rPr>
        <w:t> </w:t>
      </w:r>
      <w:r>
        <w:rPr>
          <w:color w:val="5F636A"/>
          <w:sz w:val="18"/>
        </w:rPr>
        <w:t>EVALUACIÓN</w:t>
      </w:r>
      <w:r>
        <w:rPr>
          <w:color w:val="5F636A"/>
          <w:spacing w:val="-27"/>
          <w:sz w:val="18"/>
        </w:rPr>
        <w:t> </w:t>
      </w:r>
      <w:r>
        <w:rPr>
          <w:color w:val="5F636A"/>
          <w:sz w:val="18"/>
        </w:rPr>
        <w:t>DEL</w:t>
      </w:r>
      <w:r>
        <w:rPr>
          <w:color w:val="5F636A"/>
          <w:spacing w:val="-27"/>
          <w:sz w:val="18"/>
        </w:rPr>
        <w:t> </w:t>
      </w:r>
      <w:r>
        <w:rPr>
          <w:color w:val="5F636A"/>
          <w:sz w:val="18"/>
        </w:rPr>
        <w:t>TALLER</w:t>
        <w:tab/>
        <w:t>84</w:t>
      </w:r>
    </w:p>
    <w:p>
      <w:pPr>
        <w:spacing w:before="133"/>
        <w:ind w:left="894" w:right="0" w:firstLine="0"/>
        <w:jc w:val="left"/>
        <w:rPr>
          <w:sz w:val="18"/>
        </w:rPr>
      </w:pPr>
      <w:r>
        <w:rPr>
          <w:color w:val="5F636A"/>
          <w:sz w:val="18"/>
        </w:rPr>
        <w:t>APÉNDICE I: RECOMENDACIONES DE SEGUIMIENTO Y SUPERVISIÓN DESPUÉS DE</w:t>
      </w:r>
    </w:p>
    <w:p>
      <w:pPr>
        <w:tabs>
          <w:tab w:pos="8219" w:val="left" w:leader="dot"/>
        </w:tabs>
        <w:spacing w:before="133"/>
        <w:ind w:left="0" w:right="1333" w:firstLine="0"/>
        <w:jc w:val="center"/>
        <w:rPr>
          <w:sz w:val="18"/>
        </w:rPr>
      </w:pPr>
      <w:r>
        <w:rPr>
          <w:color w:val="5F636A"/>
          <w:sz w:val="18"/>
        </w:rPr>
        <w:t>LA</w:t>
      </w:r>
      <w:r>
        <w:rPr>
          <w:color w:val="5F636A"/>
          <w:spacing w:val="-25"/>
          <w:sz w:val="18"/>
        </w:rPr>
        <w:t> </w:t>
      </w:r>
      <w:r>
        <w:rPr>
          <w:color w:val="5F636A"/>
          <w:sz w:val="18"/>
        </w:rPr>
        <w:t>CAPACITACIÓN</w:t>
      </w:r>
      <w:r>
        <w:rPr>
          <w:color w:val="5F636A"/>
          <w:spacing w:val="-25"/>
          <w:sz w:val="18"/>
        </w:rPr>
        <w:t> </w:t>
      </w:r>
      <w:r>
        <w:rPr>
          <w:color w:val="5F636A"/>
          <w:sz w:val="18"/>
        </w:rPr>
        <w:t>SOBRE</w:t>
      </w:r>
      <w:r>
        <w:rPr>
          <w:color w:val="5F636A"/>
          <w:spacing w:val="-25"/>
          <w:sz w:val="18"/>
        </w:rPr>
        <w:t> </w:t>
      </w:r>
      <w:r>
        <w:rPr>
          <w:color w:val="5F636A"/>
          <w:sz w:val="18"/>
        </w:rPr>
        <w:t>IPC/I</w:t>
        <w:tab/>
        <w:t>85</w:t>
      </w:r>
    </w:p>
    <w:p>
      <w:pPr>
        <w:tabs>
          <w:tab w:pos="9294" w:val="left" w:leader="dot"/>
        </w:tabs>
        <w:spacing w:before="133"/>
        <w:ind w:left="894" w:right="0" w:firstLine="0"/>
        <w:jc w:val="left"/>
        <w:rPr>
          <w:sz w:val="18"/>
        </w:rPr>
      </w:pPr>
      <w:r>
        <w:rPr>
          <w:color w:val="5F636A"/>
          <w:sz w:val="18"/>
        </w:rPr>
        <w:t>APÉNDICE</w:t>
      </w:r>
      <w:r>
        <w:rPr>
          <w:color w:val="5F636A"/>
          <w:spacing w:val="-24"/>
          <w:sz w:val="18"/>
        </w:rPr>
        <w:t> </w:t>
      </w:r>
      <w:r>
        <w:rPr>
          <w:color w:val="5F636A"/>
          <w:sz w:val="18"/>
        </w:rPr>
        <w:t>J:</w:t>
      </w:r>
      <w:r>
        <w:rPr>
          <w:color w:val="5F636A"/>
          <w:spacing w:val="-24"/>
          <w:sz w:val="18"/>
        </w:rPr>
        <w:t> </w:t>
      </w:r>
      <w:r>
        <w:rPr>
          <w:color w:val="5F636A"/>
          <w:sz w:val="18"/>
        </w:rPr>
        <w:t>CRONOGRAMA</w:t>
      </w:r>
      <w:r>
        <w:rPr>
          <w:color w:val="5F636A"/>
          <w:spacing w:val="-24"/>
          <w:sz w:val="18"/>
        </w:rPr>
        <w:t> </w:t>
      </w:r>
      <w:r>
        <w:rPr>
          <w:color w:val="5F636A"/>
          <w:sz w:val="18"/>
        </w:rPr>
        <w:t>DE</w:t>
      </w:r>
      <w:r>
        <w:rPr>
          <w:color w:val="5F636A"/>
          <w:spacing w:val="-24"/>
          <w:sz w:val="18"/>
        </w:rPr>
        <w:t> </w:t>
      </w:r>
      <w:r>
        <w:rPr>
          <w:color w:val="5F636A"/>
          <w:sz w:val="18"/>
        </w:rPr>
        <w:t>CAPACITACIÓN</w:t>
        <w:tab/>
        <w:t>88</w:t>
      </w:r>
    </w:p>
    <w:p>
      <w:pPr>
        <w:tabs>
          <w:tab w:pos="9294" w:val="left" w:leader="dot"/>
        </w:tabs>
        <w:spacing w:before="133"/>
        <w:ind w:left="894" w:right="0" w:firstLine="0"/>
        <w:jc w:val="left"/>
        <w:rPr>
          <w:sz w:val="18"/>
        </w:rPr>
      </w:pPr>
      <w:r>
        <w:rPr>
          <w:color w:val="5F636A"/>
          <w:sz w:val="18"/>
        </w:rPr>
        <w:t>APÉNDICE</w:t>
      </w:r>
      <w:r>
        <w:rPr>
          <w:color w:val="5F636A"/>
          <w:spacing w:val="-25"/>
          <w:sz w:val="18"/>
        </w:rPr>
        <w:t> </w:t>
      </w:r>
      <w:r>
        <w:rPr>
          <w:color w:val="5F636A"/>
          <w:sz w:val="18"/>
        </w:rPr>
        <w:t>K:</w:t>
      </w:r>
      <w:r>
        <w:rPr>
          <w:color w:val="5F636A"/>
          <w:spacing w:val="-25"/>
          <w:sz w:val="18"/>
        </w:rPr>
        <w:t> </w:t>
      </w:r>
      <w:r>
        <w:rPr>
          <w:color w:val="5F636A"/>
          <w:sz w:val="18"/>
        </w:rPr>
        <w:t>LISTA</w:t>
      </w:r>
      <w:r>
        <w:rPr>
          <w:color w:val="5F636A"/>
          <w:spacing w:val="-25"/>
          <w:sz w:val="18"/>
        </w:rPr>
        <w:t> </w:t>
      </w:r>
      <w:r>
        <w:rPr>
          <w:color w:val="5F636A"/>
          <w:sz w:val="18"/>
        </w:rPr>
        <w:t>DE</w:t>
      </w:r>
      <w:r>
        <w:rPr>
          <w:color w:val="5F636A"/>
          <w:spacing w:val="-25"/>
          <w:sz w:val="18"/>
        </w:rPr>
        <w:t> </w:t>
      </w:r>
      <w:r>
        <w:rPr>
          <w:color w:val="5F636A"/>
          <w:sz w:val="18"/>
        </w:rPr>
        <w:t>VERIFICACIÓN</w:t>
      </w:r>
      <w:r>
        <w:rPr>
          <w:color w:val="5F636A"/>
          <w:spacing w:val="-25"/>
          <w:sz w:val="18"/>
        </w:rPr>
        <w:t> </w:t>
      </w:r>
      <w:r>
        <w:rPr>
          <w:color w:val="5F636A"/>
          <w:sz w:val="18"/>
        </w:rPr>
        <w:t>DE</w:t>
      </w:r>
      <w:r>
        <w:rPr>
          <w:color w:val="5F636A"/>
          <w:spacing w:val="-25"/>
          <w:sz w:val="18"/>
        </w:rPr>
        <w:t> </w:t>
      </w:r>
      <w:r>
        <w:rPr>
          <w:color w:val="5F636A"/>
          <w:sz w:val="18"/>
        </w:rPr>
        <w:t>AUTOEVALUACIÓN</w:t>
      </w:r>
      <w:r>
        <w:rPr>
          <w:color w:val="5F636A"/>
          <w:spacing w:val="-25"/>
          <w:sz w:val="18"/>
        </w:rPr>
        <w:t> </w:t>
      </w:r>
      <w:r>
        <w:rPr>
          <w:color w:val="5F636A"/>
          <w:sz w:val="18"/>
        </w:rPr>
        <w:t>DE</w:t>
      </w:r>
      <w:r>
        <w:rPr>
          <w:color w:val="5F636A"/>
          <w:spacing w:val="-25"/>
          <w:sz w:val="18"/>
        </w:rPr>
        <w:t> </w:t>
      </w:r>
      <w:r>
        <w:rPr>
          <w:color w:val="5F636A"/>
          <w:sz w:val="18"/>
        </w:rPr>
        <w:t>IPC/I</w:t>
        <w:tab/>
        <w:t>93</w:t>
      </w:r>
    </w:p>
    <w:p>
      <w:pPr>
        <w:tabs>
          <w:tab w:pos="9294" w:val="left" w:leader="dot"/>
        </w:tabs>
        <w:spacing w:before="133"/>
        <w:ind w:left="894" w:right="0" w:firstLine="0"/>
        <w:jc w:val="left"/>
        <w:rPr>
          <w:sz w:val="18"/>
        </w:rPr>
      </w:pPr>
      <w:r>
        <w:rPr>
          <w:color w:val="5F636A"/>
          <w:sz w:val="18"/>
        </w:rPr>
        <w:t>APÉNDICE</w:t>
      </w:r>
      <w:r>
        <w:rPr>
          <w:color w:val="5F636A"/>
          <w:spacing w:val="-28"/>
          <w:sz w:val="18"/>
        </w:rPr>
        <w:t> </w:t>
      </w:r>
      <w:r>
        <w:rPr>
          <w:color w:val="5F636A"/>
          <w:sz w:val="18"/>
        </w:rPr>
        <w:t>L:</w:t>
      </w:r>
      <w:r>
        <w:rPr>
          <w:color w:val="5F636A"/>
          <w:spacing w:val="-28"/>
          <w:sz w:val="18"/>
        </w:rPr>
        <w:t> </w:t>
      </w:r>
      <w:r>
        <w:rPr>
          <w:color w:val="5F636A"/>
          <w:sz w:val="18"/>
        </w:rPr>
        <w:t>CERTIFICADOS</w:t>
        <w:tab/>
        <w:t>98</w:t>
      </w:r>
    </w:p>
    <w:p>
      <w:pPr>
        <w:spacing w:after="0"/>
        <w:jc w:val="left"/>
        <w:rPr>
          <w:sz w:val="18"/>
        </w:rPr>
        <w:sectPr>
          <w:pgSz w:w="11910" w:h="16840"/>
          <w:pgMar w:header="0" w:footer="0" w:top="1140" w:bottom="280" w:left="0" w:right="0"/>
        </w:sectPr>
      </w:pPr>
    </w:p>
    <w:p>
      <w:pPr>
        <w:spacing w:before="171"/>
        <w:ind w:left="0" w:right="0" w:firstLine="0"/>
        <w:jc w:val="right"/>
        <w:rPr>
          <w:b/>
          <w:sz w:val="34"/>
        </w:rPr>
      </w:pPr>
      <w:r>
        <w:rPr>
          <w:b/>
          <w:sz w:val="34"/>
        </w:rPr>
        <w:t>iii</w:t>
      </w:r>
    </w:p>
    <w:p>
      <w:pPr>
        <w:spacing w:before="193"/>
        <w:ind w:left="77" w:right="0" w:firstLine="0"/>
        <w:jc w:val="left"/>
        <w:rPr>
          <w:sz w:val="16"/>
        </w:rPr>
      </w:pPr>
      <w:r>
        <w:rPr/>
        <w:br w:type="column"/>
      </w:r>
      <w:r>
        <w:rPr>
          <w:color w:val="5F636A"/>
          <w:sz w:val="16"/>
        </w:rPr>
        <w:t>Guía para la facilitación de los capacitadores: Para IPCI global</w:t>
      </w:r>
    </w:p>
    <w:p>
      <w:pPr>
        <w:spacing w:before="13"/>
        <w:ind w:left="77" w:right="0" w:firstLine="0"/>
        <w:jc w:val="left"/>
        <w:rPr>
          <w:b/>
          <w:sz w:val="16"/>
        </w:rPr>
      </w:pPr>
      <w:r>
        <w:rPr>
          <w:b/>
          <w:color w:val="5F636A"/>
          <w:sz w:val="16"/>
        </w:rPr>
        <w:t>TABLA DE CONTENIDOS</w:t>
      </w:r>
    </w:p>
    <w:p>
      <w:pPr>
        <w:spacing w:after="0"/>
        <w:jc w:val="left"/>
        <w:rPr>
          <w:sz w:val="16"/>
        </w:rPr>
        <w:sectPr>
          <w:type w:val="continuous"/>
          <w:pgSz w:w="11910" w:h="16840"/>
          <w:pgMar w:top="0" w:bottom="0" w:left="0" w:right="0"/>
          <w:cols w:num="2" w:equalWidth="0">
            <w:col w:w="1183" w:space="40"/>
            <w:col w:w="10687"/>
          </w:cols>
        </w:sectPr>
      </w:pPr>
    </w:p>
    <w:p>
      <w:pPr>
        <w:spacing w:before="285"/>
        <w:ind w:left="720" w:right="0" w:firstLine="0"/>
        <w:jc w:val="left"/>
        <w:rPr>
          <w:b/>
          <w:sz w:val="54"/>
        </w:rPr>
      </w:pPr>
      <w:r>
        <w:rPr>
          <w:b/>
          <w:color w:val="40B4E2"/>
          <w:w w:val="110"/>
          <w:sz w:val="54"/>
        </w:rPr>
        <w:t>Este recurso</w:t>
      </w:r>
    </w:p>
    <w:p>
      <w:pPr>
        <w:pStyle w:val="BodyText"/>
        <w:spacing w:line="355" w:lineRule="auto" w:before="175"/>
        <w:ind w:left="720" w:right="5834"/>
      </w:pPr>
      <w:r>
        <w:rPr>
          <w:color w:val="5F636A"/>
        </w:rPr>
        <w:t>Este recurso se encuentra disponible en Internet en: ipc.unicef.org</w:t>
      </w:r>
    </w:p>
    <w:p>
      <w:pPr>
        <w:pStyle w:val="BodyText"/>
        <w:spacing w:line="261" w:lineRule="auto" w:before="3"/>
        <w:ind w:left="720" w:right="1662"/>
      </w:pPr>
      <w:r>
        <w:rPr>
          <w:color w:val="5F636A"/>
        </w:rPr>
        <w:t>Se pueden solicitar copias de este documento, así como materiales adicionales de la Comunicación interpersonal (Interpersonal Communication, IPC) para la inmunización a UNICEF y sus aliados:</w:t>
      </w:r>
    </w:p>
    <w:p>
      <w:pPr>
        <w:pStyle w:val="BodyText"/>
        <w:spacing w:before="90"/>
        <w:ind w:left="720"/>
      </w:pPr>
      <w:r>
        <w:rPr>
          <w:color w:val="5F636A"/>
        </w:rPr>
        <w:t>UNICEF</w:t>
      </w:r>
    </w:p>
    <w:p>
      <w:pPr>
        <w:pStyle w:val="ListParagraph"/>
        <w:numPr>
          <w:ilvl w:val="0"/>
          <w:numId w:val="2"/>
        </w:numPr>
        <w:tabs>
          <w:tab w:pos="887" w:val="left" w:leader="none"/>
          <w:tab w:pos="1357" w:val="left" w:leader="none"/>
        </w:tabs>
        <w:spacing w:line="355" w:lineRule="auto" w:before="110" w:after="0"/>
        <w:ind w:left="720" w:right="9023" w:firstLine="0"/>
        <w:jc w:val="left"/>
        <w:rPr>
          <w:color w:val="5F636A"/>
          <w:sz w:val="20"/>
        </w:rPr>
      </w:pPr>
      <w:r>
        <w:rPr>
          <w:color w:val="5F636A"/>
          <w:sz w:val="20"/>
        </w:rPr>
        <w:t>United Nations Plaza New </w:t>
      </w:r>
      <w:r>
        <w:rPr>
          <w:color w:val="5F636A"/>
          <w:spacing w:val="-5"/>
          <w:sz w:val="20"/>
        </w:rPr>
        <w:t>York, </w:t>
      </w:r>
      <w:r>
        <w:rPr>
          <w:color w:val="5F636A"/>
          <w:sz w:val="20"/>
        </w:rPr>
        <w:t>NY 10017 </w:t>
      </w:r>
      <w:r>
        <w:rPr>
          <w:color w:val="5F636A"/>
          <w:spacing w:val="-4"/>
          <w:sz w:val="20"/>
        </w:rPr>
        <w:t>Tel.:</w:t>
        <w:tab/>
      </w:r>
      <w:r>
        <w:rPr>
          <w:color w:val="5F636A"/>
          <w:w w:val="95"/>
          <w:sz w:val="20"/>
        </w:rPr>
        <w:t>+1-212-326-7551</w:t>
      </w:r>
    </w:p>
    <w:p>
      <w:pPr>
        <w:pStyle w:val="BodyText"/>
        <w:spacing w:before="2"/>
        <w:ind w:left="720"/>
      </w:pPr>
      <w:r>
        <w:rPr>
          <w:color w:val="5F636A"/>
        </w:rPr>
        <w:t>Correo electrónico: </w:t>
      </w:r>
      <w:hyperlink r:id="rId29">
        <w:r>
          <w:rPr>
            <w:color w:val="5F636A"/>
          </w:rPr>
          <w:t>IPC@unicef.org</w:t>
        </w:r>
      </w:hyperlink>
    </w:p>
    <w:p>
      <w:pPr>
        <w:pStyle w:val="BodyText"/>
        <w:spacing w:before="109"/>
        <w:ind w:left="720"/>
      </w:pPr>
      <w:r>
        <w:rPr>
          <w:color w:val="5F636A"/>
        </w:rPr>
        <w:t>© 2019 UNICEF</w:t>
      </w:r>
    </w:p>
    <w:p>
      <w:pPr>
        <w:pStyle w:val="BodyText"/>
        <w:spacing w:line="261" w:lineRule="auto" w:before="109"/>
        <w:ind w:left="720" w:right="1662"/>
      </w:pPr>
      <w:r>
        <w:rPr>
          <w:color w:val="5F636A"/>
        </w:rPr>
        <w:t>UNICEF</w:t>
      </w:r>
      <w:r>
        <w:rPr>
          <w:color w:val="5F636A"/>
          <w:spacing w:val="-9"/>
        </w:rPr>
        <w:t> </w:t>
      </w:r>
      <w:r>
        <w:rPr>
          <w:color w:val="5F636A"/>
        </w:rPr>
        <w:t>y</w:t>
      </w:r>
      <w:r>
        <w:rPr>
          <w:color w:val="5F636A"/>
          <w:spacing w:val="-9"/>
        </w:rPr>
        <w:t> </w:t>
      </w:r>
      <w:r>
        <w:rPr>
          <w:color w:val="5F636A"/>
        </w:rPr>
        <w:t>sus</w:t>
      </w:r>
      <w:r>
        <w:rPr>
          <w:color w:val="5F636A"/>
          <w:spacing w:val="-9"/>
        </w:rPr>
        <w:t> </w:t>
      </w:r>
      <w:r>
        <w:rPr>
          <w:color w:val="5F636A"/>
        </w:rPr>
        <w:t>aliados</w:t>
      </w:r>
      <w:r>
        <w:rPr>
          <w:color w:val="5F636A"/>
          <w:spacing w:val="-9"/>
        </w:rPr>
        <w:t> </w:t>
      </w:r>
      <w:r>
        <w:rPr>
          <w:color w:val="5F636A"/>
        </w:rPr>
        <w:t>acogen</w:t>
      </w:r>
      <w:r>
        <w:rPr>
          <w:color w:val="5F636A"/>
          <w:spacing w:val="-9"/>
        </w:rPr>
        <w:t> </w:t>
      </w:r>
      <w:r>
        <w:rPr>
          <w:color w:val="5F636A"/>
        </w:rPr>
        <w:t>con</w:t>
      </w:r>
      <w:r>
        <w:rPr>
          <w:color w:val="5F636A"/>
          <w:spacing w:val="-9"/>
        </w:rPr>
        <w:t> </w:t>
      </w:r>
      <w:r>
        <w:rPr>
          <w:color w:val="5F636A"/>
        </w:rPr>
        <w:t>agrado</w:t>
      </w:r>
      <w:r>
        <w:rPr>
          <w:color w:val="5F636A"/>
          <w:spacing w:val="-9"/>
        </w:rPr>
        <w:t> </w:t>
      </w:r>
      <w:r>
        <w:rPr>
          <w:color w:val="5F636A"/>
        </w:rPr>
        <w:t>las</w:t>
      </w:r>
      <w:r>
        <w:rPr>
          <w:color w:val="5F636A"/>
          <w:spacing w:val="-9"/>
        </w:rPr>
        <w:t> </w:t>
      </w:r>
      <w:r>
        <w:rPr>
          <w:color w:val="5F636A"/>
        </w:rPr>
        <w:t>solicitudes</w:t>
      </w:r>
      <w:r>
        <w:rPr>
          <w:color w:val="5F636A"/>
          <w:spacing w:val="-9"/>
        </w:rPr>
        <w:t> </w:t>
      </w:r>
      <w:r>
        <w:rPr>
          <w:color w:val="5F636A"/>
        </w:rPr>
        <w:t>de</w:t>
      </w:r>
      <w:r>
        <w:rPr>
          <w:color w:val="5F636A"/>
          <w:spacing w:val="-9"/>
        </w:rPr>
        <w:t> </w:t>
      </w:r>
      <w:r>
        <w:rPr>
          <w:color w:val="5F636A"/>
        </w:rPr>
        <w:t>permiso</w:t>
      </w:r>
      <w:r>
        <w:rPr>
          <w:color w:val="5F636A"/>
          <w:spacing w:val="-9"/>
        </w:rPr>
        <w:t> </w:t>
      </w:r>
      <w:r>
        <w:rPr>
          <w:color w:val="5F636A"/>
        </w:rPr>
        <w:t>para</w:t>
      </w:r>
      <w:r>
        <w:rPr>
          <w:color w:val="5F636A"/>
          <w:spacing w:val="-9"/>
        </w:rPr>
        <w:t> </w:t>
      </w:r>
      <w:r>
        <w:rPr>
          <w:color w:val="5F636A"/>
        </w:rPr>
        <w:t>utilizar,</w:t>
      </w:r>
      <w:r>
        <w:rPr>
          <w:color w:val="5F636A"/>
          <w:spacing w:val="-9"/>
        </w:rPr>
        <w:t> </w:t>
      </w:r>
      <w:r>
        <w:rPr>
          <w:color w:val="5F636A"/>
        </w:rPr>
        <w:t>reproducir</w:t>
      </w:r>
      <w:r>
        <w:rPr>
          <w:color w:val="5F636A"/>
          <w:spacing w:val="-9"/>
        </w:rPr>
        <w:t> </w:t>
      </w:r>
      <w:r>
        <w:rPr>
          <w:color w:val="5F636A"/>
        </w:rPr>
        <w:t>o</w:t>
      </w:r>
      <w:r>
        <w:rPr>
          <w:color w:val="5F636A"/>
          <w:spacing w:val="-9"/>
        </w:rPr>
        <w:t> </w:t>
      </w:r>
      <w:r>
        <w:rPr>
          <w:color w:val="5F636A"/>
        </w:rPr>
        <w:t>traducir,</w:t>
      </w:r>
      <w:r>
        <w:rPr>
          <w:color w:val="5F636A"/>
          <w:spacing w:val="-9"/>
        </w:rPr>
        <w:t> </w:t>
      </w:r>
      <w:r>
        <w:rPr>
          <w:color w:val="5F636A"/>
        </w:rPr>
        <w:t>en</w:t>
      </w:r>
      <w:r>
        <w:rPr>
          <w:color w:val="5F636A"/>
          <w:spacing w:val="-9"/>
        </w:rPr>
        <w:t> </w:t>
      </w:r>
      <w:r>
        <w:rPr>
          <w:color w:val="5F636A"/>
        </w:rPr>
        <w:t>su totalidad</w:t>
      </w:r>
      <w:r>
        <w:rPr>
          <w:color w:val="5F636A"/>
          <w:spacing w:val="-7"/>
        </w:rPr>
        <w:t> </w:t>
      </w:r>
      <w:r>
        <w:rPr>
          <w:color w:val="5F636A"/>
        </w:rPr>
        <w:t>o</w:t>
      </w:r>
      <w:r>
        <w:rPr>
          <w:color w:val="5F636A"/>
          <w:spacing w:val="-7"/>
        </w:rPr>
        <w:t> </w:t>
      </w:r>
      <w:r>
        <w:rPr>
          <w:color w:val="5F636A"/>
        </w:rPr>
        <w:t>en</w:t>
      </w:r>
      <w:r>
        <w:rPr>
          <w:color w:val="5F636A"/>
          <w:spacing w:val="-7"/>
        </w:rPr>
        <w:t> </w:t>
      </w:r>
      <w:r>
        <w:rPr>
          <w:color w:val="5F636A"/>
        </w:rPr>
        <w:t>parte,</w:t>
      </w:r>
      <w:r>
        <w:rPr>
          <w:color w:val="5F636A"/>
          <w:spacing w:val="-7"/>
        </w:rPr>
        <w:t> </w:t>
      </w:r>
      <w:r>
        <w:rPr>
          <w:color w:val="5F636A"/>
        </w:rPr>
        <w:t>la</w:t>
      </w:r>
      <w:r>
        <w:rPr>
          <w:color w:val="5F636A"/>
          <w:spacing w:val="-7"/>
        </w:rPr>
        <w:t> </w:t>
      </w:r>
      <w:r>
        <w:rPr>
          <w:color w:val="5F636A"/>
        </w:rPr>
        <w:t>IPC</w:t>
      </w:r>
      <w:r>
        <w:rPr>
          <w:color w:val="5F636A"/>
          <w:spacing w:val="-7"/>
        </w:rPr>
        <w:t> </w:t>
      </w:r>
      <w:r>
        <w:rPr>
          <w:color w:val="5F636A"/>
        </w:rPr>
        <w:t>para</w:t>
      </w:r>
      <w:r>
        <w:rPr>
          <w:color w:val="5F636A"/>
          <w:spacing w:val="-7"/>
        </w:rPr>
        <w:t> </w:t>
      </w:r>
      <w:r>
        <w:rPr>
          <w:color w:val="5F636A"/>
        </w:rPr>
        <w:t>los</w:t>
      </w:r>
      <w:r>
        <w:rPr>
          <w:color w:val="5F636A"/>
          <w:spacing w:val="-7"/>
        </w:rPr>
        <w:t> </w:t>
      </w:r>
      <w:r>
        <w:rPr>
          <w:color w:val="5F636A"/>
        </w:rPr>
        <w:t>recursos</w:t>
      </w:r>
      <w:r>
        <w:rPr>
          <w:color w:val="5F636A"/>
          <w:spacing w:val="-7"/>
        </w:rPr>
        <w:t> </w:t>
      </w:r>
      <w:r>
        <w:rPr>
          <w:color w:val="5F636A"/>
        </w:rPr>
        <w:t>de</w:t>
      </w:r>
      <w:r>
        <w:rPr>
          <w:color w:val="5F636A"/>
          <w:spacing w:val="-7"/>
        </w:rPr>
        <w:t> </w:t>
      </w:r>
      <w:r>
        <w:rPr>
          <w:color w:val="5F636A"/>
        </w:rPr>
        <w:t>inmunización.</w:t>
      </w:r>
    </w:p>
    <w:p>
      <w:pPr>
        <w:pStyle w:val="BodyText"/>
        <w:spacing w:line="261" w:lineRule="auto" w:before="89"/>
        <w:ind w:left="720" w:right="951"/>
      </w:pPr>
      <w:r>
        <w:rPr>
          <w:color w:val="5F636A"/>
        </w:rPr>
        <w:t>El contenido y la presentación del material de este recurso y del paquete de IPC no implican la expresión de ninguna opinión por parte de UNICEF y sus aliados.</w:t>
      </w:r>
    </w:p>
    <w:p>
      <w:pPr>
        <w:pStyle w:val="BodyText"/>
        <w:spacing w:line="261" w:lineRule="auto" w:before="89"/>
        <w:ind w:left="720" w:right="3335"/>
      </w:pPr>
      <w:r>
        <w:rPr>
          <w:color w:val="5F636A"/>
        </w:rPr>
        <w:t>Cita sugerida: United Nations Children’s Fund, ‘IPC for Immunization Package’, </w:t>
      </w:r>
      <w:r>
        <w:rPr>
          <w:color w:val="5F636A"/>
          <w:spacing w:val="-5"/>
        </w:rPr>
        <w:t>UNICEF, </w:t>
      </w:r>
      <w:r>
        <w:rPr>
          <w:color w:val="5F636A"/>
        </w:rPr>
        <w:t>New </w:t>
      </w:r>
      <w:r>
        <w:rPr>
          <w:color w:val="5F636A"/>
          <w:spacing w:val="-5"/>
        </w:rPr>
        <w:t>York, </w:t>
      </w:r>
      <w:r>
        <w:rPr>
          <w:color w:val="5F636A"/>
        </w:rPr>
        <w:t>2019.</w:t>
      </w:r>
    </w:p>
    <w:p>
      <w:pPr>
        <w:pStyle w:val="BodyText"/>
        <w:spacing w:before="89"/>
        <w:ind w:left="720"/>
      </w:pPr>
      <w:r>
        <w:rPr>
          <w:color w:val="5F636A"/>
        </w:rPr>
        <w:t>Para obtener más información o para darnos su retroalimentación, escriba a </w:t>
      </w:r>
      <w:hyperlink r:id="rId29">
        <w:r>
          <w:rPr>
            <w:color w:val="5F636A"/>
          </w:rPr>
          <w:t>IPC@unicef.org</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2"/>
        </w:rPr>
      </w:pPr>
    </w:p>
    <w:p>
      <w:pPr>
        <w:spacing w:before="143"/>
        <w:ind w:left="0" w:right="1319" w:firstLine="0"/>
        <w:jc w:val="right"/>
        <w:rPr>
          <w:sz w:val="16"/>
        </w:rPr>
      </w:pPr>
      <w:r>
        <w:rPr/>
        <w:pict>
          <v:shape style="position:absolute;margin-left:536.171509pt;margin-top:5.035908pt;width:14.2pt;height:20.75pt;mso-position-horizontal-relative:page;mso-position-vertical-relative:paragraph;z-index:1504" type="#_x0000_t202" filled="false" stroked="false">
            <v:textbox inset="0,0,0,0">
              <w:txbxContent>
                <w:p>
                  <w:pPr>
                    <w:spacing w:before="20"/>
                    <w:ind w:left="0" w:right="0" w:firstLine="0"/>
                    <w:jc w:val="left"/>
                    <w:rPr>
                      <w:b/>
                      <w:sz w:val="34"/>
                    </w:rPr>
                  </w:pPr>
                  <w:r>
                    <w:rPr>
                      <w:b/>
                      <w:sz w:val="34"/>
                    </w:rPr>
                    <w:t>iv</w:t>
                  </w:r>
                </w:p>
              </w:txbxContent>
            </v:textbox>
            <w10:wrap type="none"/>
          </v:shape>
        </w:pict>
      </w:r>
      <w:r>
        <w:rPr>
          <w:color w:val="5F636A"/>
          <w:sz w:val="16"/>
        </w:rPr>
        <w:t>Guía para la facilitación de los capacitadores: Para IPCI global</w:t>
      </w:r>
    </w:p>
    <w:p>
      <w:pPr>
        <w:spacing w:before="13"/>
        <w:ind w:left="0" w:right="1319" w:firstLine="0"/>
        <w:jc w:val="right"/>
        <w:rPr>
          <w:b/>
          <w:sz w:val="16"/>
        </w:rPr>
      </w:pPr>
      <w:r>
        <w:rPr>
          <w:b/>
          <w:color w:val="5F636A"/>
          <w:w w:val="95"/>
          <w:sz w:val="16"/>
        </w:rPr>
        <w:t>ESTE RECURSO</w:t>
      </w:r>
    </w:p>
    <w:p>
      <w:pPr>
        <w:spacing w:after="0"/>
        <w:jc w:val="right"/>
        <w:rPr>
          <w:sz w:val="16"/>
        </w:rPr>
        <w:sectPr>
          <w:pgSz w:w="11910" w:h="16840"/>
          <w:pgMar w:header="0" w:footer="0" w:top="1140" w:bottom="280" w:left="0" w:right="0"/>
        </w:sectPr>
      </w:pPr>
    </w:p>
    <w:p>
      <w:pPr>
        <w:pStyle w:val="Heading1"/>
      </w:pPr>
      <w:bookmarkStart w:name="_TOC_250004" w:id="1"/>
      <w:bookmarkEnd w:id="1"/>
      <w:r>
        <w:rPr>
          <w:color w:val="40B4E2"/>
          <w:w w:val="110"/>
        </w:rPr>
        <w:t>Agradecimientos</w:t>
      </w:r>
    </w:p>
    <w:p>
      <w:pPr>
        <w:pStyle w:val="BodyText"/>
        <w:spacing w:before="9"/>
        <w:rPr>
          <w:b/>
          <w:sz w:val="12"/>
        </w:rPr>
      </w:pPr>
    </w:p>
    <w:p>
      <w:pPr>
        <w:spacing w:line="249" w:lineRule="auto" w:before="103"/>
        <w:ind w:left="720" w:right="951" w:firstLine="0"/>
        <w:jc w:val="left"/>
        <w:rPr>
          <w:sz w:val="16"/>
        </w:rPr>
      </w:pPr>
      <w:r>
        <w:rPr>
          <w:color w:val="5F636A"/>
          <w:sz w:val="16"/>
        </w:rPr>
        <w:t>El Paquete de comunicación interpersonal para la inmunización (Interpersonal Communication for Immunization, IPC/I) es el resultado del arduo trabajo y los esfuerzos de colaboración de muchas instituciones y personas, sin cuya ayuda, guía y apoyo esto no hubiera sido posible.</w:t>
      </w:r>
    </w:p>
    <w:p>
      <w:pPr>
        <w:spacing w:line="249" w:lineRule="auto" w:before="90"/>
        <w:ind w:left="720" w:right="799" w:firstLine="0"/>
        <w:jc w:val="left"/>
        <w:rPr>
          <w:sz w:val="16"/>
        </w:rPr>
      </w:pPr>
      <w:r>
        <w:rPr>
          <w:color w:val="5F636A"/>
          <w:sz w:val="16"/>
        </w:rPr>
        <w:t>UNICEF desea reconocer sus contribuciones a esta importante iniciativa y expresa su agradecimiento a todos los que apoyaron la elaboración del paquete a través de su tiempo y sus conocimientos especializados.</w:t>
      </w:r>
    </w:p>
    <w:p>
      <w:pPr>
        <w:spacing w:line="249" w:lineRule="auto" w:before="90"/>
        <w:ind w:left="720" w:right="811" w:firstLine="0"/>
        <w:jc w:val="left"/>
        <w:rPr>
          <w:sz w:val="16"/>
        </w:rPr>
      </w:pPr>
      <w:r>
        <w:rPr>
          <w:color w:val="5F636A"/>
          <w:sz w:val="16"/>
        </w:rPr>
        <w:t>Un</w:t>
      </w:r>
      <w:r>
        <w:rPr>
          <w:color w:val="5F636A"/>
          <w:spacing w:val="-5"/>
          <w:sz w:val="16"/>
        </w:rPr>
        <w:t> </w:t>
      </w:r>
      <w:r>
        <w:rPr>
          <w:color w:val="5F636A"/>
          <w:sz w:val="16"/>
        </w:rPr>
        <w:t>agradecimiento</w:t>
      </w:r>
      <w:r>
        <w:rPr>
          <w:color w:val="5F636A"/>
          <w:spacing w:val="-5"/>
          <w:sz w:val="16"/>
        </w:rPr>
        <w:t> </w:t>
      </w:r>
      <w:r>
        <w:rPr>
          <w:color w:val="5F636A"/>
          <w:sz w:val="16"/>
        </w:rPr>
        <w:t>especial</w:t>
      </w:r>
      <w:r>
        <w:rPr>
          <w:color w:val="5F636A"/>
          <w:spacing w:val="-5"/>
          <w:sz w:val="16"/>
        </w:rPr>
        <w:t> </w:t>
      </w:r>
      <w:r>
        <w:rPr>
          <w:color w:val="5F636A"/>
          <w:sz w:val="16"/>
        </w:rPr>
        <w:t>al</w:t>
      </w:r>
      <w:r>
        <w:rPr>
          <w:color w:val="5F636A"/>
          <w:spacing w:val="-5"/>
          <w:sz w:val="16"/>
        </w:rPr>
        <w:t> </w:t>
      </w:r>
      <w:r>
        <w:rPr>
          <w:color w:val="5F636A"/>
          <w:sz w:val="16"/>
        </w:rPr>
        <w:t>grupo</w:t>
      </w:r>
      <w:r>
        <w:rPr>
          <w:color w:val="5F636A"/>
          <w:spacing w:val="-5"/>
          <w:sz w:val="16"/>
        </w:rPr>
        <w:t> </w:t>
      </w:r>
      <w:r>
        <w:rPr>
          <w:color w:val="5F636A"/>
          <w:sz w:val="16"/>
        </w:rPr>
        <w:t>asesor</w:t>
      </w:r>
      <w:r>
        <w:rPr>
          <w:color w:val="5F636A"/>
          <w:spacing w:val="-5"/>
          <w:sz w:val="16"/>
        </w:rPr>
        <w:t> </w:t>
      </w:r>
      <w:r>
        <w:rPr>
          <w:color w:val="5F636A"/>
          <w:sz w:val="16"/>
        </w:rPr>
        <w:t>global</w:t>
      </w:r>
      <w:r>
        <w:rPr>
          <w:color w:val="5F636A"/>
          <w:spacing w:val="-5"/>
          <w:sz w:val="16"/>
        </w:rPr>
        <w:t> </w:t>
      </w:r>
      <w:r>
        <w:rPr>
          <w:color w:val="5F636A"/>
          <w:sz w:val="16"/>
        </w:rPr>
        <w:t>y</w:t>
      </w:r>
      <w:r>
        <w:rPr>
          <w:color w:val="5F636A"/>
          <w:spacing w:val="-5"/>
          <w:sz w:val="16"/>
        </w:rPr>
        <w:t> </w:t>
      </w:r>
      <w:r>
        <w:rPr>
          <w:color w:val="5F636A"/>
          <w:sz w:val="16"/>
        </w:rPr>
        <w:t>a</w:t>
      </w:r>
      <w:r>
        <w:rPr>
          <w:color w:val="5F636A"/>
          <w:spacing w:val="-5"/>
          <w:sz w:val="16"/>
        </w:rPr>
        <w:t> </w:t>
      </w:r>
      <w:r>
        <w:rPr>
          <w:color w:val="5F636A"/>
          <w:sz w:val="16"/>
        </w:rPr>
        <w:t>los</w:t>
      </w:r>
      <w:r>
        <w:rPr>
          <w:color w:val="5F636A"/>
          <w:spacing w:val="-5"/>
          <w:sz w:val="16"/>
        </w:rPr>
        <w:t> </w:t>
      </w:r>
      <w:r>
        <w:rPr>
          <w:color w:val="5F636A"/>
          <w:sz w:val="16"/>
        </w:rPr>
        <w:t>trabajadores</w:t>
      </w:r>
      <w:r>
        <w:rPr>
          <w:color w:val="5F636A"/>
          <w:spacing w:val="-5"/>
          <w:sz w:val="16"/>
        </w:rPr>
        <w:t> </w:t>
      </w:r>
      <w:r>
        <w:rPr>
          <w:color w:val="5F636A"/>
          <w:sz w:val="16"/>
        </w:rPr>
        <w:t>de</w:t>
      </w:r>
      <w:r>
        <w:rPr>
          <w:color w:val="5F636A"/>
          <w:spacing w:val="-5"/>
          <w:sz w:val="16"/>
        </w:rPr>
        <w:t> </w:t>
      </w:r>
      <w:r>
        <w:rPr>
          <w:color w:val="5F636A"/>
          <w:sz w:val="16"/>
        </w:rPr>
        <w:t>primera</w:t>
      </w:r>
      <w:r>
        <w:rPr>
          <w:color w:val="5F636A"/>
          <w:spacing w:val="-5"/>
          <w:sz w:val="16"/>
        </w:rPr>
        <w:t> </w:t>
      </w:r>
      <w:r>
        <w:rPr>
          <w:color w:val="5F636A"/>
          <w:sz w:val="16"/>
        </w:rPr>
        <w:t>línea</w:t>
      </w:r>
      <w:r>
        <w:rPr>
          <w:color w:val="5F636A"/>
          <w:spacing w:val="-5"/>
          <w:sz w:val="16"/>
        </w:rPr>
        <w:t> </w:t>
      </w:r>
      <w:r>
        <w:rPr>
          <w:color w:val="5F636A"/>
          <w:sz w:val="16"/>
        </w:rPr>
        <w:t>de</w:t>
      </w:r>
      <w:r>
        <w:rPr>
          <w:color w:val="5F636A"/>
          <w:spacing w:val="-5"/>
          <w:sz w:val="16"/>
        </w:rPr>
        <w:t> </w:t>
      </w:r>
      <w:r>
        <w:rPr>
          <w:color w:val="5F636A"/>
          <w:sz w:val="16"/>
        </w:rPr>
        <w:t>varias</w:t>
      </w:r>
      <w:r>
        <w:rPr>
          <w:color w:val="5F636A"/>
          <w:spacing w:val="-5"/>
          <w:sz w:val="16"/>
        </w:rPr>
        <w:t> </w:t>
      </w:r>
      <w:r>
        <w:rPr>
          <w:color w:val="5F636A"/>
          <w:sz w:val="16"/>
        </w:rPr>
        <w:t>partes</w:t>
      </w:r>
      <w:r>
        <w:rPr>
          <w:color w:val="5F636A"/>
          <w:spacing w:val="-5"/>
          <w:sz w:val="16"/>
        </w:rPr>
        <w:t> </w:t>
      </w:r>
      <w:r>
        <w:rPr>
          <w:color w:val="5F636A"/>
          <w:sz w:val="16"/>
        </w:rPr>
        <w:t>del</w:t>
      </w:r>
      <w:r>
        <w:rPr>
          <w:color w:val="5F636A"/>
          <w:spacing w:val="-5"/>
          <w:sz w:val="16"/>
        </w:rPr>
        <w:t> </w:t>
      </w:r>
      <w:r>
        <w:rPr>
          <w:color w:val="5F636A"/>
          <w:sz w:val="16"/>
        </w:rPr>
        <w:t>mundo</w:t>
      </w:r>
      <w:r>
        <w:rPr>
          <w:color w:val="5F636A"/>
          <w:spacing w:val="-5"/>
          <w:sz w:val="16"/>
        </w:rPr>
        <w:t> </w:t>
      </w:r>
      <w:r>
        <w:rPr>
          <w:color w:val="5F636A"/>
          <w:sz w:val="16"/>
        </w:rPr>
        <w:t>que</w:t>
      </w:r>
      <w:r>
        <w:rPr>
          <w:color w:val="5F636A"/>
          <w:spacing w:val="-5"/>
          <w:sz w:val="16"/>
        </w:rPr>
        <w:t> </w:t>
      </w:r>
      <w:r>
        <w:rPr>
          <w:color w:val="5F636A"/>
          <w:sz w:val="16"/>
        </w:rPr>
        <w:t>contribuyeron</w:t>
      </w:r>
      <w:r>
        <w:rPr>
          <w:color w:val="5F636A"/>
          <w:spacing w:val="-5"/>
          <w:sz w:val="16"/>
        </w:rPr>
        <w:t> </w:t>
      </w:r>
      <w:r>
        <w:rPr>
          <w:color w:val="5F636A"/>
          <w:sz w:val="16"/>
        </w:rPr>
        <w:t>a</w:t>
      </w:r>
      <w:r>
        <w:rPr>
          <w:color w:val="5F636A"/>
          <w:spacing w:val="-5"/>
          <w:sz w:val="16"/>
        </w:rPr>
        <w:t> </w:t>
      </w:r>
      <w:r>
        <w:rPr>
          <w:color w:val="5F636A"/>
          <w:sz w:val="16"/>
        </w:rPr>
        <w:t>desarrollar el</w:t>
      </w:r>
      <w:r>
        <w:rPr>
          <w:color w:val="5F636A"/>
          <w:spacing w:val="-1"/>
          <w:sz w:val="16"/>
        </w:rPr>
        <w:t> </w:t>
      </w:r>
      <w:r>
        <w:rPr>
          <w:color w:val="5F636A"/>
          <w:sz w:val="16"/>
        </w:rPr>
        <w:t>paquete.</w:t>
      </w:r>
    </w:p>
    <w:p>
      <w:pPr>
        <w:pStyle w:val="BodyText"/>
        <w:rPr>
          <w:sz w:val="18"/>
        </w:rPr>
      </w:pPr>
    </w:p>
    <w:p>
      <w:pPr>
        <w:pStyle w:val="BodyText"/>
        <w:spacing w:before="4"/>
        <w:rPr>
          <w:sz w:val="14"/>
        </w:rPr>
      </w:pPr>
    </w:p>
    <w:p>
      <w:pPr>
        <w:spacing w:before="0"/>
        <w:ind w:left="720" w:right="0" w:firstLine="0"/>
        <w:jc w:val="left"/>
        <w:rPr>
          <w:sz w:val="16"/>
        </w:rPr>
      </w:pPr>
      <w:r>
        <w:rPr>
          <w:color w:val="5F636A"/>
          <w:sz w:val="16"/>
        </w:rPr>
        <w:t>Miembros del grupo asesor global de IPC</w:t>
      </w:r>
    </w:p>
    <w:p>
      <w:pPr>
        <w:pStyle w:val="BodyText"/>
        <w:rPr>
          <w:sz w:val="18"/>
        </w:rPr>
      </w:pPr>
    </w:p>
    <w:p>
      <w:pPr>
        <w:pStyle w:val="BodyText"/>
        <w:spacing w:before="11"/>
        <w:rPr>
          <w:sz w:val="14"/>
        </w:rPr>
      </w:pPr>
    </w:p>
    <w:p>
      <w:pPr>
        <w:spacing w:line="367" w:lineRule="auto" w:before="0"/>
        <w:ind w:left="720" w:right="9356" w:firstLine="0"/>
        <w:jc w:val="left"/>
        <w:rPr>
          <w:sz w:val="16"/>
        </w:rPr>
      </w:pPr>
      <w:r>
        <w:rPr>
          <w:color w:val="5F636A"/>
          <w:sz w:val="16"/>
        </w:rPr>
        <w:t>Molly Abbruzzese, BMGF Hardeep Sandhu, CDC Susan Mackay, GAVI</w:t>
      </w:r>
    </w:p>
    <w:p>
      <w:pPr>
        <w:spacing w:line="367" w:lineRule="auto" w:before="3"/>
        <w:ind w:left="720" w:right="9360" w:firstLine="0"/>
        <w:jc w:val="left"/>
        <w:rPr>
          <w:sz w:val="16"/>
        </w:rPr>
      </w:pPr>
      <w:r>
        <w:rPr>
          <w:color w:val="5F636A"/>
          <w:sz w:val="16"/>
        </w:rPr>
        <w:t>Lisa Menning, OMS Jhilmil Bahl, OMS</w:t>
      </w:r>
    </w:p>
    <w:p>
      <w:pPr>
        <w:spacing w:line="367" w:lineRule="auto" w:before="3"/>
        <w:ind w:left="720" w:right="9009" w:firstLine="0"/>
        <w:jc w:val="left"/>
        <w:rPr>
          <w:sz w:val="16"/>
        </w:rPr>
      </w:pPr>
      <w:r>
        <w:rPr>
          <w:color w:val="5F636A"/>
          <w:sz w:val="16"/>
        </w:rPr>
        <w:t>Mike Favin, The Manoff Group Lora Shimp, John Snow Inc. Bill Glass, CCP</w:t>
      </w:r>
    </w:p>
    <w:p>
      <w:pPr>
        <w:spacing w:before="3"/>
        <w:ind w:left="720" w:right="0" w:firstLine="0"/>
        <w:jc w:val="left"/>
        <w:rPr>
          <w:sz w:val="16"/>
        </w:rPr>
      </w:pPr>
      <w:r>
        <w:rPr>
          <w:color w:val="5F636A"/>
          <w:sz w:val="16"/>
        </w:rPr>
        <w:t>Saad Omer, Emory University</w:t>
      </w:r>
    </w:p>
    <w:p>
      <w:pPr>
        <w:spacing w:line="367" w:lineRule="auto" w:before="98"/>
        <w:ind w:left="720" w:right="7327" w:firstLine="0"/>
        <w:jc w:val="left"/>
        <w:rPr>
          <w:sz w:val="16"/>
        </w:rPr>
      </w:pPr>
      <w:r>
        <w:rPr>
          <w:color w:val="5F636A"/>
          <w:sz w:val="16"/>
        </w:rPr>
        <w:t>Dr. Stephen Hodgins, Universidad de Alberta, Canadá Nathan Pienkowski, Bull City Learning</w:t>
      </w:r>
    </w:p>
    <w:p>
      <w:pPr>
        <w:spacing w:line="367" w:lineRule="auto" w:before="3"/>
        <w:ind w:left="720" w:right="9133" w:firstLine="0"/>
        <w:jc w:val="left"/>
        <w:rPr>
          <w:sz w:val="16"/>
        </w:rPr>
      </w:pPr>
      <w:r>
        <w:rPr>
          <w:color w:val="5F636A"/>
          <w:sz w:val="16"/>
        </w:rPr>
        <w:t>Dr. Naveen Thacker, IPA Benjamin Hickler, UNICEF Ketan Chitnis, UNICEF Tommi Laulajainen, UNICEF </w:t>
      </w:r>
      <w:r>
        <w:rPr>
          <w:color w:val="5F636A"/>
          <w:w w:val="95"/>
          <w:sz w:val="16"/>
        </w:rPr>
        <w:t>Claudia Vivas, UNICEF</w:t>
      </w:r>
    </w:p>
    <w:p>
      <w:pPr>
        <w:pStyle w:val="BodyText"/>
        <w:spacing w:before="9"/>
        <w:rPr>
          <w:sz w:val="24"/>
        </w:rPr>
      </w:pPr>
    </w:p>
    <w:p>
      <w:pPr>
        <w:spacing w:before="0"/>
        <w:ind w:left="720" w:right="0" w:firstLine="0"/>
        <w:jc w:val="left"/>
        <w:rPr>
          <w:sz w:val="16"/>
        </w:rPr>
      </w:pPr>
      <w:r>
        <w:rPr>
          <w:color w:val="5F636A"/>
          <w:sz w:val="16"/>
        </w:rPr>
        <w:t>Equipo del proyecto JHU</w:t>
      </w:r>
    </w:p>
    <w:p>
      <w:pPr>
        <w:pStyle w:val="BodyText"/>
        <w:rPr>
          <w:sz w:val="18"/>
        </w:rPr>
      </w:pPr>
    </w:p>
    <w:p>
      <w:pPr>
        <w:pStyle w:val="BodyText"/>
        <w:rPr>
          <w:sz w:val="15"/>
        </w:rPr>
      </w:pPr>
    </w:p>
    <w:p>
      <w:pPr>
        <w:spacing w:line="249" w:lineRule="auto" w:before="0"/>
        <w:ind w:left="720" w:right="1692" w:firstLine="0"/>
        <w:jc w:val="left"/>
        <w:rPr>
          <w:sz w:val="16"/>
        </w:rPr>
      </w:pPr>
      <w:r>
        <w:rPr>
          <w:color w:val="5F636A"/>
          <w:sz w:val="16"/>
        </w:rPr>
        <w:t>Sanjanthi</w:t>
      </w:r>
      <w:r>
        <w:rPr>
          <w:color w:val="5F636A"/>
          <w:spacing w:val="-9"/>
          <w:sz w:val="16"/>
        </w:rPr>
        <w:t> </w:t>
      </w:r>
      <w:r>
        <w:rPr>
          <w:color w:val="5F636A"/>
          <w:sz w:val="16"/>
        </w:rPr>
        <w:t>Velu,</w:t>
      </w:r>
      <w:r>
        <w:rPr>
          <w:color w:val="5F636A"/>
          <w:spacing w:val="-9"/>
          <w:sz w:val="16"/>
        </w:rPr>
        <w:t> </w:t>
      </w:r>
      <w:r>
        <w:rPr>
          <w:color w:val="5F636A"/>
          <w:sz w:val="16"/>
        </w:rPr>
        <w:t>Jvani</w:t>
      </w:r>
      <w:r>
        <w:rPr>
          <w:color w:val="5F636A"/>
          <w:spacing w:val="-9"/>
          <w:sz w:val="16"/>
        </w:rPr>
        <w:t> </w:t>
      </w:r>
      <w:r>
        <w:rPr>
          <w:color w:val="5F636A"/>
          <w:sz w:val="16"/>
        </w:rPr>
        <w:t>Cabiness,</w:t>
      </w:r>
      <w:r>
        <w:rPr>
          <w:color w:val="5F636A"/>
          <w:spacing w:val="-9"/>
          <w:sz w:val="16"/>
        </w:rPr>
        <w:t> </w:t>
      </w:r>
      <w:r>
        <w:rPr>
          <w:color w:val="5F636A"/>
          <w:sz w:val="16"/>
        </w:rPr>
        <w:t>Caitlin</w:t>
      </w:r>
      <w:r>
        <w:rPr>
          <w:color w:val="5F636A"/>
          <w:spacing w:val="-9"/>
          <w:sz w:val="16"/>
        </w:rPr>
        <w:t> </w:t>
      </w:r>
      <w:r>
        <w:rPr>
          <w:color w:val="5F636A"/>
          <w:sz w:val="16"/>
        </w:rPr>
        <w:t>Loehr,</w:t>
      </w:r>
      <w:r>
        <w:rPr>
          <w:color w:val="5F636A"/>
          <w:spacing w:val="-9"/>
          <w:sz w:val="16"/>
        </w:rPr>
        <w:t> </w:t>
      </w:r>
      <w:r>
        <w:rPr>
          <w:color w:val="5F636A"/>
          <w:sz w:val="16"/>
        </w:rPr>
        <w:t>Amrita</w:t>
      </w:r>
      <w:r>
        <w:rPr>
          <w:color w:val="5F636A"/>
          <w:spacing w:val="-9"/>
          <w:sz w:val="16"/>
        </w:rPr>
        <w:t> </w:t>
      </w:r>
      <w:r>
        <w:rPr>
          <w:color w:val="5F636A"/>
          <w:sz w:val="16"/>
        </w:rPr>
        <w:t>Gill</w:t>
      </w:r>
      <w:r>
        <w:rPr>
          <w:color w:val="5F636A"/>
          <w:spacing w:val="-9"/>
          <w:sz w:val="16"/>
        </w:rPr>
        <w:t> </w:t>
      </w:r>
      <w:r>
        <w:rPr>
          <w:color w:val="5F636A"/>
          <w:sz w:val="16"/>
        </w:rPr>
        <w:t>Bailey,</w:t>
      </w:r>
      <w:r>
        <w:rPr>
          <w:color w:val="5F636A"/>
          <w:spacing w:val="-9"/>
          <w:sz w:val="16"/>
        </w:rPr>
        <w:t> </w:t>
      </w:r>
      <w:r>
        <w:rPr>
          <w:color w:val="5F636A"/>
          <w:sz w:val="16"/>
        </w:rPr>
        <w:t>Ron</w:t>
      </w:r>
      <w:r>
        <w:rPr>
          <w:color w:val="5F636A"/>
          <w:spacing w:val="-9"/>
          <w:sz w:val="16"/>
        </w:rPr>
        <w:t> </w:t>
      </w:r>
      <w:r>
        <w:rPr>
          <w:color w:val="5F636A"/>
          <w:sz w:val="16"/>
        </w:rPr>
        <w:t>Hess,</w:t>
      </w:r>
      <w:r>
        <w:rPr>
          <w:color w:val="5F636A"/>
          <w:spacing w:val="-9"/>
          <w:sz w:val="16"/>
        </w:rPr>
        <w:t> </w:t>
      </w:r>
      <w:r>
        <w:rPr>
          <w:color w:val="5F636A"/>
          <w:sz w:val="16"/>
        </w:rPr>
        <w:t>Guy</w:t>
      </w:r>
      <w:r>
        <w:rPr>
          <w:color w:val="5F636A"/>
          <w:spacing w:val="-9"/>
          <w:sz w:val="16"/>
        </w:rPr>
        <w:t> </w:t>
      </w:r>
      <w:r>
        <w:rPr>
          <w:color w:val="5F636A"/>
          <w:sz w:val="16"/>
        </w:rPr>
        <w:t>Chalk,</w:t>
      </w:r>
      <w:r>
        <w:rPr>
          <w:color w:val="5F636A"/>
          <w:spacing w:val="-9"/>
          <w:sz w:val="16"/>
        </w:rPr>
        <w:t> </w:t>
      </w:r>
      <w:r>
        <w:rPr>
          <w:color w:val="5F636A"/>
          <w:sz w:val="16"/>
        </w:rPr>
        <w:t>Michael</w:t>
      </w:r>
      <w:r>
        <w:rPr>
          <w:color w:val="5F636A"/>
          <w:spacing w:val="-9"/>
          <w:sz w:val="16"/>
        </w:rPr>
        <w:t> </w:t>
      </w:r>
      <w:r>
        <w:rPr>
          <w:color w:val="5F636A"/>
          <w:sz w:val="16"/>
        </w:rPr>
        <w:t>Craven</w:t>
      </w:r>
      <w:r>
        <w:rPr>
          <w:color w:val="5F636A"/>
          <w:spacing w:val="-9"/>
          <w:sz w:val="16"/>
        </w:rPr>
        <w:t> </w:t>
      </w:r>
      <w:r>
        <w:rPr>
          <w:color w:val="5F636A"/>
          <w:sz w:val="16"/>
        </w:rPr>
        <w:t>y</w:t>
      </w:r>
      <w:r>
        <w:rPr>
          <w:color w:val="5F636A"/>
          <w:spacing w:val="-9"/>
          <w:sz w:val="16"/>
        </w:rPr>
        <w:t> </w:t>
      </w:r>
      <w:r>
        <w:rPr>
          <w:color w:val="5F636A"/>
          <w:sz w:val="16"/>
        </w:rPr>
        <w:t>Bill</w:t>
      </w:r>
      <w:r>
        <w:rPr>
          <w:color w:val="5F636A"/>
          <w:spacing w:val="-9"/>
          <w:sz w:val="16"/>
        </w:rPr>
        <w:t> </w:t>
      </w:r>
      <w:r>
        <w:rPr>
          <w:color w:val="5F636A"/>
          <w:sz w:val="16"/>
        </w:rPr>
        <w:t>Glass.</w:t>
      </w:r>
      <w:r>
        <w:rPr>
          <w:color w:val="5F636A"/>
          <w:spacing w:val="-9"/>
          <w:sz w:val="16"/>
        </w:rPr>
        <w:t> </w:t>
      </w:r>
      <w:r>
        <w:rPr>
          <w:color w:val="5F636A"/>
          <w:sz w:val="16"/>
        </w:rPr>
        <w:t>Otras</w:t>
      </w:r>
      <w:r>
        <w:rPr>
          <w:color w:val="5F636A"/>
          <w:spacing w:val="-9"/>
          <w:sz w:val="16"/>
        </w:rPr>
        <w:t> </w:t>
      </w:r>
      <w:r>
        <w:rPr>
          <w:color w:val="5F636A"/>
          <w:sz w:val="16"/>
        </w:rPr>
        <w:t>personas</w:t>
      </w:r>
      <w:r>
        <w:rPr>
          <w:color w:val="5F636A"/>
          <w:spacing w:val="-9"/>
          <w:sz w:val="16"/>
        </w:rPr>
        <w:t> </w:t>
      </w:r>
      <w:r>
        <w:rPr>
          <w:color w:val="5F636A"/>
          <w:sz w:val="16"/>
        </w:rPr>
        <w:t>que contribuyeron</w:t>
      </w:r>
      <w:r>
        <w:rPr>
          <w:color w:val="5F636A"/>
          <w:spacing w:val="-4"/>
          <w:sz w:val="16"/>
        </w:rPr>
        <w:t> </w:t>
      </w:r>
      <w:r>
        <w:rPr>
          <w:color w:val="5F636A"/>
          <w:sz w:val="16"/>
        </w:rPr>
        <w:t>incluyen</w:t>
      </w:r>
      <w:r>
        <w:rPr>
          <w:color w:val="5F636A"/>
          <w:spacing w:val="-4"/>
          <w:sz w:val="16"/>
        </w:rPr>
        <w:t> </w:t>
      </w:r>
      <w:r>
        <w:rPr>
          <w:color w:val="5F636A"/>
          <w:sz w:val="16"/>
        </w:rPr>
        <w:t>Rupali</w:t>
      </w:r>
      <w:r>
        <w:rPr>
          <w:color w:val="5F636A"/>
          <w:spacing w:val="-4"/>
          <w:sz w:val="16"/>
        </w:rPr>
        <w:t> </w:t>
      </w:r>
      <w:r>
        <w:rPr>
          <w:color w:val="5F636A"/>
          <w:sz w:val="16"/>
        </w:rPr>
        <w:t>Limaye,</w:t>
      </w:r>
      <w:r>
        <w:rPr>
          <w:color w:val="5F636A"/>
          <w:spacing w:val="-4"/>
          <w:sz w:val="16"/>
        </w:rPr>
        <w:t> </w:t>
      </w:r>
      <w:r>
        <w:rPr>
          <w:color w:val="5F636A"/>
          <w:sz w:val="16"/>
        </w:rPr>
        <w:t>Anne</w:t>
      </w:r>
      <w:r>
        <w:rPr>
          <w:color w:val="5F636A"/>
          <w:spacing w:val="-4"/>
          <w:sz w:val="16"/>
        </w:rPr>
        <w:t> </w:t>
      </w:r>
      <w:r>
        <w:rPr>
          <w:color w:val="5F636A"/>
          <w:sz w:val="16"/>
        </w:rPr>
        <w:t>Ballard,</w:t>
      </w:r>
      <w:r>
        <w:rPr>
          <w:color w:val="5F636A"/>
          <w:spacing w:val="-4"/>
          <w:sz w:val="16"/>
        </w:rPr>
        <w:t> </w:t>
      </w:r>
      <w:r>
        <w:rPr>
          <w:color w:val="5F636A"/>
          <w:sz w:val="16"/>
        </w:rPr>
        <w:t>Mark</w:t>
      </w:r>
      <w:r>
        <w:rPr>
          <w:color w:val="5F636A"/>
          <w:spacing w:val="-4"/>
          <w:sz w:val="16"/>
        </w:rPr>
        <w:t> </w:t>
      </w:r>
      <w:r>
        <w:rPr>
          <w:color w:val="5F636A"/>
          <w:sz w:val="16"/>
        </w:rPr>
        <w:t>Beisser,</w:t>
      </w:r>
      <w:r>
        <w:rPr>
          <w:color w:val="5F636A"/>
          <w:spacing w:val="-4"/>
          <w:sz w:val="16"/>
        </w:rPr>
        <w:t> </w:t>
      </w:r>
      <w:r>
        <w:rPr>
          <w:color w:val="5F636A"/>
          <w:sz w:val="16"/>
        </w:rPr>
        <w:t>Missy</w:t>
      </w:r>
      <w:r>
        <w:rPr>
          <w:color w:val="5F636A"/>
          <w:spacing w:val="-4"/>
          <w:sz w:val="16"/>
        </w:rPr>
        <w:t> </w:t>
      </w:r>
      <w:r>
        <w:rPr>
          <w:color w:val="5F636A"/>
          <w:sz w:val="16"/>
        </w:rPr>
        <w:t>Eusebio</w:t>
      </w:r>
      <w:r>
        <w:rPr>
          <w:color w:val="5F636A"/>
          <w:spacing w:val="-4"/>
          <w:sz w:val="16"/>
        </w:rPr>
        <w:t> </w:t>
      </w:r>
      <w:r>
        <w:rPr>
          <w:color w:val="5F636A"/>
          <w:sz w:val="16"/>
        </w:rPr>
        <w:t>y</w:t>
      </w:r>
      <w:r>
        <w:rPr>
          <w:color w:val="5F636A"/>
          <w:spacing w:val="-4"/>
          <w:sz w:val="16"/>
        </w:rPr>
        <w:t> </w:t>
      </w:r>
      <w:r>
        <w:rPr>
          <w:color w:val="5F636A"/>
          <w:sz w:val="16"/>
        </w:rPr>
        <w:t>Carol</w:t>
      </w:r>
      <w:r>
        <w:rPr>
          <w:color w:val="5F636A"/>
          <w:spacing w:val="-4"/>
          <w:sz w:val="16"/>
        </w:rPr>
        <w:t> </w:t>
      </w:r>
      <w:r>
        <w:rPr>
          <w:color w:val="5F636A"/>
          <w:sz w:val="16"/>
        </w:rPr>
        <w:t>Hooks.</w:t>
      </w:r>
    </w:p>
    <w:p>
      <w:pPr>
        <w:pStyle w:val="BodyText"/>
        <w:rPr>
          <w:sz w:val="18"/>
        </w:rPr>
      </w:pPr>
    </w:p>
    <w:p>
      <w:pPr>
        <w:pStyle w:val="BodyText"/>
        <w:spacing w:before="4"/>
        <w:rPr>
          <w:sz w:val="14"/>
        </w:rPr>
      </w:pPr>
    </w:p>
    <w:p>
      <w:pPr>
        <w:spacing w:line="249" w:lineRule="auto" w:before="0"/>
        <w:ind w:left="720" w:right="792" w:firstLine="0"/>
        <w:jc w:val="left"/>
        <w:rPr>
          <w:sz w:val="16"/>
        </w:rPr>
      </w:pPr>
      <w:r>
        <w:rPr>
          <w:color w:val="5F636A"/>
          <w:sz w:val="16"/>
        </w:rPr>
        <w:t>Agradecimiento y reconocimiento a las oficinas de campo del Centro de Programas de Comunicación (Center for Communication Programs, CCP) y a las organizaciones hermanas en Nigeria, Pakistán, Uganda, Etiopía, India y CHIP Pakistán por su apoyo durante las etapas de investigación formativa y de validación del paquete.</w:t>
      </w:r>
    </w:p>
    <w:p>
      <w:pPr>
        <w:pStyle w:val="BodyText"/>
        <w:rPr>
          <w:sz w:val="18"/>
        </w:rPr>
      </w:pPr>
    </w:p>
    <w:p>
      <w:pPr>
        <w:pStyle w:val="BodyText"/>
        <w:spacing w:before="3"/>
        <w:rPr>
          <w:sz w:val="21"/>
        </w:rPr>
      </w:pPr>
    </w:p>
    <w:p>
      <w:pPr>
        <w:pStyle w:val="BodyText"/>
        <w:spacing w:before="1"/>
        <w:ind w:left="720"/>
      </w:pPr>
      <w:r>
        <w:rPr>
          <w:color w:val="5F636A"/>
        </w:rPr>
        <w:t>Equipo de UNICEF</w:t>
      </w:r>
    </w:p>
    <w:p>
      <w:pPr>
        <w:pStyle w:val="BodyText"/>
        <w:rPr>
          <w:sz w:val="22"/>
        </w:rPr>
      </w:pPr>
    </w:p>
    <w:p>
      <w:pPr>
        <w:pStyle w:val="BodyText"/>
        <w:spacing w:line="261" w:lineRule="auto" w:before="197"/>
        <w:ind w:left="720" w:right="863"/>
      </w:pPr>
      <w:r>
        <w:rPr>
          <w:color w:val="5F636A"/>
        </w:rPr>
        <w:t>Attiya Qazi, Chikondi Khangamwa, Anisur Rehman, Rufus Eshuchi, Kennedy Ongwae, Ayesha Durrani, Robb </w:t>
      </w:r>
      <w:r>
        <w:rPr>
          <w:color w:val="5F636A"/>
          <w:spacing w:val="-3"/>
        </w:rPr>
        <w:t>Butler, </w:t>
      </w:r>
      <w:r>
        <w:rPr>
          <w:color w:val="5F636A"/>
        </w:rPr>
        <w:t>Violeta Cojocaru, Jonathan David Shadid, Johary Randimbivololona, Natalie Fol, Deepa Risal Pokharel, Helena Ballester, Mario Mosquera, Svetlana Stefanet, Sergiu </w:t>
      </w:r>
      <w:r>
        <w:rPr>
          <w:color w:val="5F636A"/>
          <w:spacing w:val="-4"/>
        </w:rPr>
        <w:t>Tomsa, </w:t>
      </w:r>
      <w:r>
        <w:rPr>
          <w:color w:val="5F636A"/>
        </w:rPr>
        <w:t>Daniel Ngemera, Fazal </w:t>
      </w:r>
      <w:r>
        <w:rPr>
          <w:color w:val="5F636A"/>
          <w:spacing w:val="-3"/>
        </w:rPr>
        <w:t>Ather, </w:t>
      </w:r>
      <w:r>
        <w:rPr>
          <w:color w:val="5F636A"/>
        </w:rPr>
        <w:t>Vincent Petit, Carolina Ramirez, Alona </w:t>
      </w:r>
      <w:r>
        <w:rPr>
          <w:color w:val="5F636A"/>
          <w:spacing w:val="-3"/>
        </w:rPr>
        <w:t>Volinsky, </w:t>
      </w:r>
      <w:r>
        <w:rPr>
          <w:color w:val="5F636A"/>
        </w:rPr>
        <w:t>Hannah Sarah Dini, Benjamin Schreiber, Rafael Obregon, Diane </w:t>
      </w:r>
      <w:r>
        <w:rPr>
          <w:color w:val="5F636A"/>
          <w:spacing w:val="-3"/>
        </w:rPr>
        <w:t>Summer, </w:t>
      </w:r>
      <w:r>
        <w:rPr>
          <w:color w:val="5F636A"/>
        </w:rPr>
        <w:t>Robin Nandy, Luwei Pearson y Stefan Peterson.</w:t>
      </w:r>
    </w:p>
    <w:p>
      <w:pPr>
        <w:pStyle w:val="BodyText"/>
        <w:rPr>
          <w:sz w:val="22"/>
        </w:rPr>
      </w:pPr>
    </w:p>
    <w:p>
      <w:pPr>
        <w:pStyle w:val="BodyText"/>
        <w:spacing w:line="261" w:lineRule="auto" w:before="177"/>
        <w:ind w:left="720" w:right="2218"/>
      </w:pPr>
      <w:r>
        <w:rPr>
          <w:color w:val="5F636A"/>
        </w:rPr>
        <w:t>Suleman</w:t>
      </w:r>
      <w:r>
        <w:rPr>
          <w:color w:val="5F636A"/>
          <w:spacing w:val="-8"/>
        </w:rPr>
        <w:t> </w:t>
      </w:r>
      <w:r>
        <w:rPr>
          <w:color w:val="5F636A"/>
        </w:rPr>
        <w:t>Malik,</w:t>
      </w:r>
      <w:r>
        <w:rPr>
          <w:color w:val="5F636A"/>
          <w:spacing w:val="-8"/>
        </w:rPr>
        <w:t> </w:t>
      </w:r>
      <w:r>
        <w:rPr>
          <w:color w:val="5F636A"/>
        </w:rPr>
        <w:t>especialista</w:t>
      </w:r>
      <w:r>
        <w:rPr>
          <w:color w:val="5F636A"/>
          <w:spacing w:val="-8"/>
        </w:rPr>
        <w:t> </w:t>
      </w:r>
      <w:r>
        <w:rPr>
          <w:color w:val="5F636A"/>
        </w:rPr>
        <w:t>en</w:t>
      </w:r>
      <w:r>
        <w:rPr>
          <w:color w:val="5F636A"/>
          <w:spacing w:val="-8"/>
        </w:rPr>
        <w:t> </w:t>
      </w:r>
      <w:r>
        <w:rPr>
          <w:color w:val="5F636A"/>
        </w:rPr>
        <w:t>comunicación</w:t>
      </w:r>
      <w:r>
        <w:rPr>
          <w:color w:val="5F636A"/>
          <w:spacing w:val="-8"/>
        </w:rPr>
        <w:t> </w:t>
      </w:r>
      <w:r>
        <w:rPr>
          <w:color w:val="5F636A"/>
        </w:rPr>
        <w:t>para</w:t>
      </w:r>
      <w:r>
        <w:rPr>
          <w:color w:val="5F636A"/>
          <w:spacing w:val="-8"/>
        </w:rPr>
        <w:t> </w:t>
      </w:r>
      <w:r>
        <w:rPr>
          <w:color w:val="5F636A"/>
        </w:rPr>
        <w:t>el</w:t>
      </w:r>
      <w:r>
        <w:rPr>
          <w:color w:val="5F636A"/>
          <w:spacing w:val="-8"/>
        </w:rPr>
        <w:t> </w:t>
      </w:r>
      <w:r>
        <w:rPr>
          <w:color w:val="5F636A"/>
        </w:rPr>
        <w:t>desarrollo,</w:t>
      </w:r>
      <w:r>
        <w:rPr>
          <w:color w:val="5F636A"/>
          <w:spacing w:val="-8"/>
        </w:rPr>
        <w:t> </w:t>
      </w:r>
      <w:r>
        <w:rPr>
          <w:color w:val="5F636A"/>
        </w:rPr>
        <w:t>sede</w:t>
      </w:r>
      <w:r>
        <w:rPr>
          <w:color w:val="5F636A"/>
          <w:spacing w:val="-8"/>
        </w:rPr>
        <w:t> </w:t>
      </w:r>
      <w:r>
        <w:rPr>
          <w:color w:val="5F636A"/>
        </w:rPr>
        <w:t>central</w:t>
      </w:r>
      <w:r>
        <w:rPr>
          <w:color w:val="5F636A"/>
          <w:spacing w:val="-8"/>
        </w:rPr>
        <w:t> </w:t>
      </w:r>
      <w:r>
        <w:rPr>
          <w:color w:val="5F636A"/>
        </w:rPr>
        <w:t>de</w:t>
      </w:r>
      <w:r>
        <w:rPr>
          <w:color w:val="5F636A"/>
          <w:spacing w:val="-8"/>
        </w:rPr>
        <w:t> </w:t>
      </w:r>
      <w:r>
        <w:rPr>
          <w:color w:val="5F636A"/>
          <w:spacing w:val="-5"/>
        </w:rPr>
        <w:t>UNICEF,</w:t>
      </w:r>
      <w:r>
        <w:rPr>
          <w:color w:val="5F636A"/>
          <w:spacing w:val="-8"/>
        </w:rPr>
        <w:t> </w:t>
      </w:r>
      <w:r>
        <w:rPr>
          <w:color w:val="5F636A"/>
        </w:rPr>
        <w:t>Nueva</w:t>
      </w:r>
      <w:r>
        <w:rPr>
          <w:color w:val="5F636A"/>
          <w:spacing w:val="-8"/>
        </w:rPr>
        <w:t> </w:t>
      </w:r>
      <w:r>
        <w:rPr>
          <w:color w:val="5F636A"/>
          <w:spacing w:val="-5"/>
        </w:rPr>
        <w:t>York, </w:t>
      </w:r>
      <w:r>
        <w:rPr>
          <w:color w:val="5F636A"/>
        </w:rPr>
        <w:t>EE.</w:t>
      </w:r>
      <w:r>
        <w:rPr>
          <w:color w:val="5F636A"/>
          <w:spacing w:val="-12"/>
        </w:rPr>
        <w:t> </w:t>
      </w:r>
      <w:r>
        <w:rPr>
          <w:color w:val="5F636A"/>
        </w:rPr>
        <w:t>UU.</w:t>
      </w:r>
      <w:r>
        <w:rPr>
          <w:color w:val="5F636A"/>
          <w:spacing w:val="-12"/>
        </w:rPr>
        <w:t> </w:t>
      </w:r>
      <w:r>
        <w:rPr>
          <w:color w:val="5F636A"/>
        </w:rPr>
        <w:t>Líder</w:t>
      </w:r>
      <w:r>
        <w:rPr>
          <w:color w:val="5F636A"/>
          <w:spacing w:val="-12"/>
        </w:rPr>
        <w:t> </w:t>
      </w:r>
      <w:r>
        <w:rPr>
          <w:color w:val="5F636A"/>
        </w:rPr>
        <w:t>del</w:t>
      </w:r>
      <w:r>
        <w:rPr>
          <w:color w:val="5F636A"/>
          <w:spacing w:val="-12"/>
        </w:rPr>
        <w:t> </w:t>
      </w:r>
      <w:r>
        <w:rPr>
          <w:color w:val="5F636A"/>
        </w:rPr>
        <w:t>equipo</w:t>
      </w:r>
      <w:r>
        <w:rPr>
          <w:color w:val="5F636A"/>
          <w:spacing w:val="-12"/>
        </w:rPr>
        <w:t> </w:t>
      </w:r>
      <w:r>
        <w:rPr>
          <w:color w:val="5F636A"/>
        </w:rPr>
        <w:t>de</w:t>
      </w:r>
      <w:r>
        <w:rPr>
          <w:color w:val="5F636A"/>
          <w:spacing w:val="-12"/>
        </w:rPr>
        <w:t> </w:t>
      </w:r>
      <w:r>
        <w:rPr>
          <w:color w:val="5F636A"/>
        </w:rPr>
        <w:t>UNICEF</w:t>
      </w:r>
    </w:p>
    <w:p>
      <w:pPr>
        <w:pStyle w:val="BodyText"/>
      </w:pPr>
    </w:p>
    <w:p>
      <w:pPr>
        <w:pStyle w:val="BodyText"/>
      </w:pPr>
    </w:p>
    <w:p>
      <w:pPr>
        <w:pStyle w:val="BodyText"/>
      </w:pPr>
    </w:p>
    <w:p>
      <w:pPr>
        <w:pStyle w:val="BodyText"/>
      </w:pPr>
    </w:p>
    <w:p>
      <w:pPr>
        <w:pStyle w:val="BodyText"/>
        <w:spacing w:before="10"/>
        <w:rPr>
          <w:sz w:val="16"/>
        </w:rPr>
      </w:pPr>
    </w:p>
    <w:p>
      <w:pPr>
        <w:spacing w:before="143"/>
        <w:ind w:left="1300" w:right="0" w:firstLine="0"/>
        <w:jc w:val="left"/>
        <w:rPr>
          <w:sz w:val="16"/>
        </w:rPr>
      </w:pPr>
      <w:r>
        <w:rPr/>
        <w:pict>
          <v:shape style="position:absolute;margin-left:49.6521pt;margin-top:5.035908pt;width:9.5pt;height:20.75pt;mso-position-horizontal-relative:page;mso-position-vertical-relative:paragraph;z-index:1528" type="#_x0000_t202" filled="false" stroked="false">
            <v:textbox inset="0,0,0,0">
              <w:txbxContent>
                <w:p>
                  <w:pPr>
                    <w:spacing w:before="20"/>
                    <w:ind w:left="0" w:right="0" w:firstLine="0"/>
                    <w:jc w:val="left"/>
                    <w:rPr>
                      <w:b/>
                      <w:sz w:val="34"/>
                    </w:rPr>
                  </w:pPr>
                  <w:r>
                    <w:rPr>
                      <w:b/>
                      <w:w w:val="99"/>
                      <w:sz w:val="34"/>
                    </w:rPr>
                    <w:t>v</w:t>
                  </w:r>
                </w:p>
              </w:txbxContent>
            </v:textbox>
            <w10:wrap type="none"/>
          </v:shape>
        </w:pict>
      </w:r>
      <w:r>
        <w:rPr>
          <w:color w:val="5F636A"/>
          <w:sz w:val="16"/>
        </w:rPr>
        <w:t>Guía para la facilitación de los capacitadores: Para IPCI global</w:t>
      </w:r>
    </w:p>
    <w:p>
      <w:pPr>
        <w:spacing w:before="19"/>
        <w:ind w:left="1300" w:right="0" w:firstLine="0"/>
        <w:jc w:val="left"/>
        <w:rPr>
          <w:b/>
          <w:sz w:val="16"/>
        </w:rPr>
      </w:pPr>
      <w:r>
        <w:rPr>
          <w:b/>
          <w:color w:val="5F636A"/>
          <w:sz w:val="16"/>
        </w:rPr>
        <w:t>AGRADECIMIENTOS</w:t>
      </w:r>
    </w:p>
    <w:p>
      <w:pPr>
        <w:spacing w:after="0"/>
        <w:jc w:val="left"/>
        <w:rPr>
          <w:sz w:val="16"/>
        </w:rPr>
        <w:sectPr>
          <w:pgSz w:w="11910" w:h="16840"/>
          <w:pgMar w:header="0" w:footer="0" w:top="1140" w:bottom="280" w:left="0" w:right="0"/>
        </w:sectPr>
      </w:pPr>
    </w:p>
    <w:p>
      <w:pPr>
        <w:spacing w:before="215"/>
        <w:ind w:left="720" w:right="0" w:firstLine="0"/>
        <w:jc w:val="left"/>
        <w:rPr>
          <w:b/>
          <w:sz w:val="54"/>
        </w:rPr>
      </w:pPr>
      <w:r>
        <w:rPr>
          <w:b/>
          <w:color w:val="40B4E2"/>
          <w:w w:val="110"/>
          <w:sz w:val="54"/>
        </w:rPr>
        <w:t>Prólogo</w:t>
      </w:r>
    </w:p>
    <w:p>
      <w:pPr>
        <w:pStyle w:val="BodyText"/>
        <w:spacing w:before="7"/>
        <w:rPr>
          <w:b/>
          <w:sz w:val="13"/>
        </w:rPr>
      </w:pPr>
    </w:p>
    <w:p>
      <w:pPr>
        <w:spacing w:before="104"/>
        <w:ind w:left="720" w:right="1600" w:firstLine="0"/>
        <w:jc w:val="left"/>
        <w:rPr>
          <w:sz w:val="19"/>
        </w:rPr>
      </w:pPr>
      <w:r>
        <w:rPr>
          <w:color w:val="5F636A"/>
          <w:sz w:val="19"/>
        </w:rPr>
        <w:t>En las últimas décadas, la mortalidad infantil ha disminuido drásticamente. Las vacunas han contribuido en gran medida a mejorar la salud al proteger a los niños y adultos contra enfermedades que antes mutilaban y mataban. El flagelo de la viruela ha sido erradicado, el último tramo de la erradicación de la poliomielitis está cerca, al igual que la eliminación del tétanos materno y neonatal. Sin embargo, a pesar de la disponibilidad de vacunas, muchos países se enfrentan a continuas limitaciones para lograr la vacunación universal. Uno de los principales desafíos</w:t>
      </w:r>
    </w:p>
    <w:p>
      <w:pPr>
        <w:spacing w:before="1"/>
        <w:ind w:left="720" w:right="1527" w:firstLine="0"/>
        <w:jc w:val="left"/>
        <w:rPr>
          <w:sz w:val="19"/>
        </w:rPr>
      </w:pPr>
      <w:r>
        <w:rPr>
          <w:color w:val="5F636A"/>
          <w:sz w:val="19"/>
        </w:rPr>
        <w:t>es</w:t>
      </w:r>
      <w:r>
        <w:rPr>
          <w:color w:val="5F636A"/>
          <w:spacing w:val="-5"/>
          <w:sz w:val="19"/>
        </w:rPr>
        <w:t> </w:t>
      </w:r>
      <w:r>
        <w:rPr>
          <w:color w:val="5F636A"/>
          <w:sz w:val="19"/>
        </w:rPr>
        <w:t>garantizar</w:t>
      </w:r>
      <w:r>
        <w:rPr>
          <w:color w:val="5F636A"/>
          <w:spacing w:val="-5"/>
          <w:sz w:val="19"/>
        </w:rPr>
        <w:t> </w:t>
      </w:r>
      <w:r>
        <w:rPr>
          <w:color w:val="5F636A"/>
          <w:sz w:val="19"/>
        </w:rPr>
        <w:t>una</w:t>
      </w:r>
      <w:r>
        <w:rPr>
          <w:color w:val="5F636A"/>
          <w:spacing w:val="-5"/>
          <w:sz w:val="19"/>
        </w:rPr>
        <w:t> </w:t>
      </w:r>
      <w:r>
        <w:rPr>
          <w:color w:val="5F636A"/>
          <w:sz w:val="19"/>
        </w:rPr>
        <w:t>demanda</w:t>
      </w:r>
      <w:r>
        <w:rPr>
          <w:color w:val="5F636A"/>
          <w:spacing w:val="-5"/>
          <w:sz w:val="19"/>
        </w:rPr>
        <w:t> </w:t>
      </w:r>
      <w:r>
        <w:rPr>
          <w:color w:val="5F636A"/>
          <w:sz w:val="19"/>
        </w:rPr>
        <w:t>sostenible</w:t>
      </w:r>
      <w:r>
        <w:rPr>
          <w:color w:val="5F636A"/>
          <w:spacing w:val="-5"/>
          <w:sz w:val="19"/>
        </w:rPr>
        <w:t> </w:t>
      </w:r>
      <w:r>
        <w:rPr>
          <w:color w:val="5F636A"/>
          <w:sz w:val="19"/>
        </w:rPr>
        <w:t>de</w:t>
      </w:r>
      <w:r>
        <w:rPr>
          <w:color w:val="5F636A"/>
          <w:spacing w:val="-5"/>
          <w:sz w:val="19"/>
        </w:rPr>
        <w:t> </w:t>
      </w:r>
      <w:r>
        <w:rPr>
          <w:color w:val="5F636A"/>
          <w:sz w:val="19"/>
        </w:rPr>
        <w:t>vacunación</w:t>
      </w:r>
      <w:r>
        <w:rPr>
          <w:color w:val="5F636A"/>
          <w:spacing w:val="-5"/>
          <w:sz w:val="19"/>
        </w:rPr>
        <w:t> </w:t>
      </w:r>
      <w:r>
        <w:rPr>
          <w:color w:val="5F636A"/>
          <w:sz w:val="19"/>
        </w:rPr>
        <w:t>a</w:t>
      </w:r>
      <w:r>
        <w:rPr>
          <w:color w:val="5F636A"/>
          <w:spacing w:val="-5"/>
          <w:sz w:val="19"/>
        </w:rPr>
        <w:t> </w:t>
      </w:r>
      <w:r>
        <w:rPr>
          <w:color w:val="5F636A"/>
          <w:sz w:val="19"/>
        </w:rPr>
        <w:t>nivel</w:t>
      </w:r>
      <w:r>
        <w:rPr>
          <w:color w:val="5F636A"/>
          <w:spacing w:val="-5"/>
          <w:sz w:val="19"/>
        </w:rPr>
        <w:t> </w:t>
      </w:r>
      <w:r>
        <w:rPr>
          <w:color w:val="5F636A"/>
          <w:sz w:val="19"/>
        </w:rPr>
        <w:t>familiar</w:t>
      </w:r>
      <w:r>
        <w:rPr>
          <w:color w:val="5F636A"/>
          <w:spacing w:val="-5"/>
          <w:sz w:val="19"/>
        </w:rPr>
        <w:t> </w:t>
      </w:r>
      <w:r>
        <w:rPr>
          <w:color w:val="5F636A"/>
          <w:sz w:val="19"/>
        </w:rPr>
        <w:t>y</w:t>
      </w:r>
      <w:r>
        <w:rPr>
          <w:color w:val="5F636A"/>
          <w:spacing w:val="-5"/>
          <w:sz w:val="19"/>
        </w:rPr>
        <w:t> </w:t>
      </w:r>
      <w:r>
        <w:rPr>
          <w:color w:val="5F636A"/>
          <w:sz w:val="19"/>
        </w:rPr>
        <w:t>comunitario.</w:t>
      </w:r>
      <w:r>
        <w:rPr>
          <w:color w:val="5F636A"/>
          <w:spacing w:val="-5"/>
          <w:sz w:val="19"/>
        </w:rPr>
        <w:t> </w:t>
      </w:r>
      <w:r>
        <w:rPr>
          <w:color w:val="5F636A"/>
          <w:sz w:val="19"/>
        </w:rPr>
        <w:t>El</w:t>
      </w:r>
      <w:r>
        <w:rPr>
          <w:color w:val="5F636A"/>
          <w:spacing w:val="-5"/>
          <w:sz w:val="19"/>
        </w:rPr>
        <w:t> </w:t>
      </w:r>
      <w:r>
        <w:rPr>
          <w:color w:val="5F636A"/>
          <w:sz w:val="19"/>
        </w:rPr>
        <w:t>valor</w:t>
      </w:r>
      <w:r>
        <w:rPr>
          <w:color w:val="5F636A"/>
          <w:spacing w:val="-5"/>
          <w:sz w:val="19"/>
        </w:rPr>
        <w:t> </w:t>
      </w:r>
      <w:r>
        <w:rPr>
          <w:color w:val="5F636A"/>
          <w:sz w:val="19"/>
        </w:rPr>
        <w:t>que</w:t>
      </w:r>
      <w:r>
        <w:rPr>
          <w:color w:val="5F636A"/>
          <w:spacing w:val="-5"/>
          <w:sz w:val="19"/>
        </w:rPr>
        <w:t> </w:t>
      </w:r>
      <w:r>
        <w:rPr>
          <w:color w:val="5F636A"/>
          <w:sz w:val="19"/>
        </w:rPr>
        <w:t>los</w:t>
      </w:r>
      <w:r>
        <w:rPr>
          <w:color w:val="5F636A"/>
          <w:spacing w:val="-5"/>
          <w:sz w:val="19"/>
        </w:rPr>
        <w:t> </w:t>
      </w:r>
      <w:r>
        <w:rPr>
          <w:color w:val="5F636A"/>
          <w:sz w:val="19"/>
        </w:rPr>
        <w:t>miembros</w:t>
      </w:r>
      <w:r>
        <w:rPr>
          <w:color w:val="5F636A"/>
          <w:spacing w:val="-5"/>
          <w:sz w:val="19"/>
        </w:rPr>
        <w:t> </w:t>
      </w:r>
      <w:r>
        <w:rPr>
          <w:color w:val="5F636A"/>
          <w:sz w:val="19"/>
        </w:rPr>
        <w:t>de</w:t>
      </w:r>
      <w:r>
        <w:rPr>
          <w:color w:val="5F636A"/>
          <w:spacing w:val="-5"/>
          <w:sz w:val="19"/>
        </w:rPr>
        <w:t> </w:t>
      </w:r>
      <w:r>
        <w:rPr>
          <w:color w:val="5F636A"/>
          <w:sz w:val="19"/>
        </w:rPr>
        <w:t>la comunidad</w:t>
      </w:r>
      <w:r>
        <w:rPr>
          <w:color w:val="5F636A"/>
          <w:spacing w:val="-6"/>
          <w:sz w:val="19"/>
        </w:rPr>
        <w:t> </w:t>
      </w:r>
      <w:r>
        <w:rPr>
          <w:color w:val="5F636A"/>
          <w:sz w:val="19"/>
        </w:rPr>
        <w:t>otorgan</w:t>
      </w:r>
      <w:r>
        <w:rPr>
          <w:color w:val="5F636A"/>
          <w:spacing w:val="-6"/>
          <w:sz w:val="19"/>
        </w:rPr>
        <w:t> </w:t>
      </w:r>
      <w:r>
        <w:rPr>
          <w:color w:val="5F636A"/>
          <w:sz w:val="19"/>
        </w:rPr>
        <w:t>a</w:t>
      </w:r>
      <w:r>
        <w:rPr>
          <w:color w:val="5F636A"/>
          <w:spacing w:val="-6"/>
          <w:sz w:val="19"/>
        </w:rPr>
        <w:t> </w:t>
      </w:r>
      <w:r>
        <w:rPr>
          <w:color w:val="5F636A"/>
          <w:sz w:val="19"/>
        </w:rPr>
        <w:t>la</w:t>
      </w:r>
      <w:r>
        <w:rPr>
          <w:color w:val="5F636A"/>
          <w:spacing w:val="-6"/>
          <w:sz w:val="19"/>
        </w:rPr>
        <w:t> </w:t>
      </w:r>
      <w:r>
        <w:rPr>
          <w:color w:val="5F636A"/>
          <w:sz w:val="19"/>
        </w:rPr>
        <w:t>vacunación</w:t>
      </w:r>
      <w:r>
        <w:rPr>
          <w:color w:val="5F636A"/>
          <w:spacing w:val="-6"/>
          <w:sz w:val="19"/>
        </w:rPr>
        <w:t> </w:t>
      </w:r>
      <w:r>
        <w:rPr>
          <w:color w:val="5F636A"/>
          <w:sz w:val="19"/>
        </w:rPr>
        <w:t>es</w:t>
      </w:r>
      <w:r>
        <w:rPr>
          <w:color w:val="5F636A"/>
          <w:spacing w:val="-6"/>
          <w:sz w:val="19"/>
        </w:rPr>
        <w:t> </w:t>
      </w:r>
      <w:r>
        <w:rPr>
          <w:color w:val="5F636A"/>
          <w:sz w:val="19"/>
        </w:rPr>
        <w:t>un</w:t>
      </w:r>
      <w:r>
        <w:rPr>
          <w:color w:val="5F636A"/>
          <w:spacing w:val="-6"/>
          <w:sz w:val="19"/>
        </w:rPr>
        <w:t> </w:t>
      </w:r>
      <w:r>
        <w:rPr>
          <w:color w:val="5F636A"/>
          <w:sz w:val="19"/>
        </w:rPr>
        <w:t>factor</w:t>
      </w:r>
      <w:r>
        <w:rPr>
          <w:color w:val="5F636A"/>
          <w:spacing w:val="-6"/>
          <w:sz w:val="19"/>
        </w:rPr>
        <w:t> </w:t>
      </w:r>
      <w:r>
        <w:rPr>
          <w:color w:val="5F636A"/>
          <w:sz w:val="19"/>
        </w:rPr>
        <w:t>que</w:t>
      </w:r>
      <w:r>
        <w:rPr>
          <w:color w:val="5F636A"/>
          <w:spacing w:val="-6"/>
          <w:sz w:val="19"/>
        </w:rPr>
        <w:t> </w:t>
      </w:r>
      <w:r>
        <w:rPr>
          <w:color w:val="5F636A"/>
          <w:sz w:val="19"/>
        </w:rPr>
        <w:t>contribuye</w:t>
      </w:r>
      <w:r>
        <w:rPr>
          <w:color w:val="5F636A"/>
          <w:spacing w:val="-6"/>
          <w:sz w:val="19"/>
        </w:rPr>
        <w:t> </w:t>
      </w:r>
      <w:r>
        <w:rPr>
          <w:color w:val="5F636A"/>
          <w:sz w:val="19"/>
        </w:rPr>
        <w:t>en</w:t>
      </w:r>
      <w:r>
        <w:rPr>
          <w:color w:val="5F636A"/>
          <w:spacing w:val="-6"/>
          <w:sz w:val="19"/>
        </w:rPr>
        <w:t> </w:t>
      </w:r>
      <w:r>
        <w:rPr>
          <w:color w:val="5F636A"/>
          <w:sz w:val="19"/>
        </w:rPr>
        <w:t>gran</w:t>
      </w:r>
      <w:r>
        <w:rPr>
          <w:color w:val="5F636A"/>
          <w:spacing w:val="-6"/>
          <w:sz w:val="19"/>
        </w:rPr>
        <w:t> </w:t>
      </w:r>
      <w:r>
        <w:rPr>
          <w:color w:val="5F636A"/>
          <w:sz w:val="19"/>
        </w:rPr>
        <w:t>medida</w:t>
      </w:r>
      <w:r>
        <w:rPr>
          <w:color w:val="5F636A"/>
          <w:spacing w:val="-6"/>
          <w:sz w:val="19"/>
        </w:rPr>
        <w:t> </w:t>
      </w:r>
      <w:r>
        <w:rPr>
          <w:color w:val="5F636A"/>
          <w:sz w:val="19"/>
        </w:rPr>
        <w:t>a</w:t>
      </w:r>
      <w:r>
        <w:rPr>
          <w:color w:val="5F636A"/>
          <w:spacing w:val="-6"/>
          <w:sz w:val="19"/>
        </w:rPr>
        <w:t> </w:t>
      </w:r>
      <w:r>
        <w:rPr>
          <w:color w:val="5F636A"/>
          <w:sz w:val="19"/>
        </w:rPr>
        <w:t>la</w:t>
      </w:r>
      <w:r>
        <w:rPr>
          <w:color w:val="5F636A"/>
          <w:spacing w:val="-6"/>
          <w:sz w:val="19"/>
        </w:rPr>
        <w:t> </w:t>
      </w:r>
      <w:r>
        <w:rPr>
          <w:color w:val="5F636A"/>
          <w:sz w:val="19"/>
        </w:rPr>
        <w:t>buena</w:t>
      </w:r>
      <w:r>
        <w:rPr>
          <w:color w:val="5F636A"/>
          <w:spacing w:val="-6"/>
          <w:sz w:val="19"/>
        </w:rPr>
        <w:t> </w:t>
      </w:r>
      <w:r>
        <w:rPr>
          <w:color w:val="5F636A"/>
          <w:sz w:val="19"/>
        </w:rPr>
        <w:t>salud.</w:t>
      </w:r>
      <w:r>
        <w:rPr>
          <w:color w:val="5F636A"/>
          <w:spacing w:val="-6"/>
          <w:sz w:val="19"/>
        </w:rPr>
        <w:t> </w:t>
      </w:r>
      <w:r>
        <w:rPr>
          <w:color w:val="5F636A"/>
          <w:sz w:val="19"/>
        </w:rPr>
        <w:t>El</w:t>
      </w:r>
      <w:r>
        <w:rPr>
          <w:color w:val="5F636A"/>
          <w:spacing w:val="-6"/>
          <w:sz w:val="19"/>
        </w:rPr>
        <w:t> </w:t>
      </w:r>
      <w:r>
        <w:rPr>
          <w:color w:val="5F636A"/>
          <w:sz w:val="19"/>
        </w:rPr>
        <w:t>Plan</w:t>
      </w:r>
      <w:r>
        <w:rPr>
          <w:color w:val="5F636A"/>
          <w:spacing w:val="-6"/>
          <w:sz w:val="19"/>
        </w:rPr>
        <w:t> </w:t>
      </w:r>
      <w:r>
        <w:rPr>
          <w:color w:val="5F636A"/>
          <w:sz w:val="19"/>
        </w:rPr>
        <w:t>de</w:t>
      </w:r>
      <w:r>
        <w:rPr>
          <w:color w:val="5F636A"/>
          <w:spacing w:val="-6"/>
          <w:sz w:val="19"/>
        </w:rPr>
        <w:t> </w:t>
      </w:r>
      <w:r>
        <w:rPr>
          <w:color w:val="5F636A"/>
          <w:sz w:val="19"/>
        </w:rPr>
        <w:t>Acción Mundial sobre Vacunas (2011 a 2020) reconoce la importancia de las actitudes y prácticas de la comunidad, como se refleja en uno de sus seis resultados estratégicos: “Las personas y comunidades entienden el valor de las vacunas y exigen la inmunización como su derecho y su</w:t>
      </w:r>
      <w:r>
        <w:rPr>
          <w:color w:val="5F636A"/>
          <w:spacing w:val="-13"/>
          <w:sz w:val="19"/>
        </w:rPr>
        <w:t> </w:t>
      </w:r>
      <w:r>
        <w:rPr>
          <w:color w:val="5F636A"/>
          <w:sz w:val="19"/>
        </w:rPr>
        <w:t>responsabilidad”.</w:t>
      </w:r>
    </w:p>
    <w:p>
      <w:pPr>
        <w:spacing w:before="87"/>
        <w:ind w:left="720" w:right="1769" w:firstLine="0"/>
        <w:jc w:val="left"/>
        <w:rPr>
          <w:sz w:val="19"/>
        </w:rPr>
      </w:pPr>
      <w:r>
        <w:rPr>
          <w:color w:val="5F636A"/>
          <w:sz w:val="19"/>
        </w:rPr>
        <w:t>Aunque la mayoría de los niños reciben las vacunaciones recomendadas, son demasiados los que todavía no las reciben: casi 20 millones en todo el mundo no reciben el calendario completo de vacunas esenciales para la</w:t>
      </w:r>
    </w:p>
    <w:p>
      <w:pPr>
        <w:spacing w:before="1"/>
        <w:ind w:left="720" w:right="1373" w:firstLine="0"/>
        <w:jc w:val="left"/>
        <w:rPr>
          <w:sz w:val="19"/>
        </w:rPr>
      </w:pPr>
      <w:r>
        <w:rPr>
          <w:color w:val="5F636A"/>
          <w:sz w:val="19"/>
        </w:rPr>
        <w:t>infancia. Las razones son complejas. En algunos lugares, no se tiene acceso a los servicios de salud fácilmente </w:t>
      </w:r>
      <w:r>
        <w:rPr>
          <w:color w:val="5F636A"/>
          <w:spacing w:val="-6"/>
          <w:sz w:val="19"/>
        </w:rPr>
        <w:t>y, </w:t>
      </w:r>
      <w:r>
        <w:rPr>
          <w:color w:val="5F636A"/>
          <w:sz w:val="19"/>
        </w:rPr>
        <w:t>cuando son accesibles, pueden no ser convenientes o fiables para los usuarios. En algunos casos, las conductas o actitudes</w:t>
      </w:r>
      <w:r>
        <w:rPr>
          <w:color w:val="5F636A"/>
          <w:spacing w:val="-6"/>
          <w:sz w:val="19"/>
        </w:rPr>
        <w:t> </w:t>
      </w:r>
      <w:r>
        <w:rPr>
          <w:color w:val="5F636A"/>
          <w:sz w:val="19"/>
        </w:rPr>
        <w:t>de</w:t>
      </w:r>
      <w:r>
        <w:rPr>
          <w:color w:val="5F636A"/>
          <w:spacing w:val="-6"/>
          <w:sz w:val="19"/>
        </w:rPr>
        <w:t> </w:t>
      </w:r>
      <w:r>
        <w:rPr>
          <w:color w:val="5F636A"/>
          <w:sz w:val="19"/>
        </w:rPr>
        <w:t>los</w:t>
      </w:r>
      <w:r>
        <w:rPr>
          <w:color w:val="5F636A"/>
          <w:spacing w:val="-6"/>
          <w:sz w:val="19"/>
        </w:rPr>
        <w:t> </w:t>
      </w:r>
      <w:r>
        <w:rPr>
          <w:color w:val="5F636A"/>
          <w:sz w:val="19"/>
        </w:rPr>
        <w:t>trabajadores</w:t>
      </w:r>
      <w:r>
        <w:rPr>
          <w:color w:val="5F636A"/>
          <w:spacing w:val="-6"/>
          <w:sz w:val="19"/>
        </w:rPr>
        <w:t> </w:t>
      </w:r>
      <w:r>
        <w:rPr>
          <w:color w:val="5F636A"/>
          <w:sz w:val="19"/>
        </w:rPr>
        <w:t>de</w:t>
      </w:r>
      <w:r>
        <w:rPr>
          <w:color w:val="5F636A"/>
          <w:spacing w:val="-6"/>
          <w:sz w:val="19"/>
        </w:rPr>
        <w:t> </w:t>
      </w:r>
      <w:r>
        <w:rPr>
          <w:color w:val="5F636A"/>
          <w:sz w:val="19"/>
        </w:rPr>
        <w:t>la</w:t>
      </w:r>
      <w:r>
        <w:rPr>
          <w:color w:val="5F636A"/>
          <w:spacing w:val="-6"/>
          <w:sz w:val="19"/>
        </w:rPr>
        <w:t> </w:t>
      </w:r>
      <w:r>
        <w:rPr>
          <w:color w:val="5F636A"/>
          <w:sz w:val="19"/>
        </w:rPr>
        <w:t>salud</w:t>
      </w:r>
      <w:r>
        <w:rPr>
          <w:color w:val="5F636A"/>
          <w:spacing w:val="-6"/>
          <w:sz w:val="19"/>
        </w:rPr>
        <w:t> </w:t>
      </w:r>
      <w:r>
        <w:rPr>
          <w:color w:val="5F636A"/>
          <w:sz w:val="19"/>
        </w:rPr>
        <w:t>pueden</w:t>
      </w:r>
      <w:r>
        <w:rPr>
          <w:color w:val="5F636A"/>
          <w:spacing w:val="-6"/>
          <w:sz w:val="19"/>
        </w:rPr>
        <w:t> </w:t>
      </w:r>
      <w:r>
        <w:rPr>
          <w:color w:val="5F636A"/>
          <w:sz w:val="19"/>
        </w:rPr>
        <w:t>limitar</w:t>
      </w:r>
      <w:r>
        <w:rPr>
          <w:color w:val="5F636A"/>
          <w:spacing w:val="-6"/>
          <w:sz w:val="19"/>
        </w:rPr>
        <w:t> </w:t>
      </w:r>
      <w:r>
        <w:rPr>
          <w:color w:val="5F636A"/>
          <w:sz w:val="19"/>
        </w:rPr>
        <w:t>la</w:t>
      </w:r>
      <w:r>
        <w:rPr>
          <w:color w:val="5F636A"/>
          <w:spacing w:val="-6"/>
          <w:sz w:val="19"/>
        </w:rPr>
        <w:t> </w:t>
      </w:r>
      <w:r>
        <w:rPr>
          <w:color w:val="5F636A"/>
          <w:sz w:val="19"/>
        </w:rPr>
        <w:t>adopción</w:t>
      </w:r>
      <w:r>
        <w:rPr>
          <w:color w:val="5F636A"/>
          <w:spacing w:val="-6"/>
          <w:sz w:val="19"/>
        </w:rPr>
        <w:t> </w:t>
      </w:r>
      <w:r>
        <w:rPr>
          <w:color w:val="5F636A"/>
          <w:sz w:val="19"/>
        </w:rPr>
        <w:t>de</w:t>
      </w:r>
      <w:r>
        <w:rPr>
          <w:color w:val="5F636A"/>
          <w:spacing w:val="-6"/>
          <w:sz w:val="19"/>
        </w:rPr>
        <w:t> </w:t>
      </w:r>
      <w:r>
        <w:rPr>
          <w:color w:val="5F636A"/>
          <w:sz w:val="19"/>
        </w:rPr>
        <w:t>los</w:t>
      </w:r>
      <w:r>
        <w:rPr>
          <w:color w:val="5F636A"/>
          <w:spacing w:val="-6"/>
          <w:sz w:val="19"/>
        </w:rPr>
        <w:t> </w:t>
      </w:r>
      <w:r>
        <w:rPr>
          <w:color w:val="5F636A"/>
          <w:sz w:val="19"/>
        </w:rPr>
        <w:t>servicios</w:t>
      </w:r>
      <w:r>
        <w:rPr>
          <w:color w:val="5F636A"/>
          <w:spacing w:val="-6"/>
          <w:sz w:val="19"/>
        </w:rPr>
        <w:t> </w:t>
      </w:r>
      <w:r>
        <w:rPr>
          <w:color w:val="5F636A"/>
          <w:sz w:val="19"/>
        </w:rPr>
        <w:t>de</w:t>
      </w:r>
      <w:r>
        <w:rPr>
          <w:color w:val="5F636A"/>
          <w:spacing w:val="-6"/>
          <w:sz w:val="19"/>
        </w:rPr>
        <w:t> </w:t>
      </w:r>
      <w:r>
        <w:rPr>
          <w:color w:val="5F636A"/>
          <w:sz w:val="19"/>
        </w:rPr>
        <w:t>vacunación.</w:t>
      </w:r>
      <w:r>
        <w:rPr>
          <w:color w:val="5F636A"/>
          <w:spacing w:val="-6"/>
          <w:sz w:val="19"/>
        </w:rPr>
        <w:t> </w:t>
      </w:r>
      <w:r>
        <w:rPr>
          <w:color w:val="5F636A"/>
          <w:sz w:val="19"/>
        </w:rPr>
        <w:t>Las</w:t>
      </w:r>
      <w:r>
        <w:rPr>
          <w:color w:val="5F636A"/>
          <w:spacing w:val="-6"/>
          <w:sz w:val="19"/>
        </w:rPr>
        <w:t> </w:t>
      </w:r>
      <w:r>
        <w:rPr>
          <w:color w:val="5F636A"/>
          <w:sz w:val="19"/>
        </w:rPr>
        <w:t>experiencias de</w:t>
      </w:r>
      <w:r>
        <w:rPr>
          <w:color w:val="5F636A"/>
          <w:spacing w:val="-7"/>
          <w:sz w:val="19"/>
        </w:rPr>
        <w:t> </w:t>
      </w:r>
      <w:r>
        <w:rPr>
          <w:color w:val="5F636A"/>
          <w:sz w:val="19"/>
        </w:rPr>
        <w:t>los</w:t>
      </w:r>
      <w:r>
        <w:rPr>
          <w:color w:val="5F636A"/>
          <w:spacing w:val="-7"/>
          <w:sz w:val="19"/>
        </w:rPr>
        <w:t> </w:t>
      </w:r>
      <w:r>
        <w:rPr>
          <w:color w:val="5F636A"/>
          <w:sz w:val="19"/>
        </w:rPr>
        <w:t>cuidadores</w:t>
      </w:r>
      <w:r>
        <w:rPr>
          <w:color w:val="5F636A"/>
          <w:spacing w:val="-7"/>
          <w:sz w:val="19"/>
        </w:rPr>
        <w:t> </w:t>
      </w:r>
      <w:r>
        <w:rPr>
          <w:color w:val="5F636A"/>
          <w:sz w:val="19"/>
        </w:rPr>
        <w:t>y</w:t>
      </w:r>
      <w:r>
        <w:rPr>
          <w:color w:val="5F636A"/>
          <w:spacing w:val="-7"/>
          <w:sz w:val="19"/>
        </w:rPr>
        <w:t> </w:t>
      </w:r>
      <w:r>
        <w:rPr>
          <w:color w:val="5F636A"/>
          <w:sz w:val="19"/>
        </w:rPr>
        <w:t>niños</w:t>
      </w:r>
      <w:r>
        <w:rPr>
          <w:color w:val="5F636A"/>
          <w:spacing w:val="-7"/>
          <w:sz w:val="19"/>
        </w:rPr>
        <w:t> </w:t>
      </w:r>
      <w:r>
        <w:rPr>
          <w:color w:val="5F636A"/>
          <w:sz w:val="19"/>
        </w:rPr>
        <w:t>con</w:t>
      </w:r>
      <w:r>
        <w:rPr>
          <w:color w:val="5F636A"/>
          <w:spacing w:val="-7"/>
          <w:sz w:val="19"/>
        </w:rPr>
        <w:t> </w:t>
      </w:r>
      <w:r>
        <w:rPr>
          <w:color w:val="5F636A"/>
          <w:sz w:val="19"/>
        </w:rPr>
        <w:t>los</w:t>
      </w:r>
      <w:r>
        <w:rPr>
          <w:color w:val="5F636A"/>
          <w:spacing w:val="-7"/>
          <w:sz w:val="19"/>
        </w:rPr>
        <w:t> </w:t>
      </w:r>
      <w:r>
        <w:rPr>
          <w:color w:val="5F636A"/>
          <w:sz w:val="19"/>
        </w:rPr>
        <w:t>servicios</w:t>
      </w:r>
      <w:r>
        <w:rPr>
          <w:color w:val="5F636A"/>
          <w:spacing w:val="-7"/>
          <w:sz w:val="19"/>
        </w:rPr>
        <w:t> </w:t>
      </w:r>
      <w:r>
        <w:rPr>
          <w:color w:val="5F636A"/>
          <w:sz w:val="19"/>
        </w:rPr>
        <w:t>de</w:t>
      </w:r>
      <w:r>
        <w:rPr>
          <w:color w:val="5F636A"/>
          <w:spacing w:val="-7"/>
          <w:sz w:val="19"/>
        </w:rPr>
        <w:t> </w:t>
      </w:r>
      <w:r>
        <w:rPr>
          <w:color w:val="5F636A"/>
          <w:sz w:val="19"/>
        </w:rPr>
        <w:t>inmunización</w:t>
      </w:r>
      <w:r>
        <w:rPr>
          <w:color w:val="5F636A"/>
          <w:spacing w:val="-7"/>
          <w:sz w:val="19"/>
        </w:rPr>
        <w:t> </w:t>
      </w:r>
      <w:r>
        <w:rPr>
          <w:color w:val="5F636A"/>
          <w:sz w:val="19"/>
        </w:rPr>
        <w:t>pueden</w:t>
      </w:r>
      <w:r>
        <w:rPr>
          <w:color w:val="5F636A"/>
          <w:spacing w:val="-7"/>
          <w:sz w:val="19"/>
        </w:rPr>
        <w:t> </w:t>
      </w:r>
      <w:r>
        <w:rPr>
          <w:color w:val="5F636A"/>
          <w:sz w:val="19"/>
        </w:rPr>
        <w:t>ser</w:t>
      </w:r>
      <w:r>
        <w:rPr>
          <w:color w:val="5F636A"/>
          <w:spacing w:val="-7"/>
          <w:sz w:val="19"/>
        </w:rPr>
        <w:t> </w:t>
      </w:r>
      <w:r>
        <w:rPr>
          <w:color w:val="5F636A"/>
          <w:sz w:val="19"/>
        </w:rPr>
        <w:t>desagradables</w:t>
      </w:r>
      <w:r>
        <w:rPr>
          <w:color w:val="5F636A"/>
          <w:spacing w:val="-7"/>
          <w:sz w:val="19"/>
        </w:rPr>
        <w:t> </w:t>
      </w:r>
      <w:r>
        <w:rPr>
          <w:color w:val="5F636A"/>
          <w:sz w:val="19"/>
        </w:rPr>
        <w:t>por</w:t>
      </w:r>
      <w:r>
        <w:rPr>
          <w:color w:val="5F636A"/>
          <w:spacing w:val="-7"/>
          <w:sz w:val="19"/>
        </w:rPr>
        <w:t> </w:t>
      </w:r>
      <w:r>
        <w:rPr>
          <w:color w:val="5F636A"/>
          <w:sz w:val="19"/>
        </w:rPr>
        <w:t>varias</w:t>
      </w:r>
      <w:r>
        <w:rPr>
          <w:color w:val="5F636A"/>
          <w:spacing w:val="-7"/>
          <w:sz w:val="19"/>
        </w:rPr>
        <w:t> </w:t>
      </w:r>
      <w:r>
        <w:rPr>
          <w:color w:val="5F636A"/>
          <w:sz w:val="19"/>
        </w:rPr>
        <w:t>razones</w:t>
      </w:r>
      <w:r>
        <w:rPr>
          <w:color w:val="5F636A"/>
          <w:spacing w:val="-7"/>
          <w:sz w:val="19"/>
        </w:rPr>
        <w:t> </w:t>
      </w:r>
      <w:r>
        <w:rPr>
          <w:color w:val="5F636A"/>
          <w:sz w:val="19"/>
        </w:rPr>
        <w:t>y</w:t>
      </w:r>
    </w:p>
    <w:p>
      <w:pPr>
        <w:spacing w:before="1"/>
        <w:ind w:left="720" w:right="1500" w:firstLine="0"/>
        <w:jc w:val="left"/>
        <w:rPr>
          <w:sz w:val="19"/>
        </w:rPr>
      </w:pPr>
      <w:r>
        <w:rPr>
          <w:color w:val="5F636A"/>
          <w:sz w:val="19"/>
        </w:rPr>
        <w:t>esto puede explicar por qué muchos niños que reciben la primera dosis de vacunas (por ejemplo, BCG o DTP1), abandonan</w:t>
      </w:r>
      <w:r>
        <w:rPr>
          <w:color w:val="5F636A"/>
          <w:spacing w:val="-6"/>
          <w:sz w:val="19"/>
        </w:rPr>
        <w:t> </w:t>
      </w:r>
      <w:r>
        <w:rPr>
          <w:color w:val="5F636A"/>
          <w:sz w:val="19"/>
        </w:rPr>
        <w:t>el</w:t>
      </w:r>
      <w:r>
        <w:rPr>
          <w:color w:val="5F636A"/>
          <w:spacing w:val="-6"/>
          <w:sz w:val="19"/>
        </w:rPr>
        <w:t> </w:t>
      </w:r>
      <w:r>
        <w:rPr>
          <w:color w:val="5F636A"/>
          <w:sz w:val="19"/>
        </w:rPr>
        <w:t>tratamiento.</w:t>
      </w:r>
      <w:r>
        <w:rPr>
          <w:color w:val="5F636A"/>
          <w:spacing w:val="-6"/>
          <w:sz w:val="19"/>
        </w:rPr>
        <w:t> </w:t>
      </w:r>
      <w:r>
        <w:rPr>
          <w:color w:val="5F636A"/>
          <w:sz w:val="19"/>
        </w:rPr>
        <w:t>En</w:t>
      </w:r>
      <w:r>
        <w:rPr>
          <w:color w:val="5F636A"/>
          <w:spacing w:val="-6"/>
          <w:sz w:val="19"/>
        </w:rPr>
        <w:t> </w:t>
      </w:r>
      <w:r>
        <w:rPr>
          <w:color w:val="5F636A"/>
          <w:sz w:val="19"/>
        </w:rPr>
        <w:t>otros</w:t>
      </w:r>
      <w:r>
        <w:rPr>
          <w:color w:val="5F636A"/>
          <w:spacing w:val="-6"/>
          <w:sz w:val="19"/>
        </w:rPr>
        <w:t> </w:t>
      </w:r>
      <w:r>
        <w:rPr>
          <w:color w:val="5F636A"/>
          <w:sz w:val="19"/>
        </w:rPr>
        <w:t>casos,</w:t>
      </w:r>
      <w:r>
        <w:rPr>
          <w:color w:val="5F636A"/>
          <w:spacing w:val="-6"/>
          <w:sz w:val="19"/>
        </w:rPr>
        <w:t> </w:t>
      </w:r>
      <w:r>
        <w:rPr>
          <w:color w:val="5F636A"/>
          <w:sz w:val="19"/>
        </w:rPr>
        <w:t>los</w:t>
      </w:r>
      <w:r>
        <w:rPr>
          <w:color w:val="5F636A"/>
          <w:spacing w:val="-6"/>
          <w:sz w:val="19"/>
        </w:rPr>
        <w:t> </w:t>
      </w:r>
      <w:r>
        <w:rPr>
          <w:color w:val="5F636A"/>
          <w:sz w:val="19"/>
        </w:rPr>
        <w:t>niños</w:t>
      </w:r>
      <w:r>
        <w:rPr>
          <w:color w:val="5F636A"/>
          <w:spacing w:val="-6"/>
          <w:sz w:val="19"/>
        </w:rPr>
        <w:t> </w:t>
      </w:r>
      <w:r>
        <w:rPr>
          <w:color w:val="5F636A"/>
          <w:sz w:val="19"/>
        </w:rPr>
        <w:t>no</w:t>
      </w:r>
      <w:r>
        <w:rPr>
          <w:color w:val="5F636A"/>
          <w:spacing w:val="-6"/>
          <w:sz w:val="19"/>
        </w:rPr>
        <w:t> </w:t>
      </w:r>
      <w:r>
        <w:rPr>
          <w:color w:val="5F636A"/>
          <w:sz w:val="19"/>
        </w:rPr>
        <w:t>reciben</w:t>
      </w:r>
      <w:r>
        <w:rPr>
          <w:color w:val="5F636A"/>
          <w:spacing w:val="-6"/>
          <w:sz w:val="19"/>
        </w:rPr>
        <w:t> </w:t>
      </w:r>
      <w:r>
        <w:rPr>
          <w:color w:val="5F636A"/>
          <w:sz w:val="19"/>
        </w:rPr>
        <w:t>las</w:t>
      </w:r>
      <w:r>
        <w:rPr>
          <w:color w:val="5F636A"/>
          <w:spacing w:val="-6"/>
          <w:sz w:val="19"/>
        </w:rPr>
        <w:t> </w:t>
      </w:r>
      <w:r>
        <w:rPr>
          <w:color w:val="5F636A"/>
          <w:sz w:val="19"/>
        </w:rPr>
        <w:t>vacunaciones</w:t>
      </w:r>
      <w:r>
        <w:rPr>
          <w:color w:val="5F636A"/>
          <w:spacing w:val="-6"/>
          <w:sz w:val="19"/>
        </w:rPr>
        <w:t> </w:t>
      </w:r>
      <w:r>
        <w:rPr>
          <w:color w:val="5F636A"/>
          <w:sz w:val="19"/>
        </w:rPr>
        <w:t>recomendadas</w:t>
      </w:r>
      <w:r>
        <w:rPr>
          <w:color w:val="5F636A"/>
          <w:spacing w:val="-6"/>
          <w:sz w:val="19"/>
        </w:rPr>
        <w:t> </w:t>
      </w:r>
      <w:r>
        <w:rPr>
          <w:color w:val="5F636A"/>
          <w:sz w:val="19"/>
        </w:rPr>
        <w:t>porque</w:t>
      </w:r>
      <w:r>
        <w:rPr>
          <w:color w:val="5F636A"/>
          <w:spacing w:val="-6"/>
          <w:sz w:val="19"/>
        </w:rPr>
        <w:t> </w:t>
      </w:r>
      <w:r>
        <w:rPr>
          <w:color w:val="5F636A"/>
          <w:sz w:val="19"/>
        </w:rPr>
        <w:t>sus</w:t>
      </w:r>
      <w:r>
        <w:rPr>
          <w:color w:val="5F636A"/>
          <w:spacing w:val="-6"/>
          <w:sz w:val="19"/>
        </w:rPr>
        <w:t> </w:t>
      </w:r>
      <w:r>
        <w:rPr>
          <w:color w:val="5F636A"/>
          <w:sz w:val="19"/>
        </w:rPr>
        <w:t>padres o tutores tienen inquietudes o malentendidos sobre las vacunas, carecen de información sobre los beneficios de las</w:t>
      </w:r>
      <w:r>
        <w:rPr>
          <w:color w:val="5F636A"/>
          <w:spacing w:val="-4"/>
          <w:sz w:val="19"/>
        </w:rPr>
        <w:t> </w:t>
      </w:r>
      <w:r>
        <w:rPr>
          <w:color w:val="5F636A"/>
          <w:sz w:val="19"/>
        </w:rPr>
        <w:t>vacunas</w:t>
      </w:r>
      <w:r>
        <w:rPr>
          <w:color w:val="5F636A"/>
          <w:spacing w:val="-4"/>
          <w:sz w:val="19"/>
        </w:rPr>
        <w:t> </w:t>
      </w:r>
      <w:r>
        <w:rPr>
          <w:color w:val="5F636A"/>
          <w:sz w:val="19"/>
        </w:rPr>
        <w:t>o</w:t>
      </w:r>
      <w:r>
        <w:rPr>
          <w:color w:val="5F636A"/>
          <w:spacing w:val="-4"/>
          <w:sz w:val="19"/>
        </w:rPr>
        <w:t> </w:t>
      </w:r>
      <w:r>
        <w:rPr>
          <w:color w:val="5F636A"/>
          <w:sz w:val="19"/>
        </w:rPr>
        <w:t>no</w:t>
      </w:r>
      <w:r>
        <w:rPr>
          <w:color w:val="5F636A"/>
          <w:spacing w:val="-4"/>
          <w:sz w:val="19"/>
        </w:rPr>
        <w:t> </w:t>
      </w:r>
      <w:r>
        <w:rPr>
          <w:color w:val="5F636A"/>
          <w:sz w:val="19"/>
        </w:rPr>
        <w:t>entienden</w:t>
      </w:r>
      <w:r>
        <w:rPr>
          <w:color w:val="5F636A"/>
          <w:spacing w:val="-4"/>
          <w:sz w:val="19"/>
        </w:rPr>
        <w:t> </w:t>
      </w:r>
      <w:r>
        <w:rPr>
          <w:color w:val="5F636A"/>
          <w:sz w:val="19"/>
        </w:rPr>
        <w:t>lo</w:t>
      </w:r>
      <w:r>
        <w:rPr>
          <w:color w:val="5F636A"/>
          <w:spacing w:val="-4"/>
          <w:sz w:val="19"/>
        </w:rPr>
        <w:t> </w:t>
      </w:r>
      <w:r>
        <w:rPr>
          <w:color w:val="5F636A"/>
          <w:sz w:val="19"/>
        </w:rPr>
        <w:t>que</w:t>
      </w:r>
      <w:r>
        <w:rPr>
          <w:color w:val="5F636A"/>
          <w:spacing w:val="-4"/>
          <w:sz w:val="19"/>
        </w:rPr>
        <w:t> </w:t>
      </w:r>
      <w:r>
        <w:rPr>
          <w:color w:val="5F636A"/>
          <w:sz w:val="19"/>
        </w:rPr>
        <w:t>necesitan</w:t>
      </w:r>
      <w:r>
        <w:rPr>
          <w:color w:val="5F636A"/>
          <w:spacing w:val="-4"/>
          <w:sz w:val="19"/>
        </w:rPr>
        <w:t> </w:t>
      </w:r>
      <w:r>
        <w:rPr>
          <w:color w:val="5F636A"/>
          <w:sz w:val="19"/>
        </w:rPr>
        <w:t>hacer</w:t>
      </w:r>
      <w:r>
        <w:rPr>
          <w:color w:val="5F636A"/>
          <w:spacing w:val="-4"/>
          <w:sz w:val="19"/>
        </w:rPr>
        <w:t> </w:t>
      </w:r>
      <w:r>
        <w:rPr>
          <w:color w:val="5F636A"/>
          <w:sz w:val="19"/>
        </w:rPr>
        <w:t>para</w:t>
      </w:r>
      <w:r>
        <w:rPr>
          <w:color w:val="5F636A"/>
          <w:spacing w:val="-4"/>
          <w:sz w:val="19"/>
        </w:rPr>
        <w:t> </w:t>
      </w:r>
      <w:r>
        <w:rPr>
          <w:color w:val="5F636A"/>
          <w:sz w:val="19"/>
        </w:rPr>
        <w:t>que</w:t>
      </w:r>
      <w:r>
        <w:rPr>
          <w:color w:val="5F636A"/>
          <w:spacing w:val="-4"/>
          <w:sz w:val="19"/>
        </w:rPr>
        <w:t> </w:t>
      </w:r>
      <w:r>
        <w:rPr>
          <w:color w:val="5F636A"/>
          <w:sz w:val="19"/>
        </w:rPr>
        <w:t>sus</w:t>
      </w:r>
      <w:r>
        <w:rPr>
          <w:color w:val="5F636A"/>
          <w:spacing w:val="-4"/>
          <w:sz w:val="19"/>
        </w:rPr>
        <w:t> </w:t>
      </w:r>
      <w:r>
        <w:rPr>
          <w:color w:val="5F636A"/>
          <w:sz w:val="19"/>
        </w:rPr>
        <w:t>hijos</w:t>
      </w:r>
      <w:r>
        <w:rPr>
          <w:color w:val="5F636A"/>
          <w:spacing w:val="-4"/>
          <w:sz w:val="19"/>
        </w:rPr>
        <w:t> </w:t>
      </w:r>
      <w:r>
        <w:rPr>
          <w:color w:val="5F636A"/>
          <w:sz w:val="19"/>
        </w:rPr>
        <w:t>estén</w:t>
      </w:r>
      <w:r>
        <w:rPr>
          <w:color w:val="5F636A"/>
          <w:spacing w:val="-4"/>
          <w:sz w:val="19"/>
        </w:rPr>
        <w:t> </w:t>
      </w:r>
      <w:r>
        <w:rPr>
          <w:color w:val="5F636A"/>
          <w:sz w:val="19"/>
        </w:rPr>
        <w:t>vacunados</w:t>
      </w:r>
      <w:r>
        <w:rPr>
          <w:color w:val="5F636A"/>
          <w:spacing w:val="-4"/>
          <w:sz w:val="19"/>
        </w:rPr>
        <w:t> </w:t>
      </w:r>
      <w:r>
        <w:rPr>
          <w:color w:val="5F636A"/>
          <w:sz w:val="19"/>
        </w:rPr>
        <w:t>y</w:t>
      </w:r>
      <w:r>
        <w:rPr>
          <w:color w:val="5F636A"/>
          <w:spacing w:val="-4"/>
          <w:sz w:val="19"/>
        </w:rPr>
        <w:t> </w:t>
      </w:r>
      <w:r>
        <w:rPr>
          <w:color w:val="5F636A"/>
          <w:sz w:val="19"/>
        </w:rPr>
        <w:t>protegidos.</w:t>
      </w:r>
    </w:p>
    <w:p>
      <w:pPr>
        <w:spacing w:before="87"/>
        <w:ind w:left="720" w:right="1511" w:firstLine="0"/>
        <w:jc w:val="left"/>
        <w:rPr>
          <w:sz w:val="19"/>
        </w:rPr>
      </w:pPr>
      <w:r>
        <w:rPr>
          <w:color w:val="5F636A"/>
          <w:sz w:val="19"/>
        </w:rPr>
        <w:t>Los trabajadores de primera línea (Frontline Workers, </w:t>
      </w:r>
      <w:r>
        <w:rPr>
          <w:color w:val="5F636A"/>
          <w:spacing w:val="-3"/>
          <w:sz w:val="19"/>
        </w:rPr>
        <w:t>FLW), </w:t>
      </w:r>
      <w:r>
        <w:rPr>
          <w:color w:val="5F636A"/>
          <w:sz w:val="19"/>
        </w:rPr>
        <w:t>incluidos los profesionales de los establecimientos, los trabajadores de la salud comunitarios (Community Health Workers, CHW) y los voluntarios de la comunidad (Community Volunteers, CV), son una fuente esencial de información sobre la vacunación. Las investigaciones muestran que los </w:t>
      </w:r>
      <w:r>
        <w:rPr>
          <w:color w:val="5F636A"/>
          <w:spacing w:val="-5"/>
          <w:sz w:val="19"/>
        </w:rPr>
        <w:t>FLW </w:t>
      </w:r>
      <w:r>
        <w:rPr>
          <w:color w:val="5F636A"/>
          <w:sz w:val="19"/>
        </w:rPr>
        <w:t>son la fuente de información más influyente sobre las vacunas para los cuidadores y las familias de los niños. Debido a su fundamental función en el suministro de información esencial sobre los servicios de vacunación, los </w:t>
      </w:r>
      <w:r>
        <w:rPr>
          <w:color w:val="5F636A"/>
          <w:spacing w:val="-5"/>
          <w:sz w:val="19"/>
        </w:rPr>
        <w:t>FLW </w:t>
      </w:r>
      <w:r>
        <w:rPr>
          <w:color w:val="5F636A"/>
          <w:sz w:val="19"/>
        </w:rPr>
        <w:t>deben tener habilidades eficaces de comunicación interpersonal (IPC). </w:t>
      </w:r>
      <w:r>
        <w:rPr>
          <w:color w:val="5F636A"/>
          <w:spacing w:val="-3"/>
          <w:sz w:val="19"/>
        </w:rPr>
        <w:t>También </w:t>
      </w:r>
      <w:r>
        <w:rPr>
          <w:color w:val="5F636A"/>
          <w:sz w:val="19"/>
        </w:rPr>
        <w:t>necesitan actitudes positivas hacia las personas a las que atienden y hacia su trabajo, una comprensión de la importancia de la comunicación y la capacidad para trabajar en un entorno que les permita comunicarse eficazmente para crear confianza</w:t>
      </w:r>
      <w:r>
        <w:rPr>
          <w:color w:val="5F636A"/>
          <w:spacing w:val="-18"/>
          <w:sz w:val="19"/>
        </w:rPr>
        <w:t> </w:t>
      </w:r>
      <w:r>
        <w:rPr>
          <w:color w:val="5F636A"/>
          <w:sz w:val="19"/>
        </w:rPr>
        <w:t>y</w:t>
      </w:r>
      <w:r>
        <w:rPr>
          <w:color w:val="5F636A"/>
          <w:spacing w:val="-18"/>
          <w:sz w:val="19"/>
        </w:rPr>
        <w:t> </w:t>
      </w:r>
      <w:r>
        <w:rPr>
          <w:color w:val="5F636A"/>
          <w:sz w:val="19"/>
        </w:rPr>
        <w:t>seguridad.</w:t>
      </w:r>
      <w:r>
        <w:rPr>
          <w:color w:val="5F636A"/>
          <w:spacing w:val="-18"/>
          <w:sz w:val="19"/>
        </w:rPr>
        <w:t> </w:t>
      </w:r>
      <w:r>
        <w:rPr>
          <w:color w:val="5F636A"/>
          <w:sz w:val="19"/>
        </w:rPr>
        <w:t>Cuando</w:t>
      </w:r>
      <w:r>
        <w:rPr>
          <w:color w:val="5F636A"/>
          <w:spacing w:val="-18"/>
          <w:sz w:val="19"/>
        </w:rPr>
        <w:t> </w:t>
      </w:r>
      <w:r>
        <w:rPr>
          <w:color w:val="5F636A"/>
          <w:sz w:val="19"/>
        </w:rPr>
        <w:t>están</w:t>
      </w:r>
      <w:r>
        <w:rPr>
          <w:color w:val="5F636A"/>
          <w:spacing w:val="-18"/>
          <w:sz w:val="19"/>
        </w:rPr>
        <w:t> </w:t>
      </w:r>
      <w:r>
        <w:rPr>
          <w:color w:val="5F636A"/>
          <w:sz w:val="19"/>
        </w:rPr>
        <w:t>dotados</w:t>
      </w:r>
      <w:r>
        <w:rPr>
          <w:color w:val="5F636A"/>
          <w:spacing w:val="-18"/>
          <w:sz w:val="19"/>
        </w:rPr>
        <w:t> </w:t>
      </w:r>
      <w:r>
        <w:rPr>
          <w:color w:val="5F636A"/>
          <w:sz w:val="19"/>
        </w:rPr>
        <w:t>de</w:t>
      </w:r>
      <w:r>
        <w:rPr>
          <w:color w:val="5F636A"/>
          <w:spacing w:val="-18"/>
          <w:sz w:val="19"/>
        </w:rPr>
        <w:t> </w:t>
      </w:r>
      <w:r>
        <w:rPr>
          <w:color w:val="5F636A"/>
          <w:sz w:val="19"/>
        </w:rPr>
        <w:t>habilidades</w:t>
      </w:r>
      <w:r>
        <w:rPr>
          <w:color w:val="5F636A"/>
          <w:spacing w:val="-18"/>
          <w:sz w:val="19"/>
        </w:rPr>
        <w:t> </w:t>
      </w:r>
      <w:r>
        <w:rPr>
          <w:color w:val="5F636A"/>
          <w:sz w:val="19"/>
        </w:rPr>
        <w:t>relevantes</w:t>
      </w:r>
      <w:r>
        <w:rPr>
          <w:color w:val="5F636A"/>
          <w:spacing w:val="-18"/>
          <w:sz w:val="19"/>
        </w:rPr>
        <w:t> </w:t>
      </w:r>
      <w:r>
        <w:rPr>
          <w:color w:val="5F636A"/>
          <w:sz w:val="19"/>
        </w:rPr>
        <w:t>y</w:t>
      </w:r>
      <w:r>
        <w:rPr>
          <w:color w:val="5F636A"/>
          <w:spacing w:val="-18"/>
          <w:sz w:val="19"/>
        </w:rPr>
        <w:t> </w:t>
      </w:r>
      <w:r>
        <w:rPr>
          <w:color w:val="5F636A"/>
          <w:sz w:val="19"/>
        </w:rPr>
        <w:t>cuentan</w:t>
      </w:r>
      <w:r>
        <w:rPr>
          <w:color w:val="5F636A"/>
          <w:spacing w:val="-18"/>
          <w:sz w:val="19"/>
        </w:rPr>
        <w:t> </w:t>
      </w:r>
      <w:r>
        <w:rPr>
          <w:color w:val="5F636A"/>
          <w:sz w:val="19"/>
        </w:rPr>
        <w:t>con</w:t>
      </w:r>
      <w:r>
        <w:rPr>
          <w:color w:val="5F636A"/>
          <w:spacing w:val="-18"/>
          <w:sz w:val="19"/>
        </w:rPr>
        <w:t> </w:t>
      </w:r>
      <w:r>
        <w:rPr>
          <w:color w:val="5F636A"/>
          <w:sz w:val="19"/>
        </w:rPr>
        <w:t>el</w:t>
      </w:r>
      <w:r>
        <w:rPr>
          <w:color w:val="5F636A"/>
          <w:spacing w:val="-18"/>
          <w:sz w:val="19"/>
        </w:rPr>
        <w:t> </w:t>
      </w:r>
      <w:r>
        <w:rPr>
          <w:color w:val="5F636A"/>
          <w:sz w:val="19"/>
        </w:rPr>
        <w:t>apoyo</w:t>
      </w:r>
      <w:r>
        <w:rPr>
          <w:color w:val="5F636A"/>
          <w:spacing w:val="-18"/>
          <w:sz w:val="19"/>
        </w:rPr>
        <w:t> </w:t>
      </w:r>
      <w:r>
        <w:rPr>
          <w:color w:val="5F636A"/>
          <w:sz w:val="19"/>
        </w:rPr>
        <w:t>de</w:t>
      </w:r>
      <w:r>
        <w:rPr>
          <w:color w:val="5F636A"/>
          <w:spacing w:val="-18"/>
          <w:sz w:val="19"/>
        </w:rPr>
        <w:t> </w:t>
      </w:r>
      <w:r>
        <w:rPr>
          <w:color w:val="5F636A"/>
          <w:sz w:val="19"/>
        </w:rPr>
        <w:t>sus</w:t>
      </w:r>
      <w:r>
        <w:rPr>
          <w:color w:val="5F636A"/>
          <w:spacing w:val="-18"/>
          <w:sz w:val="19"/>
        </w:rPr>
        <w:t> </w:t>
      </w:r>
      <w:r>
        <w:rPr>
          <w:color w:val="5F636A"/>
          <w:sz w:val="19"/>
        </w:rPr>
        <w:t>supervisores, los</w:t>
      </w:r>
      <w:r>
        <w:rPr>
          <w:color w:val="5F636A"/>
          <w:spacing w:val="-14"/>
          <w:sz w:val="19"/>
        </w:rPr>
        <w:t> </w:t>
      </w:r>
      <w:r>
        <w:rPr>
          <w:color w:val="5F636A"/>
          <w:spacing w:val="-6"/>
          <w:sz w:val="19"/>
        </w:rPr>
        <w:t>FLW</w:t>
      </w:r>
      <w:r>
        <w:rPr>
          <w:color w:val="5F636A"/>
          <w:spacing w:val="-14"/>
          <w:sz w:val="19"/>
        </w:rPr>
        <w:t> </w:t>
      </w:r>
      <w:r>
        <w:rPr>
          <w:color w:val="5F636A"/>
          <w:sz w:val="19"/>
        </w:rPr>
        <w:t>pueden</w:t>
      </w:r>
      <w:r>
        <w:rPr>
          <w:color w:val="5F636A"/>
          <w:spacing w:val="-14"/>
          <w:sz w:val="19"/>
        </w:rPr>
        <w:t> </w:t>
      </w:r>
      <w:r>
        <w:rPr>
          <w:color w:val="5F636A"/>
          <w:sz w:val="19"/>
        </w:rPr>
        <w:t>ser</w:t>
      </w:r>
      <w:r>
        <w:rPr>
          <w:color w:val="5F636A"/>
          <w:spacing w:val="-14"/>
          <w:sz w:val="19"/>
        </w:rPr>
        <w:t> </w:t>
      </w:r>
      <w:r>
        <w:rPr>
          <w:color w:val="5F636A"/>
          <w:sz w:val="19"/>
        </w:rPr>
        <w:t>muy</w:t>
      </w:r>
      <w:r>
        <w:rPr>
          <w:color w:val="5F636A"/>
          <w:spacing w:val="-14"/>
          <w:sz w:val="19"/>
        </w:rPr>
        <w:t> </w:t>
      </w:r>
      <w:r>
        <w:rPr>
          <w:color w:val="5F636A"/>
          <w:sz w:val="19"/>
        </w:rPr>
        <w:t>eficaces</w:t>
      </w:r>
      <w:r>
        <w:rPr>
          <w:color w:val="5F636A"/>
          <w:spacing w:val="-14"/>
          <w:sz w:val="19"/>
        </w:rPr>
        <w:t> </w:t>
      </w:r>
      <w:r>
        <w:rPr>
          <w:color w:val="5F636A"/>
          <w:sz w:val="19"/>
        </w:rPr>
        <w:t>para</w:t>
      </w:r>
      <w:r>
        <w:rPr>
          <w:color w:val="5F636A"/>
          <w:spacing w:val="-14"/>
          <w:sz w:val="19"/>
        </w:rPr>
        <w:t> </w:t>
      </w:r>
      <w:r>
        <w:rPr>
          <w:color w:val="5F636A"/>
          <w:sz w:val="19"/>
        </w:rPr>
        <w:t>influir</w:t>
      </w:r>
      <w:r>
        <w:rPr>
          <w:color w:val="5F636A"/>
          <w:spacing w:val="-14"/>
          <w:sz w:val="19"/>
        </w:rPr>
        <w:t> </w:t>
      </w:r>
      <w:r>
        <w:rPr>
          <w:color w:val="5F636A"/>
          <w:sz w:val="19"/>
        </w:rPr>
        <w:t>en</w:t>
      </w:r>
      <w:r>
        <w:rPr>
          <w:color w:val="5F636A"/>
          <w:spacing w:val="-14"/>
          <w:sz w:val="19"/>
        </w:rPr>
        <w:t> </w:t>
      </w:r>
      <w:r>
        <w:rPr>
          <w:color w:val="5F636A"/>
          <w:sz w:val="19"/>
        </w:rPr>
        <w:t>las</w:t>
      </w:r>
      <w:r>
        <w:rPr>
          <w:color w:val="5F636A"/>
          <w:spacing w:val="-14"/>
          <w:sz w:val="19"/>
        </w:rPr>
        <w:t> </w:t>
      </w:r>
      <w:r>
        <w:rPr>
          <w:color w:val="5F636A"/>
          <w:sz w:val="19"/>
        </w:rPr>
        <w:t>actitudes</w:t>
      </w:r>
      <w:r>
        <w:rPr>
          <w:color w:val="5F636A"/>
          <w:spacing w:val="-14"/>
          <w:sz w:val="19"/>
        </w:rPr>
        <w:t> </w:t>
      </w:r>
      <w:r>
        <w:rPr>
          <w:color w:val="5F636A"/>
          <w:sz w:val="19"/>
        </w:rPr>
        <w:t>y</w:t>
      </w:r>
      <w:r>
        <w:rPr>
          <w:color w:val="5F636A"/>
          <w:spacing w:val="-14"/>
          <w:sz w:val="19"/>
        </w:rPr>
        <w:t> </w:t>
      </w:r>
      <w:r>
        <w:rPr>
          <w:color w:val="5F636A"/>
          <w:sz w:val="19"/>
        </w:rPr>
        <w:t>promover</w:t>
      </w:r>
      <w:r>
        <w:rPr>
          <w:color w:val="5F636A"/>
          <w:spacing w:val="-14"/>
          <w:sz w:val="19"/>
        </w:rPr>
        <w:t> </w:t>
      </w:r>
      <w:r>
        <w:rPr>
          <w:color w:val="5F636A"/>
          <w:sz w:val="19"/>
        </w:rPr>
        <w:t>la</w:t>
      </w:r>
      <w:r>
        <w:rPr>
          <w:color w:val="5F636A"/>
          <w:spacing w:val="-14"/>
          <w:sz w:val="19"/>
        </w:rPr>
        <w:t> </w:t>
      </w:r>
      <w:r>
        <w:rPr>
          <w:color w:val="5F636A"/>
          <w:sz w:val="19"/>
        </w:rPr>
        <w:t>adopción</w:t>
      </w:r>
      <w:r>
        <w:rPr>
          <w:color w:val="5F636A"/>
          <w:spacing w:val="-14"/>
          <w:sz w:val="19"/>
        </w:rPr>
        <w:t> </w:t>
      </w:r>
      <w:r>
        <w:rPr>
          <w:color w:val="5F636A"/>
          <w:sz w:val="19"/>
        </w:rPr>
        <w:t>de</w:t>
      </w:r>
      <w:r>
        <w:rPr>
          <w:color w:val="5F636A"/>
          <w:spacing w:val="-14"/>
          <w:sz w:val="19"/>
        </w:rPr>
        <w:t> </w:t>
      </w:r>
      <w:r>
        <w:rPr>
          <w:color w:val="5F636A"/>
          <w:sz w:val="19"/>
        </w:rPr>
        <w:t>los</w:t>
      </w:r>
      <w:r>
        <w:rPr>
          <w:color w:val="5F636A"/>
          <w:spacing w:val="-14"/>
          <w:sz w:val="19"/>
        </w:rPr>
        <w:t> </w:t>
      </w:r>
      <w:r>
        <w:rPr>
          <w:color w:val="5F636A"/>
          <w:sz w:val="19"/>
        </w:rPr>
        <w:t>servicios</w:t>
      </w:r>
      <w:r>
        <w:rPr>
          <w:color w:val="5F636A"/>
          <w:spacing w:val="-14"/>
          <w:sz w:val="19"/>
        </w:rPr>
        <w:t> </w:t>
      </w:r>
      <w:r>
        <w:rPr>
          <w:color w:val="5F636A"/>
          <w:sz w:val="19"/>
        </w:rPr>
        <w:t>de</w:t>
      </w:r>
      <w:r>
        <w:rPr>
          <w:color w:val="5F636A"/>
          <w:spacing w:val="-14"/>
          <w:sz w:val="19"/>
        </w:rPr>
        <w:t> </w:t>
      </w:r>
      <w:r>
        <w:rPr>
          <w:color w:val="5F636A"/>
          <w:sz w:val="19"/>
        </w:rPr>
        <w:t>vacunación.</w:t>
      </w:r>
    </w:p>
    <w:p>
      <w:pPr>
        <w:spacing w:before="1"/>
        <w:ind w:left="720" w:right="1939" w:firstLine="0"/>
        <w:jc w:val="left"/>
        <w:rPr>
          <w:sz w:val="19"/>
        </w:rPr>
      </w:pPr>
      <w:r>
        <w:rPr>
          <w:color w:val="5F636A"/>
          <w:sz w:val="19"/>
        </w:rPr>
        <w:t>En todos los países, los</w:t>
      </w:r>
      <w:r>
        <w:rPr>
          <w:color w:val="5F636A"/>
          <w:spacing w:val="-5"/>
          <w:sz w:val="19"/>
        </w:rPr>
        <w:t> FLW </w:t>
      </w:r>
      <w:r>
        <w:rPr>
          <w:color w:val="5F636A"/>
          <w:sz w:val="19"/>
        </w:rPr>
        <w:t>involucran a las comunidades en el diálogo, movilizan a los líderes comunitarios y ofrecen a las comunidades servicios de salud y conocimientos sobre prácticas saludables. Sin embargo, las</w:t>
      </w:r>
    </w:p>
    <w:p>
      <w:pPr>
        <w:spacing w:before="1"/>
        <w:ind w:left="720" w:right="1373" w:firstLine="0"/>
        <w:jc w:val="left"/>
        <w:rPr>
          <w:sz w:val="19"/>
        </w:rPr>
      </w:pPr>
      <w:r>
        <w:rPr>
          <w:color w:val="5F636A"/>
          <w:sz w:val="19"/>
        </w:rPr>
        <w:t>habilidades</w:t>
      </w:r>
      <w:r>
        <w:rPr>
          <w:color w:val="5F636A"/>
          <w:spacing w:val="-15"/>
          <w:sz w:val="19"/>
        </w:rPr>
        <w:t> </w:t>
      </w:r>
      <w:r>
        <w:rPr>
          <w:color w:val="5F636A"/>
          <w:sz w:val="19"/>
        </w:rPr>
        <w:t>de</w:t>
      </w:r>
      <w:r>
        <w:rPr>
          <w:color w:val="5F636A"/>
          <w:spacing w:val="-15"/>
          <w:sz w:val="19"/>
        </w:rPr>
        <w:t> </w:t>
      </w:r>
      <w:r>
        <w:rPr>
          <w:color w:val="5F636A"/>
          <w:sz w:val="19"/>
        </w:rPr>
        <w:t>IPC</w:t>
      </w:r>
      <w:r>
        <w:rPr>
          <w:color w:val="5F636A"/>
          <w:spacing w:val="-15"/>
          <w:sz w:val="19"/>
        </w:rPr>
        <w:t> </w:t>
      </w:r>
      <w:r>
        <w:rPr>
          <w:color w:val="5F636A"/>
          <w:sz w:val="19"/>
        </w:rPr>
        <w:t>limitadas</w:t>
      </w:r>
      <w:r>
        <w:rPr>
          <w:color w:val="5F636A"/>
          <w:spacing w:val="-15"/>
          <w:sz w:val="19"/>
        </w:rPr>
        <w:t> </w:t>
      </w:r>
      <w:r>
        <w:rPr>
          <w:color w:val="5F636A"/>
          <w:sz w:val="19"/>
        </w:rPr>
        <w:t>de</w:t>
      </w:r>
      <w:r>
        <w:rPr>
          <w:color w:val="5F636A"/>
          <w:spacing w:val="-15"/>
          <w:sz w:val="19"/>
        </w:rPr>
        <w:t> </w:t>
      </w:r>
      <w:r>
        <w:rPr>
          <w:color w:val="5F636A"/>
          <w:sz w:val="19"/>
        </w:rPr>
        <w:t>los</w:t>
      </w:r>
      <w:r>
        <w:rPr>
          <w:color w:val="5F636A"/>
          <w:spacing w:val="-15"/>
          <w:sz w:val="19"/>
        </w:rPr>
        <w:t> </w:t>
      </w:r>
      <w:r>
        <w:rPr>
          <w:color w:val="5F636A"/>
          <w:spacing w:val="-6"/>
          <w:sz w:val="19"/>
        </w:rPr>
        <w:t>FLW</w:t>
      </w:r>
      <w:r>
        <w:rPr>
          <w:color w:val="5F636A"/>
          <w:spacing w:val="-15"/>
          <w:sz w:val="19"/>
        </w:rPr>
        <w:t> </w:t>
      </w:r>
      <w:r>
        <w:rPr>
          <w:color w:val="5F636A"/>
          <w:sz w:val="19"/>
        </w:rPr>
        <w:t>siguen</w:t>
      </w:r>
      <w:r>
        <w:rPr>
          <w:color w:val="5F636A"/>
          <w:spacing w:val="-15"/>
          <w:sz w:val="19"/>
        </w:rPr>
        <w:t> </w:t>
      </w:r>
      <w:r>
        <w:rPr>
          <w:color w:val="5F636A"/>
          <w:sz w:val="19"/>
        </w:rPr>
        <w:t>siendo</w:t>
      </w:r>
      <w:r>
        <w:rPr>
          <w:color w:val="5F636A"/>
          <w:spacing w:val="-15"/>
          <w:sz w:val="19"/>
        </w:rPr>
        <w:t> </w:t>
      </w:r>
      <w:r>
        <w:rPr>
          <w:color w:val="5F636A"/>
          <w:sz w:val="19"/>
        </w:rPr>
        <w:t>un</w:t>
      </w:r>
      <w:r>
        <w:rPr>
          <w:color w:val="5F636A"/>
          <w:spacing w:val="-15"/>
          <w:sz w:val="19"/>
        </w:rPr>
        <w:t> </w:t>
      </w:r>
      <w:r>
        <w:rPr>
          <w:color w:val="5F636A"/>
          <w:sz w:val="19"/>
        </w:rPr>
        <w:t>desafío</w:t>
      </w:r>
      <w:r>
        <w:rPr>
          <w:color w:val="5F636A"/>
          <w:spacing w:val="-15"/>
          <w:sz w:val="19"/>
        </w:rPr>
        <w:t> </w:t>
      </w:r>
      <w:r>
        <w:rPr>
          <w:color w:val="5F636A"/>
          <w:sz w:val="19"/>
        </w:rPr>
        <w:t>y</w:t>
      </w:r>
      <w:r>
        <w:rPr>
          <w:color w:val="5F636A"/>
          <w:spacing w:val="-15"/>
          <w:sz w:val="19"/>
        </w:rPr>
        <w:t> </w:t>
      </w:r>
      <w:r>
        <w:rPr>
          <w:color w:val="5F636A"/>
          <w:sz w:val="19"/>
        </w:rPr>
        <w:t>requieren</w:t>
      </w:r>
      <w:r>
        <w:rPr>
          <w:color w:val="5F636A"/>
          <w:spacing w:val="-15"/>
          <w:sz w:val="19"/>
        </w:rPr>
        <w:t> </w:t>
      </w:r>
      <w:r>
        <w:rPr>
          <w:color w:val="5F636A"/>
          <w:sz w:val="19"/>
        </w:rPr>
        <w:t>esfuerzos</w:t>
      </w:r>
      <w:r>
        <w:rPr>
          <w:color w:val="5F636A"/>
          <w:spacing w:val="-15"/>
          <w:sz w:val="19"/>
        </w:rPr>
        <w:t> </w:t>
      </w:r>
      <w:r>
        <w:rPr>
          <w:color w:val="5F636A"/>
          <w:sz w:val="19"/>
        </w:rPr>
        <w:t>enfocados</w:t>
      </w:r>
      <w:r>
        <w:rPr>
          <w:color w:val="5F636A"/>
          <w:spacing w:val="-15"/>
          <w:sz w:val="19"/>
        </w:rPr>
        <w:t> </w:t>
      </w:r>
      <w:r>
        <w:rPr>
          <w:color w:val="5F636A"/>
          <w:sz w:val="19"/>
        </w:rPr>
        <w:t>para</w:t>
      </w:r>
      <w:r>
        <w:rPr>
          <w:color w:val="5F636A"/>
          <w:spacing w:val="-15"/>
          <w:sz w:val="19"/>
        </w:rPr>
        <w:t> </w:t>
      </w:r>
      <w:r>
        <w:rPr>
          <w:color w:val="5F636A"/>
          <w:sz w:val="19"/>
        </w:rPr>
        <w:t>mejorar</w:t>
      </w:r>
      <w:r>
        <w:rPr>
          <w:color w:val="5F636A"/>
          <w:spacing w:val="-15"/>
          <w:sz w:val="19"/>
        </w:rPr>
        <w:t> </w:t>
      </w:r>
      <w:r>
        <w:rPr>
          <w:color w:val="5F636A"/>
          <w:sz w:val="19"/>
        </w:rPr>
        <w:t>su capacidad</w:t>
      </w:r>
      <w:r>
        <w:rPr>
          <w:color w:val="5F636A"/>
          <w:spacing w:val="-15"/>
          <w:sz w:val="19"/>
        </w:rPr>
        <w:t> </w:t>
      </w:r>
      <w:r>
        <w:rPr>
          <w:color w:val="5F636A"/>
          <w:sz w:val="19"/>
        </w:rPr>
        <w:t>de</w:t>
      </w:r>
      <w:r>
        <w:rPr>
          <w:color w:val="5F636A"/>
          <w:spacing w:val="-15"/>
          <w:sz w:val="19"/>
        </w:rPr>
        <w:t> </w:t>
      </w:r>
      <w:r>
        <w:rPr>
          <w:color w:val="5F636A"/>
          <w:sz w:val="19"/>
        </w:rPr>
        <w:t>comunicarse</w:t>
      </w:r>
      <w:r>
        <w:rPr>
          <w:color w:val="5F636A"/>
          <w:spacing w:val="-15"/>
          <w:sz w:val="19"/>
        </w:rPr>
        <w:t> </w:t>
      </w:r>
      <w:r>
        <w:rPr>
          <w:color w:val="5F636A"/>
          <w:sz w:val="19"/>
        </w:rPr>
        <w:t>eficazmente</w:t>
      </w:r>
      <w:r>
        <w:rPr>
          <w:color w:val="5F636A"/>
          <w:spacing w:val="-15"/>
          <w:sz w:val="19"/>
        </w:rPr>
        <w:t> </w:t>
      </w:r>
      <w:r>
        <w:rPr>
          <w:color w:val="5F636A"/>
          <w:sz w:val="19"/>
        </w:rPr>
        <w:t>con</w:t>
      </w:r>
      <w:r>
        <w:rPr>
          <w:color w:val="5F636A"/>
          <w:spacing w:val="-15"/>
          <w:sz w:val="19"/>
        </w:rPr>
        <w:t> </w:t>
      </w:r>
      <w:r>
        <w:rPr>
          <w:color w:val="5F636A"/>
          <w:sz w:val="19"/>
        </w:rPr>
        <w:t>los</w:t>
      </w:r>
      <w:r>
        <w:rPr>
          <w:color w:val="5F636A"/>
          <w:spacing w:val="-15"/>
          <w:sz w:val="19"/>
        </w:rPr>
        <w:t> </w:t>
      </w:r>
      <w:r>
        <w:rPr>
          <w:color w:val="5F636A"/>
          <w:sz w:val="19"/>
        </w:rPr>
        <w:t>cuidadores</w:t>
      </w:r>
      <w:r>
        <w:rPr>
          <w:color w:val="5F636A"/>
          <w:spacing w:val="-15"/>
          <w:sz w:val="19"/>
        </w:rPr>
        <w:t> </w:t>
      </w:r>
      <w:r>
        <w:rPr>
          <w:color w:val="5F636A"/>
          <w:sz w:val="19"/>
        </w:rPr>
        <w:t>y</w:t>
      </w:r>
      <w:r>
        <w:rPr>
          <w:color w:val="5F636A"/>
          <w:spacing w:val="-15"/>
          <w:sz w:val="19"/>
        </w:rPr>
        <w:t> </w:t>
      </w:r>
      <w:r>
        <w:rPr>
          <w:color w:val="5F636A"/>
          <w:sz w:val="19"/>
        </w:rPr>
        <w:t>los</w:t>
      </w:r>
      <w:r>
        <w:rPr>
          <w:color w:val="5F636A"/>
          <w:spacing w:val="-15"/>
          <w:sz w:val="19"/>
        </w:rPr>
        <w:t> </w:t>
      </w:r>
      <w:r>
        <w:rPr>
          <w:color w:val="5F636A"/>
          <w:sz w:val="19"/>
        </w:rPr>
        <w:t>miembros</w:t>
      </w:r>
      <w:r>
        <w:rPr>
          <w:color w:val="5F636A"/>
          <w:spacing w:val="-15"/>
          <w:sz w:val="19"/>
        </w:rPr>
        <w:t> </w:t>
      </w:r>
      <w:r>
        <w:rPr>
          <w:color w:val="5F636A"/>
          <w:sz w:val="19"/>
        </w:rPr>
        <w:t>de</w:t>
      </w:r>
      <w:r>
        <w:rPr>
          <w:color w:val="5F636A"/>
          <w:spacing w:val="-15"/>
          <w:sz w:val="19"/>
        </w:rPr>
        <w:t> </w:t>
      </w:r>
      <w:r>
        <w:rPr>
          <w:color w:val="5F636A"/>
          <w:sz w:val="19"/>
        </w:rPr>
        <w:t>la</w:t>
      </w:r>
      <w:r>
        <w:rPr>
          <w:color w:val="5F636A"/>
          <w:spacing w:val="-15"/>
          <w:sz w:val="19"/>
        </w:rPr>
        <w:t> </w:t>
      </w:r>
      <w:r>
        <w:rPr>
          <w:color w:val="5F636A"/>
          <w:sz w:val="19"/>
        </w:rPr>
        <w:t>comunidad</w:t>
      </w:r>
      <w:r>
        <w:rPr>
          <w:color w:val="5F636A"/>
          <w:spacing w:val="-15"/>
          <w:sz w:val="19"/>
        </w:rPr>
        <w:t> </w:t>
      </w:r>
      <w:r>
        <w:rPr>
          <w:color w:val="5F636A"/>
          <w:sz w:val="19"/>
        </w:rPr>
        <w:t>a</w:t>
      </w:r>
      <w:r>
        <w:rPr>
          <w:color w:val="5F636A"/>
          <w:spacing w:val="-15"/>
          <w:sz w:val="19"/>
        </w:rPr>
        <w:t> </w:t>
      </w:r>
      <w:r>
        <w:rPr>
          <w:color w:val="5F636A"/>
          <w:sz w:val="19"/>
        </w:rPr>
        <w:t>los</w:t>
      </w:r>
      <w:r>
        <w:rPr>
          <w:color w:val="5F636A"/>
          <w:spacing w:val="-15"/>
          <w:sz w:val="19"/>
        </w:rPr>
        <w:t> </w:t>
      </w:r>
      <w:r>
        <w:rPr>
          <w:color w:val="5F636A"/>
          <w:sz w:val="19"/>
        </w:rPr>
        <w:t>que</w:t>
      </w:r>
      <w:r>
        <w:rPr>
          <w:color w:val="5F636A"/>
          <w:spacing w:val="-15"/>
          <w:sz w:val="19"/>
        </w:rPr>
        <w:t> </w:t>
      </w:r>
      <w:r>
        <w:rPr>
          <w:color w:val="5F636A"/>
          <w:sz w:val="19"/>
        </w:rPr>
        <w:t>atienden,</w:t>
      </w:r>
      <w:r>
        <w:rPr>
          <w:color w:val="5F636A"/>
          <w:spacing w:val="-15"/>
          <w:sz w:val="19"/>
        </w:rPr>
        <w:t> </w:t>
      </w:r>
      <w:r>
        <w:rPr>
          <w:color w:val="5F636A"/>
          <w:sz w:val="19"/>
        </w:rPr>
        <w:t>por</w:t>
      </w:r>
      <w:r>
        <w:rPr>
          <w:color w:val="5F636A"/>
          <w:spacing w:val="-15"/>
          <w:sz w:val="19"/>
        </w:rPr>
        <w:t> </w:t>
      </w:r>
      <w:r>
        <w:rPr>
          <w:color w:val="5F636A"/>
          <w:sz w:val="19"/>
        </w:rPr>
        <w:t>lo que</w:t>
      </w:r>
      <w:r>
        <w:rPr>
          <w:color w:val="5F636A"/>
          <w:spacing w:val="-14"/>
          <w:sz w:val="19"/>
        </w:rPr>
        <w:t> </w:t>
      </w:r>
      <w:r>
        <w:rPr>
          <w:color w:val="5F636A"/>
          <w:sz w:val="19"/>
        </w:rPr>
        <w:t>es</w:t>
      </w:r>
      <w:r>
        <w:rPr>
          <w:color w:val="5F636A"/>
          <w:spacing w:val="-14"/>
          <w:sz w:val="19"/>
        </w:rPr>
        <w:t> </w:t>
      </w:r>
      <w:r>
        <w:rPr>
          <w:color w:val="5F636A"/>
          <w:sz w:val="19"/>
        </w:rPr>
        <w:t>esencial</w:t>
      </w:r>
      <w:r>
        <w:rPr>
          <w:color w:val="5F636A"/>
          <w:spacing w:val="-14"/>
          <w:sz w:val="19"/>
        </w:rPr>
        <w:t> </w:t>
      </w:r>
      <w:r>
        <w:rPr>
          <w:color w:val="5F636A"/>
          <w:sz w:val="19"/>
        </w:rPr>
        <w:t>contar</w:t>
      </w:r>
      <w:r>
        <w:rPr>
          <w:color w:val="5F636A"/>
          <w:spacing w:val="-14"/>
          <w:sz w:val="19"/>
        </w:rPr>
        <w:t> </w:t>
      </w:r>
      <w:r>
        <w:rPr>
          <w:color w:val="5F636A"/>
          <w:sz w:val="19"/>
        </w:rPr>
        <w:t>con</w:t>
      </w:r>
      <w:r>
        <w:rPr>
          <w:color w:val="5F636A"/>
          <w:spacing w:val="-14"/>
          <w:sz w:val="19"/>
        </w:rPr>
        <w:t> </w:t>
      </w:r>
      <w:r>
        <w:rPr>
          <w:color w:val="5F636A"/>
          <w:sz w:val="19"/>
        </w:rPr>
        <w:t>un</w:t>
      </w:r>
      <w:r>
        <w:rPr>
          <w:color w:val="5F636A"/>
          <w:spacing w:val="-14"/>
          <w:sz w:val="19"/>
        </w:rPr>
        <w:t> </w:t>
      </w:r>
      <w:r>
        <w:rPr>
          <w:color w:val="5F636A"/>
          <w:sz w:val="19"/>
        </w:rPr>
        <w:t>sistema</w:t>
      </w:r>
      <w:r>
        <w:rPr>
          <w:color w:val="5F636A"/>
          <w:spacing w:val="-14"/>
          <w:sz w:val="19"/>
        </w:rPr>
        <w:t> </w:t>
      </w:r>
      <w:r>
        <w:rPr>
          <w:color w:val="5F636A"/>
          <w:sz w:val="19"/>
        </w:rPr>
        <w:t>que</w:t>
      </w:r>
      <w:r>
        <w:rPr>
          <w:color w:val="5F636A"/>
          <w:spacing w:val="-14"/>
          <w:sz w:val="19"/>
        </w:rPr>
        <w:t> </w:t>
      </w:r>
      <w:r>
        <w:rPr>
          <w:color w:val="5F636A"/>
          <w:sz w:val="19"/>
        </w:rPr>
        <w:t>apoye</w:t>
      </w:r>
      <w:r>
        <w:rPr>
          <w:color w:val="5F636A"/>
          <w:spacing w:val="-14"/>
          <w:sz w:val="19"/>
        </w:rPr>
        <w:t> </w:t>
      </w:r>
      <w:r>
        <w:rPr>
          <w:color w:val="5F636A"/>
          <w:sz w:val="19"/>
        </w:rPr>
        <w:t>y</w:t>
      </w:r>
      <w:r>
        <w:rPr>
          <w:color w:val="5F636A"/>
          <w:spacing w:val="-14"/>
          <w:sz w:val="19"/>
        </w:rPr>
        <w:t> </w:t>
      </w:r>
      <w:r>
        <w:rPr>
          <w:color w:val="5F636A"/>
          <w:sz w:val="19"/>
        </w:rPr>
        <w:t>valore</w:t>
      </w:r>
      <w:r>
        <w:rPr>
          <w:color w:val="5F636A"/>
          <w:spacing w:val="-14"/>
          <w:sz w:val="19"/>
        </w:rPr>
        <w:t> </w:t>
      </w:r>
      <w:r>
        <w:rPr>
          <w:color w:val="5F636A"/>
          <w:sz w:val="19"/>
        </w:rPr>
        <w:t>la</w:t>
      </w:r>
      <w:r>
        <w:rPr>
          <w:color w:val="5F636A"/>
          <w:spacing w:val="-14"/>
          <w:sz w:val="19"/>
        </w:rPr>
        <w:t> </w:t>
      </w:r>
      <w:r>
        <w:rPr>
          <w:color w:val="5F636A"/>
          <w:sz w:val="19"/>
        </w:rPr>
        <w:t>práctica</w:t>
      </w:r>
      <w:r>
        <w:rPr>
          <w:color w:val="5F636A"/>
          <w:spacing w:val="-14"/>
          <w:sz w:val="19"/>
        </w:rPr>
        <w:t> </w:t>
      </w:r>
      <w:r>
        <w:rPr>
          <w:color w:val="5F636A"/>
          <w:sz w:val="19"/>
        </w:rPr>
        <w:t>de</w:t>
      </w:r>
      <w:r>
        <w:rPr>
          <w:color w:val="5F636A"/>
          <w:spacing w:val="-14"/>
          <w:sz w:val="19"/>
        </w:rPr>
        <w:t> </w:t>
      </w:r>
      <w:r>
        <w:rPr>
          <w:color w:val="5F636A"/>
          <w:sz w:val="19"/>
        </w:rPr>
        <w:t>estas</w:t>
      </w:r>
      <w:r>
        <w:rPr>
          <w:color w:val="5F636A"/>
          <w:spacing w:val="-14"/>
          <w:sz w:val="19"/>
        </w:rPr>
        <w:t> </w:t>
      </w:r>
      <w:r>
        <w:rPr>
          <w:color w:val="5F636A"/>
          <w:sz w:val="19"/>
        </w:rPr>
        <w:t>importantes</w:t>
      </w:r>
      <w:r>
        <w:rPr>
          <w:color w:val="5F636A"/>
          <w:spacing w:val="-14"/>
          <w:sz w:val="19"/>
        </w:rPr>
        <w:t> </w:t>
      </w:r>
      <w:r>
        <w:rPr>
          <w:color w:val="5F636A"/>
          <w:sz w:val="19"/>
        </w:rPr>
        <w:t>competencias.</w:t>
      </w:r>
    </w:p>
    <w:p>
      <w:pPr>
        <w:spacing w:before="87"/>
        <w:ind w:left="720" w:right="1373" w:firstLine="0"/>
        <w:jc w:val="left"/>
        <w:rPr>
          <w:sz w:val="19"/>
        </w:rPr>
      </w:pPr>
      <w:r>
        <w:rPr>
          <w:color w:val="5F636A"/>
          <w:spacing w:val="-6"/>
          <w:sz w:val="19"/>
        </w:rPr>
        <w:t>UNICEF, </w:t>
      </w:r>
      <w:r>
        <w:rPr>
          <w:color w:val="5F636A"/>
          <w:sz w:val="19"/>
        </w:rPr>
        <w:t>junto con la Fundación Bill y Melinda Gates (BMGF), los Centros para el Control y la Prevención de Enfermedades</w:t>
      </w:r>
      <w:r>
        <w:rPr>
          <w:color w:val="5F636A"/>
          <w:spacing w:val="-19"/>
          <w:sz w:val="19"/>
        </w:rPr>
        <w:t> </w:t>
      </w:r>
      <w:r>
        <w:rPr>
          <w:color w:val="5F636A"/>
          <w:sz w:val="19"/>
        </w:rPr>
        <w:t>(Centers</w:t>
      </w:r>
      <w:r>
        <w:rPr>
          <w:color w:val="5F636A"/>
          <w:spacing w:val="-19"/>
          <w:sz w:val="19"/>
        </w:rPr>
        <w:t> </w:t>
      </w:r>
      <w:r>
        <w:rPr>
          <w:color w:val="5F636A"/>
          <w:sz w:val="19"/>
        </w:rPr>
        <w:t>for</w:t>
      </w:r>
      <w:r>
        <w:rPr>
          <w:color w:val="5F636A"/>
          <w:spacing w:val="-19"/>
          <w:sz w:val="19"/>
        </w:rPr>
        <w:t> </w:t>
      </w:r>
      <w:r>
        <w:rPr>
          <w:color w:val="5F636A"/>
          <w:sz w:val="19"/>
        </w:rPr>
        <w:t>Disease</w:t>
      </w:r>
      <w:r>
        <w:rPr>
          <w:color w:val="5F636A"/>
          <w:spacing w:val="-19"/>
          <w:sz w:val="19"/>
        </w:rPr>
        <w:t> </w:t>
      </w:r>
      <w:r>
        <w:rPr>
          <w:color w:val="5F636A"/>
          <w:sz w:val="19"/>
        </w:rPr>
        <w:t>Control</w:t>
      </w:r>
      <w:r>
        <w:rPr>
          <w:color w:val="5F636A"/>
          <w:spacing w:val="-19"/>
          <w:sz w:val="19"/>
        </w:rPr>
        <w:t> </w:t>
      </w:r>
      <w:r>
        <w:rPr>
          <w:color w:val="5F636A"/>
          <w:sz w:val="19"/>
        </w:rPr>
        <w:t>and</w:t>
      </w:r>
      <w:r>
        <w:rPr>
          <w:color w:val="5F636A"/>
          <w:spacing w:val="-19"/>
          <w:sz w:val="19"/>
        </w:rPr>
        <w:t> </w:t>
      </w:r>
      <w:r>
        <w:rPr>
          <w:color w:val="5F636A"/>
          <w:sz w:val="19"/>
        </w:rPr>
        <w:t>Prevention,</w:t>
      </w:r>
      <w:r>
        <w:rPr>
          <w:color w:val="5F636A"/>
          <w:spacing w:val="-19"/>
          <w:sz w:val="19"/>
        </w:rPr>
        <w:t> </w:t>
      </w:r>
      <w:r>
        <w:rPr>
          <w:color w:val="5F636A"/>
          <w:sz w:val="19"/>
        </w:rPr>
        <w:t>CDC),</w:t>
      </w:r>
      <w:r>
        <w:rPr>
          <w:color w:val="5F636A"/>
          <w:spacing w:val="-19"/>
          <w:sz w:val="19"/>
        </w:rPr>
        <w:t> </w:t>
      </w:r>
      <w:r>
        <w:rPr>
          <w:color w:val="5F636A"/>
          <w:sz w:val="19"/>
        </w:rPr>
        <w:t>Emory</w:t>
      </w:r>
      <w:r>
        <w:rPr>
          <w:color w:val="5F636A"/>
          <w:spacing w:val="-19"/>
          <w:sz w:val="19"/>
        </w:rPr>
        <w:t> </w:t>
      </w:r>
      <w:r>
        <w:rPr>
          <w:color w:val="5F636A"/>
          <w:spacing w:val="-3"/>
          <w:sz w:val="19"/>
        </w:rPr>
        <w:t>University,</w:t>
      </w:r>
      <w:r>
        <w:rPr>
          <w:color w:val="5F636A"/>
          <w:spacing w:val="-19"/>
          <w:sz w:val="19"/>
        </w:rPr>
        <w:t> </w:t>
      </w:r>
      <w:r>
        <w:rPr>
          <w:color w:val="5F636A"/>
          <w:spacing w:val="-5"/>
          <w:sz w:val="19"/>
        </w:rPr>
        <w:t>GAVI,</w:t>
      </w:r>
      <w:r>
        <w:rPr>
          <w:color w:val="5F636A"/>
          <w:spacing w:val="-19"/>
          <w:sz w:val="19"/>
        </w:rPr>
        <w:t> </w:t>
      </w:r>
      <w:r>
        <w:rPr>
          <w:color w:val="5F636A"/>
          <w:sz w:val="19"/>
        </w:rPr>
        <w:t>la</w:t>
      </w:r>
      <w:r>
        <w:rPr>
          <w:color w:val="5F636A"/>
          <w:spacing w:val="-19"/>
          <w:sz w:val="19"/>
        </w:rPr>
        <w:t> </w:t>
      </w:r>
      <w:r>
        <w:rPr>
          <w:color w:val="5F636A"/>
          <w:sz w:val="19"/>
        </w:rPr>
        <w:t>Alianza</w:t>
      </w:r>
      <w:r>
        <w:rPr>
          <w:color w:val="5F636A"/>
          <w:spacing w:val="-19"/>
          <w:sz w:val="19"/>
        </w:rPr>
        <w:t> </w:t>
      </w:r>
      <w:r>
        <w:rPr>
          <w:color w:val="5F636A"/>
          <w:sz w:val="19"/>
        </w:rPr>
        <w:t>para</w:t>
      </w:r>
      <w:r>
        <w:rPr>
          <w:color w:val="5F636A"/>
          <w:spacing w:val="-19"/>
          <w:sz w:val="19"/>
        </w:rPr>
        <w:t> </w:t>
      </w:r>
      <w:r>
        <w:rPr>
          <w:color w:val="5F636A"/>
          <w:spacing w:val="-4"/>
          <w:sz w:val="19"/>
        </w:rPr>
        <w:t>Vacunas (Vaccine</w:t>
      </w:r>
      <w:r>
        <w:rPr>
          <w:color w:val="5F636A"/>
          <w:spacing w:val="-25"/>
          <w:sz w:val="19"/>
        </w:rPr>
        <w:t> </w:t>
      </w:r>
      <w:r>
        <w:rPr>
          <w:color w:val="5F636A"/>
          <w:sz w:val="19"/>
        </w:rPr>
        <w:t>Alliance,</w:t>
      </w:r>
      <w:r>
        <w:rPr>
          <w:color w:val="5F636A"/>
          <w:spacing w:val="-25"/>
          <w:sz w:val="19"/>
        </w:rPr>
        <w:t> </w:t>
      </w:r>
      <w:r>
        <w:rPr>
          <w:color w:val="5F636A"/>
          <w:spacing w:val="-4"/>
          <w:sz w:val="19"/>
        </w:rPr>
        <w:t>GAVI),</w:t>
      </w:r>
      <w:r>
        <w:rPr>
          <w:color w:val="5F636A"/>
          <w:spacing w:val="-25"/>
          <w:sz w:val="19"/>
        </w:rPr>
        <w:t> </w:t>
      </w:r>
      <w:r>
        <w:rPr>
          <w:color w:val="5F636A"/>
          <w:sz w:val="19"/>
        </w:rPr>
        <w:t>la</w:t>
      </w:r>
      <w:r>
        <w:rPr>
          <w:color w:val="5F636A"/>
          <w:spacing w:val="-25"/>
          <w:sz w:val="19"/>
        </w:rPr>
        <w:t> </w:t>
      </w:r>
      <w:r>
        <w:rPr>
          <w:color w:val="5F636A"/>
          <w:sz w:val="19"/>
        </w:rPr>
        <w:t>Asociación</w:t>
      </w:r>
      <w:r>
        <w:rPr>
          <w:color w:val="5F636A"/>
          <w:spacing w:val="-25"/>
          <w:sz w:val="19"/>
        </w:rPr>
        <w:t> </w:t>
      </w:r>
      <w:r>
        <w:rPr>
          <w:color w:val="5F636A"/>
          <w:sz w:val="19"/>
        </w:rPr>
        <w:t>Internacional</w:t>
      </w:r>
      <w:r>
        <w:rPr>
          <w:color w:val="5F636A"/>
          <w:spacing w:val="-25"/>
          <w:sz w:val="19"/>
        </w:rPr>
        <w:t> </w:t>
      </w:r>
      <w:r>
        <w:rPr>
          <w:color w:val="5F636A"/>
          <w:sz w:val="19"/>
        </w:rPr>
        <w:t>de</w:t>
      </w:r>
      <w:r>
        <w:rPr>
          <w:color w:val="5F636A"/>
          <w:spacing w:val="-25"/>
          <w:sz w:val="19"/>
        </w:rPr>
        <w:t> </w:t>
      </w:r>
      <w:r>
        <w:rPr>
          <w:color w:val="5F636A"/>
          <w:sz w:val="19"/>
        </w:rPr>
        <w:t>Pediatría</w:t>
      </w:r>
      <w:r>
        <w:rPr>
          <w:color w:val="5F636A"/>
          <w:spacing w:val="-25"/>
          <w:sz w:val="19"/>
        </w:rPr>
        <w:t> </w:t>
      </w:r>
      <w:r>
        <w:rPr>
          <w:color w:val="5F636A"/>
          <w:sz w:val="19"/>
        </w:rPr>
        <w:t>(International</w:t>
      </w:r>
      <w:r>
        <w:rPr>
          <w:color w:val="5F636A"/>
          <w:spacing w:val="-25"/>
          <w:sz w:val="19"/>
        </w:rPr>
        <w:t> </w:t>
      </w:r>
      <w:r>
        <w:rPr>
          <w:color w:val="5F636A"/>
          <w:sz w:val="19"/>
        </w:rPr>
        <w:t>Pediatric</w:t>
      </w:r>
      <w:r>
        <w:rPr>
          <w:color w:val="5F636A"/>
          <w:spacing w:val="-25"/>
          <w:sz w:val="19"/>
        </w:rPr>
        <w:t> </w:t>
      </w:r>
      <w:r>
        <w:rPr>
          <w:color w:val="5F636A"/>
          <w:sz w:val="19"/>
        </w:rPr>
        <w:t>Association,</w:t>
      </w:r>
      <w:r>
        <w:rPr>
          <w:color w:val="5F636A"/>
          <w:spacing w:val="-25"/>
          <w:sz w:val="19"/>
        </w:rPr>
        <w:t> </w:t>
      </w:r>
      <w:r>
        <w:rPr>
          <w:color w:val="5F636A"/>
          <w:spacing w:val="-5"/>
          <w:sz w:val="19"/>
        </w:rPr>
        <w:t>IPA),</w:t>
      </w:r>
      <w:r>
        <w:rPr>
          <w:color w:val="5F636A"/>
          <w:spacing w:val="-25"/>
          <w:sz w:val="19"/>
        </w:rPr>
        <w:t> </w:t>
      </w:r>
      <w:r>
        <w:rPr>
          <w:color w:val="5F636A"/>
          <w:sz w:val="19"/>
        </w:rPr>
        <w:t>John</w:t>
      </w:r>
      <w:r>
        <w:rPr>
          <w:color w:val="5F636A"/>
          <w:spacing w:val="-25"/>
          <w:sz w:val="19"/>
        </w:rPr>
        <w:t> </w:t>
      </w:r>
      <w:r>
        <w:rPr>
          <w:color w:val="5F636A"/>
          <w:sz w:val="19"/>
        </w:rPr>
        <w:t>Snow Inc.</w:t>
      </w:r>
      <w:r>
        <w:rPr>
          <w:color w:val="5F636A"/>
          <w:spacing w:val="-16"/>
          <w:sz w:val="19"/>
        </w:rPr>
        <w:t> </w:t>
      </w:r>
      <w:r>
        <w:rPr>
          <w:color w:val="5F636A"/>
          <w:sz w:val="19"/>
        </w:rPr>
        <w:t>(JSI),</w:t>
      </w:r>
      <w:r>
        <w:rPr>
          <w:color w:val="5F636A"/>
          <w:spacing w:val="-16"/>
          <w:sz w:val="19"/>
        </w:rPr>
        <w:t> </w:t>
      </w:r>
      <w:r>
        <w:rPr>
          <w:color w:val="5F636A"/>
          <w:sz w:val="19"/>
        </w:rPr>
        <w:t>el</w:t>
      </w:r>
      <w:r>
        <w:rPr>
          <w:color w:val="5F636A"/>
          <w:spacing w:val="-16"/>
          <w:sz w:val="19"/>
        </w:rPr>
        <w:t> </w:t>
      </w:r>
      <w:r>
        <w:rPr>
          <w:color w:val="5F636A"/>
          <w:sz w:val="19"/>
        </w:rPr>
        <w:t>programa</w:t>
      </w:r>
      <w:r>
        <w:rPr>
          <w:color w:val="5F636A"/>
          <w:spacing w:val="-16"/>
          <w:sz w:val="19"/>
        </w:rPr>
        <w:t> </w:t>
      </w:r>
      <w:r>
        <w:rPr>
          <w:color w:val="5F636A"/>
          <w:sz w:val="19"/>
        </w:rPr>
        <w:t>emblemático</w:t>
      </w:r>
      <w:r>
        <w:rPr>
          <w:color w:val="5F636A"/>
          <w:spacing w:val="-16"/>
          <w:sz w:val="19"/>
        </w:rPr>
        <w:t> </w:t>
      </w:r>
      <w:r>
        <w:rPr>
          <w:color w:val="5F636A"/>
          <w:sz w:val="19"/>
        </w:rPr>
        <w:t>de</w:t>
      </w:r>
      <w:r>
        <w:rPr>
          <w:color w:val="5F636A"/>
          <w:spacing w:val="-16"/>
          <w:sz w:val="19"/>
        </w:rPr>
        <w:t> </w:t>
      </w:r>
      <w:r>
        <w:rPr>
          <w:color w:val="5F636A"/>
          <w:sz w:val="19"/>
        </w:rPr>
        <w:t>la</w:t>
      </w:r>
      <w:r>
        <w:rPr>
          <w:color w:val="5F636A"/>
          <w:spacing w:val="-16"/>
          <w:sz w:val="19"/>
        </w:rPr>
        <w:t> </w:t>
      </w:r>
      <w:r>
        <w:rPr>
          <w:color w:val="5F636A"/>
          <w:sz w:val="19"/>
        </w:rPr>
        <w:t>Agencia</w:t>
      </w:r>
      <w:r>
        <w:rPr>
          <w:color w:val="5F636A"/>
          <w:spacing w:val="-16"/>
          <w:sz w:val="19"/>
        </w:rPr>
        <w:t> </w:t>
      </w:r>
      <w:r>
        <w:rPr>
          <w:color w:val="5F636A"/>
          <w:sz w:val="19"/>
        </w:rPr>
        <w:t>de</w:t>
      </w:r>
      <w:r>
        <w:rPr>
          <w:color w:val="5F636A"/>
          <w:spacing w:val="-16"/>
          <w:sz w:val="19"/>
        </w:rPr>
        <w:t> </w:t>
      </w:r>
      <w:r>
        <w:rPr>
          <w:color w:val="5F636A"/>
          <w:sz w:val="19"/>
        </w:rPr>
        <w:t>los</w:t>
      </w:r>
      <w:r>
        <w:rPr>
          <w:color w:val="5F636A"/>
          <w:spacing w:val="-16"/>
          <w:sz w:val="19"/>
        </w:rPr>
        <w:t> </w:t>
      </w:r>
      <w:r>
        <w:rPr>
          <w:color w:val="5F636A"/>
          <w:sz w:val="19"/>
        </w:rPr>
        <w:t>Estados</w:t>
      </w:r>
      <w:r>
        <w:rPr>
          <w:color w:val="5F636A"/>
          <w:spacing w:val="-16"/>
          <w:sz w:val="19"/>
        </w:rPr>
        <w:t> </w:t>
      </w:r>
      <w:r>
        <w:rPr>
          <w:color w:val="5F636A"/>
          <w:sz w:val="19"/>
        </w:rPr>
        <w:t>Unidos</w:t>
      </w:r>
      <w:r>
        <w:rPr>
          <w:color w:val="5F636A"/>
          <w:spacing w:val="-16"/>
          <w:sz w:val="19"/>
        </w:rPr>
        <w:t> </w:t>
      </w:r>
      <w:r>
        <w:rPr>
          <w:color w:val="5F636A"/>
          <w:sz w:val="19"/>
        </w:rPr>
        <w:t>para</w:t>
      </w:r>
      <w:r>
        <w:rPr>
          <w:color w:val="5F636A"/>
          <w:spacing w:val="-16"/>
          <w:sz w:val="19"/>
        </w:rPr>
        <w:t> </w:t>
      </w:r>
      <w:r>
        <w:rPr>
          <w:color w:val="5F636A"/>
          <w:sz w:val="19"/>
        </w:rPr>
        <w:t>la</w:t>
      </w:r>
      <w:r>
        <w:rPr>
          <w:color w:val="5F636A"/>
          <w:spacing w:val="-16"/>
          <w:sz w:val="19"/>
        </w:rPr>
        <w:t> </w:t>
      </w:r>
      <w:r>
        <w:rPr>
          <w:color w:val="5F636A"/>
          <w:sz w:val="19"/>
        </w:rPr>
        <w:t>Supervivencia</w:t>
      </w:r>
      <w:r>
        <w:rPr>
          <w:color w:val="5F636A"/>
          <w:spacing w:val="-16"/>
          <w:sz w:val="19"/>
        </w:rPr>
        <w:t> </w:t>
      </w:r>
      <w:r>
        <w:rPr>
          <w:color w:val="5F636A"/>
          <w:sz w:val="19"/>
        </w:rPr>
        <w:t>Materna</w:t>
      </w:r>
      <w:r>
        <w:rPr>
          <w:color w:val="5F636A"/>
          <w:spacing w:val="-16"/>
          <w:sz w:val="19"/>
        </w:rPr>
        <w:t> </w:t>
      </w:r>
      <w:r>
        <w:rPr>
          <w:color w:val="5F636A"/>
          <w:sz w:val="19"/>
        </w:rPr>
        <w:t>e</w:t>
      </w:r>
      <w:r>
        <w:rPr>
          <w:color w:val="5F636A"/>
          <w:spacing w:val="-16"/>
          <w:sz w:val="19"/>
        </w:rPr>
        <w:t> </w:t>
      </w:r>
      <w:r>
        <w:rPr>
          <w:color w:val="5F636A"/>
          <w:sz w:val="19"/>
        </w:rPr>
        <w:t>Infantil,</w:t>
      </w:r>
      <w:r>
        <w:rPr>
          <w:color w:val="5F636A"/>
          <w:spacing w:val="-16"/>
          <w:sz w:val="19"/>
        </w:rPr>
        <w:t> </w:t>
      </w:r>
      <w:r>
        <w:rPr>
          <w:color w:val="5F636A"/>
          <w:sz w:val="19"/>
        </w:rPr>
        <w:t>la </w:t>
      </w:r>
      <w:r>
        <w:rPr>
          <w:color w:val="5F636A"/>
          <w:spacing w:val="-4"/>
          <w:sz w:val="19"/>
        </w:rPr>
        <w:t>Organización</w:t>
      </w:r>
      <w:r>
        <w:rPr>
          <w:color w:val="5F636A"/>
          <w:spacing w:val="-12"/>
          <w:sz w:val="19"/>
        </w:rPr>
        <w:t> </w:t>
      </w:r>
      <w:r>
        <w:rPr>
          <w:color w:val="5F636A"/>
          <w:spacing w:val="-4"/>
          <w:sz w:val="19"/>
        </w:rPr>
        <w:t>Mundial</w:t>
      </w:r>
      <w:r>
        <w:rPr>
          <w:color w:val="5F636A"/>
          <w:spacing w:val="-12"/>
          <w:sz w:val="19"/>
        </w:rPr>
        <w:t> </w:t>
      </w:r>
      <w:r>
        <w:rPr>
          <w:color w:val="5F636A"/>
          <w:sz w:val="19"/>
        </w:rPr>
        <w:t>de</w:t>
      </w:r>
      <w:r>
        <w:rPr>
          <w:color w:val="5F636A"/>
          <w:spacing w:val="-12"/>
          <w:sz w:val="19"/>
        </w:rPr>
        <w:t> </w:t>
      </w:r>
      <w:r>
        <w:rPr>
          <w:color w:val="5F636A"/>
          <w:sz w:val="19"/>
        </w:rPr>
        <w:t>la</w:t>
      </w:r>
      <w:r>
        <w:rPr>
          <w:color w:val="5F636A"/>
          <w:spacing w:val="-12"/>
          <w:sz w:val="19"/>
        </w:rPr>
        <w:t> </w:t>
      </w:r>
      <w:r>
        <w:rPr>
          <w:color w:val="5F636A"/>
          <w:spacing w:val="-4"/>
          <w:sz w:val="19"/>
        </w:rPr>
        <w:t>Salud</w:t>
      </w:r>
      <w:r>
        <w:rPr>
          <w:color w:val="5F636A"/>
          <w:spacing w:val="-12"/>
          <w:sz w:val="19"/>
        </w:rPr>
        <w:t> </w:t>
      </w:r>
      <w:r>
        <w:rPr>
          <w:color w:val="5F636A"/>
          <w:spacing w:val="-4"/>
          <w:sz w:val="19"/>
        </w:rPr>
        <w:t>(OMS)</w:t>
      </w:r>
      <w:r>
        <w:rPr>
          <w:color w:val="5F636A"/>
          <w:spacing w:val="-12"/>
          <w:sz w:val="19"/>
        </w:rPr>
        <w:t> </w:t>
      </w:r>
      <w:r>
        <w:rPr>
          <w:color w:val="5F636A"/>
          <w:sz w:val="19"/>
        </w:rPr>
        <w:t>y</w:t>
      </w:r>
      <w:r>
        <w:rPr>
          <w:color w:val="5F636A"/>
          <w:spacing w:val="-12"/>
          <w:sz w:val="19"/>
        </w:rPr>
        <w:t> </w:t>
      </w:r>
      <w:r>
        <w:rPr>
          <w:color w:val="5F636A"/>
          <w:spacing w:val="-4"/>
          <w:sz w:val="19"/>
        </w:rPr>
        <w:t>otros</w:t>
      </w:r>
      <w:r>
        <w:rPr>
          <w:color w:val="5F636A"/>
          <w:spacing w:val="-12"/>
          <w:sz w:val="19"/>
        </w:rPr>
        <w:t> </w:t>
      </w:r>
      <w:r>
        <w:rPr>
          <w:color w:val="5F636A"/>
          <w:spacing w:val="-4"/>
          <w:sz w:val="19"/>
        </w:rPr>
        <w:t>aliados,</w:t>
      </w:r>
      <w:r>
        <w:rPr>
          <w:color w:val="5F636A"/>
          <w:spacing w:val="-12"/>
          <w:sz w:val="19"/>
        </w:rPr>
        <w:t> </w:t>
      </w:r>
      <w:r>
        <w:rPr>
          <w:color w:val="5F636A"/>
          <w:spacing w:val="-4"/>
          <w:sz w:val="19"/>
        </w:rPr>
        <w:t>siguen</w:t>
      </w:r>
      <w:r>
        <w:rPr>
          <w:color w:val="5F636A"/>
          <w:spacing w:val="-12"/>
          <w:sz w:val="19"/>
        </w:rPr>
        <w:t> </w:t>
      </w:r>
      <w:r>
        <w:rPr>
          <w:color w:val="5F636A"/>
          <w:spacing w:val="-4"/>
          <w:sz w:val="19"/>
        </w:rPr>
        <w:t>comprometidos</w:t>
      </w:r>
      <w:r>
        <w:rPr>
          <w:color w:val="5F636A"/>
          <w:spacing w:val="-12"/>
          <w:sz w:val="19"/>
        </w:rPr>
        <w:t> </w:t>
      </w:r>
      <w:r>
        <w:rPr>
          <w:color w:val="5F636A"/>
          <w:sz w:val="19"/>
        </w:rPr>
        <w:t>en</w:t>
      </w:r>
      <w:r>
        <w:rPr>
          <w:color w:val="5F636A"/>
          <w:spacing w:val="-12"/>
          <w:sz w:val="19"/>
        </w:rPr>
        <w:t> </w:t>
      </w:r>
      <w:r>
        <w:rPr>
          <w:color w:val="5F636A"/>
          <w:spacing w:val="-4"/>
          <w:sz w:val="19"/>
        </w:rPr>
        <w:t>cerrar</w:t>
      </w:r>
      <w:r>
        <w:rPr>
          <w:color w:val="5F636A"/>
          <w:spacing w:val="-12"/>
          <w:sz w:val="19"/>
        </w:rPr>
        <w:t> </w:t>
      </w:r>
      <w:r>
        <w:rPr>
          <w:color w:val="5F636A"/>
          <w:sz w:val="19"/>
        </w:rPr>
        <w:t>la</w:t>
      </w:r>
      <w:r>
        <w:rPr>
          <w:color w:val="5F636A"/>
          <w:spacing w:val="-12"/>
          <w:sz w:val="19"/>
        </w:rPr>
        <w:t> </w:t>
      </w:r>
      <w:r>
        <w:rPr>
          <w:color w:val="5F636A"/>
          <w:spacing w:val="-4"/>
          <w:sz w:val="19"/>
        </w:rPr>
        <w:t>brecha</w:t>
      </w:r>
      <w:r>
        <w:rPr>
          <w:color w:val="5F636A"/>
          <w:spacing w:val="-12"/>
          <w:sz w:val="19"/>
        </w:rPr>
        <w:t> </w:t>
      </w:r>
      <w:r>
        <w:rPr>
          <w:color w:val="5F636A"/>
          <w:sz w:val="19"/>
        </w:rPr>
        <w:t>al</w:t>
      </w:r>
      <w:r>
        <w:rPr>
          <w:color w:val="5F636A"/>
          <w:spacing w:val="-12"/>
          <w:sz w:val="19"/>
        </w:rPr>
        <w:t> </w:t>
      </w:r>
      <w:r>
        <w:rPr>
          <w:color w:val="5F636A"/>
          <w:spacing w:val="-4"/>
          <w:sz w:val="19"/>
        </w:rPr>
        <w:t>facilitar</w:t>
      </w:r>
      <w:r>
        <w:rPr>
          <w:color w:val="5F636A"/>
          <w:spacing w:val="-12"/>
          <w:sz w:val="19"/>
        </w:rPr>
        <w:t> </w:t>
      </w:r>
      <w:r>
        <w:rPr>
          <w:color w:val="5F636A"/>
          <w:sz w:val="19"/>
        </w:rPr>
        <w:t>un</w:t>
      </w:r>
      <w:r>
        <w:rPr>
          <w:color w:val="5F636A"/>
          <w:spacing w:val="-12"/>
          <w:sz w:val="19"/>
        </w:rPr>
        <w:t> </w:t>
      </w:r>
      <w:r>
        <w:rPr>
          <w:color w:val="5F636A"/>
          <w:spacing w:val="-4"/>
          <w:sz w:val="19"/>
        </w:rPr>
        <w:t>proceso </w:t>
      </w:r>
      <w:r>
        <w:rPr>
          <w:color w:val="5F636A"/>
          <w:sz w:val="19"/>
        </w:rPr>
        <w:t>de</w:t>
      </w:r>
      <w:r>
        <w:rPr>
          <w:color w:val="5F636A"/>
          <w:spacing w:val="-9"/>
          <w:sz w:val="19"/>
        </w:rPr>
        <w:t> </w:t>
      </w:r>
      <w:r>
        <w:rPr>
          <w:color w:val="5F636A"/>
          <w:spacing w:val="-4"/>
          <w:sz w:val="19"/>
        </w:rPr>
        <w:t>empoderamiento</w:t>
      </w:r>
      <w:r>
        <w:rPr>
          <w:color w:val="5F636A"/>
          <w:spacing w:val="-9"/>
          <w:sz w:val="19"/>
        </w:rPr>
        <w:t> </w:t>
      </w:r>
      <w:r>
        <w:rPr>
          <w:color w:val="5F636A"/>
          <w:sz w:val="19"/>
        </w:rPr>
        <w:t>a</w:t>
      </w:r>
      <w:r>
        <w:rPr>
          <w:color w:val="5F636A"/>
          <w:spacing w:val="-9"/>
          <w:sz w:val="19"/>
        </w:rPr>
        <w:t> </w:t>
      </w:r>
      <w:r>
        <w:rPr>
          <w:color w:val="5F636A"/>
          <w:spacing w:val="-4"/>
          <w:sz w:val="19"/>
        </w:rPr>
        <w:t>través</w:t>
      </w:r>
      <w:r>
        <w:rPr>
          <w:color w:val="5F636A"/>
          <w:spacing w:val="-9"/>
          <w:sz w:val="19"/>
        </w:rPr>
        <w:t> </w:t>
      </w:r>
      <w:r>
        <w:rPr>
          <w:color w:val="5F636A"/>
          <w:spacing w:val="-3"/>
          <w:sz w:val="19"/>
        </w:rPr>
        <w:t>del</w:t>
      </w:r>
      <w:r>
        <w:rPr>
          <w:color w:val="5F636A"/>
          <w:spacing w:val="-9"/>
          <w:sz w:val="19"/>
        </w:rPr>
        <w:t> </w:t>
      </w:r>
      <w:r>
        <w:rPr>
          <w:color w:val="5F636A"/>
          <w:spacing w:val="-4"/>
          <w:sz w:val="19"/>
        </w:rPr>
        <w:t>desarrollo</w:t>
      </w:r>
      <w:r>
        <w:rPr>
          <w:color w:val="5F636A"/>
          <w:spacing w:val="-9"/>
          <w:sz w:val="19"/>
        </w:rPr>
        <w:t> </w:t>
      </w:r>
      <w:r>
        <w:rPr>
          <w:color w:val="5F636A"/>
          <w:sz w:val="19"/>
        </w:rPr>
        <w:t>y</w:t>
      </w:r>
      <w:r>
        <w:rPr>
          <w:color w:val="5F636A"/>
          <w:spacing w:val="-9"/>
          <w:sz w:val="19"/>
        </w:rPr>
        <w:t> </w:t>
      </w:r>
      <w:r>
        <w:rPr>
          <w:color w:val="5F636A"/>
          <w:sz w:val="19"/>
        </w:rPr>
        <w:t>la</w:t>
      </w:r>
      <w:r>
        <w:rPr>
          <w:color w:val="5F636A"/>
          <w:spacing w:val="-9"/>
          <w:sz w:val="19"/>
        </w:rPr>
        <w:t> </w:t>
      </w:r>
      <w:r>
        <w:rPr>
          <w:color w:val="5F636A"/>
          <w:spacing w:val="-4"/>
          <w:sz w:val="19"/>
        </w:rPr>
        <w:t>puesta</w:t>
      </w:r>
      <w:r>
        <w:rPr>
          <w:color w:val="5F636A"/>
          <w:spacing w:val="-9"/>
          <w:sz w:val="19"/>
        </w:rPr>
        <w:t> </w:t>
      </w:r>
      <w:r>
        <w:rPr>
          <w:color w:val="5F636A"/>
          <w:sz w:val="19"/>
        </w:rPr>
        <w:t>en</w:t>
      </w:r>
      <w:r>
        <w:rPr>
          <w:color w:val="5F636A"/>
          <w:spacing w:val="-9"/>
          <w:sz w:val="19"/>
        </w:rPr>
        <w:t> </w:t>
      </w:r>
      <w:r>
        <w:rPr>
          <w:color w:val="5F636A"/>
          <w:spacing w:val="-4"/>
          <w:sz w:val="19"/>
        </w:rPr>
        <w:t>marcha</w:t>
      </w:r>
      <w:r>
        <w:rPr>
          <w:color w:val="5F636A"/>
          <w:spacing w:val="-9"/>
          <w:sz w:val="19"/>
        </w:rPr>
        <w:t> </w:t>
      </w:r>
      <w:r>
        <w:rPr>
          <w:color w:val="5F636A"/>
          <w:sz w:val="19"/>
        </w:rPr>
        <w:t>de</w:t>
      </w:r>
      <w:r>
        <w:rPr>
          <w:color w:val="5F636A"/>
          <w:spacing w:val="-9"/>
          <w:sz w:val="19"/>
        </w:rPr>
        <w:t> </w:t>
      </w:r>
      <w:r>
        <w:rPr>
          <w:color w:val="5F636A"/>
          <w:sz w:val="19"/>
        </w:rPr>
        <w:t>un</w:t>
      </w:r>
      <w:r>
        <w:rPr>
          <w:color w:val="5F636A"/>
          <w:spacing w:val="-9"/>
          <w:sz w:val="19"/>
        </w:rPr>
        <w:t> </w:t>
      </w:r>
      <w:r>
        <w:rPr>
          <w:color w:val="5F636A"/>
          <w:spacing w:val="-4"/>
          <w:sz w:val="19"/>
        </w:rPr>
        <w:t>paquete</w:t>
      </w:r>
      <w:r>
        <w:rPr>
          <w:color w:val="5F636A"/>
          <w:spacing w:val="-9"/>
          <w:sz w:val="19"/>
        </w:rPr>
        <w:t> </w:t>
      </w:r>
      <w:r>
        <w:rPr>
          <w:color w:val="5F636A"/>
          <w:spacing w:val="-4"/>
          <w:sz w:val="19"/>
        </w:rPr>
        <w:t>integral</w:t>
      </w:r>
      <w:r>
        <w:rPr>
          <w:color w:val="5F636A"/>
          <w:spacing w:val="-9"/>
          <w:sz w:val="19"/>
        </w:rPr>
        <w:t> </w:t>
      </w:r>
      <w:r>
        <w:rPr>
          <w:color w:val="5F636A"/>
          <w:sz w:val="19"/>
        </w:rPr>
        <w:t>de</w:t>
      </w:r>
      <w:r>
        <w:rPr>
          <w:color w:val="5F636A"/>
          <w:spacing w:val="-9"/>
          <w:sz w:val="19"/>
        </w:rPr>
        <w:t> </w:t>
      </w:r>
      <w:r>
        <w:rPr>
          <w:color w:val="5F636A"/>
          <w:spacing w:val="-3"/>
          <w:sz w:val="19"/>
        </w:rPr>
        <w:t>“IPC</w:t>
      </w:r>
      <w:r>
        <w:rPr>
          <w:color w:val="5F636A"/>
          <w:spacing w:val="-9"/>
          <w:sz w:val="19"/>
        </w:rPr>
        <w:t> </w:t>
      </w:r>
      <w:r>
        <w:rPr>
          <w:color w:val="5F636A"/>
          <w:spacing w:val="-3"/>
          <w:sz w:val="19"/>
        </w:rPr>
        <w:t>para</w:t>
      </w:r>
      <w:r>
        <w:rPr>
          <w:color w:val="5F636A"/>
          <w:spacing w:val="-9"/>
          <w:sz w:val="19"/>
        </w:rPr>
        <w:t> </w:t>
      </w:r>
      <w:r>
        <w:rPr>
          <w:color w:val="5F636A"/>
          <w:sz w:val="19"/>
        </w:rPr>
        <w:t>la</w:t>
      </w:r>
      <w:r>
        <w:rPr>
          <w:color w:val="5F636A"/>
          <w:spacing w:val="-9"/>
          <w:sz w:val="19"/>
        </w:rPr>
        <w:t> </w:t>
      </w:r>
      <w:r>
        <w:rPr>
          <w:color w:val="5F636A"/>
          <w:spacing w:val="-4"/>
          <w:sz w:val="19"/>
        </w:rPr>
        <w:t>inmunización”.</w:t>
      </w:r>
    </w:p>
    <w:p>
      <w:pPr>
        <w:spacing w:before="87"/>
        <w:ind w:left="720" w:right="1479" w:firstLine="0"/>
        <w:jc w:val="left"/>
        <w:rPr>
          <w:sz w:val="19"/>
        </w:rPr>
      </w:pPr>
      <w:r>
        <w:rPr>
          <w:color w:val="5F636A"/>
          <w:sz w:val="19"/>
        </w:rPr>
        <w:t>UNICEF y sus aliados se complacen en presentar este paquete de IPC para la inmunización e invitan a los directores de programas nacionales y subnacionales, a los aliados y a los </w:t>
      </w:r>
      <w:r>
        <w:rPr>
          <w:color w:val="5F636A"/>
          <w:spacing w:val="-5"/>
          <w:sz w:val="19"/>
        </w:rPr>
        <w:t>FLW </w:t>
      </w:r>
      <w:r>
        <w:rPr>
          <w:color w:val="5F636A"/>
          <w:sz w:val="19"/>
        </w:rPr>
        <w:t>a adaptarlo a su contexto local y utilizarlo para orientar su trabajo con los cuidadores y las comunidades. El paquete incluye una serie de recursos, incluidos manuales del participante y del facilitador, una guía de adaptación, un manual de supervisión de apoyo, preguntas frecuentes, tarjetas flash, videos, guías de consejería en audio, una aplicación móvil y un marco de monitoreo y evaluación (Monitoring and Evaluation, M&amp;E). Estos recursos están disponibles tanto en línea (IPC. </w:t>
      </w:r>
      <w:r>
        <w:rPr>
          <w:color w:val="5F636A"/>
          <w:spacing w:val="-3"/>
          <w:sz w:val="19"/>
        </w:rPr>
        <w:t>UNICEF.Org) </w:t>
      </w:r>
      <w:r>
        <w:rPr>
          <w:color w:val="5F636A"/>
          <w:sz w:val="19"/>
        </w:rPr>
        <w:t>como fuera de línea en cuatro idiomas mundiales. Se espera que a través de este paquete y de los enfoques de diseño instructivo, los </w:t>
      </w:r>
      <w:r>
        <w:rPr>
          <w:color w:val="5F636A"/>
          <w:spacing w:val="-5"/>
          <w:sz w:val="19"/>
        </w:rPr>
        <w:t>FLW </w:t>
      </w:r>
      <w:r>
        <w:rPr>
          <w:color w:val="5F636A"/>
          <w:sz w:val="19"/>
        </w:rPr>
        <w:t>mejoren su capacidad para comunicar eficazmente y promover con éxito  la demanda de inmunización y otros servicios de salud, se identifiquen con los cuidadores, aborden preguntas e inquietudes a través de la consejería y comuniquen claramente los mensajes clave sobre el momento oportuno y la importancia</w:t>
      </w:r>
      <w:r>
        <w:rPr>
          <w:color w:val="5F636A"/>
          <w:spacing w:val="-5"/>
          <w:sz w:val="19"/>
        </w:rPr>
        <w:t> </w:t>
      </w:r>
      <w:r>
        <w:rPr>
          <w:color w:val="5F636A"/>
          <w:sz w:val="19"/>
        </w:rPr>
        <w:t>de</w:t>
      </w:r>
      <w:r>
        <w:rPr>
          <w:color w:val="5F636A"/>
          <w:spacing w:val="-5"/>
          <w:sz w:val="19"/>
        </w:rPr>
        <w:t> </w:t>
      </w:r>
      <w:r>
        <w:rPr>
          <w:color w:val="5F636A"/>
          <w:sz w:val="19"/>
        </w:rPr>
        <w:t>las</w:t>
      </w:r>
      <w:r>
        <w:rPr>
          <w:color w:val="5F636A"/>
          <w:spacing w:val="-5"/>
          <w:sz w:val="19"/>
        </w:rPr>
        <w:t> </w:t>
      </w:r>
      <w:r>
        <w:rPr>
          <w:color w:val="5F636A"/>
          <w:sz w:val="19"/>
        </w:rPr>
        <w:t>vacunaciones</w:t>
      </w:r>
      <w:r>
        <w:rPr>
          <w:color w:val="5F636A"/>
          <w:spacing w:val="-5"/>
          <w:sz w:val="19"/>
        </w:rPr>
        <w:t> </w:t>
      </w:r>
      <w:r>
        <w:rPr>
          <w:color w:val="5F636A"/>
          <w:sz w:val="19"/>
        </w:rPr>
        <w:t>adicionales</w:t>
      </w:r>
      <w:r>
        <w:rPr>
          <w:color w:val="5F636A"/>
          <w:spacing w:val="-5"/>
          <w:sz w:val="19"/>
        </w:rPr>
        <w:t> </w:t>
      </w:r>
      <w:r>
        <w:rPr>
          <w:color w:val="5F636A"/>
          <w:sz w:val="19"/>
        </w:rPr>
        <w:t>y</w:t>
      </w:r>
      <w:r>
        <w:rPr>
          <w:color w:val="5F636A"/>
          <w:spacing w:val="-5"/>
          <w:sz w:val="19"/>
        </w:rPr>
        <w:t> </w:t>
      </w:r>
      <w:r>
        <w:rPr>
          <w:color w:val="5F636A"/>
          <w:sz w:val="19"/>
        </w:rPr>
        <w:t>la</w:t>
      </w:r>
      <w:r>
        <w:rPr>
          <w:color w:val="5F636A"/>
          <w:spacing w:val="-5"/>
          <w:sz w:val="19"/>
        </w:rPr>
        <w:t> </w:t>
      </w:r>
      <w:r>
        <w:rPr>
          <w:color w:val="5F636A"/>
          <w:sz w:val="19"/>
        </w:rPr>
        <w:t>información</w:t>
      </w:r>
      <w:r>
        <w:rPr>
          <w:color w:val="5F636A"/>
          <w:spacing w:val="-5"/>
          <w:sz w:val="19"/>
        </w:rPr>
        <w:t> </w:t>
      </w:r>
      <w:r>
        <w:rPr>
          <w:color w:val="5F636A"/>
          <w:sz w:val="19"/>
        </w:rPr>
        <w:t>práctica</w:t>
      </w:r>
      <w:r>
        <w:rPr>
          <w:color w:val="5F636A"/>
          <w:spacing w:val="-5"/>
          <w:sz w:val="19"/>
        </w:rPr>
        <w:t> </w:t>
      </w:r>
      <w:r>
        <w:rPr>
          <w:color w:val="5F636A"/>
          <w:sz w:val="19"/>
        </w:rPr>
        <w:t>sobre</w:t>
      </w:r>
      <w:r>
        <w:rPr>
          <w:color w:val="5F636A"/>
          <w:spacing w:val="-5"/>
          <w:sz w:val="19"/>
        </w:rPr>
        <w:t> </w:t>
      </w:r>
      <w:r>
        <w:rPr>
          <w:color w:val="5F636A"/>
          <w:sz w:val="19"/>
        </w:rPr>
        <w:t>dónde</w:t>
      </w:r>
      <w:r>
        <w:rPr>
          <w:color w:val="5F636A"/>
          <w:spacing w:val="-5"/>
          <w:sz w:val="19"/>
        </w:rPr>
        <w:t> </w:t>
      </w:r>
      <w:r>
        <w:rPr>
          <w:color w:val="5F636A"/>
          <w:sz w:val="19"/>
        </w:rPr>
        <w:t>y</w:t>
      </w:r>
      <w:r>
        <w:rPr>
          <w:color w:val="5F636A"/>
          <w:spacing w:val="-5"/>
          <w:sz w:val="19"/>
        </w:rPr>
        <w:t> </w:t>
      </w:r>
      <w:r>
        <w:rPr>
          <w:color w:val="5F636A"/>
          <w:sz w:val="19"/>
        </w:rPr>
        <w:t>cuándo</w:t>
      </w:r>
      <w:r>
        <w:rPr>
          <w:color w:val="5F636A"/>
          <w:spacing w:val="-5"/>
          <w:sz w:val="19"/>
        </w:rPr>
        <w:t> </w:t>
      </w:r>
      <w:r>
        <w:rPr>
          <w:color w:val="5F636A"/>
          <w:sz w:val="19"/>
        </w:rPr>
        <w:t>deben</w:t>
      </w:r>
      <w:r>
        <w:rPr>
          <w:color w:val="5F636A"/>
          <w:spacing w:val="-5"/>
          <w:sz w:val="19"/>
        </w:rPr>
        <w:t> </w:t>
      </w:r>
      <w:r>
        <w:rPr>
          <w:color w:val="5F636A"/>
          <w:sz w:val="19"/>
        </w:rPr>
        <w:t>obtenerse.</w:t>
      </w:r>
    </w:p>
    <w:p>
      <w:pPr>
        <w:spacing w:before="87"/>
        <w:ind w:left="720" w:right="1614" w:firstLine="0"/>
        <w:jc w:val="left"/>
        <w:rPr>
          <w:sz w:val="19"/>
        </w:rPr>
      </w:pPr>
      <w:r>
        <w:rPr>
          <w:color w:val="5F636A"/>
          <w:sz w:val="19"/>
        </w:rPr>
        <w:t>UNICEF expresa su agradecimiento a los aliados, colegas y al grupo asesor que contribuyeron con su tiempo, conocimientos especializados y experiencia en la preparación de este paquete. Un agradecimiento especial al Centro</w:t>
      </w:r>
      <w:r>
        <w:rPr>
          <w:color w:val="5F636A"/>
          <w:spacing w:val="-7"/>
          <w:sz w:val="19"/>
        </w:rPr>
        <w:t> </w:t>
      </w:r>
      <w:r>
        <w:rPr>
          <w:color w:val="5F636A"/>
          <w:sz w:val="19"/>
        </w:rPr>
        <w:t>de</w:t>
      </w:r>
      <w:r>
        <w:rPr>
          <w:color w:val="5F636A"/>
          <w:spacing w:val="-7"/>
          <w:sz w:val="19"/>
        </w:rPr>
        <w:t> </w:t>
      </w:r>
      <w:r>
        <w:rPr>
          <w:color w:val="5F636A"/>
          <w:sz w:val="19"/>
        </w:rPr>
        <w:t>Programas</w:t>
      </w:r>
      <w:r>
        <w:rPr>
          <w:color w:val="5F636A"/>
          <w:spacing w:val="-7"/>
          <w:sz w:val="19"/>
        </w:rPr>
        <w:t> </w:t>
      </w:r>
      <w:r>
        <w:rPr>
          <w:color w:val="5F636A"/>
          <w:sz w:val="19"/>
        </w:rPr>
        <w:t>de</w:t>
      </w:r>
      <w:r>
        <w:rPr>
          <w:color w:val="5F636A"/>
          <w:spacing w:val="-7"/>
          <w:sz w:val="19"/>
        </w:rPr>
        <w:t> </w:t>
      </w:r>
      <w:r>
        <w:rPr>
          <w:color w:val="5F636A"/>
          <w:sz w:val="19"/>
        </w:rPr>
        <w:t>Comunicación</w:t>
      </w:r>
      <w:r>
        <w:rPr>
          <w:color w:val="5F636A"/>
          <w:spacing w:val="-7"/>
          <w:sz w:val="19"/>
        </w:rPr>
        <w:t> </w:t>
      </w:r>
      <w:r>
        <w:rPr>
          <w:color w:val="5F636A"/>
          <w:sz w:val="19"/>
        </w:rPr>
        <w:t>de</w:t>
      </w:r>
      <w:r>
        <w:rPr>
          <w:color w:val="5F636A"/>
          <w:spacing w:val="-7"/>
          <w:sz w:val="19"/>
        </w:rPr>
        <w:t> </w:t>
      </w:r>
      <w:r>
        <w:rPr>
          <w:color w:val="5F636A"/>
          <w:sz w:val="19"/>
        </w:rPr>
        <w:t>la</w:t>
      </w:r>
      <w:r>
        <w:rPr>
          <w:color w:val="5F636A"/>
          <w:spacing w:val="-7"/>
          <w:sz w:val="19"/>
        </w:rPr>
        <w:t> </w:t>
      </w:r>
      <w:r>
        <w:rPr>
          <w:color w:val="5F636A"/>
          <w:sz w:val="19"/>
        </w:rPr>
        <w:t>Universidad</w:t>
      </w:r>
      <w:r>
        <w:rPr>
          <w:color w:val="5F636A"/>
          <w:spacing w:val="-7"/>
          <w:sz w:val="19"/>
        </w:rPr>
        <w:t> </w:t>
      </w:r>
      <w:r>
        <w:rPr>
          <w:color w:val="5F636A"/>
          <w:sz w:val="19"/>
        </w:rPr>
        <w:t>Johns</w:t>
      </w:r>
      <w:r>
        <w:rPr>
          <w:color w:val="5F636A"/>
          <w:spacing w:val="-7"/>
          <w:sz w:val="19"/>
        </w:rPr>
        <w:t> </w:t>
      </w:r>
      <w:r>
        <w:rPr>
          <w:color w:val="5F636A"/>
          <w:sz w:val="19"/>
        </w:rPr>
        <w:t>Hopkins</w:t>
      </w:r>
      <w:r>
        <w:rPr>
          <w:color w:val="5F636A"/>
          <w:spacing w:val="-7"/>
          <w:sz w:val="19"/>
        </w:rPr>
        <w:t> </w:t>
      </w:r>
      <w:r>
        <w:rPr>
          <w:color w:val="5F636A"/>
          <w:sz w:val="19"/>
        </w:rPr>
        <w:t>por</w:t>
      </w:r>
      <w:r>
        <w:rPr>
          <w:color w:val="5F636A"/>
          <w:spacing w:val="-7"/>
          <w:sz w:val="19"/>
        </w:rPr>
        <w:t> </w:t>
      </w:r>
      <w:r>
        <w:rPr>
          <w:color w:val="5F636A"/>
          <w:sz w:val="19"/>
        </w:rPr>
        <w:t>ayudar</w:t>
      </w:r>
      <w:r>
        <w:rPr>
          <w:color w:val="5F636A"/>
          <w:spacing w:val="-7"/>
          <w:sz w:val="19"/>
        </w:rPr>
        <w:t> </w:t>
      </w:r>
      <w:r>
        <w:rPr>
          <w:color w:val="5F636A"/>
          <w:sz w:val="19"/>
        </w:rPr>
        <w:t>a</w:t>
      </w:r>
      <w:r>
        <w:rPr>
          <w:color w:val="5F636A"/>
          <w:spacing w:val="-7"/>
          <w:sz w:val="19"/>
        </w:rPr>
        <w:t> </w:t>
      </w:r>
      <w:r>
        <w:rPr>
          <w:color w:val="5F636A"/>
          <w:sz w:val="19"/>
        </w:rPr>
        <w:t>desarrollar</w:t>
      </w:r>
      <w:r>
        <w:rPr>
          <w:color w:val="5F636A"/>
          <w:spacing w:val="-7"/>
          <w:sz w:val="19"/>
        </w:rPr>
        <w:t> </w:t>
      </w:r>
      <w:r>
        <w:rPr>
          <w:color w:val="5F636A"/>
          <w:sz w:val="19"/>
        </w:rPr>
        <w:t>el</w:t>
      </w:r>
      <w:r>
        <w:rPr>
          <w:color w:val="5F636A"/>
          <w:spacing w:val="-7"/>
          <w:sz w:val="19"/>
        </w:rPr>
        <w:t> </w:t>
      </w:r>
      <w:r>
        <w:rPr>
          <w:color w:val="5F636A"/>
          <w:sz w:val="19"/>
        </w:rPr>
        <w:t>paquete,</w:t>
      </w:r>
      <w:r>
        <w:rPr>
          <w:color w:val="5F636A"/>
          <w:spacing w:val="-7"/>
          <w:sz w:val="19"/>
        </w:rPr>
        <w:t> </w:t>
      </w:r>
      <w:r>
        <w:rPr>
          <w:color w:val="5F636A"/>
          <w:sz w:val="19"/>
        </w:rPr>
        <w:t>a</w:t>
      </w:r>
      <w:r>
        <w:rPr>
          <w:color w:val="5F636A"/>
          <w:spacing w:val="-7"/>
          <w:sz w:val="19"/>
        </w:rPr>
        <w:t> </w:t>
      </w:r>
      <w:r>
        <w:rPr>
          <w:color w:val="5F636A"/>
          <w:sz w:val="19"/>
        </w:rPr>
        <w:t>los colegas</w:t>
      </w:r>
      <w:r>
        <w:rPr>
          <w:color w:val="5F636A"/>
          <w:spacing w:val="-8"/>
          <w:sz w:val="19"/>
        </w:rPr>
        <w:t> </w:t>
      </w:r>
      <w:r>
        <w:rPr>
          <w:color w:val="5F636A"/>
          <w:sz w:val="19"/>
        </w:rPr>
        <w:t>regionales</w:t>
      </w:r>
      <w:r>
        <w:rPr>
          <w:color w:val="5F636A"/>
          <w:spacing w:val="-8"/>
          <w:sz w:val="19"/>
        </w:rPr>
        <w:t> </w:t>
      </w:r>
      <w:r>
        <w:rPr>
          <w:color w:val="5F636A"/>
          <w:sz w:val="19"/>
        </w:rPr>
        <w:t>y</w:t>
      </w:r>
      <w:r>
        <w:rPr>
          <w:color w:val="5F636A"/>
          <w:spacing w:val="-8"/>
          <w:sz w:val="19"/>
        </w:rPr>
        <w:t> </w:t>
      </w:r>
      <w:r>
        <w:rPr>
          <w:color w:val="5F636A"/>
          <w:sz w:val="19"/>
        </w:rPr>
        <w:t>nacionales</w:t>
      </w:r>
      <w:r>
        <w:rPr>
          <w:color w:val="5F636A"/>
          <w:spacing w:val="-8"/>
          <w:sz w:val="19"/>
        </w:rPr>
        <w:t> </w:t>
      </w:r>
      <w:r>
        <w:rPr>
          <w:color w:val="5F636A"/>
          <w:sz w:val="19"/>
        </w:rPr>
        <w:t>de</w:t>
      </w:r>
      <w:r>
        <w:rPr>
          <w:color w:val="5F636A"/>
          <w:spacing w:val="-8"/>
          <w:sz w:val="19"/>
        </w:rPr>
        <w:t> </w:t>
      </w:r>
      <w:r>
        <w:rPr>
          <w:color w:val="5F636A"/>
          <w:sz w:val="19"/>
        </w:rPr>
        <w:t>UNICEF</w:t>
      </w:r>
      <w:r>
        <w:rPr>
          <w:color w:val="5F636A"/>
          <w:spacing w:val="-8"/>
          <w:sz w:val="19"/>
        </w:rPr>
        <w:t> </w:t>
      </w:r>
      <w:r>
        <w:rPr>
          <w:color w:val="5F636A"/>
          <w:sz w:val="19"/>
        </w:rPr>
        <w:t>y</w:t>
      </w:r>
      <w:r>
        <w:rPr>
          <w:color w:val="5F636A"/>
          <w:spacing w:val="-8"/>
          <w:sz w:val="19"/>
        </w:rPr>
        <w:t> </w:t>
      </w:r>
      <w:r>
        <w:rPr>
          <w:color w:val="5F636A"/>
          <w:sz w:val="19"/>
        </w:rPr>
        <w:t>a</w:t>
      </w:r>
      <w:r>
        <w:rPr>
          <w:color w:val="5F636A"/>
          <w:spacing w:val="-8"/>
          <w:sz w:val="19"/>
        </w:rPr>
        <w:t> </w:t>
      </w:r>
      <w:r>
        <w:rPr>
          <w:color w:val="5F636A"/>
          <w:sz w:val="19"/>
        </w:rPr>
        <w:t>los</w:t>
      </w:r>
      <w:r>
        <w:rPr>
          <w:color w:val="5F636A"/>
          <w:spacing w:val="-8"/>
          <w:sz w:val="19"/>
        </w:rPr>
        <w:t> </w:t>
      </w:r>
      <w:r>
        <w:rPr>
          <w:color w:val="5F636A"/>
          <w:spacing w:val="-5"/>
          <w:sz w:val="19"/>
        </w:rPr>
        <w:t>FLW</w:t>
      </w:r>
      <w:r>
        <w:rPr>
          <w:color w:val="5F636A"/>
          <w:spacing w:val="-8"/>
          <w:sz w:val="19"/>
        </w:rPr>
        <w:t> </w:t>
      </w:r>
      <w:r>
        <w:rPr>
          <w:color w:val="5F636A"/>
          <w:sz w:val="19"/>
        </w:rPr>
        <w:t>por</w:t>
      </w:r>
      <w:r>
        <w:rPr>
          <w:color w:val="5F636A"/>
          <w:spacing w:val="-8"/>
          <w:sz w:val="19"/>
        </w:rPr>
        <w:t> </w:t>
      </w:r>
      <w:r>
        <w:rPr>
          <w:color w:val="5F636A"/>
          <w:sz w:val="19"/>
        </w:rPr>
        <w:t>su</w:t>
      </w:r>
      <w:r>
        <w:rPr>
          <w:color w:val="5F636A"/>
          <w:spacing w:val="-8"/>
          <w:sz w:val="19"/>
        </w:rPr>
        <w:t> </w:t>
      </w:r>
      <w:r>
        <w:rPr>
          <w:color w:val="5F636A"/>
          <w:sz w:val="19"/>
        </w:rPr>
        <w:t>apoyo,</w:t>
      </w:r>
      <w:r>
        <w:rPr>
          <w:color w:val="5F636A"/>
          <w:spacing w:val="-8"/>
          <w:sz w:val="19"/>
        </w:rPr>
        <w:t> </w:t>
      </w:r>
      <w:r>
        <w:rPr>
          <w:color w:val="5F636A"/>
          <w:sz w:val="19"/>
        </w:rPr>
        <w:t>su</w:t>
      </w:r>
      <w:r>
        <w:rPr>
          <w:color w:val="5F636A"/>
          <w:spacing w:val="-8"/>
          <w:sz w:val="19"/>
        </w:rPr>
        <w:t> </w:t>
      </w:r>
      <w:r>
        <w:rPr>
          <w:color w:val="5F636A"/>
          <w:sz w:val="19"/>
        </w:rPr>
        <w:t>valiosa</w:t>
      </w:r>
      <w:r>
        <w:rPr>
          <w:color w:val="5F636A"/>
          <w:spacing w:val="-8"/>
          <w:sz w:val="19"/>
        </w:rPr>
        <w:t> </w:t>
      </w:r>
      <w:r>
        <w:rPr>
          <w:color w:val="5F636A"/>
          <w:sz w:val="19"/>
        </w:rPr>
        <w:t>retroalimentación</w:t>
      </w:r>
      <w:r>
        <w:rPr>
          <w:color w:val="5F636A"/>
          <w:spacing w:val="-8"/>
          <w:sz w:val="19"/>
        </w:rPr>
        <w:t> </w:t>
      </w:r>
      <w:r>
        <w:rPr>
          <w:color w:val="5F636A"/>
          <w:sz w:val="19"/>
        </w:rPr>
        <w:t>y</w:t>
      </w:r>
      <w:r>
        <w:rPr>
          <w:color w:val="5F636A"/>
          <w:spacing w:val="-8"/>
          <w:sz w:val="19"/>
        </w:rPr>
        <w:t> </w:t>
      </w:r>
      <w:r>
        <w:rPr>
          <w:color w:val="5F636A"/>
          <w:sz w:val="19"/>
        </w:rPr>
        <w:t>colaboración en</w:t>
      </w:r>
      <w:r>
        <w:rPr>
          <w:color w:val="5F636A"/>
          <w:spacing w:val="-8"/>
          <w:sz w:val="19"/>
        </w:rPr>
        <w:t> </w:t>
      </w:r>
      <w:r>
        <w:rPr>
          <w:color w:val="5F636A"/>
          <w:sz w:val="19"/>
        </w:rPr>
        <w:t>el</w:t>
      </w:r>
      <w:r>
        <w:rPr>
          <w:color w:val="5F636A"/>
          <w:spacing w:val="-8"/>
          <w:sz w:val="19"/>
        </w:rPr>
        <w:t> </w:t>
      </w:r>
      <w:r>
        <w:rPr>
          <w:color w:val="5F636A"/>
          <w:sz w:val="19"/>
        </w:rPr>
        <w:t>desarrollo</w:t>
      </w:r>
      <w:r>
        <w:rPr>
          <w:color w:val="5F636A"/>
          <w:spacing w:val="-8"/>
          <w:sz w:val="19"/>
        </w:rPr>
        <w:t> </w:t>
      </w:r>
      <w:r>
        <w:rPr>
          <w:color w:val="5F636A"/>
          <w:sz w:val="19"/>
        </w:rPr>
        <w:t>del</w:t>
      </w:r>
      <w:r>
        <w:rPr>
          <w:color w:val="5F636A"/>
          <w:spacing w:val="-8"/>
          <w:sz w:val="19"/>
        </w:rPr>
        <w:t> </w:t>
      </w:r>
      <w:r>
        <w:rPr>
          <w:color w:val="5F636A"/>
          <w:sz w:val="19"/>
        </w:rPr>
        <w:t>paquete.</w:t>
      </w:r>
      <w:r>
        <w:rPr>
          <w:color w:val="5F636A"/>
          <w:spacing w:val="-8"/>
          <w:sz w:val="19"/>
        </w:rPr>
        <w:t> </w:t>
      </w:r>
      <w:r>
        <w:rPr>
          <w:color w:val="5F636A"/>
          <w:sz w:val="19"/>
        </w:rPr>
        <w:t>A</w:t>
      </w:r>
      <w:r>
        <w:rPr>
          <w:color w:val="5F636A"/>
          <w:spacing w:val="-8"/>
          <w:sz w:val="19"/>
        </w:rPr>
        <w:t> </w:t>
      </w:r>
      <w:r>
        <w:rPr>
          <w:color w:val="5F636A"/>
          <w:sz w:val="19"/>
        </w:rPr>
        <w:t>través</w:t>
      </w:r>
      <w:r>
        <w:rPr>
          <w:color w:val="5F636A"/>
          <w:spacing w:val="-8"/>
          <w:sz w:val="19"/>
        </w:rPr>
        <w:t> </w:t>
      </w:r>
      <w:r>
        <w:rPr>
          <w:color w:val="5F636A"/>
          <w:sz w:val="19"/>
        </w:rPr>
        <w:t>de</w:t>
      </w:r>
      <w:r>
        <w:rPr>
          <w:color w:val="5F636A"/>
          <w:spacing w:val="-8"/>
          <w:sz w:val="19"/>
        </w:rPr>
        <w:t> </w:t>
      </w:r>
      <w:r>
        <w:rPr>
          <w:color w:val="5F636A"/>
          <w:sz w:val="19"/>
        </w:rPr>
        <w:t>estas</w:t>
      </w:r>
      <w:r>
        <w:rPr>
          <w:color w:val="5F636A"/>
          <w:spacing w:val="-8"/>
          <w:sz w:val="19"/>
        </w:rPr>
        <w:t> </w:t>
      </w:r>
      <w:r>
        <w:rPr>
          <w:color w:val="5F636A"/>
          <w:sz w:val="19"/>
        </w:rPr>
        <w:t>alianzas</w:t>
      </w:r>
      <w:r>
        <w:rPr>
          <w:color w:val="5F636A"/>
          <w:spacing w:val="-8"/>
          <w:sz w:val="19"/>
        </w:rPr>
        <w:t> </w:t>
      </w:r>
      <w:r>
        <w:rPr>
          <w:color w:val="5F636A"/>
          <w:sz w:val="19"/>
        </w:rPr>
        <w:t>y</w:t>
      </w:r>
      <w:r>
        <w:rPr>
          <w:color w:val="5F636A"/>
          <w:spacing w:val="-8"/>
          <w:sz w:val="19"/>
        </w:rPr>
        <w:t> </w:t>
      </w:r>
      <w:r>
        <w:rPr>
          <w:color w:val="5F636A"/>
          <w:sz w:val="19"/>
        </w:rPr>
        <w:t>este</w:t>
      </w:r>
      <w:r>
        <w:rPr>
          <w:color w:val="5F636A"/>
          <w:spacing w:val="-8"/>
          <w:sz w:val="19"/>
        </w:rPr>
        <w:t> </w:t>
      </w:r>
      <w:r>
        <w:rPr>
          <w:color w:val="5F636A"/>
          <w:sz w:val="19"/>
        </w:rPr>
        <w:t>apoyo,</w:t>
      </w:r>
      <w:r>
        <w:rPr>
          <w:color w:val="5F636A"/>
          <w:spacing w:val="-8"/>
          <w:sz w:val="19"/>
        </w:rPr>
        <w:t> </w:t>
      </w:r>
      <w:r>
        <w:rPr>
          <w:color w:val="5F636A"/>
          <w:sz w:val="19"/>
        </w:rPr>
        <w:t>UNICEF</w:t>
      </w:r>
      <w:r>
        <w:rPr>
          <w:color w:val="5F636A"/>
          <w:spacing w:val="-8"/>
          <w:sz w:val="19"/>
        </w:rPr>
        <w:t> </w:t>
      </w:r>
      <w:r>
        <w:rPr>
          <w:color w:val="5F636A"/>
          <w:sz w:val="19"/>
        </w:rPr>
        <w:t>seguirá</w:t>
      </w:r>
      <w:r>
        <w:rPr>
          <w:color w:val="5F636A"/>
          <w:spacing w:val="-8"/>
          <w:sz w:val="19"/>
        </w:rPr>
        <w:t> </w:t>
      </w:r>
      <w:r>
        <w:rPr>
          <w:color w:val="5F636A"/>
          <w:sz w:val="19"/>
        </w:rPr>
        <w:t>mejorando</w:t>
      </w:r>
      <w:r>
        <w:rPr>
          <w:color w:val="5F636A"/>
          <w:spacing w:val="-8"/>
          <w:sz w:val="19"/>
        </w:rPr>
        <w:t> </w:t>
      </w:r>
      <w:r>
        <w:rPr>
          <w:color w:val="5F636A"/>
          <w:sz w:val="19"/>
        </w:rPr>
        <w:t>la</w:t>
      </w:r>
      <w:r>
        <w:rPr>
          <w:color w:val="5F636A"/>
          <w:spacing w:val="-8"/>
          <w:sz w:val="19"/>
        </w:rPr>
        <w:t> </w:t>
      </w:r>
      <w:r>
        <w:rPr>
          <w:color w:val="5F636A"/>
          <w:sz w:val="19"/>
        </w:rPr>
        <w:t>capacidad</w:t>
      </w:r>
      <w:r>
        <w:rPr>
          <w:color w:val="5F636A"/>
          <w:spacing w:val="-8"/>
          <w:sz w:val="19"/>
        </w:rPr>
        <w:t> </w:t>
      </w:r>
      <w:r>
        <w:rPr>
          <w:color w:val="5F636A"/>
          <w:sz w:val="19"/>
        </w:rPr>
        <w:t>del personal,</w:t>
      </w:r>
      <w:r>
        <w:rPr>
          <w:color w:val="5F636A"/>
          <w:spacing w:val="-7"/>
          <w:sz w:val="19"/>
        </w:rPr>
        <w:t> </w:t>
      </w:r>
      <w:r>
        <w:rPr>
          <w:color w:val="5F636A"/>
          <w:sz w:val="19"/>
        </w:rPr>
        <w:t>las</w:t>
      </w:r>
      <w:r>
        <w:rPr>
          <w:color w:val="5F636A"/>
          <w:spacing w:val="-7"/>
          <w:sz w:val="19"/>
        </w:rPr>
        <w:t> </w:t>
      </w:r>
      <w:r>
        <w:rPr>
          <w:color w:val="5F636A"/>
          <w:sz w:val="19"/>
        </w:rPr>
        <w:t>instituciones</w:t>
      </w:r>
      <w:r>
        <w:rPr>
          <w:color w:val="5F636A"/>
          <w:spacing w:val="-7"/>
          <w:sz w:val="19"/>
        </w:rPr>
        <w:t> </w:t>
      </w:r>
      <w:r>
        <w:rPr>
          <w:color w:val="5F636A"/>
          <w:sz w:val="19"/>
        </w:rPr>
        <w:t>y</w:t>
      </w:r>
      <w:r>
        <w:rPr>
          <w:color w:val="5F636A"/>
          <w:spacing w:val="-7"/>
          <w:sz w:val="19"/>
        </w:rPr>
        <w:t> </w:t>
      </w:r>
      <w:r>
        <w:rPr>
          <w:color w:val="5F636A"/>
          <w:sz w:val="19"/>
        </w:rPr>
        <w:t>los</w:t>
      </w:r>
      <w:r>
        <w:rPr>
          <w:color w:val="5F636A"/>
          <w:spacing w:val="-7"/>
          <w:sz w:val="19"/>
        </w:rPr>
        <w:t> </w:t>
      </w:r>
      <w:r>
        <w:rPr>
          <w:color w:val="5F636A"/>
          <w:sz w:val="19"/>
        </w:rPr>
        <w:t>equipos</w:t>
      </w:r>
      <w:r>
        <w:rPr>
          <w:color w:val="5F636A"/>
          <w:spacing w:val="-7"/>
          <w:sz w:val="19"/>
        </w:rPr>
        <w:t> </w:t>
      </w:r>
      <w:r>
        <w:rPr>
          <w:color w:val="5F636A"/>
          <w:sz w:val="19"/>
        </w:rPr>
        <w:t>de</w:t>
      </w:r>
      <w:r>
        <w:rPr>
          <w:color w:val="5F636A"/>
          <w:spacing w:val="-7"/>
          <w:sz w:val="19"/>
        </w:rPr>
        <w:t> </w:t>
      </w:r>
      <w:r>
        <w:rPr>
          <w:color w:val="5F636A"/>
          <w:sz w:val="19"/>
        </w:rPr>
        <w:t>inmunización</w:t>
      </w:r>
      <w:r>
        <w:rPr>
          <w:color w:val="5F636A"/>
          <w:spacing w:val="-7"/>
          <w:sz w:val="19"/>
        </w:rPr>
        <w:t> </w:t>
      </w:r>
      <w:r>
        <w:rPr>
          <w:color w:val="5F636A"/>
          <w:sz w:val="19"/>
        </w:rPr>
        <w:t>para</w:t>
      </w:r>
      <w:r>
        <w:rPr>
          <w:color w:val="5F636A"/>
          <w:spacing w:val="-7"/>
          <w:sz w:val="19"/>
        </w:rPr>
        <w:t> </w:t>
      </w:r>
      <w:r>
        <w:rPr>
          <w:color w:val="5F636A"/>
          <w:sz w:val="19"/>
        </w:rPr>
        <w:t>ayudar</w:t>
      </w:r>
      <w:r>
        <w:rPr>
          <w:color w:val="5F636A"/>
          <w:spacing w:val="-7"/>
          <w:sz w:val="19"/>
        </w:rPr>
        <w:t> </w:t>
      </w:r>
      <w:r>
        <w:rPr>
          <w:color w:val="5F636A"/>
          <w:sz w:val="19"/>
        </w:rPr>
        <w:t>a</w:t>
      </w:r>
      <w:r>
        <w:rPr>
          <w:color w:val="5F636A"/>
          <w:spacing w:val="-7"/>
          <w:sz w:val="19"/>
        </w:rPr>
        <w:t> </w:t>
      </w:r>
      <w:r>
        <w:rPr>
          <w:color w:val="5F636A"/>
          <w:sz w:val="19"/>
        </w:rPr>
        <w:t>las</w:t>
      </w:r>
      <w:r>
        <w:rPr>
          <w:color w:val="5F636A"/>
          <w:spacing w:val="-7"/>
          <w:sz w:val="19"/>
        </w:rPr>
        <w:t> </w:t>
      </w:r>
      <w:r>
        <w:rPr>
          <w:color w:val="5F636A"/>
          <w:sz w:val="19"/>
        </w:rPr>
        <w:t>comunidades</w:t>
      </w:r>
      <w:r>
        <w:rPr>
          <w:color w:val="5F636A"/>
          <w:spacing w:val="-7"/>
          <w:sz w:val="19"/>
        </w:rPr>
        <w:t> </w:t>
      </w:r>
      <w:r>
        <w:rPr>
          <w:color w:val="5F636A"/>
          <w:sz w:val="19"/>
        </w:rPr>
        <w:t>a</w:t>
      </w:r>
      <w:r>
        <w:rPr>
          <w:color w:val="5F636A"/>
          <w:spacing w:val="-7"/>
          <w:sz w:val="19"/>
        </w:rPr>
        <w:t> </w:t>
      </w:r>
      <w:r>
        <w:rPr>
          <w:color w:val="5F636A"/>
          <w:sz w:val="19"/>
        </w:rPr>
        <w:t>valorar,</w:t>
      </w:r>
      <w:r>
        <w:rPr>
          <w:color w:val="5F636A"/>
          <w:spacing w:val="-7"/>
          <w:sz w:val="19"/>
        </w:rPr>
        <w:t> </w:t>
      </w:r>
      <w:r>
        <w:rPr>
          <w:color w:val="5F636A"/>
          <w:spacing w:val="-3"/>
          <w:sz w:val="19"/>
        </w:rPr>
        <w:t>exigir,</w:t>
      </w:r>
      <w:r>
        <w:rPr>
          <w:color w:val="5F636A"/>
          <w:spacing w:val="-7"/>
          <w:sz w:val="19"/>
        </w:rPr>
        <w:t> </w:t>
      </w:r>
      <w:r>
        <w:rPr>
          <w:color w:val="5F636A"/>
          <w:sz w:val="19"/>
        </w:rPr>
        <w:t>confiar</w:t>
      </w:r>
      <w:r>
        <w:rPr>
          <w:color w:val="5F636A"/>
          <w:spacing w:val="-7"/>
          <w:sz w:val="19"/>
        </w:rPr>
        <w:t> </w:t>
      </w:r>
      <w:r>
        <w:rPr>
          <w:color w:val="5F636A"/>
          <w:sz w:val="19"/>
        </w:rPr>
        <w:t>y comprender mejor el derecho a los servicios de</w:t>
      </w:r>
      <w:r>
        <w:rPr>
          <w:color w:val="5F636A"/>
          <w:spacing w:val="-2"/>
          <w:sz w:val="19"/>
        </w:rPr>
        <w:t> </w:t>
      </w:r>
      <w:r>
        <w:rPr>
          <w:color w:val="5F636A"/>
          <w:sz w:val="19"/>
        </w:rPr>
        <w:t>inmunización.</w:t>
      </w:r>
    </w:p>
    <w:p>
      <w:pPr>
        <w:spacing w:line="178" w:lineRule="exact" w:before="102"/>
        <w:ind w:left="0" w:right="1319" w:firstLine="0"/>
        <w:jc w:val="right"/>
        <w:rPr>
          <w:sz w:val="16"/>
        </w:rPr>
      </w:pPr>
      <w:r>
        <w:rPr/>
        <w:pict>
          <v:shape style="position:absolute;margin-left:536.171509pt;margin-top:2.985908pt;width:14.2pt;height:20.75pt;mso-position-horizontal-relative:page;mso-position-vertical-relative:paragraph;z-index:1552" type="#_x0000_t202" filled="false" stroked="false">
            <v:textbox inset="0,0,0,0">
              <w:txbxContent>
                <w:p>
                  <w:pPr>
                    <w:spacing w:before="20"/>
                    <w:ind w:left="0" w:right="0" w:firstLine="0"/>
                    <w:jc w:val="left"/>
                    <w:rPr>
                      <w:b/>
                      <w:sz w:val="34"/>
                    </w:rPr>
                  </w:pPr>
                  <w:r>
                    <w:rPr>
                      <w:b/>
                      <w:sz w:val="34"/>
                    </w:rPr>
                    <w:t>vi</w:t>
                  </w:r>
                </w:p>
              </w:txbxContent>
            </v:textbox>
            <w10:wrap type="none"/>
          </v:shape>
        </w:pict>
      </w:r>
      <w:r>
        <w:rPr>
          <w:color w:val="5F636A"/>
          <w:sz w:val="16"/>
        </w:rPr>
        <w:t>Guía para la facilitación de los capacitadores: Para IPCI global</w:t>
      </w:r>
    </w:p>
    <w:p>
      <w:pPr>
        <w:spacing w:line="178" w:lineRule="exact" w:before="0"/>
        <w:ind w:left="0" w:right="1319" w:firstLine="0"/>
        <w:jc w:val="right"/>
        <w:rPr>
          <w:b/>
          <w:sz w:val="16"/>
        </w:rPr>
      </w:pPr>
      <w:r>
        <w:rPr>
          <w:b/>
          <w:color w:val="5F636A"/>
          <w:w w:val="95"/>
          <w:sz w:val="16"/>
        </w:rPr>
        <w:t>PRÓLOGO</w:t>
      </w:r>
    </w:p>
    <w:p>
      <w:pPr>
        <w:spacing w:after="0" w:line="178" w:lineRule="exact"/>
        <w:jc w:val="right"/>
        <w:rPr>
          <w:sz w:val="16"/>
        </w:rPr>
        <w:sectPr>
          <w:pgSz w:w="11910" w:h="16840"/>
          <w:pgMar w:header="0" w:footer="0" w:top="1140" w:bottom="280" w:left="0" w:right="0"/>
        </w:sectPr>
      </w:pPr>
    </w:p>
    <w:p>
      <w:pPr>
        <w:pStyle w:val="Heading1"/>
      </w:pPr>
      <w:bookmarkStart w:name="_TOC_250003" w:id="2"/>
      <w:r>
        <w:rPr>
          <w:color w:val="40B4E2"/>
          <w:w w:val="110"/>
        </w:rPr>
        <w:t>Abreviaturas y</w:t>
      </w:r>
      <w:r>
        <w:rPr>
          <w:color w:val="40B4E2"/>
          <w:spacing w:val="50"/>
          <w:w w:val="110"/>
        </w:rPr>
        <w:t> </w:t>
      </w:r>
      <w:bookmarkEnd w:id="2"/>
      <w:r>
        <w:rPr>
          <w:color w:val="40B4E2"/>
          <w:w w:val="110"/>
        </w:rPr>
        <w:t>siglas</w:t>
      </w:r>
    </w:p>
    <w:p>
      <w:pPr>
        <w:pStyle w:val="BodyText"/>
        <w:spacing w:before="8"/>
        <w:rPr>
          <w:b/>
          <w:sz w:val="91"/>
        </w:rPr>
      </w:pPr>
    </w:p>
    <w:p>
      <w:pPr>
        <w:pStyle w:val="ListParagraph"/>
        <w:numPr>
          <w:ilvl w:val="0"/>
          <w:numId w:val="6"/>
        </w:numPr>
        <w:tabs>
          <w:tab w:pos="1079" w:val="left" w:leader="none"/>
          <w:tab w:pos="1080" w:val="left" w:leader="none"/>
          <w:tab w:pos="2159" w:val="left" w:leader="none"/>
        </w:tabs>
        <w:spacing w:line="240" w:lineRule="auto" w:before="0" w:after="0"/>
        <w:ind w:left="2160" w:right="0" w:hanging="1440"/>
        <w:jc w:val="left"/>
        <w:rPr>
          <w:sz w:val="20"/>
        </w:rPr>
      </w:pPr>
      <w:r>
        <w:rPr>
          <w:color w:val="5F636A"/>
          <w:sz w:val="20"/>
        </w:rPr>
        <w:t>AEFI</w:t>
        <w:tab/>
        <w:t>evento adverso posterior a la inmunización (adverse event following</w:t>
      </w:r>
      <w:r>
        <w:rPr>
          <w:color w:val="5F636A"/>
          <w:spacing w:val="-3"/>
          <w:sz w:val="20"/>
        </w:rPr>
        <w:t> </w:t>
      </w:r>
      <w:r>
        <w:rPr>
          <w:color w:val="5F636A"/>
          <w:sz w:val="20"/>
        </w:rPr>
        <w:t>immunization)</w:t>
      </w:r>
    </w:p>
    <w:p>
      <w:pPr>
        <w:pStyle w:val="BodyText"/>
        <w:spacing w:before="2"/>
        <w:rPr>
          <w:sz w:val="25"/>
        </w:rPr>
      </w:pPr>
    </w:p>
    <w:p>
      <w:pPr>
        <w:pStyle w:val="ListParagraph"/>
        <w:numPr>
          <w:ilvl w:val="0"/>
          <w:numId w:val="6"/>
        </w:numPr>
        <w:tabs>
          <w:tab w:pos="1079" w:val="left" w:leader="none"/>
          <w:tab w:pos="1080" w:val="left" w:leader="none"/>
          <w:tab w:pos="2159" w:val="left" w:leader="none"/>
        </w:tabs>
        <w:spacing w:line="240" w:lineRule="auto" w:before="0" w:after="0"/>
        <w:ind w:left="2160" w:right="0" w:hanging="1440"/>
        <w:jc w:val="left"/>
        <w:rPr>
          <w:sz w:val="20"/>
        </w:rPr>
      </w:pPr>
      <w:r>
        <w:rPr>
          <w:color w:val="5F636A"/>
          <w:spacing w:val="-5"/>
          <w:sz w:val="20"/>
        </w:rPr>
        <w:t>FLW</w:t>
        <w:tab/>
      </w:r>
      <w:r>
        <w:rPr>
          <w:color w:val="5F636A"/>
          <w:sz w:val="20"/>
        </w:rPr>
        <w:t>trabajador de primera línea (frontline</w:t>
      </w:r>
      <w:r>
        <w:rPr>
          <w:color w:val="5F636A"/>
          <w:spacing w:val="-24"/>
          <w:sz w:val="20"/>
        </w:rPr>
        <w:t> </w:t>
      </w:r>
      <w:r>
        <w:rPr>
          <w:color w:val="5F636A"/>
          <w:sz w:val="20"/>
        </w:rPr>
        <w:t>worker)</w:t>
      </w:r>
    </w:p>
    <w:p>
      <w:pPr>
        <w:pStyle w:val="BodyText"/>
        <w:spacing w:before="2"/>
        <w:rPr>
          <w:sz w:val="25"/>
        </w:rPr>
      </w:pPr>
    </w:p>
    <w:p>
      <w:pPr>
        <w:pStyle w:val="ListParagraph"/>
        <w:numPr>
          <w:ilvl w:val="0"/>
          <w:numId w:val="6"/>
        </w:numPr>
        <w:tabs>
          <w:tab w:pos="1079" w:val="left" w:leader="none"/>
          <w:tab w:pos="1080" w:val="left" w:leader="none"/>
          <w:tab w:pos="2159" w:val="left" w:leader="none"/>
        </w:tabs>
        <w:spacing w:line="240" w:lineRule="auto" w:before="0" w:after="0"/>
        <w:ind w:left="2160" w:right="0" w:hanging="1440"/>
        <w:jc w:val="left"/>
        <w:rPr>
          <w:sz w:val="20"/>
        </w:rPr>
      </w:pPr>
      <w:r>
        <w:rPr>
          <w:color w:val="5F636A"/>
          <w:sz w:val="20"/>
        </w:rPr>
        <w:t>IEC</w:t>
        <w:tab/>
        <w:t>información, educación y</w:t>
      </w:r>
      <w:r>
        <w:rPr>
          <w:color w:val="5F636A"/>
          <w:spacing w:val="-1"/>
          <w:sz w:val="20"/>
        </w:rPr>
        <w:t> </w:t>
      </w:r>
      <w:r>
        <w:rPr>
          <w:color w:val="5F636A"/>
          <w:sz w:val="20"/>
        </w:rPr>
        <w:t>comunicación</w:t>
      </w:r>
    </w:p>
    <w:p>
      <w:pPr>
        <w:pStyle w:val="BodyText"/>
        <w:spacing w:before="2"/>
        <w:rPr>
          <w:sz w:val="25"/>
        </w:rPr>
      </w:pPr>
    </w:p>
    <w:p>
      <w:pPr>
        <w:pStyle w:val="ListParagraph"/>
        <w:numPr>
          <w:ilvl w:val="0"/>
          <w:numId w:val="6"/>
        </w:numPr>
        <w:tabs>
          <w:tab w:pos="1079" w:val="left" w:leader="none"/>
          <w:tab w:pos="1080" w:val="left" w:leader="none"/>
          <w:tab w:pos="2159" w:val="left" w:leader="none"/>
        </w:tabs>
        <w:spacing w:line="240" w:lineRule="auto" w:before="0" w:after="0"/>
        <w:ind w:left="2160" w:right="0" w:hanging="1440"/>
        <w:jc w:val="left"/>
        <w:rPr>
          <w:sz w:val="20"/>
        </w:rPr>
      </w:pPr>
      <w:r>
        <w:rPr>
          <w:color w:val="5F636A"/>
          <w:sz w:val="20"/>
        </w:rPr>
        <w:t>IPC</w:t>
        <w:tab/>
        <w:t>comunicación interpersonal (interpersonal</w:t>
      </w:r>
      <w:r>
        <w:rPr>
          <w:color w:val="5F636A"/>
          <w:spacing w:val="-2"/>
          <w:sz w:val="20"/>
        </w:rPr>
        <w:t> </w:t>
      </w:r>
      <w:r>
        <w:rPr>
          <w:color w:val="5F636A"/>
          <w:sz w:val="20"/>
        </w:rPr>
        <w:t>communication)</w:t>
      </w:r>
    </w:p>
    <w:p>
      <w:pPr>
        <w:pStyle w:val="BodyText"/>
        <w:spacing w:before="2"/>
        <w:rPr>
          <w:sz w:val="25"/>
        </w:rPr>
      </w:pPr>
    </w:p>
    <w:p>
      <w:pPr>
        <w:pStyle w:val="ListParagraph"/>
        <w:numPr>
          <w:ilvl w:val="0"/>
          <w:numId w:val="6"/>
        </w:numPr>
        <w:tabs>
          <w:tab w:pos="1079" w:val="left" w:leader="none"/>
          <w:tab w:pos="1080" w:val="left" w:leader="none"/>
          <w:tab w:pos="2159" w:val="left" w:leader="none"/>
        </w:tabs>
        <w:spacing w:line="261" w:lineRule="auto" w:before="0" w:after="0"/>
        <w:ind w:left="2160" w:right="2475" w:hanging="1440"/>
        <w:jc w:val="left"/>
        <w:rPr>
          <w:sz w:val="20"/>
        </w:rPr>
      </w:pPr>
      <w:r>
        <w:rPr>
          <w:color w:val="5F636A"/>
          <w:sz w:val="20"/>
        </w:rPr>
        <w:t>IPC/I</w:t>
        <w:tab/>
        <w:t>comunicación interpersonal para la inmunización (interpersonal</w:t>
      </w:r>
      <w:r>
        <w:rPr>
          <w:color w:val="5F636A"/>
          <w:spacing w:val="-21"/>
          <w:sz w:val="20"/>
        </w:rPr>
        <w:t> </w:t>
      </w:r>
      <w:r>
        <w:rPr>
          <w:color w:val="5F636A"/>
          <w:sz w:val="20"/>
        </w:rPr>
        <w:t>communication</w:t>
      </w:r>
      <w:r>
        <w:rPr>
          <w:color w:val="5F636A"/>
          <w:spacing w:val="-4"/>
          <w:sz w:val="20"/>
        </w:rPr>
        <w:t> </w:t>
      </w:r>
      <w:r>
        <w:rPr>
          <w:color w:val="5F636A"/>
          <w:sz w:val="20"/>
        </w:rPr>
        <w:t>for</w:t>
      </w:r>
      <w:r>
        <w:rPr>
          <w:color w:val="5F636A"/>
          <w:w w:val="104"/>
          <w:sz w:val="20"/>
        </w:rPr>
        <w:t> </w:t>
      </w:r>
      <w:r>
        <w:rPr>
          <w:color w:val="5F636A"/>
          <w:sz w:val="20"/>
        </w:rPr>
        <w:t>immunization)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9"/>
        </w:rPr>
      </w:pPr>
    </w:p>
    <w:p>
      <w:pPr>
        <w:spacing w:after="0"/>
        <w:rPr>
          <w:sz w:val="29"/>
        </w:rPr>
        <w:sectPr>
          <w:pgSz w:w="11910" w:h="16840"/>
          <w:pgMar w:header="0" w:footer="0" w:top="1140" w:bottom="280" w:left="0" w:right="0"/>
        </w:sectPr>
      </w:pPr>
    </w:p>
    <w:p>
      <w:pPr>
        <w:spacing w:before="121"/>
        <w:ind w:left="0" w:right="0" w:firstLine="0"/>
        <w:jc w:val="right"/>
        <w:rPr>
          <w:b/>
          <w:sz w:val="34"/>
        </w:rPr>
      </w:pPr>
      <w:r>
        <w:rPr>
          <w:b/>
          <w:sz w:val="34"/>
        </w:rPr>
        <w:t>vii</w:t>
      </w:r>
    </w:p>
    <w:p>
      <w:pPr>
        <w:spacing w:before="140"/>
        <w:ind w:left="108" w:right="0" w:firstLine="0"/>
        <w:jc w:val="left"/>
        <w:rPr>
          <w:sz w:val="16"/>
        </w:rPr>
      </w:pPr>
      <w:r>
        <w:rPr/>
        <w:br w:type="column"/>
      </w:r>
      <w:r>
        <w:rPr>
          <w:color w:val="5F636A"/>
          <w:sz w:val="16"/>
        </w:rPr>
        <w:t>Guía para la facilitación de los capacitadores: Para IPCI global</w:t>
      </w:r>
    </w:p>
    <w:p>
      <w:pPr>
        <w:spacing w:before="32"/>
        <w:ind w:left="108" w:right="0" w:firstLine="0"/>
        <w:jc w:val="left"/>
        <w:rPr>
          <w:b/>
          <w:sz w:val="16"/>
        </w:rPr>
      </w:pPr>
      <w:r>
        <w:rPr>
          <w:b/>
          <w:color w:val="5F636A"/>
          <w:sz w:val="16"/>
        </w:rPr>
        <w:t>ABREVIATURAS Y SIGLAS</w:t>
      </w:r>
    </w:p>
    <w:p>
      <w:pPr>
        <w:spacing w:after="0"/>
        <w:jc w:val="left"/>
        <w:rPr>
          <w:sz w:val="16"/>
        </w:rPr>
        <w:sectPr>
          <w:type w:val="continuous"/>
          <w:pgSz w:w="11910" w:h="16840"/>
          <w:pgMar w:top="0" w:bottom="0" w:left="0" w:right="0"/>
          <w:cols w:num="2" w:equalWidth="0">
            <w:col w:w="1152" w:space="40"/>
            <w:col w:w="10718"/>
          </w:cols>
        </w:sectPr>
      </w:pPr>
    </w:p>
    <w:p>
      <w:pPr>
        <w:pStyle w:val="Heading1"/>
        <w:spacing w:line="201" w:lineRule="auto" w:before="317"/>
        <w:ind w:left="1440" w:right="1662"/>
      </w:pPr>
      <w:bookmarkStart w:name="_TOC_250002" w:id="3"/>
      <w:bookmarkEnd w:id="3"/>
      <w:r>
        <w:rPr>
          <w:color w:val="FDB714"/>
          <w:w w:val="110"/>
        </w:rPr>
        <w:t>Descripción general de la guía para la facilitación de los capacitadores</w:t>
      </w:r>
    </w:p>
    <w:p>
      <w:pPr>
        <w:spacing w:before="52"/>
        <w:ind w:left="1440" w:right="0" w:firstLine="0"/>
        <w:jc w:val="left"/>
        <w:rPr>
          <w:b/>
          <w:sz w:val="28"/>
        </w:rPr>
      </w:pPr>
      <w:r>
        <w:rPr>
          <w:b/>
          <w:color w:val="FDB714"/>
          <w:sz w:val="28"/>
        </w:rPr>
        <w:t>Módulo 1: Principios de la comunicación interpersonal</w:t>
      </w:r>
    </w:p>
    <w:p>
      <w:pPr>
        <w:pStyle w:val="BodyText"/>
        <w:spacing w:before="3"/>
        <w:rPr>
          <w:b/>
          <w:sz w:val="24"/>
        </w:rPr>
      </w:pPr>
    </w:p>
    <w:tbl>
      <w:tblPr>
        <w:tblW w:w="0" w:type="auto"/>
        <w:jc w:val="left"/>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46"/>
      </w:tblGrid>
      <w:tr>
        <w:trPr>
          <w:trHeight w:val="964" w:hRule="atLeast"/>
        </w:trPr>
        <w:tc>
          <w:tcPr>
            <w:tcW w:w="9746" w:type="dxa"/>
            <w:shd w:val="clear" w:color="auto" w:fill="FDB714"/>
          </w:tcPr>
          <w:p>
            <w:pPr>
              <w:pStyle w:val="TableParagraph"/>
              <w:tabs>
                <w:tab w:pos="2244" w:val="left" w:leader="none"/>
                <w:tab w:pos="4193" w:val="left" w:leader="none"/>
                <w:tab w:pos="6273" w:val="left" w:leader="none"/>
                <w:tab w:pos="7460" w:val="left" w:leader="none"/>
                <w:tab w:pos="8646" w:val="left" w:leader="none"/>
              </w:tabs>
              <w:spacing w:line="363" w:lineRule="exact" w:before="134"/>
              <w:ind w:left="330"/>
              <w:rPr>
                <w:b/>
                <w:sz w:val="24"/>
              </w:rPr>
            </w:pPr>
            <w:r>
              <w:rPr>
                <w:b/>
                <w:sz w:val="26"/>
              </w:rPr>
              <w:t>Sesiones</w:t>
              <w:tab/>
            </w:r>
            <w:r>
              <w:rPr>
                <w:b/>
                <w:position w:val="12"/>
                <w:sz w:val="26"/>
              </w:rPr>
              <w:t>Conceptos</w:t>
              <w:tab/>
            </w:r>
            <w:r>
              <w:rPr>
                <w:b/>
                <w:sz w:val="26"/>
              </w:rPr>
              <w:t>Actividades</w:t>
              <w:tab/>
            </w:r>
            <w:r>
              <w:rPr>
                <w:b/>
                <w:spacing w:val="-8"/>
                <w:position w:val="21"/>
                <w:sz w:val="24"/>
              </w:rPr>
              <w:t>Tiempo</w:t>
              <w:tab/>
              <w:t>Tiempo</w:t>
              <w:tab/>
            </w:r>
            <w:r>
              <w:rPr>
                <w:b/>
                <w:spacing w:val="-9"/>
                <w:position w:val="21"/>
                <w:sz w:val="24"/>
              </w:rPr>
              <w:t>Tiempo</w:t>
            </w:r>
          </w:p>
          <w:p>
            <w:pPr>
              <w:pStyle w:val="TableParagraph"/>
              <w:tabs>
                <w:tab w:pos="6417" w:val="left" w:leader="none"/>
                <w:tab w:pos="7603" w:val="left" w:leader="none"/>
                <w:tab w:pos="8881" w:val="left" w:leader="none"/>
              </w:tabs>
              <w:spacing w:line="178" w:lineRule="exact"/>
              <w:ind w:left="2583"/>
              <w:rPr>
                <w:b/>
                <w:sz w:val="24"/>
              </w:rPr>
            </w:pPr>
            <w:r>
              <w:rPr>
                <w:b/>
                <w:position w:val="-8"/>
                <w:sz w:val="26"/>
              </w:rPr>
              <w:t>clave</w:t>
              <w:tab/>
            </w:r>
            <w:r>
              <w:rPr>
                <w:b/>
                <w:spacing w:val="-3"/>
                <w:sz w:val="24"/>
              </w:rPr>
              <w:t>de</w:t>
            </w:r>
            <w:r>
              <w:rPr>
                <w:b/>
                <w:spacing w:val="-18"/>
                <w:sz w:val="24"/>
              </w:rPr>
              <w:t> </w:t>
            </w:r>
            <w:r>
              <w:rPr>
                <w:b/>
                <w:spacing w:val="-3"/>
                <w:sz w:val="24"/>
              </w:rPr>
              <w:t>la</w:t>
              <w:tab/>
              <w:t>de</w:t>
            </w:r>
            <w:r>
              <w:rPr>
                <w:b/>
                <w:spacing w:val="-18"/>
                <w:sz w:val="24"/>
              </w:rPr>
              <w:t> </w:t>
            </w:r>
            <w:r>
              <w:rPr>
                <w:b/>
                <w:spacing w:val="-3"/>
                <w:sz w:val="24"/>
              </w:rPr>
              <w:t>la</w:t>
              <w:tab/>
            </w:r>
            <w:r>
              <w:rPr>
                <w:b/>
                <w:spacing w:val="-6"/>
                <w:sz w:val="24"/>
              </w:rPr>
              <w:t>del</w:t>
            </w:r>
          </w:p>
          <w:p>
            <w:pPr>
              <w:pStyle w:val="TableParagraph"/>
              <w:tabs>
                <w:tab w:pos="7515" w:val="left" w:leader="none"/>
                <w:tab w:pos="8631" w:val="left" w:leader="none"/>
              </w:tabs>
              <w:spacing w:line="211" w:lineRule="exact"/>
              <w:ind w:left="6189"/>
              <w:rPr>
                <w:b/>
                <w:sz w:val="24"/>
              </w:rPr>
            </w:pPr>
            <w:r>
              <w:rPr>
                <w:b/>
                <w:spacing w:val="-6"/>
                <w:sz w:val="24"/>
              </w:rPr>
              <w:t>actividad</w:t>
              <w:tab/>
            </w:r>
            <w:r>
              <w:rPr>
                <w:b/>
                <w:spacing w:val="-5"/>
                <w:sz w:val="24"/>
              </w:rPr>
              <w:t>sesión</w:t>
              <w:tab/>
            </w:r>
            <w:r>
              <w:rPr>
                <w:b/>
                <w:spacing w:val="-6"/>
                <w:sz w:val="24"/>
              </w:rPr>
              <w:t>módulo</w:t>
            </w:r>
          </w:p>
        </w:tc>
      </w:tr>
    </w:tbl>
    <w:p>
      <w:pPr>
        <w:spacing w:after="0" w:line="211" w:lineRule="exact"/>
        <w:rPr>
          <w:sz w:val="24"/>
        </w:rPr>
        <w:sectPr>
          <w:pgSz w:w="11910" w:h="16840"/>
          <w:pgMar w:header="0" w:footer="0" w:top="1140" w:bottom="280" w:left="0" w:right="0"/>
        </w:sectPr>
      </w:pPr>
    </w:p>
    <w:p>
      <w:pPr>
        <w:spacing w:before="84"/>
        <w:ind w:left="0" w:right="0" w:firstLine="0"/>
        <w:jc w:val="right"/>
        <w:rPr>
          <w:b/>
          <w:sz w:val="24"/>
        </w:rPr>
      </w:pPr>
      <w:r>
        <w:rPr>
          <w:b/>
          <w:color w:val="FDB714"/>
          <w:sz w:val="24"/>
        </w:rPr>
        <w:t>1.1</w:t>
      </w:r>
    </w:p>
    <w:p>
      <w:pPr>
        <w:pStyle w:val="BodyText"/>
        <w:spacing w:before="86"/>
        <w:ind w:left="107"/>
      </w:pPr>
      <w:r>
        <w:rPr/>
        <w:br w:type="column"/>
      </w:r>
      <w:r>
        <w:rPr>
          <w:color w:val="5F636A"/>
        </w:rPr>
        <w:t>Apertura</w:t>
      </w:r>
    </w:p>
    <w:p>
      <w:pPr>
        <w:pStyle w:val="BodyText"/>
        <w:spacing w:line="261" w:lineRule="auto" w:before="86"/>
        <w:ind w:left="643" w:right="-20"/>
      </w:pPr>
      <w:r>
        <w:rPr/>
        <w:br w:type="column"/>
      </w:r>
      <w:r>
        <w:rPr>
          <w:color w:val="5F636A"/>
        </w:rPr>
        <w:t>¿Por qué la comunicación interpersonal es</w:t>
      </w:r>
      <w:r>
        <w:rPr>
          <w:color w:val="5F636A"/>
          <w:w w:val="99"/>
        </w:rPr>
        <w:t> </w:t>
      </w:r>
      <w:r>
        <w:rPr>
          <w:color w:val="5F636A"/>
        </w:rPr>
        <w:t>importante para el programa de inmunización?</w:t>
      </w:r>
    </w:p>
    <w:p>
      <w:pPr>
        <w:pStyle w:val="BodyText"/>
        <w:spacing w:line="261" w:lineRule="auto" w:before="86"/>
        <w:ind w:left="690" w:right="-19"/>
      </w:pPr>
      <w:r>
        <w:rPr/>
        <w:br w:type="column"/>
      </w:r>
      <w:r>
        <w:rPr>
          <w:color w:val="5F636A"/>
        </w:rPr>
        <w:t>Establecer</w:t>
      </w:r>
      <w:r>
        <w:rPr>
          <w:color w:val="5F636A"/>
          <w:spacing w:val="-23"/>
        </w:rPr>
        <w:t> </w:t>
      </w:r>
      <w:r>
        <w:rPr>
          <w:color w:val="5F636A"/>
        </w:rPr>
        <w:t>reglas</w:t>
      </w:r>
      <w:r>
        <w:rPr>
          <w:color w:val="5F636A"/>
          <w:w w:val="97"/>
        </w:rPr>
        <w:t> </w:t>
      </w:r>
      <w:r>
        <w:rPr>
          <w:color w:val="5F636A"/>
        </w:rPr>
        <w:t>básicas</w:t>
      </w:r>
    </w:p>
    <w:p>
      <w:pPr>
        <w:pStyle w:val="BodyText"/>
        <w:rPr>
          <w:sz w:val="22"/>
        </w:rPr>
      </w:pPr>
    </w:p>
    <w:p>
      <w:pPr>
        <w:pStyle w:val="BodyText"/>
        <w:spacing w:line="261" w:lineRule="auto" w:before="196"/>
        <w:ind w:left="690" w:right="-19"/>
      </w:pPr>
      <w:r>
        <w:rPr>
          <w:color w:val="5F636A"/>
        </w:rPr>
        <w:t>Expectativa de aprendizaje</w:t>
      </w:r>
    </w:p>
    <w:p>
      <w:pPr>
        <w:pStyle w:val="ListParagraph"/>
        <w:numPr>
          <w:ilvl w:val="0"/>
          <w:numId w:val="3"/>
        </w:numPr>
        <w:tabs>
          <w:tab w:pos="607" w:val="left" w:leader="none"/>
        </w:tabs>
        <w:spacing w:line="240" w:lineRule="auto" w:before="86" w:after="0"/>
        <w:ind w:left="607" w:right="0" w:hanging="167"/>
        <w:jc w:val="left"/>
        <w:rPr>
          <w:color w:val="5F636A"/>
          <w:sz w:val="20"/>
        </w:rPr>
      </w:pPr>
      <w:r>
        <w:rPr>
          <w:color w:val="5F636A"/>
          <w:w w:val="103"/>
          <w:sz w:val="20"/>
        </w:rPr>
        <w:br w:type="column"/>
      </w:r>
      <w:r>
        <w:rPr>
          <w:color w:val="5F636A"/>
          <w:sz w:val="20"/>
        </w:rPr>
        <w:t>min</w:t>
      </w:r>
    </w:p>
    <w:p>
      <w:pPr>
        <w:pStyle w:val="BodyText"/>
        <w:rPr>
          <w:sz w:val="22"/>
        </w:rPr>
      </w:pPr>
    </w:p>
    <w:p>
      <w:pPr>
        <w:pStyle w:val="BodyText"/>
        <w:spacing w:before="9"/>
        <w:rPr>
          <w:sz w:val="18"/>
        </w:rPr>
      </w:pPr>
    </w:p>
    <w:p>
      <w:pPr>
        <w:pStyle w:val="BodyText"/>
        <w:ind w:left="440"/>
      </w:pPr>
      <w:r>
        <w:rPr>
          <w:color w:val="5F636A"/>
        </w:rPr>
        <w:t>5 min</w:t>
      </w:r>
    </w:p>
    <w:p>
      <w:pPr>
        <w:pStyle w:val="BodyText"/>
        <w:tabs>
          <w:tab w:pos="1893" w:val="left" w:leader="none"/>
        </w:tabs>
        <w:spacing w:before="86"/>
        <w:ind w:left="676"/>
      </w:pPr>
      <w:r>
        <w:rPr/>
        <w:br w:type="column"/>
      </w:r>
      <w:r>
        <w:rPr>
          <w:color w:val="5F636A"/>
        </w:rPr>
        <w:t>15</w:t>
      </w:r>
      <w:r>
        <w:rPr>
          <w:color w:val="5F636A"/>
          <w:spacing w:val="2"/>
        </w:rPr>
        <w:t> </w:t>
      </w:r>
      <w:r>
        <w:rPr>
          <w:color w:val="5F636A"/>
        </w:rPr>
        <w:t>min</w:t>
        <w:tab/>
        <w:t>4</w:t>
      </w:r>
      <w:r>
        <w:rPr>
          <w:color w:val="5F636A"/>
          <w:spacing w:val="-1"/>
        </w:rPr>
        <w:t> </w:t>
      </w:r>
      <w:r>
        <w:rPr>
          <w:color w:val="5F636A"/>
        </w:rPr>
        <w:t>h</w:t>
      </w:r>
    </w:p>
    <w:p>
      <w:pPr>
        <w:spacing w:after="0"/>
        <w:sectPr>
          <w:type w:val="continuous"/>
          <w:pgSz w:w="11910" w:h="16840"/>
          <w:pgMar w:top="0" w:bottom="0" w:left="0" w:right="0"/>
          <w:cols w:num="6" w:equalWidth="0">
            <w:col w:w="1854" w:space="40"/>
            <w:col w:w="875" w:space="39"/>
            <w:col w:w="2067" w:space="40"/>
            <w:col w:w="2214" w:space="39"/>
            <w:col w:w="941" w:space="39"/>
            <w:col w:w="3762"/>
          </w:cols>
        </w:sectPr>
      </w:pPr>
    </w:p>
    <w:p>
      <w:pPr>
        <w:pStyle w:val="BodyText"/>
        <w:spacing w:after="1"/>
        <w:rPr>
          <w:sz w:val="19"/>
        </w:rPr>
      </w:pPr>
    </w:p>
    <w:tbl>
      <w:tblPr>
        <w:tblW w:w="0" w:type="auto"/>
        <w:jc w:val="left"/>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46"/>
      </w:tblGrid>
      <w:tr>
        <w:trPr>
          <w:trHeight w:val="1005" w:hRule="atLeast"/>
        </w:trPr>
        <w:tc>
          <w:tcPr>
            <w:tcW w:w="9746" w:type="dxa"/>
            <w:shd w:val="clear" w:color="auto" w:fill="FDB714"/>
          </w:tcPr>
          <w:p>
            <w:pPr>
              <w:pStyle w:val="TableParagraph"/>
              <w:tabs>
                <w:tab w:pos="2011" w:val="left" w:leader="none"/>
                <w:tab w:pos="4165" w:val="left" w:leader="none"/>
                <w:tab w:pos="6167" w:val="left" w:leader="none"/>
                <w:tab w:pos="7384" w:val="left" w:leader="none"/>
              </w:tabs>
              <w:spacing w:line="220" w:lineRule="auto" w:before="53"/>
              <w:ind w:left="2011" w:right="1747" w:hanging="1932"/>
              <w:rPr>
                <w:sz w:val="20"/>
              </w:rPr>
            </w:pPr>
            <w:r>
              <w:rPr>
                <w:b/>
                <w:color w:val="FDB714"/>
                <w:sz w:val="24"/>
              </w:rPr>
              <w:t>1.2</w:t>
            </w:r>
            <w:r>
              <w:rPr>
                <w:b/>
                <w:color w:val="FDB714"/>
                <w:spacing w:val="65"/>
                <w:sz w:val="24"/>
              </w:rPr>
              <w:t> </w:t>
            </w:r>
            <w:r>
              <w:rPr>
                <w:color w:val="5F636A"/>
                <w:position w:val="1"/>
                <w:sz w:val="20"/>
              </w:rPr>
              <w:t>Prueba</w:t>
            </w:r>
            <w:r>
              <w:rPr>
                <w:color w:val="5F636A"/>
                <w:spacing w:val="-6"/>
                <w:position w:val="1"/>
                <w:sz w:val="20"/>
              </w:rPr>
              <w:t> </w:t>
            </w:r>
            <w:r>
              <w:rPr>
                <w:color w:val="5F636A"/>
                <w:position w:val="1"/>
                <w:sz w:val="20"/>
              </w:rPr>
              <w:t>previa</w:t>
              <w:tab/>
            </w:r>
            <w:r>
              <w:rPr>
                <w:color w:val="5F636A"/>
                <w:position w:val="2"/>
                <w:sz w:val="20"/>
              </w:rPr>
              <w:t>Cómo</w:t>
            </w:r>
            <w:r>
              <w:rPr>
                <w:color w:val="5F636A"/>
                <w:spacing w:val="-5"/>
                <w:position w:val="2"/>
                <w:sz w:val="20"/>
              </w:rPr>
              <w:t> </w:t>
            </w:r>
            <w:r>
              <w:rPr>
                <w:color w:val="5F636A"/>
                <w:position w:val="2"/>
                <w:sz w:val="20"/>
              </w:rPr>
              <w:t>evaluar</w:t>
            </w:r>
            <w:r>
              <w:rPr>
                <w:color w:val="5F636A"/>
                <w:spacing w:val="-5"/>
                <w:position w:val="2"/>
                <w:sz w:val="20"/>
              </w:rPr>
              <w:t> </w:t>
            </w:r>
            <w:r>
              <w:rPr>
                <w:color w:val="5F636A"/>
                <w:position w:val="2"/>
                <w:sz w:val="20"/>
              </w:rPr>
              <w:t>el</w:t>
              <w:tab/>
            </w:r>
            <w:r>
              <w:rPr>
                <w:color w:val="5F636A"/>
                <w:position w:val="-1"/>
                <w:sz w:val="20"/>
              </w:rPr>
              <w:t>Prueba</w:t>
            </w:r>
            <w:r>
              <w:rPr>
                <w:color w:val="5F636A"/>
                <w:spacing w:val="-10"/>
                <w:position w:val="-1"/>
                <w:sz w:val="20"/>
              </w:rPr>
              <w:t> </w:t>
            </w:r>
            <w:r>
              <w:rPr>
                <w:color w:val="5F636A"/>
                <w:position w:val="-1"/>
                <w:sz w:val="20"/>
              </w:rPr>
              <w:t>previa</w:t>
              <w:tab/>
            </w:r>
            <w:r>
              <w:rPr>
                <w:color w:val="5F636A"/>
                <w:position w:val="3"/>
                <w:sz w:val="20"/>
              </w:rPr>
              <w:t>20</w:t>
            </w:r>
            <w:r>
              <w:rPr>
                <w:color w:val="5F636A"/>
                <w:spacing w:val="2"/>
                <w:position w:val="3"/>
                <w:sz w:val="20"/>
              </w:rPr>
              <w:t> </w:t>
            </w:r>
            <w:r>
              <w:rPr>
                <w:color w:val="5F636A"/>
                <w:position w:val="3"/>
                <w:sz w:val="20"/>
              </w:rPr>
              <w:t>min</w:t>
              <w:tab/>
            </w:r>
            <w:r>
              <w:rPr>
                <w:color w:val="5F636A"/>
                <w:position w:val="1"/>
                <w:sz w:val="20"/>
              </w:rPr>
              <w:t>30</w:t>
            </w:r>
            <w:r>
              <w:rPr>
                <w:color w:val="5F636A"/>
                <w:spacing w:val="10"/>
                <w:position w:val="1"/>
                <w:sz w:val="20"/>
              </w:rPr>
              <w:t> </w:t>
            </w:r>
            <w:r>
              <w:rPr>
                <w:color w:val="5F636A"/>
                <w:position w:val="1"/>
                <w:sz w:val="20"/>
              </w:rPr>
              <w:t>min</w:t>
            </w:r>
            <w:r>
              <w:rPr>
                <w:color w:val="5F636A"/>
                <w:w w:val="103"/>
                <w:position w:val="1"/>
                <w:sz w:val="20"/>
              </w:rPr>
              <w:t> </w:t>
            </w:r>
            <w:r>
              <w:rPr>
                <w:color w:val="5F636A"/>
                <w:sz w:val="20"/>
              </w:rPr>
              <w:t>conocimiento</w:t>
            </w:r>
            <w:r>
              <w:rPr>
                <w:color w:val="5F636A"/>
                <w:spacing w:val="10"/>
                <w:sz w:val="20"/>
              </w:rPr>
              <w:t> </w:t>
            </w:r>
            <w:r>
              <w:rPr>
                <w:color w:val="5F636A"/>
                <w:sz w:val="20"/>
              </w:rPr>
              <w:t>actual</w:t>
            </w:r>
          </w:p>
        </w:tc>
      </w:tr>
    </w:tbl>
    <w:p>
      <w:pPr>
        <w:spacing w:after="0" w:line="220" w:lineRule="auto"/>
        <w:rPr>
          <w:sz w:val="20"/>
        </w:rPr>
        <w:sectPr>
          <w:type w:val="continuous"/>
          <w:pgSz w:w="11910" w:h="16840"/>
          <w:pgMar w:top="0" w:bottom="0" w:left="0" w:right="0"/>
        </w:sectPr>
      </w:pPr>
    </w:p>
    <w:p>
      <w:pPr>
        <w:spacing w:before="53"/>
        <w:ind w:left="0" w:right="0" w:firstLine="0"/>
        <w:jc w:val="right"/>
        <w:rPr>
          <w:b/>
          <w:sz w:val="24"/>
        </w:rPr>
      </w:pPr>
      <w:r>
        <w:rPr>
          <w:b/>
          <w:color w:val="FDB714"/>
          <w:sz w:val="24"/>
        </w:rPr>
        <w:t>1.3</w:t>
      </w:r>
    </w:p>
    <w:p>
      <w:pPr>
        <w:pStyle w:val="BodyText"/>
        <w:spacing w:line="261" w:lineRule="auto" w:before="78"/>
        <w:ind w:left="107" w:right="-19"/>
      </w:pPr>
      <w:r>
        <w:rPr/>
        <w:br w:type="column"/>
      </w:r>
      <w:r>
        <w:rPr>
          <w:color w:val="5F636A"/>
        </w:rPr>
        <w:t>Enfoque centrado en el cliente</w:t>
      </w:r>
    </w:p>
    <w:p>
      <w:pPr>
        <w:pStyle w:val="BodyText"/>
        <w:spacing w:line="261" w:lineRule="auto" w:before="84"/>
        <w:ind w:left="354" w:right="-9"/>
      </w:pPr>
      <w:r>
        <w:rPr/>
        <w:br w:type="column"/>
      </w:r>
      <w:r>
        <w:rPr>
          <w:color w:val="5F636A"/>
        </w:rPr>
        <w:t>Buen servicio al cliente en servicios</w:t>
      </w:r>
      <w:r>
        <w:rPr>
          <w:color w:val="5F636A"/>
          <w:w w:val="99"/>
        </w:rPr>
        <w:t> </w:t>
      </w:r>
      <w:r>
        <w:rPr>
          <w:color w:val="5F636A"/>
        </w:rPr>
        <w:t>de salud</w:t>
      </w:r>
    </w:p>
    <w:p>
      <w:pPr>
        <w:pStyle w:val="BodyText"/>
        <w:spacing w:line="261" w:lineRule="auto" w:before="54"/>
        <w:ind w:left="412"/>
        <w:jc w:val="both"/>
      </w:pPr>
      <w:r>
        <w:rPr/>
        <w:br w:type="column"/>
      </w:r>
      <w:r>
        <w:rPr>
          <w:color w:val="5F636A"/>
        </w:rPr>
        <w:t>Juego de roles de</w:t>
      </w:r>
      <w:r>
        <w:rPr>
          <w:color w:val="5F636A"/>
          <w:w w:val="99"/>
        </w:rPr>
        <w:t> </w:t>
      </w:r>
      <w:r>
        <w:rPr>
          <w:color w:val="5F636A"/>
        </w:rPr>
        <w:t>la experiencia del cliente</w:t>
      </w:r>
    </w:p>
    <w:p>
      <w:pPr>
        <w:pStyle w:val="BodyText"/>
        <w:spacing w:before="33"/>
        <w:ind w:left="372"/>
      </w:pPr>
      <w:r>
        <w:rPr/>
        <w:br w:type="column"/>
      </w:r>
      <w:r>
        <w:rPr>
          <w:color w:val="5F636A"/>
        </w:rPr>
        <w:t>15 min</w:t>
      </w:r>
    </w:p>
    <w:p>
      <w:pPr>
        <w:pStyle w:val="BodyText"/>
        <w:spacing w:before="53"/>
        <w:ind w:left="565"/>
      </w:pPr>
      <w:r>
        <w:rPr/>
        <w:br w:type="column"/>
      </w:r>
      <w:r>
        <w:rPr>
          <w:color w:val="5F636A"/>
        </w:rPr>
        <w:t>20 min</w:t>
      </w:r>
    </w:p>
    <w:p>
      <w:pPr>
        <w:spacing w:after="0"/>
        <w:sectPr>
          <w:type w:val="continuous"/>
          <w:pgSz w:w="11910" w:h="16840"/>
          <w:pgMar w:top="0" w:bottom="0" w:left="0" w:right="0"/>
          <w:cols w:num="6" w:equalWidth="0">
            <w:col w:w="1854" w:space="40"/>
            <w:col w:w="1165" w:space="39"/>
            <w:col w:w="2055" w:space="39"/>
            <w:col w:w="2003" w:space="40"/>
            <w:col w:w="985" w:space="40"/>
            <w:col w:w="3650"/>
          </w:cols>
        </w:sectPr>
      </w:pPr>
    </w:p>
    <w:p>
      <w:pPr>
        <w:pStyle w:val="BodyText"/>
        <w:spacing w:before="1"/>
        <w:rPr>
          <w:sz w:val="23"/>
        </w:rPr>
      </w:pPr>
    </w:p>
    <w:tbl>
      <w:tblPr>
        <w:tblW w:w="0" w:type="auto"/>
        <w:jc w:val="left"/>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46"/>
      </w:tblGrid>
      <w:tr>
        <w:trPr>
          <w:trHeight w:val="2053" w:hRule="atLeast"/>
        </w:trPr>
        <w:tc>
          <w:tcPr>
            <w:tcW w:w="9746" w:type="dxa"/>
            <w:shd w:val="clear" w:color="auto" w:fill="FDB714"/>
          </w:tcPr>
          <w:p>
            <w:pPr>
              <w:pStyle w:val="TableParagraph"/>
              <w:tabs>
                <w:tab w:pos="4165" w:val="left" w:leader="none"/>
                <w:tab w:pos="6167" w:val="left" w:leader="none"/>
                <w:tab w:pos="7384" w:val="left" w:leader="none"/>
              </w:tabs>
              <w:spacing w:line="225" w:lineRule="auto" w:before="61"/>
              <w:ind w:left="561" w:right="2081" w:hanging="482"/>
              <w:rPr>
                <w:sz w:val="20"/>
              </w:rPr>
            </w:pPr>
            <w:r>
              <w:rPr>
                <w:b/>
                <w:color w:val="FDB714"/>
                <w:sz w:val="24"/>
              </w:rPr>
              <w:t>1.4 </w:t>
            </w:r>
            <w:r>
              <w:rPr>
                <w:b/>
                <w:color w:val="FDB714"/>
                <w:spacing w:val="2"/>
                <w:sz w:val="24"/>
              </w:rPr>
              <w:t> </w:t>
            </w:r>
            <w:r>
              <w:rPr>
                <w:color w:val="5F636A"/>
                <w:sz w:val="20"/>
              </w:rPr>
              <w:t>Comunicación  </w:t>
            </w:r>
            <w:r>
              <w:rPr>
                <w:color w:val="5F636A"/>
                <w:spacing w:val="12"/>
                <w:sz w:val="20"/>
              </w:rPr>
              <w:t> </w:t>
            </w:r>
            <w:r>
              <w:rPr>
                <w:color w:val="5F636A"/>
                <w:position w:val="0"/>
                <w:sz w:val="20"/>
              </w:rPr>
              <w:t>Empatía</w:t>
              <w:tab/>
            </w:r>
            <w:r>
              <w:rPr>
                <w:color w:val="5F636A"/>
                <w:position w:val="2"/>
                <w:sz w:val="20"/>
              </w:rPr>
              <w:t>Ejercicio</w:t>
            </w:r>
            <w:r>
              <w:rPr>
                <w:color w:val="5F636A"/>
                <w:spacing w:val="-4"/>
                <w:position w:val="2"/>
                <w:sz w:val="20"/>
              </w:rPr>
              <w:t> </w:t>
            </w:r>
            <w:r>
              <w:rPr>
                <w:color w:val="5F636A"/>
                <w:position w:val="2"/>
                <w:sz w:val="20"/>
              </w:rPr>
              <w:t>de</w:t>
              <w:tab/>
            </w:r>
            <w:r>
              <w:rPr>
                <w:color w:val="5F636A"/>
                <w:sz w:val="20"/>
              </w:rPr>
              <w:t>45</w:t>
            </w:r>
            <w:r>
              <w:rPr>
                <w:color w:val="5F636A"/>
                <w:spacing w:val="2"/>
                <w:sz w:val="20"/>
              </w:rPr>
              <w:t> </w:t>
            </w:r>
            <w:r>
              <w:rPr>
                <w:color w:val="5F636A"/>
                <w:sz w:val="20"/>
              </w:rPr>
              <w:t>min</w:t>
              <w:tab/>
            </w:r>
            <w:r>
              <w:rPr>
                <w:color w:val="5F636A"/>
                <w:position w:val="-1"/>
                <w:sz w:val="20"/>
              </w:rPr>
              <w:t>2</w:t>
            </w:r>
            <w:r>
              <w:rPr>
                <w:color w:val="5F636A"/>
                <w:spacing w:val="-1"/>
                <w:position w:val="-1"/>
                <w:sz w:val="20"/>
              </w:rPr>
              <w:t> </w:t>
            </w:r>
            <w:r>
              <w:rPr>
                <w:color w:val="5F636A"/>
                <w:position w:val="-1"/>
                <w:sz w:val="20"/>
              </w:rPr>
              <w:t>h</w:t>
            </w:r>
            <w:r>
              <w:rPr>
                <w:color w:val="5F636A"/>
                <w:w w:val="99"/>
                <w:position w:val="-1"/>
                <w:sz w:val="20"/>
              </w:rPr>
              <w:t> </w:t>
            </w:r>
            <w:r>
              <w:rPr>
                <w:color w:val="5F636A"/>
                <w:sz w:val="20"/>
              </w:rPr>
              <w:t>interpersonal</w:t>
              <w:tab/>
              <w:t>personaje</w:t>
            </w:r>
          </w:p>
          <w:p>
            <w:pPr>
              <w:pStyle w:val="TableParagraph"/>
              <w:spacing w:before="10"/>
              <w:ind w:left="561"/>
              <w:rPr>
                <w:sz w:val="20"/>
              </w:rPr>
            </w:pPr>
            <w:r>
              <w:rPr>
                <w:color w:val="5F636A"/>
                <w:sz w:val="20"/>
              </w:rPr>
              <w:t>y un enfoque</w:t>
            </w:r>
          </w:p>
          <w:p>
            <w:pPr>
              <w:pStyle w:val="TableParagraph"/>
              <w:tabs>
                <w:tab w:pos="4165" w:val="left" w:leader="none"/>
                <w:tab w:pos="6167" w:val="left" w:leader="none"/>
              </w:tabs>
              <w:spacing w:line="255" w:lineRule="exact" w:before="6"/>
              <w:ind w:left="561"/>
              <w:rPr>
                <w:sz w:val="20"/>
              </w:rPr>
            </w:pPr>
            <w:r>
              <w:rPr>
                <w:color w:val="5F636A"/>
                <w:position w:val="2"/>
                <w:sz w:val="20"/>
              </w:rPr>
              <w:t>centrado</w:t>
            </w:r>
            <w:r>
              <w:rPr>
                <w:color w:val="5F636A"/>
                <w:spacing w:val="-1"/>
                <w:position w:val="2"/>
                <w:sz w:val="20"/>
              </w:rPr>
              <w:t> </w:t>
            </w:r>
            <w:r>
              <w:rPr>
                <w:color w:val="5F636A"/>
                <w:position w:val="2"/>
                <w:sz w:val="20"/>
              </w:rPr>
              <w:t>en</w:t>
              <w:tab/>
            </w:r>
            <w:r>
              <w:rPr>
                <w:color w:val="5F636A"/>
                <w:sz w:val="20"/>
              </w:rPr>
              <w:t>Esquema</w:t>
            </w:r>
            <w:r>
              <w:rPr>
                <w:color w:val="5F636A"/>
                <w:spacing w:val="-4"/>
                <w:sz w:val="20"/>
              </w:rPr>
              <w:t> </w:t>
            </w:r>
            <w:r>
              <w:rPr>
                <w:color w:val="5F636A"/>
                <w:sz w:val="20"/>
              </w:rPr>
              <w:t>del</w:t>
              <w:tab/>
            </w:r>
            <w:r>
              <w:rPr>
                <w:color w:val="5F636A"/>
                <w:position w:val="-1"/>
                <w:sz w:val="20"/>
              </w:rPr>
              <w:t>1</w:t>
            </w:r>
            <w:r>
              <w:rPr>
                <w:color w:val="5F636A"/>
                <w:spacing w:val="-1"/>
                <w:position w:val="-1"/>
                <w:sz w:val="20"/>
              </w:rPr>
              <w:t> </w:t>
            </w:r>
            <w:r>
              <w:rPr>
                <w:color w:val="5F636A"/>
                <w:position w:val="-1"/>
                <w:sz w:val="20"/>
              </w:rPr>
              <w:t>h</w:t>
            </w:r>
          </w:p>
          <w:p>
            <w:pPr>
              <w:pStyle w:val="TableParagraph"/>
              <w:tabs>
                <w:tab w:pos="4165" w:val="left" w:leader="none"/>
              </w:tabs>
              <w:spacing w:line="245" w:lineRule="exact"/>
              <w:ind w:left="561"/>
              <w:rPr>
                <w:sz w:val="20"/>
              </w:rPr>
            </w:pPr>
            <w:r>
              <w:rPr>
                <w:color w:val="5F636A"/>
                <w:position w:val="3"/>
                <w:sz w:val="20"/>
              </w:rPr>
              <w:t>el</w:t>
            </w:r>
            <w:r>
              <w:rPr>
                <w:color w:val="5F636A"/>
                <w:spacing w:val="2"/>
                <w:position w:val="3"/>
                <w:sz w:val="20"/>
              </w:rPr>
              <w:t> </w:t>
            </w:r>
            <w:r>
              <w:rPr>
                <w:color w:val="5F636A"/>
                <w:position w:val="3"/>
                <w:sz w:val="20"/>
              </w:rPr>
              <w:t>cliente</w:t>
              <w:tab/>
            </w:r>
            <w:r>
              <w:rPr>
                <w:color w:val="5F636A"/>
                <w:sz w:val="20"/>
              </w:rPr>
              <w:t>recorrido de</w:t>
            </w:r>
            <w:r>
              <w:rPr>
                <w:color w:val="5F636A"/>
                <w:spacing w:val="-12"/>
                <w:sz w:val="20"/>
              </w:rPr>
              <w:t> </w:t>
            </w:r>
            <w:r>
              <w:rPr>
                <w:color w:val="5F636A"/>
                <w:sz w:val="20"/>
              </w:rPr>
              <w:t>la</w:t>
            </w:r>
          </w:p>
          <w:p>
            <w:pPr>
              <w:pStyle w:val="TableParagraph"/>
              <w:spacing w:line="261" w:lineRule="auto" w:before="20"/>
              <w:ind w:left="4165" w:right="3488"/>
              <w:rPr>
                <w:sz w:val="20"/>
              </w:rPr>
            </w:pPr>
            <w:r>
              <w:rPr>
                <w:color w:val="5F636A"/>
                <w:sz w:val="20"/>
              </w:rPr>
              <w:t>experiencia del cuidador</w:t>
            </w:r>
          </w:p>
        </w:tc>
      </w:tr>
    </w:tbl>
    <w:p>
      <w:pPr>
        <w:spacing w:after="0" w:line="261" w:lineRule="auto"/>
        <w:rPr>
          <w:sz w:val="20"/>
        </w:rPr>
        <w:sectPr>
          <w:type w:val="continuous"/>
          <w:pgSz w:w="11910" w:h="16840"/>
          <w:pgMar w:top="0" w:bottom="0" w:left="0" w:right="0"/>
        </w:sectPr>
      </w:pPr>
    </w:p>
    <w:p>
      <w:pPr>
        <w:spacing w:before="55"/>
        <w:ind w:left="0" w:right="0" w:firstLine="0"/>
        <w:jc w:val="right"/>
        <w:rPr>
          <w:b/>
          <w:sz w:val="24"/>
        </w:rPr>
      </w:pPr>
      <w:r>
        <w:rPr>
          <w:b/>
          <w:color w:val="FDB714"/>
          <w:sz w:val="24"/>
        </w:rPr>
        <w:t>1.5</w:t>
      </w:r>
    </w:p>
    <w:p>
      <w:pPr>
        <w:pStyle w:val="BodyText"/>
        <w:spacing w:line="249" w:lineRule="auto" w:before="88"/>
        <w:ind w:left="107"/>
        <w:jc w:val="both"/>
      </w:pPr>
      <w:r>
        <w:rPr/>
        <w:br w:type="column"/>
      </w:r>
      <w:r>
        <w:rPr>
          <w:color w:val="5F636A"/>
          <w:w w:val="95"/>
        </w:rPr>
        <w:t>Habilidades de </w:t>
      </w:r>
      <w:r>
        <w:rPr>
          <w:color w:val="5F636A"/>
        </w:rPr>
        <w:t>comunicación interpersonal</w:t>
      </w:r>
    </w:p>
    <w:p>
      <w:pPr>
        <w:pStyle w:val="BodyText"/>
        <w:spacing w:line="252" w:lineRule="auto" w:before="80"/>
        <w:ind w:left="137" w:right="-19"/>
      </w:pPr>
      <w:r>
        <w:rPr/>
        <w:br w:type="column"/>
      </w:r>
      <w:r>
        <w:rPr>
          <w:color w:val="5F636A"/>
        </w:rPr>
        <w:t>Comunicación no verbal; crear un ambiente acogedor; hacer</w:t>
      </w:r>
      <w:r>
        <w:rPr>
          <w:color w:val="5F636A"/>
          <w:spacing w:val="-6"/>
        </w:rPr>
        <w:t> </w:t>
      </w:r>
      <w:r>
        <w:rPr>
          <w:color w:val="5F636A"/>
        </w:rPr>
        <w:t>preguntas</w:t>
      </w:r>
      <w:r>
        <w:rPr>
          <w:color w:val="5F636A"/>
          <w:spacing w:val="-6"/>
        </w:rPr>
        <w:t> </w:t>
      </w:r>
      <w:r>
        <w:rPr>
          <w:color w:val="5F636A"/>
        </w:rPr>
        <w:t>con</w:t>
      </w:r>
      <w:r>
        <w:rPr>
          <w:color w:val="5F636A"/>
          <w:w w:val="99"/>
        </w:rPr>
        <w:t> </w:t>
      </w:r>
      <w:r>
        <w:rPr>
          <w:color w:val="5F636A"/>
        </w:rPr>
        <w:t>sensibilidad</w:t>
      </w:r>
    </w:p>
    <w:p>
      <w:pPr>
        <w:pStyle w:val="BodyText"/>
        <w:spacing w:line="261" w:lineRule="auto" w:before="77"/>
        <w:ind w:left="301"/>
      </w:pPr>
      <w:r>
        <w:rPr/>
        <w:br w:type="column"/>
      </w:r>
      <w:r>
        <w:rPr>
          <w:color w:val="5F636A"/>
          <w:w w:val="95"/>
        </w:rPr>
        <w:t>Comunicación </w:t>
      </w:r>
      <w:r>
        <w:rPr>
          <w:color w:val="5F636A"/>
        </w:rPr>
        <w:t>doble ‘ciega’</w:t>
      </w:r>
    </w:p>
    <w:p>
      <w:pPr>
        <w:pStyle w:val="BodyText"/>
        <w:spacing w:before="68"/>
        <w:ind w:left="706"/>
      </w:pPr>
      <w:r>
        <w:rPr/>
        <w:br w:type="column"/>
      </w:r>
      <w:r>
        <w:rPr>
          <w:color w:val="5F636A"/>
        </w:rPr>
        <w:t>10 min</w:t>
      </w:r>
    </w:p>
    <w:p>
      <w:pPr>
        <w:pStyle w:val="BodyText"/>
        <w:spacing w:before="99"/>
        <w:ind w:left="565"/>
      </w:pPr>
      <w:r>
        <w:rPr/>
        <w:br w:type="column"/>
      </w:r>
      <w:r>
        <w:rPr>
          <w:color w:val="5F636A"/>
        </w:rPr>
        <w:t>20 min</w:t>
      </w:r>
    </w:p>
    <w:p>
      <w:pPr>
        <w:spacing w:after="0"/>
        <w:sectPr>
          <w:type w:val="continuous"/>
          <w:pgSz w:w="11910" w:h="16840"/>
          <w:pgMar w:top="0" w:bottom="0" w:left="0" w:right="0"/>
          <w:cols w:num="6" w:equalWidth="0">
            <w:col w:w="1854" w:space="40"/>
            <w:col w:w="1381" w:space="39"/>
            <w:col w:w="1950" w:space="40"/>
            <w:col w:w="1558" w:space="39"/>
            <w:col w:w="1318" w:space="40"/>
            <w:col w:w="3651"/>
          </w:cols>
        </w:sectPr>
      </w:pPr>
    </w:p>
    <w:p>
      <w:pPr>
        <w:pStyle w:val="BodyText"/>
        <w:spacing w:before="6"/>
        <w:rPr>
          <w:sz w:val="24"/>
        </w:rPr>
      </w:pPr>
    </w:p>
    <w:tbl>
      <w:tblPr>
        <w:tblW w:w="0" w:type="auto"/>
        <w:jc w:val="left"/>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46"/>
      </w:tblGrid>
      <w:tr>
        <w:trPr>
          <w:trHeight w:val="1174" w:hRule="atLeast"/>
        </w:trPr>
        <w:tc>
          <w:tcPr>
            <w:tcW w:w="9746" w:type="dxa"/>
            <w:shd w:val="clear" w:color="auto" w:fill="FDB714"/>
          </w:tcPr>
          <w:p>
            <w:pPr>
              <w:pStyle w:val="TableParagraph"/>
              <w:tabs>
                <w:tab w:pos="2011" w:val="left" w:leader="none"/>
                <w:tab w:pos="4165" w:val="left" w:leader="none"/>
                <w:tab w:pos="6167" w:val="left" w:leader="none"/>
                <w:tab w:pos="7384" w:val="left" w:leader="none"/>
              </w:tabs>
              <w:spacing w:line="216" w:lineRule="auto" w:before="108"/>
              <w:ind w:left="561" w:right="1747" w:hanging="482"/>
              <w:rPr>
                <w:sz w:val="20"/>
              </w:rPr>
            </w:pPr>
            <w:r>
              <w:rPr>
                <w:b/>
                <w:color w:val="FDB714"/>
                <w:position w:val="-2"/>
                <w:sz w:val="24"/>
              </w:rPr>
              <w:t>1.6</w:t>
            </w:r>
            <w:r>
              <w:rPr>
                <w:b/>
                <w:color w:val="FDB714"/>
                <w:spacing w:val="60"/>
                <w:position w:val="-2"/>
                <w:sz w:val="24"/>
              </w:rPr>
              <w:t> </w:t>
            </w:r>
            <w:r>
              <w:rPr>
                <w:color w:val="5F636A"/>
                <w:sz w:val="20"/>
              </w:rPr>
              <w:t>Valoración</w:t>
            </w:r>
            <w:r>
              <w:rPr>
                <w:color w:val="5F636A"/>
                <w:spacing w:val="-8"/>
                <w:sz w:val="20"/>
              </w:rPr>
              <w:t> </w:t>
            </w:r>
            <w:r>
              <w:rPr>
                <w:color w:val="5F636A"/>
                <w:sz w:val="20"/>
              </w:rPr>
              <w:t>del</w:t>
              <w:tab/>
            </w:r>
            <w:r>
              <w:rPr>
                <w:color w:val="5F636A"/>
                <w:position w:val="1"/>
                <w:sz w:val="20"/>
              </w:rPr>
              <w:t>Valoración</w:t>
            </w:r>
            <w:r>
              <w:rPr>
                <w:color w:val="5F636A"/>
                <w:spacing w:val="-13"/>
                <w:position w:val="1"/>
                <w:sz w:val="20"/>
              </w:rPr>
              <w:t> </w:t>
            </w:r>
            <w:r>
              <w:rPr>
                <w:color w:val="5F636A"/>
                <w:position w:val="1"/>
                <w:sz w:val="20"/>
              </w:rPr>
              <w:t>del</w:t>
              <w:tab/>
              <w:t>Revisión</w:t>
            </w:r>
            <w:r>
              <w:rPr>
                <w:color w:val="5F636A"/>
                <w:spacing w:val="-1"/>
                <w:position w:val="1"/>
                <w:sz w:val="20"/>
              </w:rPr>
              <w:t> </w:t>
            </w:r>
            <w:r>
              <w:rPr>
                <w:color w:val="5F636A"/>
                <w:position w:val="1"/>
                <w:sz w:val="20"/>
              </w:rPr>
              <w:t>fotográfica</w:t>
              <w:tab/>
            </w:r>
            <w:r>
              <w:rPr>
                <w:color w:val="5F636A"/>
                <w:sz w:val="20"/>
              </w:rPr>
              <w:t>15</w:t>
            </w:r>
            <w:r>
              <w:rPr>
                <w:color w:val="5F636A"/>
                <w:spacing w:val="2"/>
                <w:sz w:val="20"/>
              </w:rPr>
              <w:t> </w:t>
            </w:r>
            <w:r>
              <w:rPr>
                <w:color w:val="5F636A"/>
                <w:sz w:val="20"/>
              </w:rPr>
              <w:t>min</w:t>
              <w:tab/>
            </w:r>
            <w:r>
              <w:rPr>
                <w:color w:val="5F636A"/>
                <w:position w:val="-2"/>
                <w:sz w:val="20"/>
              </w:rPr>
              <w:t>45</w:t>
            </w:r>
            <w:r>
              <w:rPr>
                <w:color w:val="5F636A"/>
                <w:spacing w:val="10"/>
                <w:position w:val="-2"/>
                <w:sz w:val="20"/>
              </w:rPr>
              <w:t> </w:t>
            </w:r>
            <w:r>
              <w:rPr>
                <w:color w:val="5F636A"/>
                <w:position w:val="-2"/>
                <w:sz w:val="20"/>
              </w:rPr>
              <w:t>min</w:t>
            </w:r>
            <w:r>
              <w:rPr>
                <w:color w:val="5F636A"/>
                <w:w w:val="103"/>
                <w:position w:val="-2"/>
                <w:sz w:val="20"/>
              </w:rPr>
              <w:t> </w:t>
            </w:r>
            <w:r>
              <w:rPr>
                <w:color w:val="5F636A"/>
                <w:sz w:val="20"/>
              </w:rPr>
              <w:t>cuidador</w:t>
              <w:tab/>
            </w:r>
            <w:r>
              <w:rPr>
                <w:color w:val="5F636A"/>
                <w:position w:val="1"/>
                <w:sz w:val="20"/>
              </w:rPr>
              <w:t>cuidador</w:t>
            </w:r>
          </w:p>
          <w:p>
            <w:pPr>
              <w:pStyle w:val="TableParagraph"/>
              <w:tabs>
                <w:tab w:pos="6167" w:val="left" w:leader="none"/>
              </w:tabs>
              <w:spacing w:before="10"/>
              <w:ind w:left="4165"/>
              <w:rPr>
                <w:sz w:val="20"/>
              </w:rPr>
            </w:pPr>
            <w:r>
              <w:rPr>
                <w:color w:val="5F636A"/>
                <w:position w:val="1"/>
                <w:sz w:val="20"/>
              </w:rPr>
              <w:t>Juego</w:t>
            </w:r>
            <w:r>
              <w:rPr>
                <w:color w:val="5F636A"/>
                <w:spacing w:val="-1"/>
                <w:position w:val="1"/>
                <w:sz w:val="20"/>
              </w:rPr>
              <w:t> </w:t>
            </w:r>
            <w:r>
              <w:rPr>
                <w:color w:val="5F636A"/>
                <w:position w:val="1"/>
                <w:sz w:val="20"/>
              </w:rPr>
              <w:t>de</w:t>
            </w:r>
            <w:r>
              <w:rPr>
                <w:color w:val="5F636A"/>
                <w:spacing w:val="-1"/>
                <w:position w:val="1"/>
                <w:sz w:val="20"/>
              </w:rPr>
              <w:t> </w:t>
            </w:r>
            <w:r>
              <w:rPr>
                <w:color w:val="5F636A"/>
                <w:position w:val="1"/>
                <w:sz w:val="20"/>
              </w:rPr>
              <w:t>roles</w:t>
              <w:tab/>
            </w:r>
            <w:r>
              <w:rPr>
                <w:color w:val="5F636A"/>
                <w:sz w:val="20"/>
              </w:rPr>
              <w:t>25</w:t>
            </w:r>
            <w:r>
              <w:rPr>
                <w:color w:val="5F636A"/>
                <w:spacing w:val="10"/>
                <w:sz w:val="20"/>
              </w:rPr>
              <w:t> </w:t>
            </w:r>
            <w:r>
              <w:rPr>
                <w:color w:val="5F636A"/>
                <w:sz w:val="20"/>
              </w:rPr>
              <w:t>min</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8"/>
        </w:rPr>
      </w:pPr>
    </w:p>
    <w:p>
      <w:pPr>
        <w:spacing w:after="0"/>
        <w:rPr>
          <w:sz w:val="18"/>
        </w:rPr>
        <w:sectPr>
          <w:type w:val="continuous"/>
          <w:pgSz w:w="11910" w:h="16840"/>
          <w:pgMar w:top="0" w:bottom="0" w:left="0" w:right="0"/>
        </w:sectPr>
      </w:pPr>
    </w:p>
    <w:p>
      <w:pPr>
        <w:spacing w:before="123"/>
        <w:ind w:left="6272" w:right="0" w:firstLine="0"/>
        <w:jc w:val="left"/>
        <w:rPr>
          <w:sz w:val="16"/>
        </w:rPr>
      </w:pPr>
      <w:r>
        <w:rPr>
          <w:color w:val="5F636A"/>
          <w:sz w:val="16"/>
        </w:rPr>
        <w:t>Guía</w:t>
      </w:r>
      <w:r>
        <w:rPr>
          <w:color w:val="5F636A"/>
          <w:spacing w:val="-15"/>
          <w:sz w:val="16"/>
        </w:rPr>
        <w:t> </w:t>
      </w:r>
      <w:r>
        <w:rPr>
          <w:color w:val="5F636A"/>
          <w:sz w:val="16"/>
        </w:rPr>
        <w:t>para</w:t>
      </w:r>
      <w:r>
        <w:rPr>
          <w:color w:val="5F636A"/>
          <w:spacing w:val="-15"/>
          <w:sz w:val="16"/>
        </w:rPr>
        <w:t> </w:t>
      </w:r>
      <w:r>
        <w:rPr>
          <w:color w:val="5F636A"/>
          <w:sz w:val="16"/>
        </w:rPr>
        <w:t>la</w:t>
      </w:r>
      <w:r>
        <w:rPr>
          <w:color w:val="5F636A"/>
          <w:spacing w:val="-15"/>
          <w:sz w:val="16"/>
        </w:rPr>
        <w:t> </w:t>
      </w:r>
      <w:r>
        <w:rPr>
          <w:color w:val="5F636A"/>
          <w:sz w:val="16"/>
        </w:rPr>
        <w:t>facilitación</w:t>
      </w:r>
      <w:r>
        <w:rPr>
          <w:color w:val="5F636A"/>
          <w:spacing w:val="-15"/>
          <w:sz w:val="16"/>
        </w:rPr>
        <w:t> </w:t>
      </w:r>
      <w:r>
        <w:rPr>
          <w:color w:val="5F636A"/>
          <w:sz w:val="16"/>
        </w:rPr>
        <w:t>de</w:t>
      </w:r>
      <w:r>
        <w:rPr>
          <w:color w:val="5F636A"/>
          <w:spacing w:val="-15"/>
          <w:sz w:val="16"/>
        </w:rPr>
        <w:t> </w:t>
      </w:r>
      <w:r>
        <w:rPr>
          <w:color w:val="5F636A"/>
          <w:sz w:val="16"/>
        </w:rPr>
        <w:t>los</w:t>
      </w:r>
      <w:r>
        <w:rPr>
          <w:color w:val="5F636A"/>
          <w:spacing w:val="-15"/>
          <w:sz w:val="16"/>
        </w:rPr>
        <w:t> </w:t>
      </w:r>
      <w:r>
        <w:rPr>
          <w:color w:val="5F636A"/>
          <w:sz w:val="16"/>
        </w:rPr>
        <w:t>capacitadores:</w:t>
      </w:r>
      <w:r>
        <w:rPr>
          <w:color w:val="5F636A"/>
          <w:spacing w:val="-15"/>
          <w:sz w:val="16"/>
        </w:rPr>
        <w:t> </w:t>
      </w:r>
      <w:r>
        <w:rPr>
          <w:color w:val="5F636A"/>
          <w:sz w:val="16"/>
        </w:rPr>
        <w:t>Para</w:t>
      </w:r>
      <w:r>
        <w:rPr>
          <w:color w:val="5F636A"/>
          <w:spacing w:val="-15"/>
          <w:sz w:val="16"/>
        </w:rPr>
        <w:t> </w:t>
      </w:r>
      <w:r>
        <w:rPr>
          <w:color w:val="5F636A"/>
          <w:sz w:val="16"/>
        </w:rPr>
        <w:t>IPCI</w:t>
      </w:r>
      <w:r>
        <w:rPr>
          <w:color w:val="5F636A"/>
          <w:spacing w:val="-15"/>
          <w:sz w:val="16"/>
        </w:rPr>
        <w:t> </w:t>
      </w:r>
      <w:r>
        <w:rPr>
          <w:color w:val="5F636A"/>
          <w:sz w:val="16"/>
        </w:rPr>
        <w:t>global</w:t>
      </w:r>
    </w:p>
    <w:p>
      <w:pPr>
        <w:spacing w:before="13"/>
        <w:ind w:left="3901" w:right="0" w:firstLine="0"/>
        <w:jc w:val="left"/>
        <w:rPr>
          <w:b/>
          <w:sz w:val="16"/>
        </w:rPr>
      </w:pPr>
      <w:r>
        <w:rPr>
          <w:b/>
          <w:color w:val="5F636A"/>
          <w:sz w:val="16"/>
        </w:rPr>
        <w:t>DESCRIPCIÓN</w:t>
      </w:r>
      <w:r>
        <w:rPr>
          <w:b/>
          <w:color w:val="5F636A"/>
          <w:spacing w:val="-23"/>
          <w:sz w:val="16"/>
        </w:rPr>
        <w:t> </w:t>
      </w:r>
      <w:r>
        <w:rPr>
          <w:b/>
          <w:color w:val="5F636A"/>
          <w:sz w:val="16"/>
        </w:rPr>
        <w:t>GENERAL</w:t>
      </w:r>
      <w:r>
        <w:rPr>
          <w:b/>
          <w:color w:val="5F636A"/>
          <w:spacing w:val="-23"/>
          <w:sz w:val="16"/>
        </w:rPr>
        <w:t> </w:t>
      </w:r>
      <w:r>
        <w:rPr>
          <w:b/>
          <w:color w:val="5F636A"/>
          <w:sz w:val="16"/>
        </w:rPr>
        <w:t>DE</w:t>
      </w:r>
      <w:r>
        <w:rPr>
          <w:b/>
          <w:color w:val="5F636A"/>
          <w:spacing w:val="-23"/>
          <w:sz w:val="16"/>
        </w:rPr>
        <w:t> </w:t>
      </w:r>
      <w:r>
        <w:rPr>
          <w:b/>
          <w:color w:val="5F636A"/>
          <w:sz w:val="16"/>
        </w:rPr>
        <w:t>LA</w:t>
      </w:r>
      <w:r>
        <w:rPr>
          <w:b/>
          <w:color w:val="5F636A"/>
          <w:spacing w:val="-23"/>
          <w:sz w:val="16"/>
        </w:rPr>
        <w:t> </w:t>
      </w:r>
      <w:r>
        <w:rPr>
          <w:b/>
          <w:color w:val="5F636A"/>
          <w:sz w:val="16"/>
        </w:rPr>
        <w:t>GUÍA</w:t>
      </w:r>
      <w:r>
        <w:rPr>
          <w:b/>
          <w:color w:val="5F636A"/>
          <w:spacing w:val="-23"/>
          <w:sz w:val="16"/>
        </w:rPr>
        <w:t> </w:t>
      </w:r>
      <w:r>
        <w:rPr>
          <w:b/>
          <w:color w:val="5F636A"/>
          <w:spacing w:val="-3"/>
          <w:sz w:val="16"/>
        </w:rPr>
        <w:t>PARA</w:t>
      </w:r>
      <w:r>
        <w:rPr>
          <w:b/>
          <w:color w:val="5F636A"/>
          <w:spacing w:val="-23"/>
          <w:sz w:val="16"/>
        </w:rPr>
        <w:t> </w:t>
      </w:r>
      <w:r>
        <w:rPr>
          <w:b/>
          <w:color w:val="5F636A"/>
          <w:sz w:val="16"/>
        </w:rPr>
        <w:t>LA</w:t>
      </w:r>
      <w:r>
        <w:rPr>
          <w:b/>
          <w:color w:val="5F636A"/>
          <w:spacing w:val="-23"/>
          <w:sz w:val="16"/>
        </w:rPr>
        <w:t> </w:t>
      </w:r>
      <w:r>
        <w:rPr>
          <w:b/>
          <w:color w:val="5F636A"/>
          <w:sz w:val="16"/>
        </w:rPr>
        <w:t>FACILITACIÓN</w:t>
      </w:r>
      <w:r>
        <w:rPr>
          <w:b/>
          <w:color w:val="5F636A"/>
          <w:spacing w:val="-23"/>
          <w:sz w:val="16"/>
        </w:rPr>
        <w:t> </w:t>
      </w:r>
      <w:r>
        <w:rPr>
          <w:b/>
          <w:color w:val="5F636A"/>
          <w:sz w:val="16"/>
        </w:rPr>
        <w:t>DE</w:t>
      </w:r>
      <w:r>
        <w:rPr>
          <w:b/>
          <w:color w:val="5F636A"/>
          <w:spacing w:val="-23"/>
          <w:sz w:val="16"/>
        </w:rPr>
        <w:t> </w:t>
      </w:r>
      <w:r>
        <w:rPr>
          <w:b/>
          <w:color w:val="5F636A"/>
          <w:sz w:val="16"/>
        </w:rPr>
        <w:t>LOS</w:t>
      </w:r>
      <w:r>
        <w:rPr>
          <w:b/>
          <w:color w:val="5F636A"/>
          <w:spacing w:val="-23"/>
          <w:sz w:val="16"/>
        </w:rPr>
        <w:t> </w:t>
      </w:r>
      <w:r>
        <w:rPr>
          <w:b/>
          <w:color w:val="5F636A"/>
          <w:sz w:val="16"/>
        </w:rPr>
        <w:t>CAPACITADORES</w:t>
      </w:r>
    </w:p>
    <w:p>
      <w:pPr>
        <w:spacing w:before="121"/>
        <w:ind w:left="79" w:right="0" w:firstLine="0"/>
        <w:jc w:val="left"/>
        <w:rPr>
          <w:b/>
          <w:sz w:val="34"/>
        </w:rPr>
      </w:pPr>
      <w:r>
        <w:rPr/>
        <w:br w:type="column"/>
      </w:r>
      <w:r>
        <w:rPr>
          <w:b/>
          <w:sz w:val="34"/>
        </w:rPr>
        <w:t>viii</w:t>
      </w:r>
    </w:p>
    <w:p>
      <w:pPr>
        <w:spacing w:after="0"/>
        <w:jc w:val="left"/>
        <w:rPr>
          <w:sz w:val="34"/>
        </w:rPr>
        <w:sectPr>
          <w:type w:val="continuous"/>
          <w:pgSz w:w="11910" w:h="16840"/>
          <w:pgMar w:top="0" w:bottom="0" w:left="0" w:right="0"/>
          <w:cols w:num="2" w:equalWidth="0">
            <w:col w:w="10584" w:space="40"/>
            <w:col w:w="1286"/>
          </w:cols>
        </w:sectPr>
      </w:pPr>
    </w:p>
    <w:p>
      <w:pPr>
        <w:pStyle w:val="BodyText"/>
        <w:spacing w:before="1"/>
        <w:rPr>
          <w:b/>
          <w:sz w:val="16"/>
        </w:rPr>
      </w:pPr>
    </w:p>
    <w:p>
      <w:pPr>
        <w:spacing w:line="249" w:lineRule="auto" w:before="117"/>
        <w:ind w:left="720" w:right="1373" w:firstLine="0"/>
        <w:jc w:val="left"/>
        <w:rPr>
          <w:b/>
          <w:sz w:val="28"/>
        </w:rPr>
      </w:pPr>
      <w:r>
        <w:rPr>
          <w:b/>
          <w:color w:val="93D500"/>
          <w:sz w:val="28"/>
        </w:rPr>
        <w:t>Módulo</w:t>
      </w:r>
      <w:r>
        <w:rPr>
          <w:b/>
          <w:color w:val="93D500"/>
          <w:spacing w:val="-10"/>
          <w:sz w:val="28"/>
        </w:rPr>
        <w:t> </w:t>
      </w:r>
      <w:r>
        <w:rPr>
          <w:b/>
          <w:color w:val="93D500"/>
          <w:sz w:val="28"/>
        </w:rPr>
        <w:t>2:</w:t>
      </w:r>
      <w:r>
        <w:rPr>
          <w:b/>
          <w:color w:val="93D500"/>
          <w:spacing w:val="-10"/>
          <w:sz w:val="28"/>
        </w:rPr>
        <w:t> </w:t>
      </w:r>
      <w:r>
        <w:rPr>
          <w:b/>
          <w:color w:val="93D500"/>
          <w:sz w:val="28"/>
        </w:rPr>
        <w:t>Explorar</w:t>
      </w:r>
      <w:r>
        <w:rPr>
          <w:b/>
          <w:color w:val="93D500"/>
          <w:spacing w:val="-10"/>
          <w:sz w:val="28"/>
        </w:rPr>
        <w:t> </w:t>
      </w:r>
      <w:r>
        <w:rPr>
          <w:b/>
          <w:color w:val="93D500"/>
          <w:sz w:val="28"/>
        </w:rPr>
        <w:t>la</w:t>
      </w:r>
      <w:r>
        <w:rPr>
          <w:b/>
          <w:color w:val="93D500"/>
          <w:spacing w:val="-10"/>
          <w:sz w:val="28"/>
        </w:rPr>
        <w:t> </w:t>
      </w:r>
      <w:r>
        <w:rPr>
          <w:b/>
          <w:color w:val="93D500"/>
          <w:sz w:val="28"/>
        </w:rPr>
        <w:t>perspectiva</w:t>
      </w:r>
      <w:r>
        <w:rPr>
          <w:b/>
          <w:color w:val="93D500"/>
          <w:spacing w:val="-10"/>
          <w:sz w:val="28"/>
        </w:rPr>
        <w:t> </w:t>
      </w:r>
      <w:r>
        <w:rPr>
          <w:b/>
          <w:color w:val="93D500"/>
          <w:sz w:val="28"/>
        </w:rPr>
        <w:t>del</w:t>
      </w:r>
      <w:r>
        <w:rPr>
          <w:b/>
          <w:color w:val="93D500"/>
          <w:spacing w:val="-10"/>
          <w:sz w:val="28"/>
        </w:rPr>
        <w:t> </w:t>
      </w:r>
      <w:r>
        <w:rPr>
          <w:b/>
          <w:color w:val="93D500"/>
          <w:sz w:val="28"/>
        </w:rPr>
        <w:t>proveedor</w:t>
      </w:r>
      <w:r>
        <w:rPr>
          <w:b/>
          <w:color w:val="93D500"/>
          <w:spacing w:val="-10"/>
          <w:sz w:val="28"/>
        </w:rPr>
        <w:t> </w:t>
      </w:r>
      <w:r>
        <w:rPr>
          <w:b/>
          <w:color w:val="93D500"/>
          <w:sz w:val="28"/>
        </w:rPr>
        <w:t>y</w:t>
      </w:r>
      <w:r>
        <w:rPr>
          <w:b/>
          <w:color w:val="93D500"/>
          <w:spacing w:val="-10"/>
          <w:sz w:val="28"/>
        </w:rPr>
        <w:t> </w:t>
      </w:r>
      <w:r>
        <w:rPr>
          <w:b/>
          <w:color w:val="93D500"/>
          <w:sz w:val="28"/>
        </w:rPr>
        <w:t>las</w:t>
      </w:r>
      <w:r>
        <w:rPr>
          <w:b/>
          <w:color w:val="93D500"/>
          <w:spacing w:val="-10"/>
          <w:sz w:val="28"/>
        </w:rPr>
        <w:t> </w:t>
      </w:r>
      <w:r>
        <w:rPr>
          <w:b/>
          <w:color w:val="93D500"/>
          <w:sz w:val="28"/>
        </w:rPr>
        <w:t>barreras;</w:t>
      </w:r>
      <w:r>
        <w:rPr>
          <w:b/>
          <w:color w:val="93D500"/>
          <w:spacing w:val="-10"/>
          <w:sz w:val="28"/>
        </w:rPr>
        <w:t> </w:t>
      </w:r>
      <w:r>
        <w:rPr>
          <w:b/>
          <w:color w:val="93D500"/>
          <w:sz w:val="28"/>
        </w:rPr>
        <w:t>resolución de</w:t>
      </w:r>
      <w:r>
        <w:rPr>
          <w:b/>
          <w:color w:val="93D500"/>
          <w:spacing w:val="-1"/>
          <w:sz w:val="28"/>
        </w:rPr>
        <w:t> </w:t>
      </w:r>
      <w:r>
        <w:rPr>
          <w:b/>
          <w:color w:val="93D500"/>
          <w:sz w:val="28"/>
        </w:rPr>
        <w:t>problemas</w:t>
      </w:r>
    </w:p>
    <w:p>
      <w:pPr>
        <w:pStyle w:val="BodyText"/>
        <w:spacing w:before="8"/>
        <w:rPr>
          <w:b/>
          <w:sz w:val="18"/>
        </w:rPr>
      </w:pPr>
    </w:p>
    <w:tbl>
      <w:tblPr>
        <w:tblW w:w="0" w:type="auto"/>
        <w:jc w:val="lef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46"/>
      </w:tblGrid>
      <w:tr>
        <w:trPr>
          <w:trHeight w:val="964" w:hRule="atLeast"/>
        </w:trPr>
        <w:tc>
          <w:tcPr>
            <w:tcW w:w="9746" w:type="dxa"/>
            <w:shd w:val="clear" w:color="auto" w:fill="93D500"/>
          </w:tcPr>
          <w:p>
            <w:pPr>
              <w:pStyle w:val="TableParagraph"/>
              <w:tabs>
                <w:tab w:pos="2262" w:val="left" w:leader="none"/>
                <w:tab w:pos="4211" w:val="left" w:leader="none"/>
                <w:tab w:pos="6292" w:val="left" w:leader="none"/>
                <w:tab w:pos="7478" w:val="left" w:leader="none"/>
                <w:tab w:pos="8664" w:val="left" w:leader="none"/>
              </w:tabs>
              <w:spacing w:line="363" w:lineRule="exact" w:before="119"/>
              <w:ind w:left="349"/>
              <w:rPr>
                <w:b/>
                <w:sz w:val="24"/>
              </w:rPr>
            </w:pPr>
            <w:r>
              <w:rPr>
                <w:b/>
                <w:sz w:val="26"/>
              </w:rPr>
              <w:t>Sesiones</w:t>
              <w:tab/>
            </w:r>
            <w:r>
              <w:rPr>
                <w:b/>
                <w:position w:val="12"/>
                <w:sz w:val="26"/>
              </w:rPr>
              <w:t>Conceptos</w:t>
              <w:tab/>
            </w:r>
            <w:r>
              <w:rPr>
                <w:b/>
                <w:sz w:val="26"/>
              </w:rPr>
              <w:t>Actividades</w:t>
              <w:tab/>
            </w:r>
            <w:r>
              <w:rPr>
                <w:b/>
                <w:spacing w:val="-8"/>
                <w:position w:val="21"/>
                <w:sz w:val="24"/>
              </w:rPr>
              <w:t>Tiempo</w:t>
              <w:tab/>
              <w:t>Tiempo</w:t>
              <w:tab/>
            </w:r>
            <w:r>
              <w:rPr>
                <w:b/>
                <w:spacing w:val="-9"/>
                <w:position w:val="21"/>
                <w:sz w:val="24"/>
              </w:rPr>
              <w:t>Tiempo</w:t>
            </w:r>
          </w:p>
          <w:p>
            <w:pPr>
              <w:pStyle w:val="TableParagraph"/>
              <w:tabs>
                <w:tab w:pos="6435" w:val="left" w:leader="none"/>
                <w:tab w:pos="7621" w:val="left" w:leader="none"/>
                <w:tab w:pos="8899" w:val="left" w:leader="none"/>
              </w:tabs>
              <w:spacing w:line="178" w:lineRule="exact"/>
              <w:ind w:left="2601"/>
              <w:rPr>
                <w:b/>
                <w:sz w:val="24"/>
              </w:rPr>
            </w:pPr>
            <w:r>
              <w:rPr>
                <w:b/>
                <w:position w:val="-8"/>
                <w:sz w:val="26"/>
              </w:rPr>
              <w:t>clave</w:t>
              <w:tab/>
            </w:r>
            <w:r>
              <w:rPr>
                <w:b/>
                <w:spacing w:val="-3"/>
                <w:sz w:val="24"/>
              </w:rPr>
              <w:t>de</w:t>
            </w:r>
            <w:r>
              <w:rPr>
                <w:b/>
                <w:spacing w:val="-18"/>
                <w:sz w:val="24"/>
              </w:rPr>
              <w:t> </w:t>
            </w:r>
            <w:r>
              <w:rPr>
                <w:b/>
                <w:spacing w:val="-3"/>
                <w:sz w:val="24"/>
              </w:rPr>
              <w:t>la</w:t>
              <w:tab/>
              <w:t>de</w:t>
            </w:r>
            <w:r>
              <w:rPr>
                <w:b/>
                <w:spacing w:val="-18"/>
                <w:sz w:val="24"/>
              </w:rPr>
              <w:t> </w:t>
            </w:r>
            <w:r>
              <w:rPr>
                <w:b/>
                <w:spacing w:val="-3"/>
                <w:sz w:val="24"/>
              </w:rPr>
              <w:t>la</w:t>
              <w:tab/>
            </w:r>
            <w:r>
              <w:rPr>
                <w:b/>
                <w:spacing w:val="-6"/>
                <w:sz w:val="24"/>
              </w:rPr>
              <w:t>del</w:t>
            </w:r>
          </w:p>
          <w:p>
            <w:pPr>
              <w:pStyle w:val="TableParagraph"/>
              <w:tabs>
                <w:tab w:pos="7534" w:val="left" w:leader="none"/>
                <w:tab w:pos="8649" w:val="left" w:leader="none"/>
              </w:tabs>
              <w:spacing w:line="211" w:lineRule="exact"/>
              <w:ind w:left="6207"/>
              <w:rPr>
                <w:b/>
                <w:sz w:val="24"/>
              </w:rPr>
            </w:pPr>
            <w:r>
              <w:rPr>
                <w:b/>
                <w:spacing w:val="-6"/>
                <w:sz w:val="24"/>
              </w:rPr>
              <w:t>actividad</w:t>
              <w:tab/>
            </w:r>
            <w:r>
              <w:rPr>
                <w:b/>
                <w:spacing w:val="-5"/>
                <w:sz w:val="24"/>
              </w:rPr>
              <w:t>sesión</w:t>
              <w:tab/>
            </w:r>
            <w:r>
              <w:rPr>
                <w:b/>
                <w:spacing w:val="-6"/>
                <w:sz w:val="24"/>
              </w:rPr>
              <w:t>módulo</w:t>
            </w:r>
          </w:p>
        </w:tc>
      </w:tr>
    </w:tbl>
    <w:p>
      <w:pPr>
        <w:spacing w:after="0" w:line="211" w:lineRule="exact"/>
        <w:rPr>
          <w:sz w:val="24"/>
        </w:rPr>
        <w:sectPr>
          <w:pgSz w:w="11910" w:h="16840"/>
          <w:pgMar w:header="0" w:footer="0" w:top="1140" w:bottom="280" w:left="0" w:right="0"/>
        </w:sectPr>
      </w:pPr>
    </w:p>
    <w:p>
      <w:pPr>
        <w:spacing w:before="78"/>
        <w:ind w:left="0" w:right="0" w:firstLine="0"/>
        <w:jc w:val="right"/>
        <w:rPr>
          <w:b/>
          <w:sz w:val="24"/>
        </w:rPr>
      </w:pPr>
      <w:r>
        <w:rPr/>
        <w:pict>
          <v:shape style="position:absolute;margin-left:40pt;margin-top:83.879837pt;width:395.85pt;height:63.35pt;mso-position-horizontal-relative:page;mso-position-vertical-relative:paragraph;z-index:-241912" type="#_x0000_t202" filled="false" stroked="false">
            <v:textbox inset="0,0,0,0">
              <w:txbxContent>
                <w:p>
                  <w:pPr>
                    <w:pStyle w:val="BodyText"/>
                    <w:tabs>
                      <w:tab w:pos="2002" w:val="left" w:leader="none"/>
                      <w:tab w:pos="4085" w:val="left" w:leader="none"/>
                      <w:tab w:pos="6087" w:val="left" w:leader="none"/>
                      <w:tab w:pos="7304" w:val="left" w:leader="none"/>
                    </w:tabs>
                    <w:spacing w:before="14"/>
                    <w:ind w:left="481" w:hanging="482"/>
                  </w:pPr>
                  <w:r>
                    <w:rPr>
                      <w:b/>
                      <w:color w:val="93D500"/>
                      <w:sz w:val="24"/>
                    </w:rPr>
                    <w:t>2.2</w:t>
                  </w:r>
                  <w:r>
                    <w:rPr>
                      <w:b/>
                      <w:color w:val="93D500"/>
                      <w:spacing w:val="60"/>
                      <w:sz w:val="24"/>
                    </w:rPr>
                    <w:t> </w:t>
                  </w:r>
                  <w:r>
                    <w:rPr>
                      <w:color w:val="5F636A"/>
                      <w:position w:val="1"/>
                    </w:rPr>
                    <w:t>Barreras</w:t>
                  </w:r>
                  <w:r>
                    <w:rPr>
                      <w:color w:val="5F636A"/>
                      <w:spacing w:val="-8"/>
                      <w:position w:val="1"/>
                    </w:rPr>
                    <w:t> </w:t>
                  </w:r>
                  <w:r>
                    <w:rPr>
                      <w:color w:val="5F636A"/>
                      <w:position w:val="1"/>
                    </w:rPr>
                    <w:t>para</w:t>
                    <w:tab/>
                    <w:t>Experiencias</w:t>
                  </w:r>
                  <w:r>
                    <w:rPr>
                      <w:color w:val="5F636A"/>
                      <w:spacing w:val="-7"/>
                      <w:position w:val="1"/>
                    </w:rPr>
                    <w:t> </w:t>
                  </w:r>
                  <w:r>
                    <w:rPr>
                      <w:color w:val="5F636A"/>
                      <w:position w:val="1"/>
                    </w:rPr>
                    <w:t>de</w:t>
                    <w:tab/>
                    <w:t>De</w:t>
                  </w:r>
                  <w:r>
                    <w:rPr>
                      <w:color w:val="5F636A"/>
                      <w:spacing w:val="-4"/>
                      <w:position w:val="1"/>
                    </w:rPr>
                    <w:t> </w:t>
                  </w:r>
                  <w:r>
                    <w:rPr>
                      <w:color w:val="5F636A"/>
                      <w:position w:val="1"/>
                    </w:rPr>
                    <w:t>acuerdo/en</w:t>
                    <w:tab/>
                    <w:t>10</w:t>
                  </w:r>
                  <w:r>
                    <w:rPr>
                      <w:color w:val="5F636A"/>
                      <w:spacing w:val="2"/>
                      <w:position w:val="1"/>
                    </w:rPr>
                    <w:t> </w:t>
                  </w:r>
                  <w:r>
                    <w:rPr>
                      <w:color w:val="5F636A"/>
                      <w:position w:val="1"/>
                    </w:rPr>
                    <w:t>min</w:t>
                    <w:tab/>
                  </w:r>
                  <w:r>
                    <w:rPr>
                      <w:color w:val="5F636A"/>
                    </w:rPr>
                    <w:t>15</w:t>
                  </w:r>
                  <w:r>
                    <w:rPr>
                      <w:color w:val="5F636A"/>
                      <w:spacing w:val="10"/>
                    </w:rPr>
                    <w:t> </w:t>
                  </w:r>
                  <w:r>
                    <w:rPr>
                      <w:color w:val="5F636A"/>
                    </w:rPr>
                    <w:t>min</w:t>
                  </w:r>
                  <w:r>
                    <w:rPr>
                      <w:color w:val="5F636A"/>
                      <w:w w:val="103"/>
                    </w:rPr>
                    <w:t> </w:t>
                  </w:r>
                  <w:r>
                    <w:rPr>
                      <w:color w:val="5F636A"/>
                    </w:rPr>
                    <w:t>el</w:t>
                  </w:r>
                  <w:r>
                    <w:rPr>
                      <w:color w:val="5F636A"/>
                      <w:spacing w:val="-1"/>
                    </w:rPr>
                    <w:t> </w:t>
                  </w:r>
                  <w:r>
                    <w:rPr>
                      <w:color w:val="5F636A"/>
                    </w:rPr>
                    <w:t>proveedor</w:t>
                    <w:tab/>
                    <w:t>los</w:t>
                  </w:r>
                  <w:r>
                    <w:rPr>
                      <w:color w:val="5F636A"/>
                      <w:spacing w:val="-8"/>
                    </w:rPr>
                    <w:t> </w:t>
                  </w:r>
                  <w:r>
                    <w:rPr>
                      <w:color w:val="5F636A"/>
                    </w:rPr>
                    <w:t>trabajadores</w:t>
                    <w:tab/>
                    <w:t>desacuerdo</w:t>
                  </w:r>
                </w:p>
                <w:p>
                  <w:pPr>
                    <w:pStyle w:val="BodyText"/>
                    <w:spacing w:line="261" w:lineRule="auto" w:before="19"/>
                    <w:ind w:left="2002" w:right="4272"/>
                  </w:pPr>
                  <w:r>
                    <w:rPr>
                      <w:color w:val="5F636A"/>
                    </w:rPr>
                    <w:t>de primera línea que impactan los servicios al cliente</w:t>
                  </w:r>
                </w:p>
              </w:txbxContent>
            </v:textbox>
            <w10:wrap type="none"/>
          </v:shape>
        </w:pict>
      </w:r>
      <w:r>
        <w:rPr/>
        <w:pict>
          <v:rect style="position:absolute;margin-left:36pt;margin-top:83.024635pt;width:487.276pt;height:78.851pt;mso-position-horizontal-relative:page;mso-position-vertical-relative:paragraph;z-index:1600" filled="true" fillcolor="#93d500" stroked="false">
            <v:fill opacity="6553f" type="solid"/>
            <w10:wrap type="none"/>
          </v:rect>
        </w:pict>
      </w:r>
      <w:r>
        <w:rPr>
          <w:b/>
          <w:color w:val="93D500"/>
          <w:w w:val="95"/>
          <w:sz w:val="24"/>
        </w:rPr>
        <w:t>2.1</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5"/>
        <w:rPr>
          <w:b/>
          <w:sz w:val="30"/>
        </w:rPr>
      </w:pPr>
    </w:p>
    <w:p>
      <w:pPr>
        <w:spacing w:before="0"/>
        <w:ind w:left="0" w:right="0" w:firstLine="0"/>
        <w:jc w:val="right"/>
        <w:rPr>
          <w:b/>
          <w:sz w:val="24"/>
        </w:rPr>
      </w:pPr>
      <w:r>
        <w:rPr>
          <w:b/>
          <w:color w:val="93D500"/>
          <w:w w:val="95"/>
          <w:sz w:val="24"/>
        </w:rPr>
        <w:t>2.3</w:t>
      </w:r>
    </w:p>
    <w:p>
      <w:pPr>
        <w:pStyle w:val="BodyText"/>
        <w:spacing w:line="261" w:lineRule="auto" w:before="81"/>
        <w:ind w:left="107" w:right="337"/>
      </w:pPr>
      <w:r>
        <w:rPr/>
        <w:br w:type="column"/>
      </w:r>
      <w:r>
        <w:rPr>
          <w:color w:val="5F636A"/>
        </w:rPr>
        <w:t>Respeto y equidad</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line="261" w:lineRule="auto" w:before="187"/>
        <w:ind w:left="107" w:right="-19"/>
      </w:pPr>
      <w:r>
        <w:rPr>
          <w:color w:val="5F636A"/>
        </w:rPr>
        <w:t>Resolución</w:t>
      </w:r>
      <w:r>
        <w:rPr>
          <w:color w:val="5F636A"/>
          <w:spacing w:val="-11"/>
        </w:rPr>
        <w:t> </w:t>
      </w:r>
      <w:r>
        <w:rPr>
          <w:color w:val="5F636A"/>
        </w:rPr>
        <w:t>de</w:t>
      </w:r>
      <w:r>
        <w:rPr>
          <w:color w:val="5F636A"/>
          <w:w w:val="99"/>
        </w:rPr>
        <w:t> </w:t>
      </w:r>
      <w:r>
        <w:rPr>
          <w:color w:val="5F636A"/>
        </w:rPr>
        <w:t>problemas</w:t>
      </w:r>
    </w:p>
    <w:p>
      <w:pPr>
        <w:pStyle w:val="BodyText"/>
        <w:spacing w:line="261" w:lineRule="auto" w:before="81"/>
        <w:ind w:left="224" w:right="-19"/>
      </w:pPr>
      <w:r>
        <w:rPr/>
        <w:br w:type="column"/>
      </w:r>
      <w:r>
        <w:rPr>
          <w:color w:val="5F636A"/>
        </w:rPr>
        <w:t>Discriminación,</w:t>
      </w:r>
      <w:r>
        <w:rPr>
          <w:color w:val="5F636A"/>
          <w:w w:val="99"/>
        </w:rPr>
        <w:t> </w:t>
      </w:r>
      <w:r>
        <w:rPr>
          <w:color w:val="5F636A"/>
        </w:rPr>
        <w:t>diversidad</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line="261" w:lineRule="auto" w:before="181"/>
        <w:ind w:left="224" w:right="-19"/>
      </w:pPr>
      <w:r>
        <w:rPr>
          <w:color w:val="5F636A"/>
        </w:rPr>
        <w:t>Resolución de problemas</w:t>
      </w:r>
    </w:p>
    <w:p>
      <w:pPr>
        <w:pStyle w:val="BodyText"/>
        <w:spacing w:line="261" w:lineRule="auto" w:before="81"/>
        <w:ind w:left="686" w:right="-18"/>
      </w:pPr>
      <w:r>
        <w:rPr/>
        <w:br w:type="column"/>
      </w:r>
      <w:r>
        <w:rPr>
          <w:color w:val="5F636A"/>
        </w:rPr>
        <w:t>Reflexión</w:t>
      </w:r>
      <w:r>
        <w:rPr>
          <w:color w:val="5F636A"/>
          <w:spacing w:val="-6"/>
        </w:rPr>
        <w:t> </w:t>
      </w:r>
      <w:r>
        <w:rPr>
          <w:color w:val="5F636A"/>
        </w:rPr>
        <w:t>sobre</w:t>
      </w:r>
      <w:r>
        <w:rPr>
          <w:color w:val="5F636A"/>
          <w:spacing w:val="-6"/>
        </w:rPr>
        <w:t> </w:t>
      </w:r>
      <w:r>
        <w:rPr>
          <w:color w:val="5F636A"/>
        </w:rPr>
        <w:t>las</w:t>
      </w:r>
      <w:r>
        <w:rPr>
          <w:color w:val="5F636A"/>
          <w:w w:val="95"/>
        </w:rPr>
        <w:t> </w:t>
      </w:r>
      <w:r>
        <w:rPr>
          <w:color w:val="5F636A"/>
        </w:rPr>
        <w:t>experiencias</w:t>
      </w:r>
    </w:p>
    <w:p>
      <w:pPr>
        <w:pStyle w:val="BodyText"/>
        <w:spacing w:before="8"/>
        <w:rPr>
          <w:sz w:val="21"/>
        </w:rPr>
      </w:pPr>
    </w:p>
    <w:p>
      <w:pPr>
        <w:pStyle w:val="BodyText"/>
        <w:spacing w:line="261" w:lineRule="auto"/>
        <w:ind w:left="686" w:right="25"/>
      </w:pPr>
      <w:r>
        <w:rPr>
          <w:color w:val="5F636A"/>
        </w:rPr>
        <w:t>Dimensiones de la diversidad</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line="261" w:lineRule="auto" w:before="193"/>
        <w:ind w:left="686" w:right="-18"/>
      </w:pPr>
      <w:r>
        <w:rPr>
          <w:color w:val="5F636A"/>
        </w:rPr>
        <w:t>Resolución de problemas</w:t>
      </w:r>
    </w:p>
    <w:p>
      <w:pPr>
        <w:pStyle w:val="BodyText"/>
        <w:spacing w:before="81"/>
        <w:ind w:left="272"/>
      </w:pPr>
      <w:r>
        <w:rPr/>
        <w:br w:type="column"/>
      </w:r>
      <w:r>
        <w:rPr>
          <w:color w:val="5F636A"/>
        </w:rPr>
        <w:t>20 min</w:t>
      </w:r>
    </w:p>
    <w:p>
      <w:pPr>
        <w:pStyle w:val="BodyText"/>
        <w:rPr>
          <w:sz w:val="22"/>
        </w:rPr>
      </w:pPr>
    </w:p>
    <w:p>
      <w:pPr>
        <w:pStyle w:val="BodyText"/>
        <w:spacing w:before="2"/>
        <w:rPr>
          <w:sz w:val="24"/>
        </w:rPr>
      </w:pPr>
    </w:p>
    <w:p>
      <w:pPr>
        <w:pStyle w:val="BodyText"/>
        <w:ind w:left="272"/>
      </w:pPr>
      <w:r>
        <w:rPr>
          <w:color w:val="5F636A"/>
        </w:rPr>
        <w:t>15 min</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
        <w:rPr>
          <w:sz w:val="19"/>
        </w:rPr>
      </w:pPr>
    </w:p>
    <w:p>
      <w:pPr>
        <w:pStyle w:val="BodyText"/>
        <w:ind w:left="272"/>
      </w:pPr>
      <w:r>
        <w:rPr>
          <w:color w:val="5F636A"/>
        </w:rPr>
        <w:t>25 min</w:t>
      </w:r>
    </w:p>
    <w:p>
      <w:pPr>
        <w:pStyle w:val="BodyText"/>
        <w:spacing w:before="81"/>
        <w:ind w:left="565"/>
      </w:pPr>
      <w:r>
        <w:rPr/>
        <w:br w:type="column"/>
      </w:r>
      <w:r>
        <w:rPr>
          <w:color w:val="5F636A"/>
        </w:rPr>
        <w:t>45 min</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pPr>
    </w:p>
    <w:p>
      <w:pPr>
        <w:pStyle w:val="BodyText"/>
        <w:spacing w:before="1"/>
        <w:ind w:left="565"/>
      </w:pPr>
      <w:r>
        <w:rPr>
          <w:color w:val="5F636A"/>
        </w:rPr>
        <w:t>45 min</w:t>
      </w:r>
    </w:p>
    <w:p>
      <w:pPr>
        <w:pStyle w:val="BodyText"/>
        <w:spacing w:before="41"/>
        <w:ind w:left="565"/>
      </w:pPr>
      <w:r>
        <w:rPr/>
        <w:br w:type="column"/>
      </w:r>
      <w:r>
        <w:rPr>
          <w:color w:val="5F636A"/>
        </w:rPr>
        <w:t>1 h,</w:t>
      </w:r>
    </w:p>
    <w:p>
      <w:pPr>
        <w:pStyle w:val="BodyText"/>
        <w:spacing w:before="19"/>
        <w:ind w:left="565"/>
      </w:pPr>
      <w:r>
        <w:rPr>
          <w:color w:val="5F636A"/>
        </w:rPr>
        <w:t>45 min</w:t>
      </w:r>
    </w:p>
    <w:p>
      <w:pPr>
        <w:spacing w:after="0"/>
        <w:sectPr>
          <w:type w:val="continuous"/>
          <w:pgSz w:w="11910" w:h="16840"/>
          <w:pgMar w:top="0" w:bottom="0" w:left="0" w:right="0"/>
          <w:cols w:num="7" w:equalWidth="0">
            <w:col w:w="1134" w:space="40"/>
            <w:col w:w="1365" w:space="39"/>
            <w:col w:w="1581" w:space="39"/>
            <w:col w:w="2377" w:space="40"/>
            <w:col w:w="885" w:space="39"/>
            <w:col w:w="1177" w:space="40"/>
            <w:col w:w="3154"/>
          </w:cols>
        </w:sectPr>
      </w:pPr>
    </w:p>
    <w:p>
      <w:pPr>
        <w:pStyle w:val="BodyText"/>
      </w:pPr>
    </w:p>
    <w:p>
      <w:pPr>
        <w:pStyle w:val="BodyText"/>
      </w:pPr>
    </w:p>
    <w:p>
      <w:pPr>
        <w:pStyle w:val="BodyText"/>
      </w:pPr>
    </w:p>
    <w:p>
      <w:pPr>
        <w:pStyle w:val="BodyText"/>
        <w:spacing w:before="3"/>
        <w:rPr>
          <w:sz w:val="16"/>
        </w:rPr>
      </w:pPr>
    </w:p>
    <w:p>
      <w:pPr>
        <w:spacing w:before="117"/>
        <w:ind w:left="720" w:right="0" w:firstLine="0"/>
        <w:jc w:val="left"/>
        <w:rPr>
          <w:b/>
          <w:sz w:val="28"/>
        </w:rPr>
      </w:pPr>
      <w:r>
        <w:rPr>
          <w:b/>
          <w:color w:val="40B4E2"/>
          <w:sz w:val="28"/>
        </w:rPr>
        <w:t>Módulo 3: Inmunización y vacunas</w:t>
      </w:r>
    </w:p>
    <w:p>
      <w:pPr>
        <w:pStyle w:val="BodyText"/>
        <w:spacing w:before="11"/>
        <w:rPr>
          <w:b/>
          <w:sz w:val="21"/>
        </w:rPr>
      </w:pPr>
    </w:p>
    <w:tbl>
      <w:tblPr>
        <w:tblW w:w="0" w:type="auto"/>
        <w:jc w:val="lef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46"/>
      </w:tblGrid>
      <w:tr>
        <w:trPr>
          <w:trHeight w:val="964" w:hRule="atLeast"/>
        </w:trPr>
        <w:tc>
          <w:tcPr>
            <w:tcW w:w="9746" w:type="dxa"/>
            <w:shd w:val="clear" w:color="auto" w:fill="40B4E2"/>
          </w:tcPr>
          <w:p>
            <w:pPr>
              <w:pStyle w:val="TableParagraph"/>
              <w:tabs>
                <w:tab w:pos="2262" w:val="left" w:leader="none"/>
                <w:tab w:pos="4211" w:val="left" w:leader="none"/>
                <w:tab w:pos="6292" w:val="left" w:leader="none"/>
                <w:tab w:pos="7478" w:val="left" w:leader="none"/>
                <w:tab w:pos="8664" w:val="left" w:leader="none"/>
              </w:tabs>
              <w:spacing w:line="363" w:lineRule="exact" w:before="104"/>
              <w:ind w:left="349"/>
              <w:rPr>
                <w:b/>
                <w:sz w:val="24"/>
              </w:rPr>
            </w:pPr>
            <w:r>
              <w:rPr>
                <w:b/>
                <w:sz w:val="26"/>
              </w:rPr>
              <w:t>Sesiones</w:t>
              <w:tab/>
            </w:r>
            <w:r>
              <w:rPr>
                <w:b/>
                <w:position w:val="12"/>
                <w:sz w:val="26"/>
              </w:rPr>
              <w:t>Conceptos</w:t>
              <w:tab/>
            </w:r>
            <w:r>
              <w:rPr>
                <w:b/>
                <w:sz w:val="26"/>
              </w:rPr>
              <w:t>Actividades</w:t>
              <w:tab/>
            </w:r>
            <w:r>
              <w:rPr>
                <w:b/>
                <w:spacing w:val="-8"/>
                <w:position w:val="21"/>
                <w:sz w:val="24"/>
              </w:rPr>
              <w:t>Tiempo</w:t>
              <w:tab/>
              <w:t>Tiempo</w:t>
              <w:tab/>
            </w:r>
            <w:r>
              <w:rPr>
                <w:b/>
                <w:spacing w:val="-9"/>
                <w:position w:val="21"/>
                <w:sz w:val="24"/>
              </w:rPr>
              <w:t>Tiempo</w:t>
            </w:r>
          </w:p>
          <w:p>
            <w:pPr>
              <w:pStyle w:val="TableParagraph"/>
              <w:tabs>
                <w:tab w:pos="6435" w:val="left" w:leader="none"/>
                <w:tab w:pos="7621" w:val="left" w:leader="none"/>
                <w:tab w:pos="8899" w:val="left" w:leader="none"/>
              </w:tabs>
              <w:spacing w:line="178" w:lineRule="exact"/>
              <w:ind w:left="2601"/>
              <w:rPr>
                <w:b/>
                <w:sz w:val="24"/>
              </w:rPr>
            </w:pPr>
            <w:r>
              <w:rPr>
                <w:b/>
                <w:position w:val="-8"/>
                <w:sz w:val="26"/>
              </w:rPr>
              <w:t>clave</w:t>
              <w:tab/>
            </w:r>
            <w:r>
              <w:rPr>
                <w:b/>
                <w:spacing w:val="-3"/>
                <w:sz w:val="24"/>
              </w:rPr>
              <w:t>de</w:t>
            </w:r>
            <w:r>
              <w:rPr>
                <w:b/>
                <w:spacing w:val="-18"/>
                <w:sz w:val="24"/>
              </w:rPr>
              <w:t> </w:t>
            </w:r>
            <w:r>
              <w:rPr>
                <w:b/>
                <w:spacing w:val="-3"/>
                <w:sz w:val="24"/>
              </w:rPr>
              <w:t>la</w:t>
              <w:tab/>
              <w:t>de</w:t>
            </w:r>
            <w:r>
              <w:rPr>
                <w:b/>
                <w:spacing w:val="-18"/>
                <w:sz w:val="24"/>
              </w:rPr>
              <w:t> </w:t>
            </w:r>
            <w:r>
              <w:rPr>
                <w:b/>
                <w:spacing w:val="-3"/>
                <w:sz w:val="24"/>
              </w:rPr>
              <w:t>la</w:t>
              <w:tab/>
            </w:r>
            <w:r>
              <w:rPr>
                <w:b/>
                <w:spacing w:val="-6"/>
                <w:sz w:val="24"/>
              </w:rPr>
              <w:t>del</w:t>
            </w:r>
          </w:p>
          <w:p>
            <w:pPr>
              <w:pStyle w:val="TableParagraph"/>
              <w:tabs>
                <w:tab w:pos="7534" w:val="left" w:leader="none"/>
                <w:tab w:pos="8649" w:val="left" w:leader="none"/>
              </w:tabs>
              <w:spacing w:line="211" w:lineRule="exact"/>
              <w:ind w:left="6207"/>
              <w:rPr>
                <w:b/>
                <w:sz w:val="24"/>
              </w:rPr>
            </w:pPr>
            <w:r>
              <w:rPr>
                <w:b/>
                <w:spacing w:val="-6"/>
                <w:sz w:val="24"/>
              </w:rPr>
              <w:t>actividad</w:t>
              <w:tab/>
            </w:r>
            <w:r>
              <w:rPr>
                <w:b/>
                <w:spacing w:val="-5"/>
                <w:sz w:val="24"/>
              </w:rPr>
              <w:t>sesión</w:t>
              <w:tab/>
            </w:r>
            <w:r>
              <w:rPr>
                <w:b/>
                <w:spacing w:val="-6"/>
                <w:sz w:val="24"/>
              </w:rPr>
              <w:t>módulo</w:t>
            </w:r>
          </w:p>
        </w:tc>
      </w:tr>
    </w:tbl>
    <w:p>
      <w:pPr>
        <w:spacing w:after="0" w:line="211" w:lineRule="exact"/>
        <w:rPr>
          <w:sz w:val="24"/>
        </w:rPr>
        <w:sectPr>
          <w:type w:val="continuous"/>
          <w:pgSz w:w="11910" w:h="16840"/>
          <w:pgMar w:top="0" w:bottom="0" w:left="0" w:right="0"/>
        </w:sectPr>
      </w:pPr>
    </w:p>
    <w:p>
      <w:pPr>
        <w:spacing w:before="110"/>
        <w:ind w:left="0" w:right="0" w:firstLine="0"/>
        <w:jc w:val="right"/>
        <w:rPr>
          <w:b/>
          <w:sz w:val="24"/>
        </w:rPr>
      </w:pPr>
      <w:r>
        <w:rPr>
          <w:b/>
          <w:color w:val="40B4E2"/>
          <w:w w:val="95"/>
          <w:sz w:val="24"/>
        </w:rPr>
        <w:t>3.1</w:t>
      </w:r>
    </w:p>
    <w:p>
      <w:pPr>
        <w:pStyle w:val="BodyText"/>
        <w:spacing w:before="112"/>
        <w:ind w:left="107"/>
      </w:pPr>
      <w:r>
        <w:rPr/>
        <w:br w:type="column"/>
      </w:r>
      <w:r>
        <w:rPr>
          <w:color w:val="5F636A"/>
        </w:rPr>
        <w:t>Inmunidad</w:t>
      </w:r>
    </w:p>
    <w:p>
      <w:pPr>
        <w:pStyle w:val="BodyText"/>
        <w:spacing w:line="261" w:lineRule="auto" w:before="112"/>
        <w:ind w:left="547" w:right="-19"/>
      </w:pPr>
      <w:r>
        <w:rPr/>
        <w:br w:type="column"/>
      </w:r>
      <w:r>
        <w:rPr>
          <w:color w:val="5F636A"/>
        </w:rPr>
        <w:t>Inmunidad</w:t>
      </w:r>
      <w:r>
        <w:rPr>
          <w:color w:val="5F636A"/>
          <w:spacing w:val="-12"/>
        </w:rPr>
        <w:t> </w:t>
      </w:r>
      <w:r>
        <w:rPr>
          <w:color w:val="5F636A"/>
        </w:rPr>
        <w:t>activa,</w:t>
      </w:r>
      <w:r>
        <w:rPr>
          <w:color w:val="5F636A"/>
          <w:w w:val="98"/>
        </w:rPr>
        <w:t> </w:t>
      </w:r>
      <w:r>
        <w:rPr>
          <w:color w:val="5F636A"/>
        </w:rPr>
        <w:t>pasiva,</w:t>
      </w:r>
      <w:r>
        <w:rPr>
          <w:color w:val="5F636A"/>
          <w:spacing w:val="-23"/>
        </w:rPr>
        <w:t> </w:t>
      </w:r>
      <w:r>
        <w:rPr>
          <w:color w:val="5F636A"/>
        </w:rPr>
        <w:t>colectiva</w:t>
      </w:r>
    </w:p>
    <w:p>
      <w:pPr>
        <w:pStyle w:val="BodyText"/>
        <w:spacing w:line="261" w:lineRule="auto" w:before="112"/>
        <w:ind w:left="486"/>
        <w:jc w:val="both"/>
      </w:pPr>
      <w:r>
        <w:rPr/>
        <w:br w:type="column"/>
      </w:r>
      <w:r>
        <w:rPr>
          <w:color w:val="5F636A"/>
        </w:rPr>
        <w:t>Cuestionario sobre cómo funcionan las</w:t>
      </w:r>
      <w:r>
        <w:rPr>
          <w:color w:val="5F636A"/>
          <w:w w:val="95"/>
        </w:rPr>
        <w:t> </w:t>
      </w:r>
      <w:r>
        <w:rPr>
          <w:color w:val="5F636A"/>
        </w:rPr>
        <w:t>vacunas</w:t>
      </w:r>
    </w:p>
    <w:p>
      <w:pPr>
        <w:pStyle w:val="BodyText"/>
        <w:spacing w:before="112"/>
        <w:ind w:left="239"/>
      </w:pPr>
      <w:r>
        <w:rPr/>
        <w:br w:type="column"/>
      </w:r>
      <w:r>
        <w:rPr>
          <w:color w:val="5F636A"/>
        </w:rPr>
        <w:t>10 min</w:t>
      </w:r>
    </w:p>
    <w:p>
      <w:pPr>
        <w:pStyle w:val="BodyText"/>
        <w:spacing w:before="112"/>
        <w:ind w:left="565"/>
      </w:pPr>
      <w:r>
        <w:rPr/>
        <w:br w:type="column"/>
      </w:r>
      <w:r>
        <w:rPr>
          <w:color w:val="5F636A"/>
        </w:rPr>
        <w:t>45 min</w:t>
      </w:r>
    </w:p>
    <w:p>
      <w:pPr>
        <w:pStyle w:val="BodyText"/>
        <w:spacing w:before="112"/>
        <w:ind w:left="475"/>
      </w:pPr>
      <w:r>
        <w:rPr/>
        <w:br w:type="column"/>
      </w:r>
      <w:r>
        <w:rPr>
          <w:color w:val="5F636A"/>
        </w:rPr>
        <w:t>1 h,</w:t>
      </w:r>
    </w:p>
    <w:p>
      <w:pPr>
        <w:pStyle w:val="BodyText"/>
        <w:spacing w:before="19"/>
        <w:ind w:left="475"/>
      </w:pPr>
      <w:r>
        <w:rPr>
          <w:color w:val="5F636A"/>
        </w:rPr>
        <w:t>30 min</w:t>
      </w:r>
    </w:p>
    <w:p>
      <w:pPr>
        <w:spacing w:after="0"/>
        <w:sectPr>
          <w:type w:val="continuous"/>
          <w:pgSz w:w="11910" w:h="16840"/>
          <w:pgMar w:top="0" w:bottom="0" w:left="0" w:right="0"/>
          <w:cols w:num="7" w:equalWidth="0">
            <w:col w:w="1134" w:space="40"/>
            <w:col w:w="1042" w:space="39"/>
            <w:col w:w="2104" w:space="40"/>
            <w:col w:w="2210" w:space="39"/>
            <w:col w:w="852" w:space="40"/>
            <w:col w:w="1177" w:space="39"/>
            <w:col w:w="3154"/>
          </w:cols>
        </w:sectPr>
      </w:pPr>
    </w:p>
    <w:p>
      <w:pPr>
        <w:pStyle w:val="BodyText"/>
        <w:spacing w:before="4"/>
        <w:rPr>
          <w:sz w:val="19"/>
        </w:rPr>
      </w:pPr>
    </w:p>
    <w:tbl>
      <w:tblPr>
        <w:tblW w:w="0" w:type="auto"/>
        <w:jc w:val="lef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46"/>
      </w:tblGrid>
      <w:tr>
        <w:trPr>
          <w:trHeight w:val="802" w:hRule="atLeast"/>
        </w:trPr>
        <w:tc>
          <w:tcPr>
            <w:tcW w:w="9746" w:type="dxa"/>
            <w:shd w:val="clear" w:color="auto" w:fill="40B4E2"/>
          </w:tcPr>
          <w:p>
            <w:pPr>
              <w:pStyle w:val="TableParagraph"/>
              <w:tabs>
                <w:tab w:pos="2082" w:val="left" w:leader="none"/>
                <w:tab w:pos="4165" w:val="left" w:leader="none"/>
                <w:tab w:pos="6167" w:val="left" w:leader="none"/>
                <w:tab w:pos="7384" w:val="left" w:leader="none"/>
              </w:tabs>
              <w:spacing w:before="37"/>
              <w:ind w:left="80"/>
              <w:rPr>
                <w:sz w:val="20"/>
              </w:rPr>
            </w:pPr>
            <w:r>
              <w:rPr>
                <w:b/>
                <w:color w:val="40B4E2"/>
                <w:sz w:val="24"/>
              </w:rPr>
              <w:t>3.2</w:t>
            </w:r>
            <w:r>
              <w:rPr>
                <w:b/>
                <w:color w:val="40B4E2"/>
                <w:spacing w:val="56"/>
                <w:sz w:val="24"/>
              </w:rPr>
              <w:t> </w:t>
            </w:r>
            <w:r>
              <w:rPr>
                <w:color w:val="5F636A"/>
                <w:position w:val="1"/>
                <w:sz w:val="20"/>
              </w:rPr>
              <w:t>Vacunas</w:t>
              <w:tab/>
            </w:r>
            <w:r>
              <w:rPr>
                <w:color w:val="5F636A"/>
                <w:spacing w:val="-3"/>
                <w:position w:val="1"/>
                <w:sz w:val="20"/>
              </w:rPr>
              <w:t>Tipos</w:t>
            </w:r>
            <w:r>
              <w:rPr>
                <w:color w:val="5F636A"/>
                <w:spacing w:val="-8"/>
                <w:position w:val="1"/>
                <w:sz w:val="20"/>
              </w:rPr>
              <w:t> </w:t>
            </w:r>
            <w:r>
              <w:rPr>
                <w:color w:val="5F636A"/>
                <w:position w:val="1"/>
                <w:sz w:val="20"/>
              </w:rPr>
              <w:t>de</w:t>
            </w:r>
            <w:r>
              <w:rPr>
                <w:color w:val="5F636A"/>
                <w:spacing w:val="-8"/>
                <w:position w:val="1"/>
                <w:sz w:val="20"/>
              </w:rPr>
              <w:t> </w:t>
            </w:r>
            <w:r>
              <w:rPr>
                <w:color w:val="5F636A"/>
                <w:position w:val="1"/>
                <w:sz w:val="20"/>
              </w:rPr>
              <w:t>vacunas</w:t>
              <w:tab/>
              <w:t>Lección</w:t>
              <w:tab/>
              <w:t>30</w:t>
            </w:r>
            <w:r>
              <w:rPr>
                <w:color w:val="5F636A"/>
                <w:spacing w:val="2"/>
                <w:position w:val="1"/>
                <w:sz w:val="20"/>
              </w:rPr>
              <w:t> </w:t>
            </w:r>
            <w:r>
              <w:rPr>
                <w:color w:val="5F636A"/>
                <w:position w:val="1"/>
                <w:sz w:val="20"/>
              </w:rPr>
              <w:t>min</w:t>
              <w:tab/>
              <w:t>30</w:t>
            </w:r>
            <w:r>
              <w:rPr>
                <w:color w:val="5F636A"/>
                <w:spacing w:val="10"/>
                <w:position w:val="1"/>
                <w:sz w:val="20"/>
              </w:rPr>
              <w:t> </w:t>
            </w:r>
            <w:r>
              <w:rPr>
                <w:color w:val="5F636A"/>
                <w:position w:val="1"/>
                <w:sz w:val="20"/>
              </w:rPr>
              <w:t>min</w:t>
            </w:r>
          </w:p>
        </w:tc>
      </w:tr>
    </w:tbl>
    <w:p>
      <w:pPr>
        <w:spacing w:after="0"/>
        <w:rPr>
          <w:sz w:val="20"/>
        </w:rPr>
        <w:sectPr>
          <w:type w:val="continuous"/>
          <w:pgSz w:w="11910" w:h="16840"/>
          <w:pgMar w:top="0" w:bottom="0" w:left="0" w:right="0"/>
        </w:sectPr>
      </w:pPr>
    </w:p>
    <w:p>
      <w:pPr>
        <w:spacing w:before="38"/>
        <w:ind w:left="0" w:right="0" w:firstLine="0"/>
        <w:jc w:val="right"/>
        <w:rPr>
          <w:b/>
          <w:sz w:val="24"/>
        </w:rPr>
      </w:pPr>
      <w:r>
        <w:rPr>
          <w:b/>
          <w:color w:val="40B4E2"/>
          <w:w w:val="95"/>
          <w:sz w:val="24"/>
        </w:rPr>
        <w:t>3.3</w:t>
      </w:r>
    </w:p>
    <w:p>
      <w:pPr>
        <w:pStyle w:val="BodyText"/>
        <w:spacing w:line="261" w:lineRule="auto" w:before="49"/>
        <w:ind w:left="107" w:right="-19"/>
      </w:pPr>
      <w:r>
        <w:rPr/>
        <w:br w:type="column"/>
      </w:r>
      <w:r>
        <w:rPr>
          <w:color w:val="5F636A"/>
        </w:rPr>
        <w:t>Enfermedades</w:t>
      </w:r>
      <w:r>
        <w:rPr>
          <w:color w:val="5F636A"/>
          <w:w w:val="99"/>
        </w:rPr>
        <w:t> </w:t>
      </w:r>
      <w:r>
        <w:rPr>
          <w:color w:val="5F636A"/>
        </w:rPr>
        <w:t>infantiles prevenibles con vacunas</w:t>
      </w:r>
    </w:p>
    <w:p>
      <w:pPr>
        <w:pStyle w:val="BodyText"/>
        <w:spacing w:line="261" w:lineRule="auto" w:before="54"/>
        <w:ind w:left="180" w:right="-19"/>
      </w:pPr>
      <w:r>
        <w:rPr/>
        <w:br w:type="column"/>
      </w:r>
      <w:r>
        <w:rPr>
          <w:color w:val="5F636A"/>
        </w:rPr>
        <w:t>Enfermedades prevenibles con</w:t>
      </w:r>
      <w:r>
        <w:rPr>
          <w:color w:val="5F636A"/>
          <w:w w:val="99"/>
        </w:rPr>
        <w:t> </w:t>
      </w:r>
      <w:r>
        <w:rPr>
          <w:color w:val="5F636A"/>
        </w:rPr>
        <w:t>vacunas</w:t>
      </w:r>
    </w:p>
    <w:p>
      <w:pPr>
        <w:pStyle w:val="BodyText"/>
        <w:spacing w:line="261" w:lineRule="auto" w:before="52"/>
        <w:ind w:left="641" w:right="-19"/>
      </w:pPr>
      <w:r>
        <w:rPr/>
        <w:br w:type="column"/>
      </w:r>
      <w:r>
        <w:rPr>
          <w:color w:val="5F636A"/>
        </w:rPr>
        <w:t>Adivine la enfermedad prevenible con</w:t>
      </w:r>
      <w:r>
        <w:rPr>
          <w:color w:val="5F636A"/>
          <w:w w:val="99"/>
        </w:rPr>
        <w:t> </w:t>
      </w:r>
      <w:r>
        <w:rPr>
          <w:color w:val="5F636A"/>
        </w:rPr>
        <w:t>vacunas</w:t>
      </w:r>
    </w:p>
    <w:p>
      <w:pPr>
        <w:pStyle w:val="BodyText"/>
        <w:spacing w:before="49"/>
        <w:ind w:left="661"/>
      </w:pPr>
      <w:r>
        <w:rPr/>
        <w:br w:type="column"/>
      </w:r>
      <w:r>
        <w:rPr>
          <w:color w:val="5F636A"/>
        </w:rPr>
        <w:t>20 min</w:t>
      </w:r>
    </w:p>
    <w:p>
      <w:pPr>
        <w:pStyle w:val="BodyText"/>
        <w:spacing w:before="49"/>
        <w:ind w:left="565"/>
      </w:pPr>
      <w:r>
        <w:rPr/>
        <w:br w:type="column"/>
      </w:r>
      <w:r>
        <w:rPr>
          <w:color w:val="5F636A"/>
        </w:rPr>
        <w:t>45 min</w:t>
      </w:r>
    </w:p>
    <w:p>
      <w:pPr>
        <w:spacing w:after="0"/>
        <w:sectPr>
          <w:type w:val="continuous"/>
          <w:pgSz w:w="11910" w:h="16840"/>
          <w:pgMar w:top="0" w:bottom="0" w:left="0" w:right="0"/>
          <w:cols w:num="6" w:equalWidth="0">
            <w:col w:w="1134" w:space="40"/>
            <w:col w:w="1409" w:space="39"/>
            <w:col w:w="1582" w:space="40"/>
            <w:col w:w="1943" w:space="39"/>
            <w:col w:w="1274" w:space="39"/>
            <w:col w:w="4371"/>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4"/>
        </w:rPr>
      </w:pPr>
    </w:p>
    <w:p>
      <w:pPr>
        <w:spacing w:before="143"/>
        <w:ind w:left="1300" w:right="0" w:firstLine="0"/>
        <w:jc w:val="left"/>
        <w:rPr>
          <w:sz w:val="16"/>
        </w:rPr>
      </w:pPr>
      <w:r>
        <w:rPr/>
        <w:pict>
          <v:shape style="position:absolute;margin-left:44.926102pt;margin-top:5.035908pt;width:14.2pt;height:20.75pt;mso-position-horizontal-relative:page;mso-position-vertical-relative:paragraph;z-index:1624" type="#_x0000_t202" filled="false" stroked="false">
            <v:textbox inset="0,0,0,0">
              <w:txbxContent>
                <w:p>
                  <w:pPr>
                    <w:spacing w:before="20"/>
                    <w:ind w:left="0" w:right="0" w:firstLine="0"/>
                    <w:jc w:val="left"/>
                    <w:rPr>
                      <w:b/>
                      <w:sz w:val="34"/>
                    </w:rPr>
                  </w:pPr>
                  <w:r>
                    <w:rPr>
                      <w:b/>
                      <w:sz w:val="34"/>
                    </w:rPr>
                    <w:t>ix</w:t>
                  </w:r>
                </w:p>
              </w:txbxContent>
            </v:textbox>
            <w10:wrap type="none"/>
          </v:shape>
        </w:pict>
      </w:r>
      <w:r>
        <w:rPr>
          <w:color w:val="5F636A"/>
          <w:sz w:val="16"/>
        </w:rPr>
        <w:t>Guía para la facilitación de los capacitadores: Para IPCI global</w:t>
      </w:r>
    </w:p>
    <w:p>
      <w:pPr>
        <w:spacing w:before="13"/>
        <w:ind w:left="1300" w:right="0" w:firstLine="0"/>
        <w:jc w:val="left"/>
        <w:rPr>
          <w:b/>
          <w:sz w:val="16"/>
        </w:rPr>
      </w:pPr>
      <w:r>
        <w:rPr>
          <w:b/>
          <w:color w:val="5F636A"/>
          <w:sz w:val="16"/>
        </w:rPr>
        <w:t>DESCRIPCIÓN GENERAL DE LA GUÍA PARA LA FACILITACIÓN DE LOS CAPACITADORES</w:t>
      </w:r>
    </w:p>
    <w:p>
      <w:pPr>
        <w:spacing w:after="0"/>
        <w:jc w:val="left"/>
        <w:rPr>
          <w:sz w:val="16"/>
        </w:rPr>
        <w:sectPr>
          <w:type w:val="continuous"/>
          <w:pgSz w:w="11910" w:h="16840"/>
          <w:pgMar w:top="0" w:bottom="0" w:left="0" w:right="0"/>
        </w:sectPr>
      </w:pPr>
    </w:p>
    <w:p>
      <w:pPr>
        <w:pStyle w:val="BodyText"/>
        <w:spacing w:before="7"/>
        <w:rPr>
          <w:b/>
          <w:sz w:val="12"/>
        </w:rPr>
      </w:pPr>
    </w:p>
    <w:p>
      <w:pPr>
        <w:spacing w:before="117"/>
        <w:ind w:left="1440" w:right="0" w:firstLine="0"/>
        <w:jc w:val="left"/>
        <w:rPr>
          <w:b/>
          <w:sz w:val="28"/>
        </w:rPr>
      </w:pPr>
      <w:r>
        <w:rPr>
          <w:b/>
          <w:color w:val="FDB714"/>
          <w:sz w:val="28"/>
        </w:rPr>
        <w:t>Módulo 4: Perfiles de los tipos de cuidadores</w:t>
      </w:r>
    </w:p>
    <w:p>
      <w:pPr>
        <w:pStyle w:val="BodyText"/>
        <w:spacing w:before="6"/>
        <w:rPr>
          <w:b/>
          <w:sz w:val="23"/>
        </w:rPr>
      </w:pPr>
    </w:p>
    <w:tbl>
      <w:tblPr>
        <w:tblW w:w="0" w:type="auto"/>
        <w:jc w:val="left"/>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46"/>
      </w:tblGrid>
      <w:tr>
        <w:trPr>
          <w:trHeight w:val="964" w:hRule="atLeast"/>
        </w:trPr>
        <w:tc>
          <w:tcPr>
            <w:tcW w:w="9746" w:type="dxa"/>
            <w:shd w:val="clear" w:color="auto" w:fill="FDB714"/>
          </w:tcPr>
          <w:p>
            <w:pPr>
              <w:pStyle w:val="TableParagraph"/>
              <w:tabs>
                <w:tab w:pos="2244" w:val="left" w:leader="none"/>
                <w:tab w:pos="4193" w:val="left" w:leader="none"/>
                <w:tab w:pos="6273" w:val="left" w:leader="none"/>
                <w:tab w:pos="7460" w:val="left" w:leader="none"/>
                <w:tab w:pos="8646" w:val="left" w:leader="none"/>
              </w:tabs>
              <w:spacing w:line="363" w:lineRule="exact" w:before="111"/>
              <w:ind w:left="330"/>
              <w:rPr>
                <w:b/>
                <w:sz w:val="24"/>
              </w:rPr>
            </w:pPr>
            <w:r>
              <w:rPr>
                <w:b/>
                <w:sz w:val="26"/>
              </w:rPr>
              <w:t>Sesiones</w:t>
              <w:tab/>
            </w:r>
            <w:r>
              <w:rPr>
                <w:b/>
                <w:position w:val="12"/>
                <w:sz w:val="26"/>
              </w:rPr>
              <w:t>Conceptos</w:t>
              <w:tab/>
            </w:r>
            <w:r>
              <w:rPr>
                <w:b/>
                <w:sz w:val="26"/>
              </w:rPr>
              <w:t>Actividades</w:t>
              <w:tab/>
            </w:r>
            <w:r>
              <w:rPr>
                <w:b/>
                <w:spacing w:val="-8"/>
                <w:position w:val="21"/>
                <w:sz w:val="24"/>
              </w:rPr>
              <w:t>Tiempo</w:t>
              <w:tab/>
              <w:t>Tiempo</w:t>
              <w:tab/>
            </w:r>
            <w:r>
              <w:rPr>
                <w:b/>
                <w:spacing w:val="-9"/>
                <w:position w:val="21"/>
                <w:sz w:val="24"/>
              </w:rPr>
              <w:t>Tiempo</w:t>
            </w:r>
          </w:p>
          <w:p>
            <w:pPr>
              <w:pStyle w:val="TableParagraph"/>
              <w:tabs>
                <w:tab w:pos="6417" w:val="left" w:leader="none"/>
                <w:tab w:pos="7603" w:val="left" w:leader="none"/>
                <w:tab w:pos="8881" w:val="left" w:leader="none"/>
              </w:tabs>
              <w:spacing w:line="178" w:lineRule="exact"/>
              <w:ind w:left="2583"/>
              <w:rPr>
                <w:b/>
                <w:sz w:val="24"/>
              </w:rPr>
            </w:pPr>
            <w:r>
              <w:rPr>
                <w:b/>
                <w:position w:val="-8"/>
                <w:sz w:val="26"/>
              </w:rPr>
              <w:t>clave</w:t>
              <w:tab/>
            </w:r>
            <w:r>
              <w:rPr>
                <w:b/>
                <w:spacing w:val="-3"/>
                <w:sz w:val="24"/>
              </w:rPr>
              <w:t>de</w:t>
            </w:r>
            <w:r>
              <w:rPr>
                <w:b/>
                <w:spacing w:val="-18"/>
                <w:sz w:val="24"/>
              </w:rPr>
              <w:t> </w:t>
            </w:r>
            <w:r>
              <w:rPr>
                <w:b/>
                <w:spacing w:val="-3"/>
                <w:sz w:val="24"/>
              </w:rPr>
              <w:t>la</w:t>
              <w:tab/>
              <w:t>de</w:t>
            </w:r>
            <w:r>
              <w:rPr>
                <w:b/>
                <w:spacing w:val="-18"/>
                <w:sz w:val="24"/>
              </w:rPr>
              <w:t> </w:t>
            </w:r>
            <w:r>
              <w:rPr>
                <w:b/>
                <w:spacing w:val="-3"/>
                <w:sz w:val="24"/>
              </w:rPr>
              <w:t>la</w:t>
              <w:tab/>
            </w:r>
            <w:r>
              <w:rPr>
                <w:b/>
                <w:spacing w:val="-6"/>
                <w:sz w:val="24"/>
              </w:rPr>
              <w:t>del</w:t>
            </w:r>
          </w:p>
          <w:p>
            <w:pPr>
              <w:pStyle w:val="TableParagraph"/>
              <w:tabs>
                <w:tab w:pos="7515" w:val="left" w:leader="none"/>
                <w:tab w:pos="8631" w:val="left" w:leader="none"/>
              </w:tabs>
              <w:spacing w:line="211" w:lineRule="exact"/>
              <w:ind w:left="6189"/>
              <w:rPr>
                <w:b/>
                <w:sz w:val="24"/>
              </w:rPr>
            </w:pPr>
            <w:r>
              <w:rPr>
                <w:b/>
                <w:spacing w:val="-6"/>
                <w:sz w:val="24"/>
              </w:rPr>
              <w:t>actividad</w:t>
              <w:tab/>
            </w:r>
            <w:r>
              <w:rPr>
                <w:b/>
                <w:spacing w:val="-5"/>
                <w:sz w:val="24"/>
              </w:rPr>
              <w:t>sesión</w:t>
              <w:tab/>
            </w:r>
            <w:r>
              <w:rPr>
                <w:b/>
                <w:spacing w:val="-6"/>
                <w:sz w:val="24"/>
              </w:rPr>
              <w:t>módulo</w:t>
            </w:r>
          </w:p>
        </w:tc>
      </w:tr>
    </w:tbl>
    <w:p>
      <w:pPr>
        <w:pStyle w:val="BodyText"/>
        <w:spacing w:before="8"/>
        <w:rPr>
          <w:b/>
          <w:sz w:val="6"/>
        </w:rPr>
      </w:pPr>
    </w:p>
    <w:tbl>
      <w:tblPr>
        <w:tblW w:w="0" w:type="auto"/>
        <w:jc w:val="left"/>
        <w:tblInd w:w="1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6"/>
        <w:gridCol w:w="1390"/>
        <w:gridCol w:w="1993"/>
        <w:gridCol w:w="1904"/>
        <w:gridCol w:w="1299"/>
        <w:gridCol w:w="1217"/>
        <w:gridCol w:w="964"/>
      </w:tblGrid>
      <w:tr>
        <w:trPr>
          <w:trHeight w:val="272" w:hRule="atLeast"/>
        </w:trPr>
        <w:tc>
          <w:tcPr>
            <w:tcW w:w="466" w:type="dxa"/>
          </w:tcPr>
          <w:p>
            <w:pPr>
              <w:pStyle w:val="TableParagraph"/>
              <w:spacing w:line="238" w:lineRule="exact" w:before="14"/>
              <w:ind w:left="50"/>
              <w:rPr>
                <w:b/>
                <w:sz w:val="24"/>
              </w:rPr>
            </w:pPr>
            <w:r>
              <w:rPr>
                <w:b/>
                <w:color w:val="FDB714"/>
                <w:sz w:val="24"/>
              </w:rPr>
              <w:t>4.1</w:t>
            </w:r>
          </w:p>
        </w:tc>
        <w:tc>
          <w:tcPr>
            <w:tcW w:w="1390" w:type="dxa"/>
          </w:tcPr>
          <w:p>
            <w:pPr>
              <w:pStyle w:val="TableParagraph"/>
              <w:spacing w:before="17"/>
              <w:ind w:left="83"/>
              <w:rPr>
                <w:sz w:val="20"/>
              </w:rPr>
            </w:pPr>
            <w:r>
              <w:rPr>
                <w:color w:val="5F636A"/>
                <w:sz w:val="20"/>
              </w:rPr>
              <w:t>Comprender</w:t>
            </w:r>
          </w:p>
        </w:tc>
        <w:tc>
          <w:tcPr>
            <w:tcW w:w="1993" w:type="dxa"/>
          </w:tcPr>
          <w:p>
            <w:pPr>
              <w:pStyle w:val="TableParagraph"/>
              <w:spacing w:before="17"/>
              <w:ind w:left="196"/>
              <w:rPr>
                <w:sz w:val="20"/>
              </w:rPr>
            </w:pPr>
            <w:r>
              <w:rPr>
                <w:color w:val="5F636A"/>
                <w:sz w:val="20"/>
              </w:rPr>
              <w:t>Determinantes</w:t>
            </w:r>
          </w:p>
        </w:tc>
        <w:tc>
          <w:tcPr>
            <w:tcW w:w="1904" w:type="dxa"/>
          </w:tcPr>
          <w:p>
            <w:pPr>
              <w:pStyle w:val="TableParagraph"/>
              <w:spacing w:before="17"/>
              <w:ind w:left="286"/>
              <w:rPr>
                <w:sz w:val="20"/>
              </w:rPr>
            </w:pPr>
            <w:r>
              <w:rPr>
                <w:color w:val="5F636A"/>
                <w:sz w:val="20"/>
              </w:rPr>
              <w:t>Ejemplos del</w:t>
            </w:r>
          </w:p>
        </w:tc>
        <w:tc>
          <w:tcPr>
            <w:tcW w:w="1299" w:type="dxa"/>
          </w:tcPr>
          <w:p>
            <w:pPr>
              <w:pStyle w:val="TableParagraph"/>
              <w:spacing w:before="17"/>
              <w:ind w:left="384"/>
              <w:rPr>
                <w:sz w:val="20"/>
              </w:rPr>
            </w:pPr>
            <w:r>
              <w:rPr>
                <w:color w:val="5F636A"/>
                <w:sz w:val="20"/>
              </w:rPr>
              <w:t>15 min</w:t>
            </w:r>
          </w:p>
        </w:tc>
        <w:tc>
          <w:tcPr>
            <w:tcW w:w="1217" w:type="dxa"/>
          </w:tcPr>
          <w:p>
            <w:pPr>
              <w:pStyle w:val="TableParagraph"/>
              <w:spacing w:before="17"/>
              <w:ind w:left="302"/>
              <w:rPr>
                <w:sz w:val="20"/>
              </w:rPr>
            </w:pPr>
            <w:r>
              <w:rPr>
                <w:color w:val="5F636A"/>
                <w:sz w:val="20"/>
              </w:rPr>
              <w:t>45 min</w:t>
            </w:r>
          </w:p>
        </w:tc>
        <w:tc>
          <w:tcPr>
            <w:tcW w:w="964" w:type="dxa"/>
          </w:tcPr>
          <w:p>
            <w:pPr>
              <w:pStyle w:val="TableParagraph"/>
              <w:spacing w:before="17"/>
              <w:ind w:left="302"/>
              <w:rPr>
                <w:sz w:val="20"/>
              </w:rPr>
            </w:pPr>
            <w:r>
              <w:rPr>
                <w:color w:val="5F636A"/>
                <w:sz w:val="20"/>
              </w:rPr>
              <w:t>1 h,</w:t>
            </w:r>
          </w:p>
        </w:tc>
      </w:tr>
      <w:tr>
        <w:trPr>
          <w:trHeight w:val="220" w:hRule="atLeast"/>
        </w:trPr>
        <w:tc>
          <w:tcPr>
            <w:tcW w:w="466" w:type="dxa"/>
          </w:tcPr>
          <w:p>
            <w:pPr>
              <w:pStyle w:val="TableParagraph"/>
              <w:rPr>
                <w:rFonts w:ascii="Times New Roman"/>
                <w:sz w:val="14"/>
              </w:rPr>
            </w:pPr>
          </w:p>
        </w:tc>
        <w:tc>
          <w:tcPr>
            <w:tcW w:w="1390" w:type="dxa"/>
          </w:tcPr>
          <w:p>
            <w:pPr>
              <w:pStyle w:val="TableParagraph"/>
              <w:spacing w:line="200" w:lineRule="exact"/>
              <w:ind w:left="83"/>
              <w:rPr>
                <w:sz w:val="20"/>
              </w:rPr>
            </w:pPr>
            <w:r>
              <w:rPr>
                <w:color w:val="5F636A"/>
                <w:sz w:val="20"/>
              </w:rPr>
              <w:t>la indecisión</w:t>
            </w:r>
          </w:p>
        </w:tc>
        <w:tc>
          <w:tcPr>
            <w:tcW w:w="1993" w:type="dxa"/>
          </w:tcPr>
          <w:p>
            <w:pPr>
              <w:pStyle w:val="TableParagraph"/>
              <w:spacing w:line="200" w:lineRule="exact"/>
              <w:ind w:left="196"/>
              <w:rPr>
                <w:sz w:val="20"/>
              </w:rPr>
            </w:pPr>
            <w:r>
              <w:rPr>
                <w:color w:val="5F636A"/>
                <w:sz w:val="20"/>
              </w:rPr>
              <w:t>de la indecisión</w:t>
            </w:r>
          </w:p>
        </w:tc>
        <w:tc>
          <w:tcPr>
            <w:tcW w:w="1904" w:type="dxa"/>
          </w:tcPr>
          <w:p>
            <w:pPr>
              <w:pStyle w:val="TableParagraph"/>
              <w:spacing w:line="200" w:lineRule="exact"/>
              <w:ind w:left="286"/>
              <w:rPr>
                <w:sz w:val="20"/>
              </w:rPr>
            </w:pPr>
            <w:r>
              <w:rPr>
                <w:color w:val="5F636A"/>
                <w:sz w:val="20"/>
              </w:rPr>
              <w:t>contexto local</w:t>
            </w:r>
          </w:p>
        </w:tc>
        <w:tc>
          <w:tcPr>
            <w:tcW w:w="1299" w:type="dxa"/>
          </w:tcPr>
          <w:p>
            <w:pPr>
              <w:pStyle w:val="TableParagraph"/>
              <w:rPr>
                <w:rFonts w:ascii="Times New Roman"/>
                <w:sz w:val="14"/>
              </w:rPr>
            </w:pPr>
          </w:p>
        </w:tc>
        <w:tc>
          <w:tcPr>
            <w:tcW w:w="1217" w:type="dxa"/>
          </w:tcPr>
          <w:p>
            <w:pPr>
              <w:pStyle w:val="TableParagraph"/>
              <w:rPr>
                <w:rFonts w:ascii="Times New Roman"/>
                <w:sz w:val="14"/>
              </w:rPr>
            </w:pPr>
          </w:p>
        </w:tc>
        <w:tc>
          <w:tcPr>
            <w:tcW w:w="964" w:type="dxa"/>
          </w:tcPr>
          <w:p>
            <w:pPr>
              <w:pStyle w:val="TableParagraph"/>
              <w:spacing w:line="200" w:lineRule="exact"/>
              <w:ind w:left="302"/>
              <w:rPr>
                <w:sz w:val="20"/>
              </w:rPr>
            </w:pPr>
            <w:r>
              <w:rPr>
                <w:color w:val="5F636A"/>
                <w:sz w:val="20"/>
              </w:rPr>
              <w:t>30 min</w:t>
            </w:r>
          </w:p>
        </w:tc>
      </w:tr>
      <w:tr>
        <w:trPr>
          <w:trHeight w:val="245" w:hRule="atLeast"/>
        </w:trPr>
        <w:tc>
          <w:tcPr>
            <w:tcW w:w="466" w:type="dxa"/>
          </w:tcPr>
          <w:p>
            <w:pPr>
              <w:pStyle w:val="TableParagraph"/>
              <w:rPr>
                <w:rFonts w:ascii="Times New Roman"/>
                <w:sz w:val="16"/>
              </w:rPr>
            </w:pPr>
          </w:p>
        </w:tc>
        <w:tc>
          <w:tcPr>
            <w:tcW w:w="1390" w:type="dxa"/>
          </w:tcPr>
          <w:p>
            <w:pPr>
              <w:pStyle w:val="TableParagraph"/>
              <w:spacing w:line="221" w:lineRule="exact" w:before="4"/>
              <w:ind w:left="83"/>
              <w:rPr>
                <w:sz w:val="20"/>
              </w:rPr>
            </w:pPr>
            <w:r>
              <w:rPr>
                <w:color w:val="5F636A"/>
                <w:sz w:val="20"/>
              </w:rPr>
              <w:t>para las</w:t>
            </w:r>
          </w:p>
        </w:tc>
        <w:tc>
          <w:tcPr>
            <w:tcW w:w="1993" w:type="dxa"/>
          </w:tcPr>
          <w:p>
            <w:pPr>
              <w:pStyle w:val="TableParagraph"/>
              <w:spacing w:line="201" w:lineRule="exact" w:before="24"/>
              <w:ind w:left="196"/>
              <w:rPr>
                <w:sz w:val="20"/>
              </w:rPr>
            </w:pPr>
            <w:r>
              <w:rPr>
                <w:color w:val="5F636A"/>
                <w:sz w:val="20"/>
              </w:rPr>
              <w:t>para las vacunas;</w:t>
            </w:r>
          </w:p>
        </w:tc>
        <w:tc>
          <w:tcPr>
            <w:tcW w:w="1904" w:type="dxa"/>
          </w:tcPr>
          <w:p>
            <w:pPr>
              <w:pStyle w:val="TableParagraph"/>
              <w:rPr>
                <w:rFonts w:ascii="Times New Roman"/>
                <w:sz w:val="16"/>
              </w:rPr>
            </w:pPr>
          </w:p>
        </w:tc>
        <w:tc>
          <w:tcPr>
            <w:tcW w:w="1299" w:type="dxa"/>
          </w:tcPr>
          <w:p>
            <w:pPr>
              <w:pStyle w:val="TableParagraph"/>
              <w:rPr>
                <w:rFonts w:ascii="Times New Roman"/>
                <w:sz w:val="16"/>
              </w:rPr>
            </w:pPr>
          </w:p>
        </w:tc>
        <w:tc>
          <w:tcPr>
            <w:tcW w:w="1217" w:type="dxa"/>
          </w:tcPr>
          <w:p>
            <w:pPr>
              <w:pStyle w:val="TableParagraph"/>
              <w:rPr>
                <w:rFonts w:ascii="Times New Roman"/>
                <w:sz w:val="16"/>
              </w:rPr>
            </w:pPr>
          </w:p>
        </w:tc>
        <w:tc>
          <w:tcPr>
            <w:tcW w:w="964" w:type="dxa"/>
          </w:tcPr>
          <w:p>
            <w:pPr>
              <w:pStyle w:val="TableParagraph"/>
              <w:rPr>
                <w:rFonts w:ascii="Times New Roman"/>
                <w:sz w:val="16"/>
              </w:rPr>
            </w:pPr>
          </w:p>
        </w:tc>
      </w:tr>
      <w:tr>
        <w:trPr>
          <w:trHeight w:val="754" w:hRule="atLeast"/>
        </w:trPr>
        <w:tc>
          <w:tcPr>
            <w:tcW w:w="466" w:type="dxa"/>
          </w:tcPr>
          <w:p>
            <w:pPr>
              <w:pStyle w:val="TableParagraph"/>
              <w:rPr>
                <w:rFonts w:ascii="Times New Roman"/>
                <w:sz w:val="20"/>
              </w:rPr>
            </w:pPr>
          </w:p>
        </w:tc>
        <w:tc>
          <w:tcPr>
            <w:tcW w:w="1390" w:type="dxa"/>
          </w:tcPr>
          <w:p>
            <w:pPr>
              <w:pStyle w:val="TableParagraph"/>
              <w:spacing w:line="229" w:lineRule="exact"/>
              <w:ind w:left="83"/>
              <w:rPr>
                <w:sz w:val="20"/>
              </w:rPr>
            </w:pPr>
            <w:r>
              <w:rPr>
                <w:color w:val="5F636A"/>
                <w:sz w:val="20"/>
              </w:rPr>
              <w:t>vacunas</w:t>
            </w:r>
          </w:p>
        </w:tc>
        <w:tc>
          <w:tcPr>
            <w:tcW w:w="1993" w:type="dxa"/>
          </w:tcPr>
          <w:p>
            <w:pPr>
              <w:pStyle w:val="TableParagraph"/>
              <w:spacing w:line="250" w:lineRule="atLeast" w:before="9"/>
              <w:ind w:left="196" w:right="342"/>
              <w:rPr>
                <w:sz w:val="20"/>
              </w:rPr>
            </w:pPr>
            <w:r>
              <w:rPr>
                <w:color w:val="5F636A"/>
                <w:sz w:val="20"/>
              </w:rPr>
              <w:t>identificación de inquietudes de los padres</w:t>
            </w:r>
          </w:p>
        </w:tc>
        <w:tc>
          <w:tcPr>
            <w:tcW w:w="1904" w:type="dxa"/>
          </w:tcPr>
          <w:p>
            <w:pPr>
              <w:pStyle w:val="TableParagraph"/>
              <w:rPr>
                <w:rFonts w:ascii="Times New Roman"/>
                <w:sz w:val="20"/>
              </w:rPr>
            </w:pPr>
          </w:p>
        </w:tc>
        <w:tc>
          <w:tcPr>
            <w:tcW w:w="1299" w:type="dxa"/>
          </w:tcPr>
          <w:p>
            <w:pPr>
              <w:pStyle w:val="TableParagraph"/>
              <w:rPr>
                <w:rFonts w:ascii="Times New Roman"/>
                <w:sz w:val="20"/>
              </w:rPr>
            </w:pPr>
          </w:p>
        </w:tc>
        <w:tc>
          <w:tcPr>
            <w:tcW w:w="1217" w:type="dxa"/>
          </w:tcPr>
          <w:p>
            <w:pPr>
              <w:pStyle w:val="TableParagraph"/>
              <w:rPr>
                <w:rFonts w:ascii="Times New Roman"/>
                <w:sz w:val="20"/>
              </w:rPr>
            </w:pPr>
          </w:p>
        </w:tc>
        <w:tc>
          <w:tcPr>
            <w:tcW w:w="964" w:type="dxa"/>
          </w:tcPr>
          <w:p>
            <w:pPr>
              <w:pStyle w:val="TableParagraph"/>
              <w:rPr>
                <w:rFonts w:ascii="Times New Roman"/>
                <w:sz w:val="20"/>
              </w:rPr>
            </w:pPr>
          </w:p>
        </w:tc>
      </w:tr>
    </w:tbl>
    <w:p>
      <w:pPr>
        <w:pStyle w:val="BodyText"/>
        <w:spacing w:before="2" w:after="1"/>
        <w:rPr>
          <w:b/>
          <w:sz w:val="26"/>
        </w:rPr>
      </w:pPr>
    </w:p>
    <w:tbl>
      <w:tblPr>
        <w:tblW w:w="0" w:type="auto"/>
        <w:jc w:val="left"/>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46"/>
      </w:tblGrid>
      <w:tr>
        <w:trPr>
          <w:trHeight w:val="1638" w:hRule="atLeast"/>
        </w:trPr>
        <w:tc>
          <w:tcPr>
            <w:tcW w:w="9746" w:type="dxa"/>
            <w:shd w:val="clear" w:color="auto" w:fill="FDB714"/>
          </w:tcPr>
          <w:p>
            <w:pPr>
              <w:pStyle w:val="TableParagraph"/>
              <w:tabs>
                <w:tab w:pos="2082" w:val="left" w:leader="none"/>
                <w:tab w:pos="4165" w:val="left" w:leader="none"/>
                <w:tab w:pos="6167" w:val="left" w:leader="none"/>
                <w:tab w:pos="7384" w:val="left" w:leader="none"/>
              </w:tabs>
              <w:spacing w:before="34"/>
              <w:ind w:left="579" w:right="2081" w:hanging="500"/>
              <w:rPr>
                <w:sz w:val="20"/>
              </w:rPr>
            </w:pPr>
            <w:r>
              <w:rPr>
                <w:b/>
                <w:color w:val="FDB714"/>
                <w:position w:val="2"/>
                <w:sz w:val="24"/>
              </w:rPr>
              <w:t>4.2   </w:t>
            </w:r>
            <w:r>
              <w:rPr>
                <w:color w:val="5F636A"/>
                <w:position w:val="1"/>
                <w:sz w:val="20"/>
              </w:rPr>
              <w:t>Perfil</w:t>
            </w:r>
            <w:r>
              <w:rPr>
                <w:color w:val="5F636A"/>
                <w:spacing w:val="-35"/>
                <w:position w:val="1"/>
                <w:sz w:val="20"/>
              </w:rPr>
              <w:t> </w:t>
            </w:r>
            <w:r>
              <w:rPr>
                <w:color w:val="5F636A"/>
                <w:position w:val="1"/>
                <w:sz w:val="20"/>
              </w:rPr>
              <w:t>de</w:t>
            </w:r>
            <w:r>
              <w:rPr>
                <w:color w:val="5F636A"/>
                <w:spacing w:val="-1"/>
                <w:position w:val="1"/>
                <w:sz w:val="20"/>
              </w:rPr>
              <w:t> </w:t>
            </w:r>
            <w:r>
              <w:rPr>
                <w:color w:val="5F636A"/>
                <w:position w:val="1"/>
                <w:sz w:val="20"/>
              </w:rPr>
              <w:t>los</w:t>
              <w:tab/>
              <w:t>Identificar</w:t>
              <w:tab/>
            </w:r>
            <w:r>
              <w:rPr>
                <w:color w:val="5F636A"/>
                <w:sz w:val="20"/>
              </w:rPr>
              <w:t>Perfiles</w:t>
            </w:r>
            <w:r>
              <w:rPr>
                <w:color w:val="5F636A"/>
                <w:spacing w:val="-3"/>
                <w:sz w:val="20"/>
              </w:rPr>
              <w:t> </w:t>
            </w:r>
            <w:r>
              <w:rPr>
                <w:color w:val="5F636A"/>
                <w:sz w:val="20"/>
              </w:rPr>
              <w:t>de</w:t>
            </w:r>
            <w:r>
              <w:rPr>
                <w:color w:val="5F636A"/>
                <w:spacing w:val="-3"/>
                <w:sz w:val="20"/>
              </w:rPr>
              <w:t> </w:t>
            </w:r>
            <w:r>
              <w:rPr>
                <w:color w:val="5F636A"/>
                <w:sz w:val="20"/>
              </w:rPr>
              <w:t>práctica</w:t>
              <w:tab/>
              <w:t>30</w:t>
            </w:r>
            <w:r>
              <w:rPr>
                <w:color w:val="5F636A"/>
                <w:spacing w:val="2"/>
                <w:sz w:val="20"/>
              </w:rPr>
              <w:t> </w:t>
            </w:r>
            <w:r>
              <w:rPr>
                <w:color w:val="5F636A"/>
                <w:sz w:val="20"/>
              </w:rPr>
              <w:t>min</w:t>
              <w:tab/>
              <w:t>1</w:t>
            </w:r>
            <w:r>
              <w:rPr>
                <w:color w:val="5F636A"/>
                <w:spacing w:val="-1"/>
                <w:sz w:val="20"/>
              </w:rPr>
              <w:t> </w:t>
            </w:r>
            <w:r>
              <w:rPr>
                <w:color w:val="5F636A"/>
                <w:sz w:val="20"/>
              </w:rPr>
              <w:t>h</w:t>
            </w:r>
            <w:r>
              <w:rPr>
                <w:color w:val="5F636A"/>
                <w:w w:val="99"/>
                <w:sz w:val="20"/>
              </w:rPr>
              <w:t> </w:t>
            </w:r>
            <w:r>
              <w:rPr>
                <w:color w:val="5F636A"/>
                <w:position w:val="1"/>
                <w:sz w:val="20"/>
              </w:rPr>
              <w:t>cuidadores</w:t>
              <w:tab/>
            </w:r>
            <w:r>
              <w:rPr>
                <w:color w:val="5F636A"/>
                <w:sz w:val="20"/>
              </w:rPr>
              <w:t>inquietudes</w:t>
            </w:r>
            <w:r>
              <w:rPr>
                <w:color w:val="5F636A"/>
                <w:spacing w:val="10"/>
                <w:sz w:val="20"/>
              </w:rPr>
              <w:t> </w:t>
            </w:r>
            <w:r>
              <w:rPr>
                <w:color w:val="5F636A"/>
                <w:sz w:val="20"/>
              </w:rPr>
              <w:t>de</w:t>
            </w:r>
          </w:p>
          <w:p>
            <w:pPr>
              <w:pStyle w:val="TableParagraph"/>
              <w:spacing w:line="261" w:lineRule="auto" w:before="19"/>
              <w:ind w:left="2082" w:right="6187"/>
              <w:rPr>
                <w:sz w:val="20"/>
              </w:rPr>
            </w:pPr>
            <w:r>
              <w:rPr>
                <w:color w:val="5F636A"/>
                <w:sz w:val="20"/>
              </w:rPr>
              <w:t>los padres; tipos de cuidadores indecisos</w:t>
            </w:r>
          </w:p>
        </w:tc>
      </w:tr>
    </w:tbl>
    <w:p>
      <w:pPr>
        <w:spacing w:after="0" w:line="261" w:lineRule="auto"/>
        <w:rPr>
          <w:sz w:val="20"/>
        </w:rPr>
        <w:sectPr>
          <w:pgSz w:w="11910" w:h="16840"/>
          <w:pgMar w:header="0" w:footer="0" w:top="1140" w:bottom="280" w:left="0" w:right="0"/>
        </w:sectPr>
      </w:pPr>
    </w:p>
    <w:p>
      <w:pPr>
        <w:spacing w:before="14"/>
        <w:ind w:left="0" w:right="0" w:firstLine="0"/>
        <w:jc w:val="right"/>
        <w:rPr>
          <w:b/>
          <w:sz w:val="24"/>
        </w:rPr>
      </w:pPr>
      <w:r>
        <w:rPr>
          <w:b/>
          <w:color w:val="FDB714"/>
          <w:sz w:val="24"/>
        </w:rPr>
        <w:t>4.3</w:t>
      </w:r>
    </w:p>
    <w:p>
      <w:pPr>
        <w:pStyle w:val="BodyText"/>
        <w:spacing w:line="249" w:lineRule="auto" w:before="47"/>
        <w:ind w:left="125"/>
      </w:pPr>
      <w:r>
        <w:rPr/>
        <w:br w:type="column"/>
      </w:r>
      <w:r>
        <w:rPr>
          <w:color w:val="5F636A"/>
          <w:w w:val="95"/>
        </w:rPr>
        <w:t>Comunicación </w:t>
      </w:r>
      <w:r>
        <w:rPr>
          <w:color w:val="5F636A"/>
        </w:rPr>
        <w:t>con los cuidadores</w:t>
      </w:r>
    </w:p>
    <w:p>
      <w:pPr>
        <w:pStyle w:val="BodyText"/>
        <w:spacing w:line="261" w:lineRule="auto" w:before="53"/>
        <w:ind w:left="207" w:right="-19"/>
      </w:pPr>
      <w:r>
        <w:rPr/>
        <w:br w:type="column"/>
      </w:r>
      <w:r>
        <w:rPr>
          <w:color w:val="5F636A"/>
        </w:rPr>
        <w:t>Qué comunicar durante</w:t>
      </w:r>
      <w:r>
        <w:rPr>
          <w:color w:val="5F636A"/>
          <w:spacing w:val="-6"/>
        </w:rPr>
        <w:t> </w:t>
      </w:r>
      <w:r>
        <w:rPr>
          <w:color w:val="5F636A"/>
        </w:rPr>
        <w:t>una</w:t>
      </w:r>
      <w:r>
        <w:rPr>
          <w:color w:val="5F636A"/>
          <w:spacing w:val="-6"/>
        </w:rPr>
        <w:t> </w:t>
      </w:r>
      <w:r>
        <w:rPr>
          <w:color w:val="5F636A"/>
        </w:rPr>
        <w:t>visita</w:t>
      </w:r>
      <w:r>
        <w:rPr>
          <w:color w:val="5F636A"/>
          <w:w w:val="99"/>
        </w:rPr>
        <w:t> </w:t>
      </w:r>
      <w:r>
        <w:rPr>
          <w:color w:val="5F636A"/>
        </w:rPr>
        <w:t>de</w:t>
      </w:r>
      <w:r>
        <w:rPr>
          <w:color w:val="5F636A"/>
          <w:spacing w:val="-12"/>
        </w:rPr>
        <w:t> </w:t>
      </w:r>
      <w:r>
        <w:rPr>
          <w:color w:val="5F636A"/>
        </w:rPr>
        <w:t>inmunización</w:t>
      </w:r>
    </w:p>
    <w:p>
      <w:pPr>
        <w:pStyle w:val="BodyText"/>
        <w:spacing w:line="261" w:lineRule="auto" w:before="62"/>
        <w:ind w:left="475" w:right="-19"/>
      </w:pPr>
      <w:r>
        <w:rPr/>
        <w:br w:type="column"/>
      </w:r>
      <w:r>
        <w:rPr>
          <w:color w:val="5F636A"/>
          <w:w w:val="105"/>
        </w:rPr>
        <w:t>Parodias de “encontrar el mensaje</w:t>
      </w:r>
      <w:r>
        <w:rPr>
          <w:color w:val="5F636A"/>
          <w:spacing w:val="-25"/>
          <w:w w:val="105"/>
        </w:rPr>
        <w:t> </w:t>
      </w:r>
      <w:r>
        <w:rPr>
          <w:color w:val="5F636A"/>
          <w:w w:val="105"/>
        </w:rPr>
        <w:t>correcto”</w:t>
      </w:r>
    </w:p>
    <w:p>
      <w:pPr>
        <w:pStyle w:val="BodyText"/>
        <w:spacing w:before="53"/>
        <w:ind w:left="306"/>
      </w:pPr>
      <w:r>
        <w:rPr/>
        <w:br w:type="column"/>
      </w:r>
      <w:r>
        <w:rPr>
          <w:color w:val="5F636A"/>
        </w:rPr>
        <w:t>10 min</w:t>
      </w:r>
    </w:p>
    <w:p>
      <w:pPr>
        <w:pStyle w:val="BodyText"/>
        <w:spacing w:before="53"/>
        <w:ind w:left="565"/>
      </w:pPr>
      <w:r>
        <w:rPr/>
        <w:br w:type="column"/>
      </w:r>
      <w:r>
        <w:rPr>
          <w:color w:val="5F636A"/>
        </w:rPr>
        <w:t>40 min</w:t>
      </w:r>
    </w:p>
    <w:p>
      <w:pPr>
        <w:spacing w:after="0"/>
        <w:sectPr>
          <w:type w:val="continuous"/>
          <w:pgSz w:w="11910" w:h="16840"/>
          <w:pgMar w:top="0" w:bottom="0" w:left="0" w:right="0"/>
          <w:cols w:num="6" w:equalWidth="0">
            <w:col w:w="1854" w:space="40"/>
            <w:col w:w="1382" w:space="39"/>
            <w:col w:w="1775" w:space="40"/>
            <w:col w:w="2132" w:space="39"/>
            <w:col w:w="918" w:space="40"/>
            <w:col w:w="3651"/>
          </w:cols>
        </w:sectPr>
      </w:pPr>
    </w:p>
    <w:p>
      <w:pPr>
        <w:pStyle w:val="BodyText"/>
      </w:pPr>
    </w:p>
    <w:p>
      <w:pPr>
        <w:pStyle w:val="BodyText"/>
      </w:pPr>
    </w:p>
    <w:p>
      <w:pPr>
        <w:spacing w:before="263"/>
        <w:ind w:left="1440" w:right="0" w:firstLine="0"/>
        <w:jc w:val="left"/>
        <w:rPr>
          <w:b/>
          <w:sz w:val="28"/>
        </w:rPr>
      </w:pPr>
      <w:r>
        <w:rPr>
          <w:b/>
          <w:color w:val="93D500"/>
          <w:sz w:val="28"/>
        </w:rPr>
        <w:t>Módulo 5: Participación comunitaria</w:t>
      </w:r>
    </w:p>
    <w:p>
      <w:pPr>
        <w:pStyle w:val="BodyText"/>
        <w:spacing w:before="3"/>
        <w:rPr>
          <w:b/>
          <w:sz w:val="22"/>
        </w:rPr>
      </w:pPr>
    </w:p>
    <w:tbl>
      <w:tblPr>
        <w:tblW w:w="0" w:type="auto"/>
        <w:jc w:val="left"/>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46"/>
      </w:tblGrid>
      <w:tr>
        <w:trPr>
          <w:trHeight w:val="964" w:hRule="atLeast"/>
        </w:trPr>
        <w:tc>
          <w:tcPr>
            <w:tcW w:w="9746" w:type="dxa"/>
            <w:shd w:val="clear" w:color="auto" w:fill="93D500"/>
          </w:tcPr>
          <w:p>
            <w:pPr>
              <w:pStyle w:val="TableParagraph"/>
              <w:tabs>
                <w:tab w:pos="2244" w:val="left" w:leader="none"/>
                <w:tab w:pos="4193" w:val="left" w:leader="none"/>
                <w:tab w:pos="6273" w:val="left" w:leader="none"/>
                <w:tab w:pos="7460" w:val="left" w:leader="none"/>
                <w:tab w:pos="8646" w:val="left" w:leader="none"/>
              </w:tabs>
              <w:spacing w:line="363" w:lineRule="exact" w:before="120"/>
              <w:ind w:left="330"/>
              <w:rPr>
                <w:b/>
                <w:sz w:val="24"/>
              </w:rPr>
            </w:pPr>
            <w:r>
              <w:rPr>
                <w:b/>
                <w:sz w:val="26"/>
              </w:rPr>
              <w:t>Sesiones</w:t>
              <w:tab/>
            </w:r>
            <w:r>
              <w:rPr>
                <w:b/>
                <w:position w:val="12"/>
                <w:sz w:val="26"/>
              </w:rPr>
              <w:t>Conceptos</w:t>
              <w:tab/>
            </w:r>
            <w:r>
              <w:rPr>
                <w:b/>
                <w:sz w:val="26"/>
              </w:rPr>
              <w:t>Actividades</w:t>
              <w:tab/>
            </w:r>
            <w:r>
              <w:rPr>
                <w:b/>
                <w:spacing w:val="-8"/>
                <w:position w:val="21"/>
                <w:sz w:val="24"/>
              </w:rPr>
              <w:t>Tiempo</w:t>
              <w:tab/>
              <w:t>Tiempo</w:t>
              <w:tab/>
            </w:r>
            <w:r>
              <w:rPr>
                <w:b/>
                <w:spacing w:val="-9"/>
                <w:position w:val="21"/>
                <w:sz w:val="24"/>
              </w:rPr>
              <w:t>Tiempo</w:t>
            </w:r>
          </w:p>
          <w:p>
            <w:pPr>
              <w:pStyle w:val="TableParagraph"/>
              <w:tabs>
                <w:tab w:pos="6417" w:val="left" w:leader="none"/>
                <w:tab w:pos="7603" w:val="left" w:leader="none"/>
                <w:tab w:pos="8881" w:val="left" w:leader="none"/>
              </w:tabs>
              <w:spacing w:line="178" w:lineRule="exact"/>
              <w:ind w:left="2583"/>
              <w:rPr>
                <w:b/>
                <w:sz w:val="24"/>
              </w:rPr>
            </w:pPr>
            <w:r>
              <w:rPr>
                <w:b/>
                <w:position w:val="-8"/>
                <w:sz w:val="26"/>
              </w:rPr>
              <w:t>clave</w:t>
              <w:tab/>
            </w:r>
            <w:r>
              <w:rPr>
                <w:b/>
                <w:spacing w:val="-3"/>
                <w:sz w:val="24"/>
              </w:rPr>
              <w:t>de</w:t>
            </w:r>
            <w:r>
              <w:rPr>
                <w:b/>
                <w:spacing w:val="-18"/>
                <w:sz w:val="24"/>
              </w:rPr>
              <w:t> </w:t>
            </w:r>
            <w:r>
              <w:rPr>
                <w:b/>
                <w:spacing w:val="-3"/>
                <w:sz w:val="24"/>
              </w:rPr>
              <w:t>la</w:t>
              <w:tab/>
              <w:t>de</w:t>
            </w:r>
            <w:r>
              <w:rPr>
                <w:b/>
                <w:spacing w:val="-18"/>
                <w:sz w:val="24"/>
              </w:rPr>
              <w:t> </w:t>
            </w:r>
            <w:r>
              <w:rPr>
                <w:b/>
                <w:spacing w:val="-3"/>
                <w:sz w:val="24"/>
              </w:rPr>
              <w:t>la</w:t>
              <w:tab/>
            </w:r>
            <w:r>
              <w:rPr>
                <w:b/>
                <w:spacing w:val="-6"/>
                <w:sz w:val="24"/>
              </w:rPr>
              <w:t>del</w:t>
            </w:r>
          </w:p>
          <w:p>
            <w:pPr>
              <w:pStyle w:val="TableParagraph"/>
              <w:tabs>
                <w:tab w:pos="7515" w:val="left" w:leader="none"/>
                <w:tab w:pos="8631" w:val="left" w:leader="none"/>
              </w:tabs>
              <w:spacing w:line="211" w:lineRule="exact"/>
              <w:ind w:left="6189"/>
              <w:rPr>
                <w:b/>
                <w:sz w:val="24"/>
              </w:rPr>
            </w:pPr>
            <w:r>
              <w:rPr>
                <w:b/>
                <w:spacing w:val="-6"/>
                <w:sz w:val="24"/>
              </w:rPr>
              <w:t>actividad</w:t>
              <w:tab/>
            </w:r>
            <w:r>
              <w:rPr>
                <w:b/>
                <w:spacing w:val="-5"/>
                <w:sz w:val="24"/>
              </w:rPr>
              <w:t>sesión</w:t>
              <w:tab/>
            </w:r>
            <w:r>
              <w:rPr>
                <w:b/>
                <w:spacing w:val="-6"/>
                <w:sz w:val="24"/>
              </w:rPr>
              <w:t>módulo</w:t>
            </w:r>
          </w:p>
        </w:tc>
      </w:tr>
    </w:tbl>
    <w:p>
      <w:pPr>
        <w:pStyle w:val="BodyText"/>
        <w:spacing w:before="11"/>
        <w:rPr>
          <w:b/>
          <w:sz w:val="7"/>
        </w:rPr>
      </w:pPr>
    </w:p>
    <w:tbl>
      <w:tblPr>
        <w:tblW w:w="0" w:type="auto"/>
        <w:jc w:val="left"/>
        <w:tblInd w:w="1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6"/>
        <w:gridCol w:w="1440"/>
        <w:gridCol w:w="1826"/>
        <w:gridCol w:w="1748"/>
        <w:gridCol w:w="1571"/>
        <w:gridCol w:w="1217"/>
        <w:gridCol w:w="964"/>
      </w:tblGrid>
      <w:tr>
        <w:trPr>
          <w:trHeight w:val="277" w:hRule="atLeast"/>
        </w:trPr>
        <w:tc>
          <w:tcPr>
            <w:tcW w:w="466" w:type="dxa"/>
          </w:tcPr>
          <w:p>
            <w:pPr>
              <w:pStyle w:val="TableParagraph"/>
              <w:spacing w:line="243" w:lineRule="exact" w:before="14"/>
              <w:ind w:left="50"/>
              <w:rPr>
                <w:b/>
                <w:sz w:val="24"/>
              </w:rPr>
            </w:pPr>
            <w:r>
              <w:rPr>
                <w:b/>
                <w:color w:val="93D500"/>
                <w:sz w:val="24"/>
              </w:rPr>
              <w:t>5.1</w:t>
            </w:r>
          </w:p>
        </w:tc>
        <w:tc>
          <w:tcPr>
            <w:tcW w:w="1440" w:type="dxa"/>
          </w:tcPr>
          <w:p>
            <w:pPr>
              <w:pStyle w:val="TableParagraph"/>
              <w:spacing w:before="17"/>
              <w:ind w:left="83"/>
              <w:rPr>
                <w:sz w:val="20"/>
              </w:rPr>
            </w:pPr>
            <w:r>
              <w:rPr>
                <w:color w:val="5F636A"/>
                <w:sz w:val="20"/>
              </w:rPr>
              <w:t>Realización</w:t>
            </w:r>
          </w:p>
        </w:tc>
        <w:tc>
          <w:tcPr>
            <w:tcW w:w="1826" w:type="dxa"/>
          </w:tcPr>
          <w:p>
            <w:pPr>
              <w:pStyle w:val="TableParagraph"/>
              <w:spacing w:before="17"/>
              <w:ind w:left="146"/>
              <w:rPr>
                <w:sz w:val="20"/>
              </w:rPr>
            </w:pPr>
            <w:r>
              <w:rPr>
                <w:color w:val="5F636A"/>
                <w:sz w:val="20"/>
              </w:rPr>
              <w:t>Enfoques para</w:t>
            </w:r>
          </w:p>
        </w:tc>
        <w:tc>
          <w:tcPr>
            <w:tcW w:w="1748" w:type="dxa"/>
          </w:tcPr>
          <w:p>
            <w:pPr>
              <w:pStyle w:val="TableParagraph"/>
              <w:spacing w:before="17"/>
              <w:ind w:left="403"/>
              <w:rPr>
                <w:sz w:val="20"/>
              </w:rPr>
            </w:pPr>
            <w:r>
              <w:rPr>
                <w:color w:val="5F636A"/>
                <w:sz w:val="20"/>
              </w:rPr>
              <w:t>Lección</w:t>
            </w:r>
          </w:p>
        </w:tc>
        <w:tc>
          <w:tcPr>
            <w:tcW w:w="1571" w:type="dxa"/>
          </w:tcPr>
          <w:p>
            <w:pPr>
              <w:pStyle w:val="TableParagraph"/>
              <w:spacing w:before="17"/>
              <w:ind w:left="657"/>
              <w:rPr>
                <w:sz w:val="20"/>
              </w:rPr>
            </w:pPr>
            <w:r>
              <w:rPr>
                <w:color w:val="5F636A"/>
                <w:sz w:val="20"/>
              </w:rPr>
              <w:t>45 min</w:t>
            </w:r>
          </w:p>
        </w:tc>
        <w:tc>
          <w:tcPr>
            <w:tcW w:w="1217" w:type="dxa"/>
          </w:tcPr>
          <w:p>
            <w:pPr>
              <w:pStyle w:val="TableParagraph"/>
              <w:spacing w:before="17"/>
              <w:ind w:left="303"/>
              <w:rPr>
                <w:sz w:val="20"/>
              </w:rPr>
            </w:pPr>
            <w:r>
              <w:rPr>
                <w:color w:val="5F636A"/>
                <w:sz w:val="20"/>
              </w:rPr>
              <w:t>45 min</w:t>
            </w:r>
          </w:p>
        </w:tc>
        <w:tc>
          <w:tcPr>
            <w:tcW w:w="964" w:type="dxa"/>
          </w:tcPr>
          <w:p>
            <w:pPr>
              <w:pStyle w:val="TableParagraph"/>
              <w:spacing w:before="17"/>
              <w:ind w:left="303"/>
              <w:rPr>
                <w:sz w:val="20"/>
              </w:rPr>
            </w:pPr>
            <w:r>
              <w:rPr>
                <w:color w:val="5F636A"/>
                <w:sz w:val="20"/>
              </w:rPr>
              <w:t>2 h,</w:t>
            </w:r>
          </w:p>
        </w:tc>
      </w:tr>
      <w:tr>
        <w:trPr>
          <w:trHeight w:val="715" w:hRule="atLeast"/>
        </w:trPr>
        <w:tc>
          <w:tcPr>
            <w:tcW w:w="466" w:type="dxa"/>
          </w:tcPr>
          <w:p>
            <w:pPr>
              <w:pStyle w:val="TableParagraph"/>
              <w:rPr>
                <w:rFonts w:ascii="Times New Roman"/>
                <w:sz w:val="20"/>
              </w:rPr>
            </w:pPr>
          </w:p>
        </w:tc>
        <w:tc>
          <w:tcPr>
            <w:tcW w:w="1440" w:type="dxa"/>
          </w:tcPr>
          <w:p>
            <w:pPr>
              <w:pStyle w:val="TableParagraph"/>
              <w:spacing w:line="261" w:lineRule="auto"/>
              <w:ind w:left="83"/>
              <w:rPr>
                <w:sz w:val="20"/>
              </w:rPr>
            </w:pPr>
            <w:r>
              <w:rPr>
                <w:color w:val="5F636A"/>
                <w:sz w:val="20"/>
              </w:rPr>
              <w:t>de una evaluación de</w:t>
            </w:r>
          </w:p>
          <w:p>
            <w:pPr>
              <w:pStyle w:val="TableParagraph"/>
              <w:spacing w:line="206" w:lineRule="exact" w:before="11"/>
              <w:ind w:left="83"/>
              <w:rPr>
                <w:sz w:val="20"/>
              </w:rPr>
            </w:pPr>
            <w:r>
              <w:rPr>
                <w:color w:val="5F636A"/>
                <w:sz w:val="20"/>
              </w:rPr>
              <w:t>necesidades</w:t>
            </w:r>
          </w:p>
        </w:tc>
        <w:tc>
          <w:tcPr>
            <w:tcW w:w="1826" w:type="dxa"/>
          </w:tcPr>
          <w:p>
            <w:pPr>
              <w:pStyle w:val="TableParagraph"/>
              <w:spacing w:line="261" w:lineRule="auto"/>
              <w:ind w:left="146"/>
              <w:rPr>
                <w:sz w:val="20"/>
              </w:rPr>
            </w:pPr>
            <w:r>
              <w:rPr>
                <w:color w:val="5F636A"/>
                <w:sz w:val="20"/>
              </w:rPr>
              <w:t>realizar una evaluación de</w:t>
            </w:r>
          </w:p>
          <w:p>
            <w:pPr>
              <w:pStyle w:val="TableParagraph"/>
              <w:spacing w:line="206" w:lineRule="exact" w:before="11"/>
              <w:ind w:left="146"/>
              <w:rPr>
                <w:sz w:val="20"/>
              </w:rPr>
            </w:pPr>
            <w:r>
              <w:rPr>
                <w:color w:val="5F636A"/>
                <w:sz w:val="20"/>
              </w:rPr>
              <w:t>necesidades</w:t>
            </w:r>
          </w:p>
        </w:tc>
        <w:tc>
          <w:tcPr>
            <w:tcW w:w="1748" w:type="dxa"/>
          </w:tcPr>
          <w:p>
            <w:pPr>
              <w:pStyle w:val="TableParagraph"/>
              <w:rPr>
                <w:rFonts w:ascii="Times New Roman"/>
                <w:sz w:val="20"/>
              </w:rPr>
            </w:pPr>
          </w:p>
        </w:tc>
        <w:tc>
          <w:tcPr>
            <w:tcW w:w="1571" w:type="dxa"/>
          </w:tcPr>
          <w:p>
            <w:pPr>
              <w:pStyle w:val="TableParagraph"/>
              <w:rPr>
                <w:rFonts w:ascii="Times New Roman"/>
                <w:sz w:val="20"/>
              </w:rPr>
            </w:pPr>
          </w:p>
        </w:tc>
        <w:tc>
          <w:tcPr>
            <w:tcW w:w="1217" w:type="dxa"/>
          </w:tcPr>
          <w:p>
            <w:pPr>
              <w:pStyle w:val="TableParagraph"/>
              <w:rPr>
                <w:rFonts w:ascii="Times New Roman"/>
                <w:sz w:val="20"/>
              </w:rPr>
            </w:pPr>
          </w:p>
        </w:tc>
        <w:tc>
          <w:tcPr>
            <w:tcW w:w="964" w:type="dxa"/>
          </w:tcPr>
          <w:p>
            <w:pPr>
              <w:pStyle w:val="TableParagraph"/>
              <w:spacing w:line="219" w:lineRule="exact"/>
              <w:ind w:left="303"/>
              <w:rPr>
                <w:sz w:val="20"/>
              </w:rPr>
            </w:pPr>
            <w:r>
              <w:rPr>
                <w:color w:val="5F636A"/>
                <w:sz w:val="20"/>
              </w:rPr>
              <w:t>15 min</w:t>
            </w:r>
          </w:p>
        </w:tc>
      </w:tr>
    </w:tbl>
    <w:p>
      <w:pPr>
        <w:pStyle w:val="BodyText"/>
        <w:rPr>
          <w:b/>
        </w:rPr>
      </w:pPr>
    </w:p>
    <w:p>
      <w:pPr>
        <w:pStyle w:val="BodyText"/>
        <w:spacing w:before="8"/>
        <w:rPr>
          <w:b/>
          <w:sz w:val="12"/>
        </w:rPr>
      </w:pPr>
    </w:p>
    <w:tbl>
      <w:tblPr>
        <w:tblW w:w="0" w:type="auto"/>
        <w:jc w:val="left"/>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46"/>
      </w:tblGrid>
      <w:tr>
        <w:trPr>
          <w:trHeight w:val="1029" w:hRule="atLeast"/>
        </w:trPr>
        <w:tc>
          <w:tcPr>
            <w:tcW w:w="9746" w:type="dxa"/>
            <w:shd w:val="clear" w:color="auto" w:fill="93D500"/>
          </w:tcPr>
          <w:p>
            <w:pPr>
              <w:pStyle w:val="TableParagraph"/>
              <w:tabs>
                <w:tab w:pos="2082" w:val="left" w:leader="none"/>
                <w:tab w:pos="4165" w:val="left" w:leader="none"/>
                <w:tab w:pos="6167" w:val="left" w:leader="none"/>
                <w:tab w:pos="7384" w:val="left" w:leader="none"/>
              </w:tabs>
              <w:spacing w:line="232" w:lineRule="auto" w:before="41"/>
              <w:ind w:left="579" w:right="1747" w:hanging="500"/>
              <w:rPr>
                <w:sz w:val="20"/>
              </w:rPr>
            </w:pPr>
            <w:r>
              <w:rPr>
                <w:b/>
                <w:color w:val="93D500"/>
                <w:sz w:val="24"/>
              </w:rPr>
              <w:t>5.2 </w:t>
            </w:r>
            <w:r>
              <w:rPr>
                <w:b/>
                <w:color w:val="93D500"/>
                <w:spacing w:val="25"/>
                <w:sz w:val="24"/>
              </w:rPr>
              <w:t> </w:t>
            </w:r>
            <w:r>
              <w:rPr>
                <w:color w:val="5F636A"/>
                <w:position w:val="2"/>
                <w:sz w:val="20"/>
              </w:rPr>
              <w:t>Análisis</w:t>
            </w:r>
            <w:r>
              <w:rPr>
                <w:color w:val="5F636A"/>
                <w:spacing w:val="-2"/>
                <w:position w:val="2"/>
                <w:sz w:val="20"/>
              </w:rPr>
              <w:t> </w:t>
            </w:r>
            <w:r>
              <w:rPr>
                <w:color w:val="5F636A"/>
                <w:position w:val="2"/>
                <w:sz w:val="20"/>
              </w:rPr>
              <w:t>de</w:t>
              <w:tab/>
              <w:t>Barreras</w:t>
            </w:r>
            <w:r>
              <w:rPr>
                <w:color w:val="5F636A"/>
                <w:spacing w:val="-1"/>
                <w:position w:val="2"/>
                <w:sz w:val="20"/>
              </w:rPr>
              <w:t> </w:t>
            </w:r>
            <w:r>
              <w:rPr>
                <w:color w:val="5F636A"/>
                <w:position w:val="2"/>
                <w:sz w:val="20"/>
              </w:rPr>
              <w:t>frecuentes</w:t>
              <w:tab/>
              <w:t>Revisión</w:t>
            </w:r>
            <w:r>
              <w:rPr>
                <w:color w:val="5F636A"/>
                <w:spacing w:val="-4"/>
                <w:position w:val="2"/>
                <w:sz w:val="20"/>
              </w:rPr>
              <w:t> </w:t>
            </w:r>
            <w:r>
              <w:rPr>
                <w:color w:val="5F636A"/>
                <w:position w:val="2"/>
                <w:sz w:val="20"/>
              </w:rPr>
              <w:t>de</w:t>
              <w:tab/>
              <w:t>15</w:t>
            </w:r>
            <w:r>
              <w:rPr>
                <w:color w:val="5F636A"/>
                <w:spacing w:val="2"/>
                <w:position w:val="2"/>
                <w:sz w:val="20"/>
              </w:rPr>
              <w:t> </w:t>
            </w:r>
            <w:r>
              <w:rPr>
                <w:color w:val="5F636A"/>
                <w:position w:val="2"/>
                <w:sz w:val="20"/>
              </w:rPr>
              <w:t>min</w:t>
              <w:tab/>
              <w:t>45</w:t>
            </w:r>
            <w:r>
              <w:rPr>
                <w:color w:val="5F636A"/>
                <w:spacing w:val="10"/>
                <w:position w:val="2"/>
                <w:sz w:val="20"/>
              </w:rPr>
              <w:t> </w:t>
            </w:r>
            <w:r>
              <w:rPr>
                <w:color w:val="5F636A"/>
                <w:position w:val="2"/>
                <w:sz w:val="20"/>
              </w:rPr>
              <w:t>min</w:t>
            </w:r>
            <w:r>
              <w:rPr>
                <w:color w:val="5F636A"/>
                <w:w w:val="103"/>
                <w:position w:val="2"/>
                <w:sz w:val="20"/>
              </w:rPr>
              <w:t> </w:t>
            </w:r>
            <w:r>
              <w:rPr>
                <w:color w:val="5F636A"/>
                <w:sz w:val="20"/>
              </w:rPr>
              <w:t>barreras</w:t>
              <w:tab/>
              <w:t>del</w:t>
            </w:r>
            <w:r>
              <w:rPr>
                <w:color w:val="5F636A"/>
                <w:spacing w:val="-4"/>
                <w:sz w:val="20"/>
              </w:rPr>
              <w:t> </w:t>
            </w:r>
            <w:r>
              <w:rPr>
                <w:color w:val="5F636A"/>
                <w:sz w:val="20"/>
              </w:rPr>
              <w:t>cuidador</w:t>
              <w:tab/>
              <w:t>imágenes</w:t>
            </w:r>
          </w:p>
        </w:tc>
      </w:tr>
    </w:tbl>
    <w:p>
      <w:pPr>
        <w:spacing w:after="0" w:line="232" w:lineRule="auto"/>
        <w:rPr>
          <w:sz w:val="20"/>
        </w:rPr>
        <w:sectPr>
          <w:type w:val="continuous"/>
          <w:pgSz w:w="11910" w:h="16840"/>
          <w:pgMar w:top="0" w:bottom="0" w:left="0" w:right="0"/>
        </w:sectPr>
      </w:pPr>
    </w:p>
    <w:p>
      <w:pPr>
        <w:spacing w:before="51"/>
        <w:ind w:left="0" w:right="0" w:firstLine="0"/>
        <w:jc w:val="right"/>
        <w:rPr>
          <w:b/>
          <w:sz w:val="24"/>
        </w:rPr>
      </w:pPr>
      <w:r>
        <w:rPr>
          <w:b/>
          <w:color w:val="93D500"/>
          <w:sz w:val="24"/>
        </w:rPr>
        <w:t>5.3</w:t>
      </w:r>
    </w:p>
    <w:p>
      <w:pPr>
        <w:pStyle w:val="BodyText"/>
        <w:spacing w:line="261" w:lineRule="auto" w:before="68"/>
        <w:ind w:left="125" w:right="102"/>
      </w:pPr>
      <w:r>
        <w:rPr/>
        <w:br w:type="column"/>
      </w:r>
      <w:r>
        <w:rPr>
          <w:color w:val="5F636A"/>
        </w:rPr>
        <w:t>Cómo entablar un diálogo</w:t>
      </w:r>
    </w:p>
    <w:p>
      <w:pPr>
        <w:pStyle w:val="BodyText"/>
        <w:ind w:left="125"/>
      </w:pPr>
      <w:r>
        <w:rPr>
          <w:color w:val="5F636A"/>
        </w:rPr>
        <w:t>comunitario</w:t>
      </w:r>
    </w:p>
    <w:p>
      <w:pPr>
        <w:pStyle w:val="BodyText"/>
        <w:spacing w:line="261" w:lineRule="auto" w:before="68"/>
        <w:ind w:left="418" w:right="-19"/>
      </w:pPr>
      <w:r>
        <w:rPr/>
        <w:br w:type="column"/>
      </w:r>
      <w:r>
        <w:rPr>
          <w:color w:val="5F636A"/>
        </w:rPr>
        <w:t>Comunicación</w:t>
      </w:r>
      <w:r>
        <w:rPr>
          <w:color w:val="5F636A"/>
          <w:spacing w:val="-12"/>
        </w:rPr>
        <w:t> </w:t>
      </w:r>
      <w:r>
        <w:rPr>
          <w:color w:val="5F636A"/>
        </w:rPr>
        <w:t>de</w:t>
      </w:r>
      <w:r>
        <w:rPr>
          <w:color w:val="5F636A"/>
          <w:w w:val="99"/>
        </w:rPr>
        <w:t> </w:t>
      </w:r>
      <w:r>
        <w:rPr>
          <w:color w:val="5F636A"/>
        </w:rPr>
        <w:t>los mensajes de inmunización a</w:t>
      </w:r>
      <w:r>
        <w:rPr>
          <w:color w:val="5F636A"/>
          <w:spacing w:val="-29"/>
        </w:rPr>
        <w:t> </w:t>
      </w:r>
      <w:r>
        <w:rPr>
          <w:color w:val="5F636A"/>
        </w:rPr>
        <w:t>la comunidad</w:t>
      </w:r>
    </w:p>
    <w:p>
      <w:pPr>
        <w:pStyle w:val="BodyText"/>
        <w:spacing w:line="261" w:lineRule="auto" w:before="67"/>
        <w:ind w:left="508" w:right="-20"/>
      </w:pPr>
      <w:r>
        <w:rPr/>
        <w:br w:type="column"/>
      </w:r>
      <w:r>
        <w:rPr>
          <w:color w:val="5F636A"/>
        </w:rPr>
        <w:t>Historia y lluvia de ideas</w:t>
      </w:r>
    </w:p>
    <w:p>
      <w:pPr>
        <w:pStyle w:val="BodyText"/>
        <w:spacing w:before="8"/>
        <w:rPr>
          <w:sz w:val="21"/>
        </w:rPr>
      </w:pPr>
    </w:p>
    <w:p>
      <w:pPr>
        <w:pStyle w:val="BodyText"/>
        <w:spacing w:line="261" w:lineRule="auto"/>
        <w:ind w:left="508" w:right="-20"/>
      </w:pPr>
      <w:r>
        <w:rPr>
          <w:color w:val="5F636A"/>
        </w:rPr>
        <w:t>Planificar</w:t>
      </w:r>
      <w:r>
        <w:rPr>
          <w:color w:val="5F636A"/>
          <w:spacing w:val="-17"/>
        </w:rPr>
        <w:t> </w:t>
      </w:r>
      <w:r>
        <w:rPr>
          <w:color w:val="5F636A"/>
        </w:rPr>
        <w:t>un</w:t>
      </w:r>
      <w:r>
        <w:rPr>
          <w:color w:val="5F636A"/>
          <w:spacing w:val="-17"/>
        </w:rPr>
        <w:t> </w:t>
      </w:r>
      <w:r>
        <w:rPr>
          <w:color w:val="5F636A"/>
        </w:rPr>
        <w:t>diálogo</w:t>
      </w:r>
      <w:r>
        <w:rPr>
          <w:color w:val="5F636A"/>
          <w:w w:val="98"/>
        </w:rPr>
        <w:t> </w:t>
      </w:r>
      <w:r>
        <w:rPr>
          <w:color w:val="5F636A"/>
        </w:rPr>
        <w:t>comunitario</w:t>
      </w:r>
    </w:p>
    <w:p>
      <w:pPr>
        <w:pStyle w:val="BodyText"/>
        <w:spacing w:before="55"/>
        <w:ind w:left="195"/>
      </w:pPr>
      <w:r>
        <w:rPr/>
        <w:br w:type="column"/>
      </w:r>
      <w:r>
        <w:rPr>
          <w:color w:val="5F636A"/>
        </w:rPr>
        <w:t>10 min</w:t>
      </w:r>
    </w:p>
    <w:p>
      <w:pPr>
        <w:pStyle w:val="BodyText"/>
        <w:spacing w:before="5"/>
        <w:rPr>
          <w:sz w:val="23"/>
        </w:rPr>
      </w:pPr>
    </w:p>
    <w:p>
      <w:pPr>
        <w:pStyle w:val="BodyText"/>
        <w:ind w:left="195"/>
      </w:pPr>
      <w:r>
        <w:rPr>
          <w:color w:val="5F636A"/>
        </w:rPr>
        <w:t>10 min</w:t>
      </w:r>
    </w:p>
    <w:p>
      <w:pPr>
        <w:pStyle w:val="BodyText"/>
        <w:spacing w:before="55"/>
        <w:ind w:left="565"/>
      </w:pPr>
      <w:r>
        <w:rPr/>
        <w:br w:type="column"/>
      </w:r>
      <w:r>
        <w:rPr>
          <w:color w:val="5F636A"/>
        </w:rPr>
        <w:t>45 min</w:t>
      </w:r>
    </w:p>
    <w:p>
      <w:pPr>
        <w:spacing w:after="0"/>
        <w:sectPr>
          <w:type w:val="continuous"/>
          <w:pgSz w:w="11910" w:h="16840"/>
          <w:pgMar w:top="0" w:bottom="0" w:left="0" w:right="0"/>
          <w:cols w:num="6" w:equalWidth="0">
            <w:col w:w="1854" w:space="40"/>
            <w:col w:w="1171" w:space="39"/>
            <w:col w:w="1953" w:space="39"/>
            <w:col w:w="2276" w:space="40"/>
            <w:col w:w="807" w:space="40"/>
            <w:col w:w="3651"/>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5"/>
        </w:rPr>
      </w:pPr>
    </w:p>
    <w:p>
      <w:pPr>
        <w:spacing w:before="143"/>
        <w:ind w:left="6272" w:right="0" w:firstLine="0"/>
        <w:jc w:val="left"/>
        <w:rPr>
          <w:sz w:val="16"/>
        </w:rPr>
      </w:pPr>
      <w:r>
        <w:rPr/>
        <w:pict>
          <v:shape style="position:absolute;margin-left:536.171509pt;margin-top:5.035908pt;width:9.5pt;height:20.75pt;mso-position-horizontal-relative:page;mso-position-vertical-relative:paragraph;z-index:1648" type="#_x0000_t202" filled="false" stroked="false">
            <v:textbox inset="0,0,0,0">
              <w:txbxContent>
                <w:p>
                  <w:pPr>
                    <w:spacing w:before="20"/>
                    <w:ind w:left="0" w:right="0" w:firstLine="0"/>
                    <w:jc w:val="left"/>
                    <w:rPr>
                      <w:b/>
                      <w:sz w:val="34"/>
                    </w:rPr>
                  </w:pPr>
                  <w:r>
                    <w:rPr>
                      <w:b/>
                      <w:w w:val="99"/>
                      <w:sz w:val="34"/>
                    </w:rPr>
                    <w:t>x</w:t>
                  </w:r>
                </w:p>
              </w:txbxContent>
            </v:textbox>
            <w10:wrap type="none"/>
          </v:shape>
        </w:pict>
      </w:r>
      <w:r>
        <w:rPr>
          <w:color w:val="5F636A"/>
          <w:sz w:val="16"/>
        </w:rPr>
        <w:t>Guía para la facilitación de los capacitadores: Para IPCI global</w:t>
      </w:r>
    </w:p>
    <w:p>
      <w:pPr>
        <w:spacing w:before="13"/>
        <w:ind w:left="3876" w:right="0" w:firstLine="0"/>
        <w:jc w:val="left"/>
        <w:rPr>
          <w:b/>
          <w:sz w:val="16"/>
        </w:rPr>
      </w:pPr>
      <w:r>
        <w:rPr>
          <w:b/>
          <w:color w:val="5F636A"/>
          <w:sz w:val="16"/>
        </w:rPr>
        <w:t>DESCRIPCIÓN GENERAL DE LA GUÍA PARA LA FACILITACIÓN DE LOS CAPACITADORES</w:t>
      </w:r>
    </w:p>
    <w:p>
      <w:pPr>
        <w:spacing w:after="0"/>
        <w:jc w:val="left"/>
        <w:rPr>
          <w:sz w:val="16"/>
        </w:rPr>
        <w:sectPr>
          <w:type w:val="continuous"/>
          <w:pgSz w:w="11910" w:h="16840"/>
          <w:pgMar w:top="0" w:bottom="0" w:left="0" w:right="0"/>
        </w:sectPr>
      </w:pPr>
    </w:p>
    <w:p>
      <w:pPr>
        <w:spacing w:before="124"/>
        <w:ind w:left="720" w:right="0" w:firstLine="0"/>
        <w:jc w:val="left"/>
        <w:rPr>
          <w:b/>
          <w:sz w:val="28"/>
        </w:rPr>
      </w:pPr>
      <w:r>
        <w:rPr>
          <w:b/>
          <w:color w:val="40B4E2"/>
          <w:sz w:val="28"/>
        </w:rPr>
        <w:t>Módulo 6: Cómo abordar rumores negativos, mitos y conceptos erróneos</w:t>
      </w:r>
    </w:p>
    <w:p>
      <w:pPr>
        <w:pStyle w:val="BodyText"/>
        <w:spacing w:before="7"/>
        <w:rPr>
          <w:b/>
          <w:sz w:val="23"/>
        </w:rPr>
      </w:pPr>
    </w:p>
    <w:tbl>
      <w:tblPr>
        <w:tblW w:w="0" w:type="auto"/>
        <w:jc w:val="lef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46"/>
      </w:tblGrid>
      <w:tr>
        <w:trPr>
          <w:trHeight w:val="964" w:hRule="atLeast"/>
        </w:trPr>
        <w:tc>
          <w:tcPr>
            <w:tcW w:w="9746" w:type="dxa"/>
            <w:shd w:val="clear" w:color="auto" w:fill="40B4E2"/>
          </w:tcPr>
          <w:p>
            <w:pPr>
              <w:pStyle w:val="TableParagraph"/>
              <w:tabs>
                <w:tab w:pos="2262" w:val="left" w:leader="none"/>
                <w:tab w:pos="4211" w:val="left" w:leader="none"/>
                <w:tab w:pos="6292" w:val="left" w:leader="none"/>
                <w:tab w:pos="7478" w:val="left" w:leader="none"/>
                <w:tab w:pos="8664" w:val="left" w:leader="none"/>
              </w:tabs>
              <w:spacing w:line="363" w:lineRule="exact" w:before="129"/>
              <w:ind w:left="349"/>
              <w:rPr>
                <w:b/>
                <w:sz w:val="24"/>
              </w:rPr>
            </w:pPr>
            <w:r>
              <w:rPr>
                <w:b/>
                <w:sz w:val="26"/>
              </w:rPr>
              <w:t>Sesiones</w:t>
              <w:tab/>
            </w:r>
            <w:r>
              <w:rPr>
                <w:b/>
                <w:position w:val="12"/>
                <w:sz w:val="26"/>
              </w:rPr>
              <w:t>Conceptos</w:t>
              <w:tab/>
            </w:r>
            <w:r>
              <w:rPr>
                <w:b/>
                <w:sz w:val="26"/>
              </w:rPr>
              <w:t>Actividades</w:t>
              <w:tab/>
            </w:r>
            <w:r>
              <w:rPr>
                <w:b/>
                <w:spacing w:val="-8"/>
                <w:position w:val="21"/>
                <w:sz w:val="24"/>
              </w:rPr>
              <w:t>Tiempo</w:t>
              <w:tab/>
              <w:t>Tiempo</w:t>
              <w:tab/>
            </w:r>
            <w:r>
              <w:rPr>
                <w:b/>
                <w:spacing w:val="-9"/>
                <w:position w:val="21"/>
                <w:sz w:val="24"/>
              </w:rPr>
              <w:t>Tiempo</w:t>
            </w:r>
          </w:p>
          <w:p>
            <w:pPr>
              <w:pStyle w:val="TableParagraph"/>
              <w:tabs>
                <w:tab w:pos="6435" w:val="left" w:leader="none"/>
                <w:tab w:pos="7621" w:val="left" w:leader="none"/>
                <w:tab w:pos="8899" w:val="left" w:leader="none"/>
              </w:tabs>
              <w:spacing w:line="178" w:lineRule="exact"/>
              <w:ind w:left="2601"/>
              <w:rPr>
                <w:b/>
                <w:sz w:val="24"/>
              </w:rPr>
            </w:pPr>
            <w:r>
              <w:rPr>
                <w:b/>
                <w:position w:val="-8"/>
                <w:sz w:val="26"/>
              </w:rPr>
              <w:t>clave</w:t>
              <w:tab/>
            </w:r>
            <w:r>
              <w:rPr>
                <w:b/>
                <w:spacing w:val="-3"/>
                <w:sz w:val="24"/>
              </w:rPr>
              <w:t>de</w:t>
            </w:r>
            <w:r>
              <w:rPr>
                <w:b/>
                <w:spacing w:val="-18"/>
                <w:sz w:val="24"/>
              </w:rPr>
              <w:t> </w:t>
            </w:r>
            <w:r>
              <w:rPr>
                <w:b/>
                <w:spacing w:val="-3"/>
                <w:sz w:val="24"/>
              </w:rPr>
              <w:t>la</w:t>
              <w:tab/>
              <w:t>de</w:t>
            </w:r>
            <w:r>
              <w:rPr>
                <w:b/>
                <w:spacing w:val="-18"/>
                <w:sz w:val="24"/>
              </w:rPr>
              <w:t> </w:t>
            </w:r>
            <w:r>
              <w:rPr>
                <w:b/>
                <w:spacing w:val="-3"/>
                <w:sz w:val="24"/>
              </w:rPr>
              <w:t>la</w:t>
              <w:tab/>
            </w:r>
            <w:r>
              <w:rPr>
                <w:b/>
                <w:spacing w:val="-6"/>
                <w:sz w:val="24"/>
              </w:rPr>
              <w:t>del</w:t>
            </w:r>
          </w:p>
          <w:p>
            <w:pPr>
              <w:pStyle w:val="TableParagraph"/>
              <w:tabs>
                <w:tab w:pos="7534" w:val="left" w:leader="none"/>
                <w:tab w:pos="8649" w:val="left" w:leader="none"/>
              </w:tabs>
              <w:spacing w:line="211" w:lineRule="exact"/>
              <w:ind w:left="6207"/>
              <w:rPr>
                <w:b/>
                <w:sz w:val="24"/>
              </w:rPr>
            </w:pPr>
            <w:r>
              <w:rPr>
                <w:b/>
                <w:spacing w:val="-6"/>
                <w:sz w:val="24"/>
              </w:rPr>
              <w:t>actividad</w:t>
              <w:tab/>
            </w:r>
            <w:r>
              <w:rPr>
                <w:b/>
                <w:spacing w:val="-5"/>
                <w:sz w:val="24"/>
              </w:rPr>
              <w:t>sesión</w:t>
              <w:tab/>
            </w:r>
            <w:r>
              <w:rPr>
                <w:b/>
                <w:spacing w:val="-6"/>
                <w:sz w:val="24"/>
              </w:rPr>
              <w:t>módulo</w:t>
            </w:r>
          </w:p>
        </w:tc>
      </w:tr>
    </w:tbl>
    <w:p>
      <w:pPr>
        <w:spacing w:after="0" w:line="211" w:lineRule="exact"/>
        <w:rPr>
          <w:sz w:val="24"/>
        </w:rPr>
        <w:sectPr>
          <w:pgSz w:w="11910" w:h="16840"/>
          <w:pgMar w:header="0" w:footer="0" w:top="1140" w:bottom="280" w:left="0" w:right="0"/>
        </w:sectPr>
      </w:pPr>
    </w:p>
    <w:p>
      <w:pPr>
        <w:spacing w:before="91"/>
        <w:ind w:left="0" w:right="0" w:firstLine="0"/>
        <w:jc w:val="right"/>
        <w:rPr>
          <w:b/>
          <w:sz w:val="24"/>
        </w:rPr>
      </w:pPr>
      <w:r>
        <w:rPr>
          <w:b/>
          <w:color w:val="40B4E2"/>
          <w:w w:val="95"/>
          <w:sz w:val="24"/>
        </w:rPr>
        <w:t>6.1</w:t>
      </w:r>
    </w:p>
    <w:p>
      <w:pPr>
        <w:pStyle w:val="BodyText"/>
        <w:spacing w:line="249" w:lineRule="auto" w:before="113"/>
        <w:ind w:left="119" w:right="-12"/>
      </w:pPr>
      <w:r>
        <w:rPr/>
        <w:br w:type="column"/>
      </w:r>
      <w:r>
        <w:rPr>
          <w:color w:val="5F636A"/>
        </w:rPr>
        <w:t>Qué se puede hacer sobre un rumor negativo</w:t>
      </w:r>
    </w:p>
    <w:p>
      <w:pPr>
        <w:pStyle w:val="BodyText"/>
        <w:spacing w:line="261" w:lineRule="auto" w:before="113"/>
        <w:ind w:left="127" w:right="-19"/>
      </w:pPr>
      <w:r>
        <w:rPr/>
        <w:br w:type="column"/>
      </w:r>
      <w:r>
        <w:rPr>
          <w:color w:val="5F636A"/>
        </w:rPr>
        <w:t>Pasos</w:t>
      </w:r>
      <w:r>
        <w:rPr>
          <w:color w:val="5F636A"/>
          <w:spacing w:val="-34"/>
        </w:rPr>
        <w:t> </w:t>
      </w:r>
      <w:r>
        <w:rPr>
          <w:color w:val="5F636A"/>
        </w:rPr>
        <w:t>para</w:t>
      </w:r>
      <w:r>
        <w:rPr>
          <w:color w:val="5F636A"/>
          <w:spacing w:val="-34"/>
        </w:rPr>
        <w:t> </w:t>
      </w:r>
      <w:r>
        <w:rPr>
          <w:color w:val="5F636A"/>
        </w:rPr>
        <w:t>abordar</w:t>
      </w:r>
      <w:r>
        <w:rPr>
          <w:color w:val="5F636A"/>
          <w:w w:val="96"/>
        </w:rPr>
        <w:t> </w:t>
      </w:r>
      <w:r>
        <w:rPr>
          <w:color w:val="5F636A"/>
        </w:rPr>
        <w:t>un rumor</w:t>
      </w:r>
      <w:r>
        <w:rPr>
          <w:color w:val="5F636A"/>
          <w:spacing w:val="10"/>
        </w:rPr>
        <w:t> </w:t>
      </w:r>
      <w:r>
        <w:rPr>
          <w:color w:val="5F636A"/>
        </w:rPr>
        <w:t>negativo</w:t>
      </w:r>
    </w:p>
    <w:p>
      <w:pPr>
        <w:pStyle w:val="BodyText"/>
        <w:spacing w:line="261" w:lineRule="auto" w:before="113"/>
        <w:ind w:left="353" w:right="-18"/>
      </w:pPr>
      <w:r>
        <w:rPr/>
        <w:br w:type="column"/>
      </w:r>
      <w:r>
        <w:rPr>
          <w:color w:val="5F636A"/>
        </w:rPr>
        <w:t>Rondas</w:t>
      </w:r>
      <w:r>
        <w:rPr>
          <w:color w:val="5F636A"/>
          <w:spacing w:val="-23"/>
        </w:rPr>
        <w:t> </w:t>
      </w:r>
      <w:r>
        <w:rPr>
          <w:color w:val="5F636A"/>
        </w:rPr>
        <w:t>rápidas</w:t>
      </w:r>
      <w:r>
        <w:rPr>
          <w:color w:val="5F636A"/>
          <w:spacing w:val="-23"/>
        </w:rPr>
        <w:t> </w:t>
      </w:r>
      <w:r>
        <w:rPr>
          <w:color w:val="5F636A"/>
        </w:rPr>
        <w:t>de</w:t>
      </w:r>
      <w:r>
        <w:rPr>
          <w:color w:val="5F636A"/>
          <w:w w:val="99"/>
        </w:rPr>
        <w:t> </w:t>
      </w:r>
      <w:r>
        <w:rPr>
          <w:color w:val="5F636A"/>
        </w:rPr>
        <w:t>abordaje</w:t>
      </w:r>
      <w:r>
        <w:rPr>
          <w:color w:val="5F636A"/>
          <w:spacing w:val="-12"/>
        </w:rPr>
        <w:t> </w:t>
      </w:r>
      <w:r>
        <w:rPr>
          <w:color w:val="5F636A"/>
        </w:rPr>
        <w:t>rumores</w:t>
      </w:r>
    </w:p>
    <w:p>
      <w:pPr>
        <w:pStyle w:val="BodyText"/>
        <w:spacing w:before="113"/>
        <w:ind w:left="328"/>
      </w:pPr>
      <w:r>
        <w:rPr/>
        <w:br w:type="column"/>
      </w:r>
      <w:r>
        <w:rPr>
          <w:color w:val="5F636A"/>
        </w:rPr>
        <w:t>15 min</w:t>
      </w:r>
    </w:p>
    <w:p>
      <w:pPr>
        <w:pStyle w:val="BodyText"/>
        <w:tabs>
          <w:tab w:pos="1782" w:val="left" w:leader="none"/>
        </w:tabs>
        <w:spacing w:before="113"/>
        <w:ind w:left="565"/>
      </w:pPr>
      <w:r>
        <w:rPr/>
        <w:br w:type="column"/>
      </w:r>
      <w:r>
        <w:rPr>
          <w:color w:val="5F636A"/>
        </w:rPr>
        <w:t>30</w:t>
      </w:r>
      <w:r>
        <w:rPr>
          <w:color w:val="5F636A"/>
          <w:spacing w:val="2"/>
        </w:rPr>
        <w:t> </w:t>
      </w:r>
      <w:r>
        <w:rPr>
          <w:color w:val="5F636A"/>
        </w:rPr>
        <w:t>min</w:t>
        <w:tab/>
        <w:t>2</w:t>
      </w:r>
      <w:r>
        <w:rPr>
          <w:color w:val="5F636A"/>
          <w:spacing w:val="-1"/>
        </w:rPr>
        <w:t> </w:t>
      </w:r>
      <w:r>
        <w:rPr>
          <w:color w:val="5F636A"/>
        </w:rPr>
        <w:t>h</w:t>
      </w:r>
    </w:p>
    <w:p>
      <w:pPr>
        <w:spacing w:after="0"/>
        <w:sectPr>
          <w:type w:val="continuous"/>
          <w:pgSz w:w="11910" w:h="16840"/>
          <w:pgMar w:top="0" w:bottom="0" w:left="0" w:right="0"/>
          <w:cols w:num="6" w:equalWidth="0">
            <w:col w:w="1134" w:space="40"/>
            <w:col w:w="1462" w:space="39"/>
            <w:col w:w="1817" w:space="40"/>
            <w:col w:w="1988" w:space="39"/>
            <w:col w:w="940" w:space="40"/>
            <w:col w:w="4371"/>
          </w:cols>
        </w:sectPr>
      </w:pPr>
    </w:p>
    <w:p>
      <w:pPr>
        <w:pStyle w:val="BodyText"/>
        <w:spacing w:before="10"/>
        <w:rPr>
          <w:sz w:val="17"/>
        </w:rPr>
      </w:pPr>
    </w:p>
    <w:tbl>
      <w:tblPr>
        <w:tblW w:w="0" w:type="auto"/>
        <w:jc w:val="lef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46"/>
      </w:tblGrid>
      <w:tr>
        <w:trPr>
          <w:trHeight w:val="1967" w:hRule="atLeast"/>
        </w:trPr>
        <w:tc>
          <w:tcPr>
            <w:tcW w:w="9746" w:type="dxa"/>
            <w:shd w:val="clear" w:color="auto" w:fill="40B4E2"/>
          </w:tcPr>
          <w:p>
            <w:pPr>
              <w:pStyle w:val="TableParagraph"/>
              <w:tabs>
                <w:tab w:pos="2082" w:val="left" w:leader="none"/>
                <w:tab w:pos="4165" w:val="left" w:leader="none"/>
                <w:tab w:pos="6167" w:val="left" w:leader="none"/>
                <w:tab w:pos="7384" w:val="left" w:leader="none"/>
              </w:tabs>
              <w:spacing w:line="216" w:lineRule="auto" w:before="81"/>
              <w:ind w:left="572" w:right="1747" w:hanging="493"/>
              <w:rPr>
                <w:sz w:val="20"/>
              </w:rPr>
            </w:pPr>
            <w:r>
              <w:rPr>
                <w:b/>
                <w:color w:val="40B4E2"/>
                <w:position w:val="-2"/>
                <w:sz w:val="24"/>
              </w:rPr>
              <w:t>6.2 </w:t>
            </w:r>
            <w:r>
              <w:rPr>
                <w:b/>
                <w:color w:val="40B4E2"/>
                <w:spacing w:val="18"/>
                <w:position w:val="-2"/>
                <w:sz w:val="24"/>
              </w:rPr>
              <w:t> </w:t>
            </w:r>
            <w:r>
              <w:rPr>
                <w:color w:val="5F636A"/>
                <w:sz w:val="20"/>
              </w:rPr>
              <w:t>Comunicar</w:t>
              <w:tab/>
              <w:t>Causas</w:t>
            </w:r>
            <w:r>
              <w:rPr>
                <w:color w:val="5F636A"/>
                <w:spacing w:val="-10"/>
                <w:sz w:val="20"/>
              </w:rPr>
              <w:t> </w:t>
            </w:r>
            <w:r>
              <w:rPr>
                <w:color w:val="5F636A"/>
                <w:sz w:val="20"/>
              </w:rPr>
              <w:t>de</w:t>
              <w:tab/>
              <w:t>Caso</w:t>
            </w:r>
            <w:r>
              <w:rPr>
                <w:color w:val="5F636A"/>
                <w:spacing w:val="-6"/>
                <w:sz w:val="20"/>
              </w:rPr>
              <w:t> </w:t>
            </w:r>
            <w:r>
              <w:rPr>
                <w:color w:val="5F636A"/>
                <w:sz w:val="20"/>
              </w:rPr>
              <w:t>práctico</w:t>
            </w:r>
            <w:r>
              <w:rPr>
                <w:color w:val="5F636A"/>
                <w:spacing w:val="-6"/>
                <w:sz w:val="20"/>
              </w:rPr>
              <w:t> </w:t>
            </w:r>
            <w:r>
              <w:rPr>
                <w:color w:val="5F636A"/>
                <w:sz w:val="20"/>
              </w:rPr>
              <w:t>de</w:t>
              <w:tab/>
            </w:r>
            <w:r>
              <w:rPr>
                <w:color w:val="5F636A"/>
                <w:position w:val="-1"/>
                <w:sz w:val="20"/>
              </w:rPr>
              <w:t>20</w:t>
            </w:r>
            <w:r>
              <w:rPr>
                <w:color w:val="5F636A"/>
                <w:spacing w:val="2"/>
                <w:position w:val="-1"/>
                <w:sz w:val="20"/>
              </w:rPr>
              <w:t> </w:t>
            </w:r>
            <w:r>
              <w:rPr>
                <w:color w:val="5F636A"/>
                <w:position w:val="-1"/>
                <w:sz w:val="20"/>
              </w:rPr>
              <w:t>min</w:t>
              <w:tab/>
              <w:t>45</w:t>
            </w:r>
            <w:r>
              <w:rPr>
                <w:color w:val="5F636A"/>
                <w:spacing w:val="10"/>
                <w:position w:val="-1"/>
                <w:sz w:val="20"/>
              </w:rPr>
              <w:t> </w:t>
            </w:r>
            <w:r>
              <w:rPr>
                <w:color w:val="5F636A"/>
                <w:position w:val="-1"/>
                <w:sz w:val="20"/>
              </w:rPr>
              <w:t>min</w:t>
            </w:r>
            <w:r>
              <w:rPr>
                <w:color w:val="5F636A"/>
                <w:w w:val="103"/>
                <w:position w:val="-1"/>
                <w:sz w:val="20"/>
              </w:rPr>
              <w:t> </w:t>
            </w:r>
            <w:r>
              <w:rPr>
                <w:color w:val="5F636A"/>
                <w:position w:val="1"/>
                <w:sz w:val="20"/>
              </w:rPr>
              <w:t>los</w:t>
            </w:r>
            <w:r>
              <w:rPr>
                <w:color w:val="5F636A"/>
                <w:spacing w:val="-1"/>
                <w:position w:val="1"/>
                <w:sz w:val="20"/>
              </w:rPr>
              <w:t> </w:t>
            </w:r>
            <w:r>
              <w:rPr>
                <w:color w:val="5F636A"/>
                <w:position w:val="1"/>
                <w:sz w:val="20"/>
              </w:rPr>
              <w:t>posibles</w:t>
              <w:tab/>
            </w:r>
            <w:r>
              <w:rPr>
                <w:color w:val="5F636A"/>
                <w:sz w:val="20"/>
              </w:rPr>
              <w:t>eventos</w:t>
            </w:r>
            <w:r>
              <w:rPr>
                <w:color w:val="5F636A"/>
                <w:spacing w:val="-1"/>
                <w:sz w:val="20"/>
              </w:rPr>
              <w:t> </w:t>
            </w:r>
            <w:r>
              <w:rPr>
                <w:color w:val="5F636A"/>
                <w:sz w:val="20"/>
              </w:rPr>
              <w:t>adversos</w:t>
              <w:tab/>
              <w:t>AEFI</w:t>
            </w:r>
          </w:p>
          <w:p>
            <w:pPr>
              <w:pStyle w:val="TableParagraph"/>
              <w:tabs>
                <w:tab w:pos="2082" w:val="left" w:leader="none"/>
              </w:tabs>
              <w:spacing w:line="245" w:lineRule="exact"/>
              <w:ind w:left="572"/>
              <w:rPr>
                <w:sz w:val="20"/>
              </w:rPr>
            </w:pPr>
            <w:r>
              <w:rPr>
                <w:color w:val="5F636A"/>
                <w:position w:val="2"/>
                <w:sz w:val="20"/>
              </w:rPr>
              <w:t>eventos</w:t>
              <w:tab/>
            </w:r>
            <w:r>
              <w:rPr>
                <w:color w:val="5F636A"/>
                <w:sz w:val="20"/>
              </w:rPr>
              <w:t>posteriores a</w:t>
            </w:r>
            <w:r>
              <w:rPr>
                <w:color w:val="5F636A"/>
                <w:spacing w:val="-12"/>
                <w:sz w:val="20"/>
              </w:rPr>
              <w:t> </w:t>
            </w:r>
            <w:r>
              <w:rPr>
                <w:color w:val="5F636A"/>
                <w:sz w:val="20"/>
              </w:rPr>
              <w:t>la</w:t>
            </w:r>
          </w:p>
          <w:p>
            <w:pPr>
              <w:pStyle w:val="TableParagraph"/>
              <w:tabs>
                <w:tab w:pos="2082" w:val="left" w:leader="none"/>
              </w:tabs>
              <w:spacing w:line="218" w:lineRule="auto" w:before="16"/>
              <w:ind w:left="572" w:right="5916"/>
              <w:rPr>
                <w:sz w:val="20"/>
              </w:rPr>
            </w:pPr>
            <w:r>
              <w:rPr>
                <w:color w:val="5F636A"/>
                <w:position w:val="3"/>
                <w:sz w:val="20"/>
              </w:rPr>
              <w:t>adversos</w:t>
              <w:tab/>
            </w:r>
            <w:r>
              <w:rPr>
                <w:color w:val="5F636A"/>
                <w:w w:val="95"/>
                <w:sz w:val="20"/>
              </w:rPr>
              <w:t>inmunización</w:t>
            </w:r>
            <w:r>
              <w:rPr>
                <w:color w:val="5F636A"/>
                <w:spacing w:val="33"/>
                <w:w w:val="95"/>
                <w:sz w:val="20"/>
              </w:rPr>
              <w:t> </w:t>
            </w:r>
            <w:r>
              <w:rPr>
                <w:color w:val="5F636A"/>
                <w:w w:val="95"/>
                <w:sz w:val="20"/>
              </w:rPr>
              <w:t>(AEFI)</w:t>
            </w:r>
            <w:r>
              <w:rPr>
                <w:color w:val="5F636A"/>
                <w:w w:val="92"/>
                <w:sz w:val="20"/>
              </w:rPr>
              <w:t> </w:t>
            </w:r>
            <w:r>
              <w:rPr>
                <w:color w:val="5F636A"/>
                <w:sz w:val="20"/>
              </w:rPr>
              <w:t>posteriores</w:t>
            </w:r>
          </w:p>
          <w:p>
            <w:pPr>
              <w:pStyle w:val="TableParagraph"/>
              <w:spacing w:line="249" w:lineRule="auto" w:before="10"/>
              <w:ind w:left="572" w:right="7762"/>
              <w:rPr>
                <w:sz w:val="20"/>
              </w:rPr>
            </w:pPr>
            <w:r>
              <w:rPr>
                <w:color w:val="5F636A"/>
                <w:sz w:val="20"/>
              </w:rPr>
              <w:t>a la </w:t>
            </w:r>
            <w:r>
              <w:rPr>
                <w:color w:val="5F636A"/>
                <w:w w:val="95"/>
                <w:sz w:val="20"/>
              </w:rPr>
              <w:t>inmunización</w:t>
            </w:r>
          </w:p>
        </w:tc>
      </w:tr>
    </w:tbl>
    <w:p>
      <w:pPr>
        <w:spacing w:after="0" w:line="249" w:lineRule="auto"/>
        <w:rPr>
          <w:sz w:val="20"/>
        </w:rPr>
        <w:sectPr>
          <w:type w:val="continuous"/>
          <w:pgSz w:w="11910" w:h="16840"/>
          <w:pgMar w:top="0" w:bottom="0" w:left="0" w:right="0"/>
        </w:sectPr>
      </w:pPr>
    </w:p>
    <w:p>
      <w:pPr>
        <w:spacing w:before="24"/>
        <w:ind w:left="0" w:right="0" w:firstLine="0"/>
        <w:jc w:val="right"/>
        <w:rPr>
          <w:b/>
          <w:sz w:val="24"/>
        </w:rPr>
      </w:pPr>
      <w:r>
        <w:rPr>
          <w:b/>
          <w:color w:val="40B4E2"/>
          <w:w w:val="95"/>
          <w:sz w:val="24"/>
        </w:rPr>
        <w:t>6.3</w:t>
      </w:r>
    </w:p>
    <w:p>
      <w:pPr>
        <w:pStyle w:val="BodyText"/>
        <w:spacing w:line="249" w:lineRule="auto" w:before="22"/>
        <w:ind w:left="119"/>
      </w:pPr>
      <w:r>
        <w:rPr/>
        <w:br w:type="column"/>
      </w:r>
      <w:r>
        <w:rPr>
          <w:color w:val="5F636A"/>
          <w:w w:val="95"/>
        </w:rPr>
        <w:t>Comunicación </w:t>
      </w:r>
      <w:r>
        <w:rPr>
          <w:color w:val="5F636A"/>
        </w:rPr>
        <w:t>de riesgos</w:t>
      </w:r>
    </w:p>
    <w:p>
      <w:pPr>
        <w:pStyle w:val="BodyText"/>
        <w:spacing w:line="261" w:lineRule="auto" w:before="25"/>
        <w:ind w:left="213" w:right="-19"/>
      </w:pPr>
      <w:r>
        <w:rPr/>
        <w:br w:type="column"/>
      </w:r>
      <w:r>
        <w:rPr>
          <w:color w:val="5F636A"/>
        </w:rPr>
        <w:t>Seguridad de las vacunas; fundamentos y técnicas</w:t>
      </w:r>
      <w:r>
        <w:rPr>
          <w:color w:val="5F636A"/>
          <w:spacing w:val="-17"/>
        </w:rPr>
        <w:t> </w:t>
      </w:r>
      <w:r>
        <w:rPr>
          <w:color w:val="5F636A"/>
        </w:rPr>
        <w:t>para</w:t>
      </w:r>
      <w:r>
        <w:rPr>
          <w:color w:val="5F636A"/>
          <w:spacing w:val="-17"/>
        </w:rPr>
        <w:t> </w:t>
      </w:r>
      <w:r>
        <w:rPr>
          <w:color w:val="5F636A"/>
        </w:rPr>
        <w:t>la</w:t>
      </w:r>
      <w:r>
        <w:rPr>
          <w:color w:val="5F636A"/>
          <w:w w:val="92"/>
        </w:rPr>
        <w:t> </w:t>
      </w:r>
      <w:r>
        <w:rPr>
          <w:color w:val="5F636A"/>
        </w:rPr>
        <w:t>comunicación de</w:t>
      </w:r>
      <w:r>
        <w:rPr>
          <w:color w:val="5F636A"/>
          <w:spacing w:val="-1"/>
        </w:rPr>
        <w:t> </w:t>
      </w:r>
      <w:r>
        <w:rPr>
          <w:color w:val="5F636A"/>
        </w:rPr>
        <w:t>riesgos</w:t>
      </w:r>
    </w:p>
    <w:p>
      <w:pPr>
        <w:pStyle w:val="BodyText"/>
        <w:spacing w:line="261" w:lineRule="auto" w:before="36"/>
        <w:ind w:left="675" w:right="-9"/>
      </w:pPr>
      <w:r>
        <w:rPr/>
        <w:br w:type="column"/>
      </w:r>
      <w:r>
        <w:rPr>
          <w:color w:val="5F636A"/>
        </w:rPr>
        <w:t>Práctica con </w:t>
      </w:r>
      <w:r>
        <w:rPr>
          <w:color w:val="5F636A"/>
          <w:w w:val="95"/>
        </w:rPr>
        <w:t>conversaciones </w:t>
      </w:r>
      <w:r>
        <w:rPr>
          <w:color w:val="5F636A"/>
        </w:rPr>
        <w:t>difíciles</w:t>
      </w:r>
    </w:p>
    <w:p>
      <w:pPr>
        <w:pStyle w:val="BodyText"/>
        <w:spacing w:before="33"/>
        <w:ind w:left="584"/>
      </w:pPr>
      <w:r>
        <w:rPr/>
        <w:br w:type="column"/>
      </w:r>
      <w:r>
        <w:rPr>
          <w:color w:val="5F636A"/>
        </w:rPr>
        <w:t>20 min</w:t>
      </w:r>
    </w:p>
    <w:p>
      <w:pPr>
        <w:pStyle w:val="BodyText"/>
        <w:spacing w:before="33"/>
        <w:ind w:left="565"/>
      </w:pPr>
      <w:r>
        <w:rPr/>
        <w:br w:type="column"/>
      </w:r>
      <w:r>
        <w:rPr>
          <w:color w:val="5F636A"/>
        </w:rPr>
        <w:t>45 min</w:t>
      </w:r>
    </w:p>
    <w:p>
      <w:pPr>
        <w:spacing w:after="0"/>
        <w:sectPr>
          <w:type w:val="continuous"/>
          <w:pgSz w:w="11910" w:h="16840"/>
          <w:pgMar w:top="0" w:bottom="0" w:left="0" w:right="0"/>
          <w:cols w:num="6" w:equalWidth="0">
            <w:col w:w="1134" w:space="40"/>
            <w:col w:w="1376" w:space="39"/>
            <w:col w:w="1581" w:space="39"/>
            <w:col w:w="2055" w:space="40"/>
            <w:col w:w="1196" w:space="39"/>
            <w:col w:w="4371"/>
          </w:cols>
        </w:sectPr>
      </w:pPr>
    </w:p>
    <w:p>
      <w:pPr>
        <w:spacing w:before="177"/>
        <w:ind w:left="720" w:right="0" w:firstLine="0"/>
        <w:jc w:val="left"/>
        <w:rPr>
          <w:b/>
          <w:sz w:val="28"/>
        </w:rPr>
      </w:pPr>
      <w:r>
        <w:rPr>
          <w:b/>
          <w:color w:val="FDB714"/>
          <w:sz w:val="28"/>
        </w:rPr>
        <w:t>Módulo 7: Planificación de acciones y clausura del taller</w:t>
      </w:r>
    </w:p>
    <w:p>
      <w:pPr>
        <w:pStyle w:val="BodyText"/>
        <w:spacing w:before="2"/>
        <w:rPr>
          <w:b/>
          <w:sz w:val="22"/>
        </w:rPr>
      </w:pPr>
    </w:p>
    <w:tbl>
      <w:tblPr>
        <w:tblW w:w="0" w:type="auto"/>
        <w:jc w:val="lef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46"/>
      </w:tblGrid>
      <w:tr>
        <w:trPr>
          <w:trHeight w:val="964" w:hRule="atLeast"/>
        </w:trPr>
        <w:tc>
          <w:tcPr>
            <w:tcW w:w="9746" w:type="dxa"/>
            <w:shd w:val="clear" w:color="auto" w:fill="FDB714"/>
          </w:tcPr>
          <w:p>
            <w:pPr>
              <w:pStyle w:val="TableParagraph"/>
              <w:tabs>
                <w:tab w:pos="2262" w:val="left" w:leader="none"/>
                <w:tab w:pos="4211" w:val="left" w:leader="none"/>
                <w:tab w:pos="6292" w:val="left" w:leader="none"/>
                <w:tab w:pos="7478" w:val="left" w:leader="none"/>
                <w:tab w:pos="8664" w:val="left" w:leader="none"/>
              </w:tabs>
              <w:spacing w:line="363" w:lineRule="exact" w:before="116"/>
              <w:ind w:left="349"/>
              <w:rPr>
                <w:b/>
                <w:sz w:val="24"/>
              </w:rPr>
            </w:pPr>
            <w:r>
              <w:rPr>
                <w:b/>
                <w:sz w:val="26"/>
              </w:rPr>
              <w:t>Sesiones</w:t>
              <w:tab/>
            </w:r>
            <w:r>
              <w:rPr>
                <w:b/>
                <w:position w:val="12"/>
                <w:sz w:val="26"/>
              </w:rPr>
              <w:t>Conceptos</w:t>
              <w:tab/>
            </w:r>
            <w:r>
              <w:rPr>
                <w:b/>
                <w:sz w:val="26"/>
              </w:rPr>
              <w:t>Actividades</w:t>
              <w:tab/>
            </w:r>
            <w:r>
              <w:rPr>
                <w:b/>
                <w:spacing w:val="-8"/>
                <w:position w:val="21"/>
                <w:sz w:val="24"/>
              </w:rPr>
              <w:t>Tiempo</w:t>
              <w:tab/>
              <w:t>Tiempo</w:t>
              <w:tab/>
            </w:r>
            <w:r>
              <w:rPr>
                <w:b/>
                <w:spacing w:val="-9"/>
                <w:position w:val="21"/>
                <w:sz w:val="24"/>
              </w:rPr>
              <w:t>Tiempo</w:t>
            </w:r>
          </w:p>
          <w:p>
            <w:pPr>
              <w:pStyle w:val="TableParagraph"/>
              <w:tabs>
                <w:tab w:pos="6435" w:val="left" w:leader="none"/>
                <w:tab w:pos="7621" w:val="left" w:leader="none"/>
                <w:tab w:pos="8899" w:val="left" w:leader="none"/>
              </w:tabs>
              <w:spacing w:line="178" w:lineRule="exact"/>
              <w:ind w:left="2601"/>
              <w:rPr>
                <w:b/>
                <w:sz w:val="24"/>
              </w:rPr>
            </w:pPr>
            <w:r>
              <w:rPr>
                <w:b/>
                <w:position w:val="-8"/>
                <w:sz w:val="26"/>
              </w:rPr>
              <w:t>clave</w:t>
              <w:tab/>
            </w:r>
            <w:r>
              <w:rPr>
                <w:b/>
                <w:spacing w:val="-3"/>
                <w:sz w:val="24"/>
              </w:rPr>
              <w:t>de</w:t>
            </w:r>
            <w:r>
              <w:rPr>
                <w:b/>
                <w:spacing w:val="-18"/>
                <w:sz w:val="24"/>
              </w:rPr>
              <w:t> </w:t>
            </w:r>
            <w:r>
              <w:rPr>
                <w:b/>
                <w:spacing w:val="-3"/>
                <w:sz w:val="24"/>
              </w:rPr>
              <w:t>la</w:t>
              <w:tab/>
              <w:t>de</w:t>
            </w:r>
            <w:r>
              <w:rPr>
                <w:b/>
                <w:spacing w:val="-18"/>
                <w:sz w:val="24"/>
              </w:rPr>
              <w:t> </w:t>
            </w:r>
            <w:r>
              <w:rPr>
                <w:b/>
                <w:spacing w:val="-3"/>
                <w:sz w:val="24"/>
              </w:rPr>
              <w:t>la</w:t>
              <w:tab/>
            </w:r>
            <w:r>
              <w:rPr>
                <w:b/>
                <w:spacing w:val="-6"/>
                <w:sz w:val="24"/>
              </w:rPr>
              <w:t>del</w:t>
            </w:r>
          </w:p>
          <w:p>
            <w:pPr>
              <w:pStyle w:val="TableParagraph"/>
              <w:tabs>
                <w:tab w:pos="7534" w:val="left" w:leader="none"/>
                <w:tab w:pos="8649" w:val="left" w:leader="none"/>
              </w:tabs>
              <w:spacing w:line="211" w:lineRule="exact"/>
              <w:ind w:left="6207"/>
              <w:rPr>
                <w:b/>
                <w:sz w:val="24"/>
              </w:rPr>
            </w:pPr>
            <w:r>
              <w:rPr>
                <w:b/>
                <w:spacing w:val="-6"/>
                <w:sz w:val="24"/>
              </w:rPr>
              <w:t>actividad</w:t>
              <w:tab/>
            </w:r>
            <w:r>
              <w:rPr>
                <w:b/>
                <w:spacing w:val="-5"/>
                <w:sz w:val="24"/>
              </w:rPr>
              <w:t>sesión</w:t>
              <w:tab/>
            </w:r>
            <w:r>
              <w:rPr>
                <w:b/>
                <w:spacing w:val="-6"/>
                <w:sz w:val="24"/>
              </w:rPr>
              <w:t>módulo</w:t>
            </w:r>
          </w:p>
        </w:tc>
      </w:tr>
    </w:tbl>
    <w:p>
      <w:pPr>
        <w:pStyle w:val="BodyText"/>
        <w:spacing w:before="9"/>
        <w:rPr>
          <w:b/>
          <w:sz w:val="9"/>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3"/>
        <w:gridCol w:w="1440"/>
        <w:gridCol w:w="1962"/>
        <w:gridCol w:w="2042"/>
        <w:gridCol w:w="976"/>
        <w:gridCol w:w="1383"/>
        <w:gridCol w:w="964"/>
      </w:tblGrid>
      <w:tr>
        <w:trPr>
          <w:trHeight w:val="272" w:hRule="atLeast"/>
        </w:trPr>
        <w:tc>
          <w:tcPr>
            <w:tcW w:w="463" w:type="dxa"/>
          </w:tcPr>
          <w:p>
            <w:pPr>
              <w:pStyle w:val="TableParagraph"/>
              <w:spacing w:line="238" w:lineRule="exact" w:before="14"/>
              <w:ind w:left="50"/>
              <w:rPr>
                <w:b/>
                <w:sz w:val="24"/>
              </w:rPr>
            </w:pPr>
            <w:r>
              <w:rPr>
                <w:b/>
                <w:color w:val="FDB714"/>
                <w:sz w:val="24"/>
              </w:rPr>
              <w:t>7.1</w:t>
            </w:r>
          </w:p>
        </w:tc>
        <w:tc>
          <w:tcPr>
            <w:tcW w:w="1440" w:type="dxa"/>
          </w:tcPr>
          <w:p>
            <w:pPr>
              <w:pStyle w:val="TableParagraph"/>
              <w:spacing w:before="17"/>
              <w:ind w:left="79"/>
              <w:rPr>
                <w:sz w:val="20"/>
              </w:rPr>
            </w:pPr>
            <w:r>
              <w:rPr>
                <w:color w:val="5F636A"/>
                <w:sz w:val="20"/>
              </w:rPr>
              <w:t>Obtener y</w:t>
            </w:r>
          </w:p>
        </w:tc>
        <w:tc>
          <w:tcPr>
            <w:tcW w:w="1962" w:type="dxa"/>
          </w:tcPr>
          <w:p>
            <w:pPr>
              <w:pStyle w:val="TableParagraph"/>
              <w:spacing w:before="17"/>
              <w:ind w:left="149"/>
              <w:rPr>
                <w:sz w:val="20"/>
              </w:rPr>
            </w:pPr>
            <w:r>
              <w:rPr>
                <w:color w:val="5F636A"/>
                <w:sz w:val="20"/>
              </w:rPr>
              <w:t>Por qué y</w:t>
            </w:r>
          </w:p>
        </w:tc>
        <w:tc>
          <w:tcPr>
            <w:tcW w:w="2042" w:type="dxa"/>
          </w:tcPr>
          <w:p>
            <w:pPr>
              <w:pStyle w:val="TableParagraph"/>
              <w:spacing w:before="17"/>
              <w:ind w:left="270"/>
              <w:rPr>
                <w:sz w:val="20"/>
              </w:rPr>
            </w:pPr>
            <w:r>
              <w:rPr>
                <w:color w:val="5F636A"/>
                <w:sz w:val="20"/>
              </w:rPr>
              <w:t>Cómo hacer</w:t>
            </w:r>
          </w:p>
        </w:tc>
        <w:tc>
          <w:tcPr>
            <w:tcW w:w="976" w:type="dxa"/>
          </w:tcPr>
          <w:p>
            <w:pPr>
              <w:pStyle w:val="TableParagraph"/>
              <w:spacing w:before="17"/>
              <w:ind w:left="230"/>
              <w:rPr>
                <w:sz w:val="20"/>
              </w:rPr>
            </w:pPr>
            <w:r>
              <w:rPr>
                <w:color w:val="5F636A"/>
                <w:sz w:val="20"/>
              </w:rPr>
              <w:t>1 h</w:t>
            </w:r>
          </w:p>
        </w:tc>
        <w:tc>
          <w:tcPr>
            <w:tcW w:w="1383" w:type="dxa"/>
          </w:tcPr>
          <w:p>
            <w:pPr>
              <w:pStyle w:val="TableParagraph"/>
              <w:spacing w:before="17"/>
              <w:ind w:left="471"/>
              <w:rPr>
                <w:sz w:val="20"/>
              </w:rPr>
            </w:pPr>
            <w:r>
              <w:rPr>
                <w:color w:val="5F636A"/>
                <w:sz w:val="20"/>
              </w:rPr>
              <w:t>1 h,</w:t>
            </w:r>
          </w:p>
        </w:tc>
        <w:tc>
          <w:tcPr>
            <w:tcW w:w="964" w:type="dxa"/>
          </w:tcPr>
          <w:p>
            <w:pPr>
              <w:pStyle w:val="TableParagraph"/>
              <w:spacing w:before="17"/>
              <w:ind w:left="305"/>
              <w:rPr>
                <w:sz w:val="20"/>
              </w:rPr>
            </w:pPr>
            <w:r>
              <w:rPr>
                <w:color w:val="5F636A"/>
                <w:sz w:val="20"/>
              </w:rPr>
              <w:t>4 h,</w:t>
            </w:r>
          </w:p>
        </w:tc>
      </w:tr>
      <w:tr>
        <w:trPr>
          <w:trHeight w:val="220" w:hRule="atLeast"/>
        </w:trPr>
        <w:tc>
          <w:tcPr>
            <w:tcW w:w="463" w:type="dxa"/>
          </w:tcPr>
          <w:p>
            <w:pPr>
              <w:pStyle w:val="TableParagraph"/>
              <w:rPr>
                <w:rFonts w:ascii="Times New Roman"/>
                <w:sz w:val="14"/>
              </w:rPr>
            </w:pPr>
          </w:p>
        </w:tc>
        <w:tc>
          <w:tcPr>
            <w:tcW w:w="1440" w:type="dxa"/>
          </w:tcPr>
          <w:p>
            <w:pPr>
              <w:pStyle w:val="TableParagraph"/>
              <w:spacing w:line="200" w:lineRule="exact"/>
              <w:ind w:left="79"/>
              <w:rPr>
                <w:sz w:val="20"/>
              </w:rPr>
            </w:pPr>
            <w:r>
              <w:rPr>
                <w:color w:val="5F636A"/>
                <w:sz w:val="20"/>
              </w:rPr>
              <w:t>usar retroali-</w:t>
            </w:r>
          </w:p>
        </w:tc>
        <w:tc>
          <w:tcPr>
            <w:tcW w:w="1962" w:type="dxa"/>
          </w:tcPr>
          <w:p>
            <w:pPr>
              <w:pStyle w:val="TableParagraph"/>
              <w:spacing w:line="200" w:lineRule="exact"/>
              <w:ind w:left="149"/>
              <w:rPr>
                <w:sz w:val="20"/>
              </w:rPr>
            </w:pPr>
            <w:r>
              <w:rPr>
                <w:color w:val="5F636A"/>
                <w:sz w:val="20"/>
              </w:rPr>
              <w:t>cómo obtener</w:t>
            </w:r>
          </w:p>
        </w:tc>
        <w:tc>
          <w:tcPr>
            <w:tcW w:w="2042" w:type="dxa"/>
          </w:tcPr>
          <w:p>
            <w:pPr>
              <w:pStyle w:val="TableParagraph"/>
              <w:spacing w:line="200" w:lineRule="exact"/>
              <w:ind w:left="270"/>
              <w:rPr>
                <w:sz w:val="20"/>
              </w:rPr>
            </w:pPr>
            <w:r>
              <w:rPr>
                <w:color w:val="5F636A"/>
                <w:sz w:val="20"/>
              </w:rPr>
              <w:t>el prototipo de</w:t>
            </w:r>
          </w:p>
        </w:tc>
        <w:tc>
          <w:tcPr>
            <w:tcW w:w="976" w:type="dxa"/>
          </w:tcPr>
          <w:p>
            <w:pPr>
              <w:pStyle w:val="TableParagraph"/>
              <w:rPr>
                <w:rFonts w:ascii="Times New Roman"/>
                <w:sz w:val="14"/>
              </w:rPr>
            </w:pPr>
          </w:p>
        </w:tc>
        <w:tc>
          <w:tcPr>
            <w:tcW w:w="1383" w:type="dxa"/>
          </w:tcPr>
          <w:p>
            <w:pPr>
              <w:pStyle w:val="TableParagraph"/>
              <w:spacing w:line="200" w:lineRule="exact"/>
              <w:ind w:left="471"/>
              <w:rPr>
                <w:sz w:val="20"/>
              </w:rPr>
            </w:pPr>
            <w:r>
              <w:rPr>
                <w:color w:val="5F636A"/>
                <w:sz w:val="20"/>
              </w:rPr>
              <w:t>15 min</w:t>
            </w:r>
          </w:p>
        </w:tc>
        <w:tc>
          <w:tcPr>
            <w:tcW w:w="964" w:type="dxa"/>
          </w:tcPr>
          <w:p>
            <w:pPr>
              <w:pStyle w:val="TableParagraph"/>
              <w:spacing w:line="200" w:lineRule="exact"/>
              <w:ind w:left="305"/>
              <w:rPr>
                <w:sz w:val="20"/>
              </w:rPr>
            </w:pPr>
            <w:r>
              <w:rPr>
                <w:color w:val="5F636A"/>
                <w:sz w:val="20"/>
              </w:rPr>
              <w:t>15 min</w:t>
            </w:r>
          </w:p>
        </w:tc>
      </w:tr>
      <w:tr>
        <w:trPr>
          <w:trHeight w:val="245" w:hRule="atLeast"/>
        </w:trPr>
        <w:tc>
          <w:tcPr>
            <w:tcW w:w="463" w:type="dxa"/>
          </w:tcPr>
          <w:p>
            <w:pPr>
              <w:pStyle w:val="TableParagraph"/>
              <w:rPr>
                <w:rFonts w:ascii="Times New Roman"/>
                <w:sz w:val="16"/>
              </w:rPr>
            </w:pPr>
          </w:p>
        </w:tc>
        <w:tc>
          <w:tcPr>
            <w:tcW w:w="1440" w:type="dxa"/>
          </w:tcPr>
          <w:p>
            <w:pPr>
              <w:pStyle w:val="TableParagraph"/>
              <w:spacing w:line="221" w:lineRule="exact" w:before="4"/>
              <w:ind w:left="79"/>
              <w:rPr>
                <w:sz w:val="20"/>
              </w:rPr>
            </w:pPr>
            <w:r>
              <w:rPr>
                <w:color w:val="5F636A"/>
                <w:sz w:val="20"/>
              </w:rPr>
              <w:t>mentación de</w:t>
            </w:r>
          </w:p>
        </w:tc>
        <w:tc>
          <w:tcPr>
            <w:tcW w:w="1962" w:type="dxa"/>
          </w:tcPr>
          <w:p>
            <w:pPr>
              <w:pStyle w:val="TableParagraph"/>
              <w:spacing w:line="201" w:lineRule="exact" w:before="24"/>
              <w:ind w:left="149"/>
              <w:rPr>
                <w:sz w:val="20"/>
              </w:rPr>
            </w:pPr>
            <w:r>
              <w:rPr>
                <w:color w:val="5F636A"/>
                <w:sz w:val="20"/>
              </w:rPr>
              <w:t>retroalimentación</w:t>
            </w:r>
          </w:p>
        </w:tc>
        <w:tc>
          <w:tcPr>
            <w:tcW w:w="2042" w:type="dxa"/>
          </w:tcPr>
          <w:p>
            <w:pPr>
              <w:pStyle w:val="TableParagraph"/>
              <w:spacing w:line="221" w:lineRule="exact" w:before="4"/>
              <w:ind w:left="270"/>
              <w:rPr>
                <w:sz w:val="20"/>
              </w:rPr>
            </w:pPr>
            <w:r>
              <w:rPr>
                <w:color w:val="5F636A"/>
                <w:sz w:val="20"/>
              </w:rPr>
              <w:t>un sistema de</w:t>
            </w:r>
          </w:p>
        </w:tc>
        <w:tc>
          <w:tcPr>
            <w:tcW w:w="976" w:type="dxa"/>
          </w:tcPr>
          <w:p>
            <w:pPr>
              <w:pStyle w:val="TableParagraph"/>
              <w:rPr>
                <w:rFonts w:ascii="Times New Roman"/>
                <w:sz w:val="16"/>
              </w:rPr>
            </w:pPr>
          </w:p>
        </w:tc>
        <w:tc>
          <w:tcPr>
            <w:tcW w:w="1383" w:type="dxa"/>
          </w:tcPr>
          <w:p>
            <w:pPr>
              <w:pStyle w:val="TableParagraph"/>
              <w:rPr>
                <w:rFonts w:ascii="Times New Roman"/>
                <w:sz w:val="16"/>
              </w:rPr>
            </w:pPr>
          </w:p>
        </w:tc>
        <w:tc>
          <w:tcPr>
            <w:tcW w:w="964" w:type="dxa"/>
          </w:tcPr>
          <w:p>
            <w:pPr>
              <w:pStyle w:val="TableParagraph"/>
              <w:rPr>
                <w:rFonts w:ascii="Times New Roman"/>
                <w:sz w:val="16"/>
              </w:rPr>
            </w:pPr>
          </w:p>
        </w:tc>
      </w:tr>
      <w:tr>
        <w:trPr>
          <w:trHeight w:val="254" w:hRule="atLeast"/>
        </w:trPr>
        <w:tc>
          <w:tcPr>
            <w:tcW w:w="463" w:type="dxa"/>
          </w:tcPr>
          <w:p>
            <w:pPr>
              <w:pStyle w:val="TableParagraph"/>
              <w:rPr>
                <w:rFonts w:ascii="Times New Roman"/>
                <w:sz w:val="18"/>
              </w:rPr>
            </w:pPr>
          </w:p>
        </w:tc>
        <w:tc>
          <w:tcPr>
            <w:tcW w:w="1440" w:type="dxa"/>
          </w:tcPr>
          <w:p>
            <w:pPr>
              <w:pStyle w:val="TableParagraph"/>
              <w:spacing w:line="229" w:lineRule="exact"/>
              <w:ind w:left="79"/>
              <w:rPr>
                <w:sz w:val="20"/>
              </w:rPr>
            </w:pPr>
            <w:r>
              <w:rPr>
                <w:color w:val="5F636A"/>
                <w:sz w:val="20"/>
              </w:rPr>
              <w:t>la comunidad</w:t>
            </w:r>
          </w:p>
        </w:tc>
        <w:tc>
          <w:tcPr>
            <w:tcW w:w="1962" w:type="dxa"/>
          </w:tcPr>
          <w:p>
            <w:pPr>
              <w:pStyle w:val="TableParagraph"/>
              <w:spacing w:line="206" w:lineRule="exact" w:before="29"/>
              <w:ind w:left="149"/>
              <w:rPr>
                <w:sz w:val="20"/>
              </w:rPr>
            </w:pPr>
            <w:r>
              <w:rPr>
                <w:color w:val="5F636A"/>
                <w:sz w:val="20"/>
              </w:rPr>
              <w:t>de la comunidad</w:t>
            </w:r>
          </w:p>
        </w:tc>
        <w:tc>
          <w:tcPr>
            <w:tcW w:w="2042" w:type="dxa"/>
          </w:tcPr>
          <w:p>
            <w:pPr>
              <w:pStyle w:val="TableParagraph"/>
              <w:spacing w:line="229" w:lineRule="exact"/>
              <w:ind w:left="270"/>
              <w:rPr>
                <w:sz w:val="20"/>
              </w:rPr>
            </w:pPr>
            <w:r>
              <w:rPr>
                <w:color w:val="5F636A"/>
                <w:sz w:val="20"/>
              </w:rPr>
              <w:t>retroalimentación</w:t>
            </w:r>
          </w:p>
        </w:tc>
        <w:tc>
          <w:tcPr>
            <w:tcW w:w="976" w:type="dxa"/>
          </w:tcPr>
          <w:p>
            <w:pPr>
              <w:pStyle w:val="TableParagraph"/>
              <w:rPr>
                <w:rFonts w:ascii="Times New Roman"/>
                <w:sz w:val="18"/>
              </w:rPr>
            </w:pPr>
          </w:p>
        </w:tc>
        <w:tc>
          <w:tcPr>
            <w:tcW w:w="1383" w:type="dxa"/>
          </w:tcPr>
          <w:p>
            <w:pPr>
              <w:pStyle w:val="TableParagraph"/>
              <w:rPr>
                <w:rFonts w:ascii="Times New Roman"/>
                <w:sz w:val="18"/>
              </w:rPr>
            </w:pPr>
          </w:p>
        </w:tc>
        <w:tc>
          <w:tcPr>
            <w:tcW w:w="964" w:type="dxa"/>
          </w:tcPr>
          <w:p>
            <w:pPr>
              <w:pStyle w:val="TableParagraph"/>
              <w:rPr>
                <w:rFonts w:ascii="Times New Roman"/>
                <w:sz w:val="18"/>
              </w:rPr>
            </w:pPr>
          </w:p>
        </w:tc>
      </w:tr>
    </w:tbl>
    <w:p>
      <w:pPr>
        <w:pStyle w:val="BodyText"/>
        <w:spacing w:before="11"/>
        <w:rPr>
          <w:b/>
          <w:sz w:val="26"/>
        </w:rPr>
      </w:pPr>
    </w:p>
    <w:tbl>
      <w:tblPr>
        <w:tblW w:w="0" w:type="auto"/>
        <w:jc w:val="lef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46"/>
      </w:tblGrid>
      <w:tr>
        <w:trPr>
          <w:trHeight w:val="810" w:hRule="atLeast"/>
        </w:trPr>
        <w:tc>
          <w:tcPr>
            <w:tcW w:w="9746" w:type="dxa"/>
            <w:shd w:val="clear" w:color="auto" w:fill="FDB714"/>
          </w:tcPr>
          <w:p>
            <w:pPr>
              <w:pStyle w:val="TableParagraph"/>
              <w:tabs>
                <w:tab w:pos="2082" w:val="left" w:leader="none"/>
                <w:tab w:pos="4165" w:val="left" w:leader="none"/>
                <w:tab w:pos="6167" w:val="left" w:leader="none"/>
                <w:tab w:pos="7384" w:val="left" w:leader="none"/>
              </w:tabs>
              <w:spacing w:line="216" w:lineRule="auto" w:before="67"/>
              <w:ind w:left="2082" w:right="1747" w:hanging="2003"/>
              <w:rPr>
                <w:sz w:val="20"/>
              </w:rPr>
            </w:pPr>
            <w:r>
              <w:rPr>
                <w:b/>
                <w:color w:val="FDB714"/>
                <w:sz w:val="24"/>
              </w:rPr>
              <w:t>7.2 </w:t>
            </w:r>
            <w:r>
              <w:rPr>
                <w:b/>
                <w:color w:val="FDB714"/>
                <w:spacing w:val="23"/>
                <w:sz w:val="24"/>
              </w:rPr>
              <w:t> </w:t>
            </w:r>
            <w:r>
              <w:rPr>
                <w:color w:val="5F636A"/>
                <w:position w:val="2"/>
                <w:sz w:val="20"/>
              </w:rPr>
              <w:t>Movilización</w:t>
              <w:tab/>
              <w:t>Abogar</w:t>
            </w:r>
            <w:r>
              <w:rPr>
                <w:color w:val="5F636A"/>
                <w:spacing w:val="-4"/>
                <w:position w:val="2"/>
                <w:sz w:val="20"/>
              </w:rPr>
              <w:t> </w:t>
            </w:r>
            <w:r>
              <w:rPr>
                <w:color w:val="5F636A"/>
                <w:position w:val="2"/>
                <w:sz w:val="20"/>
              </w:rPr>
              <w:t>con</w:t>
              <w:tab/>
              <w:t>Campaña</w:t>
            </w:r>
            <w:r>
              <w:rPr>
                <w:color w:val="5F636A"/>
                <w:spacing w:val="-10"/>
                <w:position w:val="2"/>
                <w:sz w:val="20"/>
              </w:rPr>
              <w:t> </w:t>
            </w:r>
            <w:r>
              <w:rPr>
                <w:color w:val="5F636A"/>
                <w:position w:val="2"/>
                <w:sz w:val="20"/>
              </w:rPr>
              <w:t>de</w:t>
              <w:tab/>
            </w:r>
            <w:r>
              <w:rPr>
                <w:color w:val="5F636A"/>
                <w:position w:val="0"/>
                <w:sz w:val="20"/>
              </w:rPr>
              <w:t>15</w:t>
            </w:r>
            <w:r>
              <w:rPr>
                <w:color w:val="5F636A"/>
                <w:spacing w:val="2"/>
                <w:position w:val="0"/>
                <w:sz w:val="20"/>
              </w:rPr>
              <w:t> </w:t>
            </w:r>
            <w:r>
              <w:rPr>
                <w:color w:val="5F636A"/>
                <w:position w:val="0"/>
                <w:sz w:val="20"/>
              </w:rPr>
              <w:t>min</w:t>
              <w:tab/>
            </w:r>
            <w:r>
              <w:rPr>
                <w:color w:val="5F636A"/>
                <w:position w:val="-1"/>
                <w:sz w:val="20"/>
              </w:rPr>
              <w:t>30</w:t>
            </w:r>
            <w:r>
              <w:rPr>
                <w:color w:val="5F636A"/>
                <w:spacing w:val="10"/>
                <w:position w:val="-1"/>
                <w:sz w:val="20"/>
              </w:rPr>
              <w:t> </w:t>
            </w:r>
            <w:r>
              <w:rPr>
                <w:color w:val="5F636A"/>
                <w:position w:val="-1"/>
                <w:sz w:val="20"/>
              </w:rPr>
              <w:t>min</w:t>
            </w:r>
            <w:r>
              <w:rPr>
                <w:color w:val="5F636A"/>
                <w:w w:val="103"/>
                <w:position w:val="-1"/>
                <w:sz w:val="20"/>
              </w:rPr>
              <w:t> </w:t>
            </w:r>
            <w:r>
              <w:rPr>
                <w:color w:val="5F636A"/>
                <w:sz w:val="20"/>
              </w:rPr>
              <w:t>personas influyentes</w:t>
              <w:tab/>
            </w:r>
            <w:r>
              <w:rPr>
                <w:color w:val="5F636A"/>
                <w:position w:val="1"/>
                <w:sz w:val="20"/>
              </w:rPr>
              <w:t>comunicación</w:t>
            </w:r>
          </w:p>
        </w:tc>
      </w:tr>
    </w:tbl>
    <w:p>
      <w:pPr>
        <w:spacing w:after="0" w:line="216" w:lineRule="auto"/>
        <w:rPr>
          <w:sz w:val="20"/>
        </w:rPr>
        <w:sectPr>
          <w:type w:val="continuous"/>
          <w:pgSz w:w="11910" w:h="16840"/>
          <w:pgMar w:top="0" w:bottom="0" w:left="0" w:right="0"/>
        </w:sectPr>
      </w:pPr>
    </w:p>
    <w:p>
      <w:pPr>
        <w:spacing w:before="109"/>
        <w:ind w:left="0" w:right="0" w:firstLine="0"/>
        <w:jc w:val="right"/>
        <w:rPr>
          <w:b/>
          <w:sz w:val="24"/>
        </w:rPr>
      </w:pPr>
      <w:r>
        <w:rPr>
          <w:b/>
          <w:color w:val="FDB714"/>
          <w:w w:val="95"/>
          <w:sz w:val="24"/>
        </w:rPr>
        <w:t>7.3</w:t>
      </w:r>
    </w:p>
    <w:p>
      <w:pPr>
        <w:pStyle w:val="BodyText"/>
        <w:spacing w:line="249" w:lineRule="auto" w:before="122"/>
        <w:ind w:left="119" w:right="-9"/>
      </w:pPr>
      <w:r>
        <w:rPr/>
        <w:br w:type="column"/>
      </w:r>
      <w:r>
        <w:rPr>
          <w:color w:val="5F636A"/>
        </w:rPr>
        <w:t>Aplicar sus </w:t>
      </w:r>
      <w:r>
        <w:rPr>
          <w:color w:val="5F636A"/>
          <w:w w:val="95"/>
        </w:rPr>
        <w:t>habilidades</w:t>
      </w:r>
    </w:p>
    <w:p>
      <w:pPr>
        <w:pStyle w:val="BodyText"/>
        <w:spacing w:line="261" w:lineRule="auto" w:before="112"/>
        <w:ind w:left="480" w:right="-19"/>
      </w:pPr>
      <w:r>
        <w:rPr/>
        <w:br w:type="column"/>
      </w:r>
      <w:r>
        <w:rPr>
          <w:color w:val="5F636A"/>
        </w:rPr>
        <w:t>Aplicación</w:t>
      </w:r>
      <w:r>
        <w:rPr>
          <w:color w:val="5F636A"/>
          <w:spacing w:val="-12"/>
        </w:rPr>
        <w:t> </w:t>
      </w:r>
      <w:r>
        <w:rPr>
          <w:color w:val="5F636A"/>
        </w:rPr>
        <w:t>y</w:t>
      </w:r>
      <w:r>
        <w:rPr>
          <w:color w:val="5F636A"/>
          <w:spacing w:val="-12"/>
        </w:rPr>
        <w:t> </w:t>
      </w:r>
      <w:r>
        <w:rPr>
          <w:color w:val="5F636A"/>
        </w:rPr>
        <w:t>práctica</w:t>
      </w:r>
      <w:r>
        <w:rPr>
          <w:color w:val="5F636A"/>
          <w:w w:val="98"/>
        </w:rPr>
        <w:t> </w:t>
      </w:r>
      <w:r>
        <w:rPr>
          <w:color w:val="5F636A"/>
        </w:rPr>
        <w:t>de</w:t>
      </w:r>
      <w:r>
        <w:rPr>
          <w:color w:val="5F636A"/>
          <w:spacing w:val="-23"/>
        </w:rPr>
        <w:t> </w:t>
      </w:r>
      <w:r>
        <w:rPr>
          <w:color w:val="5F636A"/>
        </w:rPr>
        <w:t>habilidades</w:t>
      </w:r>
    </w:p>
    <w:p>
      <w:pPr>
        <w:pStyle w:val="BodyText"/>
        <w:spacing w:line="249" w:lineRule="auto" w:before="92"/>
        <w:ind w:left="242" w:right="-19"/>
      </w:pPr>
      <w:r>
        <w:rPr/>
        <w:br w:type="column"/>
      </w:r>
      <w:r>
        <w:rPr>
          <w:color w:val="5F636A"/>
        </w:rPr>
        <w:t>Sesión</w:t>
      </w:r>
      <w:r>
        <w:rPr>
          <w:color w:val="5F636A"/>
          <w:spacing w:val="-12"/>
        </w:rPr>
        <w:t> </w:t>
      </w:r>
      <w:r>
        <w:rPr>
          <w:color w:val="5F636A"/>
        </w:rPr>
        <w:t>interactiva</w:t>
      </w:r>
      <w:r>
        <w:rPr>
          <w:color w:val="5F636A"/>
          <w:w w:val="99"/>
        </w:rPr>
        <w:t> </w:t>
      </w:r>
      <w:r>
        <w:rPr>
          <w:color w:val="5F636A"/>
        </w:rPr>
        <w:t>individual de educación sobre inmunización</w:t>
      </w:r>
    </w:p>
    <w:p>
      <w:pPr>
        <w:pStyle w:val="BodyText"/>
        <w:spacing w:before="103"/>
        <w:ind w:left="395"/>
      </w:pPr>
      <w:r>
        <w:rPr/>
        <w:br w:type="column"/>
      </w:r>
      <w:r>
        <w:rPr>
          <w:color w:val="5F636A"/>
        </w:rPr>
        <w:t>1 h,</w:t>
      </w:r>
    </w:p>
    <w:p>
      <w:pPr>
        <w:pStyle w:val="BodyText"/>
        <w:spacing w:before="20"/>
        <w:ind w:left="395"/>
      </w:pPr>
      <w:r>
        <w:rPr>
          <w:color w:val="5F636A"/>
        </w:rPr>
        <w:t>30 min</w:t>
      </w:r>
    </w:p>
    <w:p>
      <w:pPr>
        <w:pStyle w:val="BodyText"/>
        <w:spacing w:before="115"/>
        <w:ind w:left="565"/>
      </w:pPr>
      <w:r>
        <w:rPr/>
        <w:br w:type="column"/>
      </w:r>
      <w:r>
        <w:rPr>
          <w:color w:val="5F636A"/>
        </w:rPr>
        <w:t>1 h,</w:t>
      </w:r>
    </w:p>
    <w:p>
      <w:pPr>
        <w:pStyle w:val="BodyText"/>
        <w:spacing w:before="19"/>
        <w:ind w:left="565"/>
      </w:pPr>
      <w:r>
        <w:rPr>
          <w:color w:val="5F636A"/>
        </w:rPr>
        <w:t>30 min</w:t>
      </w:r>
    </w:p>
    <w:p>
      <w:pPr>
        <w:spacing w:after="0"/>
        <w:sectPr>
          <w:type w:val="continuous"/>
          <w:pgSz w:w="11910" w:h="16840"/>
          <w:pgMar w:top="0" w:bottom="0" w:left="0" w:right="0"/>
          <w:cols w:num="6" w:equalWidth="0">
            <w:col w:w="1134" w:space="40"/>
            <w:col w:w="1109" w:space="39"/>
            <w:col w:w="2281" w:space="39"/>
            <w:col w:w="1810" w:space="40"/>
            <w:col w:w="1008" w:space="40"/>
            <w:col w:w="4370"/>
          </w:cols>
        </w:sectPr>
      </w:pPr>
    </w:p>
    <w:p>
      <w:pPr>
        <w:pStyle w:val="BodyText"/>
        <w:spacing w:before="1"/>
        <w:rPr>
          <w:sz w:val="17"/>
        </w:rPr>
      </w:pPr>
    </w:p>
    <w:tbl>
      <w:tblPr>
        <w:tblW w:w="0" w:type="auto"/>
        <w:jc w:val="lef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46"/>
      </w:tblGrid>
      <w:tr>
        <w:trPr>
          <w:trHeight w:val="1040" w:hRule="atLeast"/>
        </w:trPr>
        <w:tc>
          <w:tcPr>
            <w:tcW w:w="9746" w:type="dxa"/>
            <w:shd w:val="clear" w:color="auto" w:fill="FDB714"/>
          </w:tcPr>
          <w:p>
            <w:pPr>
              <w:pStyle w:val="TableParagraph"/>
              <w:tabs>
                <w:tab w:pos="4165" w:val="left" w:leader="none"/>
                <w:tab w:pos="6167" w:val="left" w:leader="none"/>
                <w:tab w:pos="7384" w:val="left" w:leader="none"/>
              </w:tabs>
              <w:spacing w:line="237" w:lineRule="auto" w:before="32"/>
              <w:ind w:left="572" w:right="1747" w:hanging="493"/>
              <w:rPr>
                <w:sz w:val="20"/>
              </w:rPr>
            </w:pPr>
            <w:r>
              <w:rPr>
                <w:b/>
                <w:color w:val="FDB714"/>
                <w:position w:val="2"/>
                <w:sz w:val="24"/>
              </w:rPr>
              <w:t>7.4  </w:t>
            </w:r>
            <w:r>
              <w:rPr>
                <w:color w:val="5F636A"/>
                <w:position w:val="1"/>
                <w:sz w:val="20"/>
              </w:rPr>
              <w:t>Prueba posteri- </w:t>
            </w:r>
            <w:r>
              <w:rPr>
                <w:color w:val="5F636A"/>
                <w:spacing w:val="45"/>
                <w:position w:val="1"/>
                <w:sz w:val="20"/>
              </w:rPr>
              <w:t> </w:t>
            </w:r>
            <w:r>
              <w:rPr>
                <w:color w:val="5F636A"/>
                <w:sz w:val="20"/>
              </w:rPr>
              <w:t>Prueba</w:t>
            </w:r>
            <w:r>
              <w:rPr>
                <w:color w:val="5F636A"/>
                <w:spacing w:val="-5"/>
                <w:sz w:val="20"/>
              </w:rPr>
              <w:t> </w:t>
            </w:r>
            <w:r>
              <w:rPr>
                <w:color w:val="5F636A"/>
                <w:sz w:val="20"/>
              </w:rPr>
              <w:t>posterior,</w:t>
              <w:tab/>
            </w:r>
            <w:r>
              <w:rPr>
                <w:color w:val="5F636A"/>
                <w:position w:val="1"/>
                <w:sz w:val="20"/>
              </w:rPr>
              <w:t>Prueba</w:t>
            </w:r>
            <w:r>
              <w:rPr>
                <w:color w:val="5F636A"/>
                <w:spacing w:val="-4"/>
                <w:position w:val="1"/>
                <w:sz w:val="20"/>
              </w:rPr>
              <w:t> </w:t>
            </w:r>
            <w:r>
              <w:rPr>
                <w:color w:val="5F636A"/>
                <w:position w:val="1"/>
                <w:sz w:val="20"/>
              </w:rPr>
              <w:t>posterior</w:t>
              <w:tab/>
              <w:t>20</w:t>
            </w:r>
            <w:r>
              <w:rPr>
                <w:color w:val="5F636A"/>
                <w:spacing w:val="2"/>
                <w:position w:val="1"/>
                <w:sz w:val="20"/>
              </w:rPr>
              <w:t> </w:t>
            </w:r>
            <w:r>
              <w:rPr>
                <w:color w:val="5F636A"/>
                <w:position w:val="1"/>
                <w:sz w:val="20"/>
              </w:rPr>
              <w:t>min</w:t>
              <w:tab/>
            </w:r>
            <w:r>
              <w:rPr>
                <w:color w:val="5F636A"/>
                <w:sz w:val="20"/>
              </w:rPr>
              <w:t>40</w:t>
            </w:r>
            <w:r>
              <w:rPr>
                <w:color w:val="5F636A"/>
                <w:spacing w:val="10"/>
                <w:sz w:val="20"/>
              </w:rPr>
              <w:t> </w:t>
            </w:r>
            <w:r>
              <w:rPr>
                <w:color w:val="5F636A"/>
                <w:sz w:val="20"/>
              </w:rPr>
              <w:t>min</w:t>
            </w:r>
            <w:r>
              <w:rPr>
                <w:color w:val="5F636A"/>
                <w:w w:val="103"/>
                <w:sz w:val="20"/>
              </w:rPr>
              <w:t> </w:t>
            </w:r>
            <w:r>
              <w:rPr>
                <w:color w:val="5F636A"/>
                <w:position w:val="2"/>
                <w:sz w:val="20"/>
              </w:rPr>
              <w:t>or y evaluación   </w:t>
            </w:r>
            <w:r>
              <w:rPr>
                <w:color w:val="5F636A"/>
                <w:sz w:val="20"/>
              </w:rPr>
              <w:t>evaluación del</w:t>
            </w:r>
            <w:r>
              <w:rPr>
                <w:color w:val="5F636A"/>
                <w:spacing w:val="-26"/>
                <w:sz w:val="20"/>
              </w:rPr>
              <w:t> </w:t>
            </w:r>
            <w:r>
              <w:rPr>
                <w:color w:val="5F636A"/>
                <w:sz w:val="20"/>
              </w:rPr>
              <w:t>taller</w:t>
            </w:r>
          </w:p>
          <w:p>
            <w:pPr>
              <w:pStyle w:val="TableParagraph"/>
              <w:tabs>
                <w:tab w:pos="4165" w:val="left" w:leader="none"/>
              </w:tabs>
              <w:spacing w:line="220" w:lineRule="exact"/>
              <w:ind w:left="572"/>
              <w:rPr>
                <w:sz w:val="20"/>
              </w:rPr>
            </w:pPr>
            <w:r>
              <w:rPr>
                <w:color w:val="5F636A"/>
                <w:sz w:val="20"/>
              </w:rPr>
              <w:t>del</w:t>
            </w:r>
            <w:r>
              <w:rPr>
                <w:color w:val="5F636A"/>
                <w:spacing w:val="-1"/>
                <w:sz w:val="20"/>
              </w:rPr>
              <w:t> </w:t>
            </w:r>
            <w:r>
              <w:rPr>
                <w:color w:val="5F636A"/>
                <w:sz w:val="20"/>
              </w:rPr>
              <w:t>taller</w:t>
              <w:tab/>
              <w:t>Evaluación del</w:t>
            </w:r>
            <w:r>
              <w:rPr>
                <w:color w:val="5F636A"/>
                <w:spacing w:val="-35"/>
                <w:sz w:val="20"/>
              </w:rPr>
              <w:t> </w:t>
            </w:r>
            <w:r>
              <w:rPr>
                <w:color w:val="5F636A"/>
                <w:sz w:val="20"/>
              </w:rPr>
              <w:t>taller</w:t>
            </w:r>
          </w:p>
        </w:tc>
      </w:tr>
    </w:tbl>
    <w:p>
      <w:pPr>
        <w:spacing w:after="0" w:line="220" w:lineRule="exact"/>
        <w:rPr>
          <w:sz w:val="20"/>
        </w:rPr>
        <w:sectPr>
          <w:type w:val="continuous"/>
          <w:pgSz w:w="11910" w:h="16840"/>
          <w:pgMar w:top="0" w:bottom="0" w:left="0" w:right="0"/>
        </w:sectPr>
      </w:pPr>
    </w:p>
    <w:p>
      <w:pPr>
        <w:spacing w:before="58"/>
        <w:ind w:left="0" w:right="0" w:firstLine="0"/>
        <w:jc w:val="right"/>
        <w:rPr>
          <w:b/>
          <w:sz w:val="24"/>
        </w:rPr>
      </w:pPr>
      <w:r>
        <w:rPr>
          <w:b/>
          <w:color w:val="FDB714"/>
          <w:w w:val="95"/>
          <w:sz w:val="24"/>
        </w:rPr>
        <w:t>7.5</w:t>
      </w:r>
    </w:p>
    <w:p>
      <w:pPr>
        <w:pStyle w:val="BodyText"/>
        <w:spacing w:line="249" w:lineRule="auto" w:before="69"/>
        <w:ind w:left="119" w:right="-9"/>
      </w:pPr>
      <w:r>
        <w:rPr/>
        <w:br w:type="column"/>
      </w:r>
      <w:r>
        <w:rPr>
          <w:color w:val="5F636A"/>
        </w:rPr>
        <w:t>Compromisos y certificados</w:t>
      </w:r>
    </w:p>
    <w:p>
      <w:pPr>
        <w:pStyle w:val="BodyText"/>
        <w:spacing w:line="261" w:lineRule="auto" w:before="82"/>
        <w:ind w:left="225" w:right="-9"/>
      </w:pPr>
      <w:r>
        <w:rPr/>
        <w:br w:type="column"/>
      </w:r>
      <w:r>
        <w:rPr>
          <w:color w:val="5F636A"/>
        </w:rPr>
        <w:t>Emisión de certificados</w:t>
      </w:r>
    </w:p>
    <w:p>
      <w:pPr>
        <w:pStyle w:val="BodyText"/>
        <w:spacing w:line="249" w:lineRule="auto" w:before="23"/>
        <w:ind w:left="800" w:right="-20"/>
      </w:pPr>
      <w:r>
        <w:rPr/>
        <w:br w:type="column"/>
      </w:r>
      <w:r>
        <w:rPr>
          <w:color w:val="5F636A"/>
        </w:rPr>
        <w:t>Compromisos posteriores</w:t>
      </w:r>
      <w:r>
        <w:rPr>
          <w:color w:val="5F636A"/>
          <w:spacing w:val="-6"/>
        </w:rPr>
        <w:t> </w:t>
      </w:r>
      <w:r>
        <w:rPr>
          <w:color w:val="5F636A"/>
        </w:rPr>
        <w:t>a</w:t>
      </w:r>
      <w:r>
        <w:rPr>
          <w:color w:val="5F636A"/>
          <w:spacing w:val="-6"/>
        </w:rPr>
        <w:t> </w:t>
      </w:r>
      <w:r>
        <w:rPr>
          <w:color w:val="5F636A"/>
        </w:rPr>
        <w:t>la</w:t>
      </w:r>
      <w:r>
        <w:rPr>
          <w:color w:val="5F636A"/>
          <w:w w:val="92"/>
        </w:rPr>
        <w:t> </w:t>
      </w:r>
      <w:r>
        <w:rPr>
          <w:color w:val="5F636A"/>
        </w:rPr>
        <w:t>capacitación</w:t>
      </w:r>
    </w:p>
    <w:p>
      <w:pPr>
        <w:pStyle w:val="BodyText"/>
        <w:spacing w:before="10"/>
        <w:rPr>
          <w:sz w:val="27"/>
        </w:rPr>
      </w:pPr>
    </w:p>
    <w:p>
      <w:pPr>
        <w:pStyle w:val="BodyText"/>
        <w:spacing w:line="249" w:lineRule="auto"/>
        <w:ind w:left="800" w:right="324"/>
      </w:pPr>
      <w:r>
        <w:rPr>
          <w:color w:val="5F636A"/>
        </w:rPr>
        <w:t>Emisión de certificados</w:t>
      </w:r>
    </w:p>
    <w:p>
      <w:pPr>
        <w:pStyle w:val="BodyText"/>
        <w:spacing w:before="68"/>
        <w:ind w:left="606"/>
      </w:pPr>
      <w:r>
        <w:rPr/>
        <w:br w:type="column"/>
      </w:r>
      <w:r>
        <w:rPr>
          <w:color w:val="5F636A"/>
        </w:rPr>
        <w:t>15 min</w:t>
      </w:r>
    </w:p>
    <w:p>
      <w:pPr>
        <w:pStyle w:val="BodyText"/>
        <w:rPr>
          <w:sz w:val="22"/>
        </w:rPr>
      </w:pPr>
    </w:p>
    <w:p>
      <w:pPr>
        <w:pStyle w:val="BodyText"/>
        <w:rPr>
          <w:sz w:val="22"/>
        </w:rPr>
      </w:pPr>
    </w:p>
    <w:p>
      <w:pPr>
        <w:pStyle w:val="BodyText"/>
        <w:spacing w:before="9"/>
        <w:rPr>
          <w:sz w:val="22"/>
        </w:rPr>
      </w:pPr>
    </w:p>
    <w:p>
      <w:pPr>
        <w:pStyle w:val="BodyText"/>
        <w:ind w:left="606"/>
      </w:pPr>
      <w:r>
        <w:rPr>
          <w:color w:val="5F636A"/>
        </w:rPr>
        <w:t>10 min</w:t>
      </w:r>
    </w:p>
    <w:p>
      <w:pPr>
        <w:pStyle w:val="BodyText"/>
        <w:spacing w:before="80"/>
        <w:ind w:left="565"/>
      </w:pPr>
      <w:r>
        <w:rPr/>
        <w:br w:type="column"/>
      </w:r>
      <w:r>
        <w:rPr>
          <w:color w:val="5F636A"/>
        </w:rPr>
        <w:t>25 min</w:t>
      </w:r>
    </w:p>
    <w:p>
      <w:pPr>
        <w:spacing w:after="0"/>
        <w:sectPr>
          <w:type w:val="continuous"/>
          <w:pgSz w:w="11910" w:h="16840"/>
          <w:pgMar w:top="0" w:bottom="0" w:left="0" w:right="0"/>
          <w:cols w:num="6" w:equalWidth="0">
            <w:col w:w="1134" w:space="40"/>
            <w:col w:w="1364" w:space="39"/>
            <w:col w:w="1248" w:space="260"/>
            <w:col w:w="2156" w:space="40"/>
            <w:col w:w="1219" w:space="40"/>
            <w:col w:w="4370"/>
          </w:cols>
        </w:sectPr>
      </w:pPr>
    </w:p>
    <w:p>
      <w:pPr>
        <w:pStyle w:val="BodyText"/>
      </w:pPr>
    </w:p>
    <w:p>
      <w:pPr>
        <w:pStyle w:val="BodyText"/>
        <w:spacing w:before="6"/>
        <w:rPr>
          <w:sz w:val="21"/>
        </w:rPr>
      </w:pPr>
    </w:p>
    <w:p>
      <w:pPr>
        <w:spacing w:before="142"/>
        <w:ind w:left="1300" w:right="0" w:firstLine="0"/>
        <w:jc w:val="left"/>
        <w:rPr>
          <w:sz w:val="16"/>
        </w:rPr>
      </w:pPr>
      <w:r>
        <w:rPr/>
        <w:pict>
          <v:shape style="position:absolute;margin-left:44.926102pt;margin-top:4.985908pt;width:14.2pt;height:20.75pt;mso-position-horizontal-relative:page;mso-position-vertical-relative:paragraph;z-index:1672" type="#_x0000_t202" filled="false" stroked="false">
            <v:textbox inset="0,0,0,0">
              <w:txbxContent>
                <w:p>
                  <w:pPr>
                    <w:spacing w:before="20"/>
                    <w:ind w:left="0" w:right="0" w:firstLine="0"/>
                    <w:jc w:val="left"/>
                    <w:rPr>
                      <w:b/>
                      <w:sz w:val="34"/>
                    </w:rPr>
                  </w:pPr>
                  <w:r>
                    <w:rPr>
                      <w:b/>
                      <w:sz w:val="34"/>
                    </w:rPr>
                    <w:t>xi</w:t>
                  </w:r>
                </w:p>
              </w:txbxContent>
            </v:textbox>
            <w10:wrap type="none"/>
          </v:shape>
        </w:pict>
      </w:r>
      <w:r>
        <w:rPr>
          <w:color w:val="5F636A"/>
          <w:sz w:val="16"/>
        </w:rPr>
        <w:t>Guía para la facilitación de los capacitadores: Para IPCI global</w:t>
      </w:r>
    </w:p>
    <w:p>
      <w:pPr>
        <w:spacing w:before="13"/>
        <w:ind w:left="1300" w:right="0" w:firstLine="0"/>
        <w:jc w:val="left"/>
        <w:rPr>
          <w:b/>
          <w:sz w:val="16"/>
        </w:rPr>
      </w:pPr>
      <w:r>
        <w:rPr>
          <w:b/>
          <w:color w:val="5F636A"/>
          <w:sz w:val="16"/>
        </w:rPr>
        <w:t>DESCRIPCIÓN GENERAL DE LA GUÍA PARA LA FACILITACIÓN DE LOS CAPACITADORES</w:t>
      </w:r>
    </w:p>
    <w:p>
      <w:pPr>
        <w:spacing w:after="0"/>
        <w:jc w:val="left"/>
        <w:rPr>
          <w:sz w:val="16"/>
        </w:rPr>
        <w:sectPr>
          <w:type w:val="continuous"/>
          <w:pgSz w:w="11910" w:h="16840"/>
          <w:pgMar w:top="0" w:bottom="0" w:left="0" w:right="0"/>
        </w:sectPr>
      </w:pPr>
    </w:p>
    <w:p>
      <w:pPr>
        <w:spacing w:line="232" w:lineRule="auto" w:before="234"/>
        <w:ind w:left="1440" w:right="951" w:firstLine="0"/>
        <w:jc w:val="left"/>
        <w:rPr>
          <w:b/>
          <w:sz w:val="54"/>
        </w:rPr>
      </w:pPr>
      <w:r>
        <w:rPr>
          <w:b/>
          <w:color w:val="40B4E2"/>
          <w:w w:val="110"/>
          <w:sz w:val="54"/>
        </w:rPr>
        <w:t>Glosario: Términos clave de comunicación interpersonal para la</w:t>
      </w:r>
      <w:r>
        <w:rPr>
          <w:b/>
          <w:color w:val="40B4E2"/>
          <w:spacing w:val="72"/>
          <w:w w:val="110"/>
          <w:sz w:val="54"/>
        </w:rPr>
        <w:t> </w:t>
      </w:r>
      <w:r>
        <w:rPr>
          <w:b/>
          <w:color w:val="40B4E2"/>
          <w:w w:val="110"/>
          <w:sz w:val="54"/>
        </w:rPr>
        <w:t>inmunización</w:t>
      </w:r>
    </w:p>
    <w:p>
      <w:pPr>
        <w:spacing w:line="273" w:lineRule="exact" w:before="406"/>
        <w:ind w:left="1440" w:right="0" w:firstLine="0"/>
        <w:jc w:val="left"/>
        <w:rPr>
          <w:b/>
          <w:sz w:val="24"/>
        </w:rPr>
      </w:pPr>
      <w:r>
        <w:rPr>
          <w:b/>
          <w:color w:val="5F636A"/>
          <w:sz w:val="24"/>
        </w:rPr>
        <w:t>Agencia</w:t>
      </w:r>
    </w:p>
    <w:p>
      <w:pPr>
        <w:spacing w:line="235" w:lineRule="auto" w:before="2"/>
        <w:ind w:left="1440" w:right="716" w:firstLine="0"/>
        <w:jc w:val="both"/>
        <w:rPr>
          <w:sz w:val="24"/>
        </w:rPr>
      </w:pPr>
      <w:r>
        <w:rPr>
          <w:color w:val="5F636A"/>
          <w:sz w:val="24"/>
        </w:rPr>
        <w:t>Se</w:t>
      </w:r>
      <w:r>
        <w:rPr>
          <w:color w:val="5F636A"/>
          <w:spacing w:val="-5"/>
          <w:sz w:val="24"/>
        </w:rPr>
        <w:t> </w:t>
      </w:r>
      <w:r>
        <w:rPr>
          <w:color w:val="5F636A"/>
          <w:sz w:val="24"/>
        </w:rPr>
        <w:t>refiere</w:t>
      </w:r>
      <w:r>
        <w:rPr>
          <w:color w:val="5F636A"/>
          <w:spacing w:val="-5"/>
          <w:sz w:val="24"/>
        </w:rPr>
        <w:t> </w:t>
      </w:r>
      <w:r>
        <w:rPr>
          <w:color w:val="5F636A"/>
          <w:sz w:val="24"/>
        </w:rPr>
        <w:t>a</w:t>
      </w:r>
      <w:r>
        <w:rPr>
          <w:color w:val="5F636A"/>
          <w:spacing w:val="-5"/>
          <w:sz w:val="24"/>
        </w:rPr>
        <w:t> </w:t>
      </w:r>
      <w:r>
        <w:rPr>
          <w:color w:val="5F636A"/>
          <w:sz w:val="24"/>
        </w:rPr>
        <w:t>la</w:t>
      </w:r>
      <w:r>
        <w:rPr>
          <w:color w:val="5F636A"/>
          <w:spacing w:val="-5"/>
          <w:sz w:val="24"/>
        </w:rPr>
        <w:t> </w:t>
      </w:r>
      <w:r>
        <w:rPr>
          <w:color w:val="5F636A"/>
          <w:sz w:val="24"/>
        </w:rPr>
        <w:t>expresión</w:t>
      </w:r>
      <w:r>
        <w:rPr>
          <w:color w:val="5F636A"/>
          <w:spacing w:val="-5"/>
          <w:sz w:val="24"/>
        </w:rPr>
        <w:t> </w:t>
      </w:r>
      <w:r>
        <w:rPr>
          <w:color w:val="5F636A"/>
          <w:sz w:val="24"/>
        </w:rPr>
        <w:t>de</w:t>
      </w:r>
      <w:r>
        <w:rPr>
          <w:color w:val="5F636A"/>
          <w:spacing w:val="-5"/>
          <w:sz w:val="24"/>
        </w:rPr>
        <w:t> </w:t>
      </w:r>
      <w:r>
        <w:rPr>
          <w:color w:val="5F636A"/>
          <w:sz w:val="24"/>
        </w:rPr>
        <w:t>elección,</w:t>
      </w:r>
      <w:r>
        <w:rPr>
          <w:color w:val="5F636A"/>
          <w:spacing w:val="-5"/>
          <w:sz w:val="24"/>
        </w:rPr>
        <w:t> </w:t>
      </w:r>
      <w:r>
        <w:rPr>
          <w:color w:val="5F636A"/>
          <w:sz w:val="24"/>
        </w:rPr>
        <w:t>voz</w:t>
      </w:r>
      <w:r>
        <w:rPr>
          <w:color w:val="5F636A"/>
          <w:spacing w:val="-5"/>
          <w:sz w:val="24"/>
        </w:rPr>
        <w:t> </w:t>
      </w:r>
      <w:r>
        <w:rPr>
          <w:color w:val="5F636A"/>
          <w:sz w:val="24"/>
        </w:rPr>
        <w:t>y</w:t>
      </w:r>
      <w:r>
        <w:rPr>
          <w:color w:val="5F636A"/>
          <w:spacing w:val="-5"/>
          <w:sz w:val="24"/>
        </w:rPr>
        <w:t> </w:t>
      </w:r>
      <w:r>
        <w:rPr>
          <w:color w:val="5F636A"/>
          <w:spacing w:val="-3"/>
          <w:sz w:val="24"/>
        </w:rPr>
        <w:t>poder.</w:t>
      </w:r>
      <w:r>
        <w:rPr>
          <w:color w:val="5F636A"/>
          <w:spacing w:val="-5"/>
          <w:sz w:val="24"/>
        </w:rPr>
        <w:t> </w:t>
      </w:r>
      <w:r>
        <w:rPr>
          <w:color w:val="5F636A"/>
          <w:sz w:val="24"/>
        </w:rPr>
        <w:t>Es</w:t>
      </w:r>
      <w:r>
        <w:rPr>
          <w:color w:val="5F636A"/>
          <w:spacing w:val="-5"/>
          <w:sz w:val="24"/>
        </w:rPr>
        <w:t> </w:t>
      </w:r>
      <w:r>
        <w:rPr>
          <w:color w:val="5F636A"/>
          <w:sz w:val="24"/>
        </w:rPr>
        <w:t>la</w:t>
      </w:r>
      <w:r>
        <w:rPr>
          <w:color w:val="5F636A"/>
          <w:spacing w:val="-5"/>
          <w:sz w:val="24"/>
        </w:rPr>
        <w:t> </w:t>
      </w:r>
      <w:r>
        <w:rPr>
          <w:color w:val="5F636A"/>
          <w:sz w:val="24"/>
        </w:rPr>
        <w:t>capacidad</w:t>
      </w:r>
      <w:r>
        <w:rPr>
          <w:color w:val="5F636A"/>
          <w:spacing w:val="-5"/>
          <w:sz w:val="24"/>
        </w:rPr>
        <w:t> </w:t>
      </w:r>
      <w:r>
        <w:rPr>
          <w:color w:val="5F636A"/>
          <w:sz w:val="24"/>
        </w:rPr>
        <w:t>de</w:t>
      </w:r>
      <w:r>
        <w:rPr>
          <w:color w:val="5F636A"/>
          <w:spacing w:val="-5"/>
          <w:sz w:val="24"/>
        </w:rPr>
        <w:t> </w:t>
      </w:r>
      <w:r>
        <w:rPr>
          <w:color w:val="5F636A"/>
          <w:sz w:val="24"/>
        </w:rPr>
        <w:t>tomar</w:t>
      </w:r>
      <w:r>
        <w:rPr>
          <w:color w:val="5F636A"/>
          <w:spacing w:val="-5"/>
          <w:sz w:val="24"/>
        </w:rPr>
        <w:t> </w:t>
      </w:r>
      <w:r>
        <w:rPr>
          <w:color w:val="5F636A"/>
          <w:sz w:val="24"/>
        </w:rPr>
        <w:t>e</w:t>
      </w:r>
      <w:r>
        <w:rPr>
          <w:color w:val="5F636A"/>
          <w:spacing w:val="-5"/>
          <w:sz w:val="24"/>
        </w:rPr>
        <w:t> </w:t>
      </w:r>
      <w:r>
        <w:rPr>
          <w:color w:val="5F636A"/>
          <w:sz w:val="24"/>
        </w:rPr>
        <w:t>influenciar</w:t>
      </w:r>
      <w:r>
        <w:rPr>
          <w:color w:val="5F636A"/>
          <w:spacing w:val="-5"/>
          <w:sz w:val="24"/>
        </w:rPr>
        <w:t> </w:t>
      </w:r>
      <w:r>
        <w:rPr>
          <w:color w:val="5F636A"/>
          <w:sz w:val="24"/>
        </w:rPr>
        <w:t>las decisiones que dan forma a la propia vida, la capacidad de reivindicar los propios intereses y de participar de manera significativa en la toma de decisiones públicas y privadas, y la capacidad de influenciar el comportamiento o un curso de</w:t>
      </w:r>
      <w:r>
        <w:rPr>
          <w:color w:val="5F636A"/>
          <w:spacing w:val="-16"/>
          <w:sz w:val="24"/>
        </w:rPr>
        <w:t> </w:t>
      </w:r>
      <w:r>
        <w:rPr>
          <w:color w:val="5F636A"/>
          <w:sz w:val="24"/>
        </w:rPr>
        <w:t>acción.</w:t>
      </w:r>
    </w:p>
    <w:p>
      <w:pPr>
        <w:pStyle w:val="BodyText"/>
        <w:spacing w:before="10"/>
        <w:rPr>
          <w:sz w:val="22"/>
        </w:rPr>
      </w:pPr>
    </w:p>
    <w:p>
      <w:pPr>
        <w:spacing w:line="273" w:lineRule="exact" w:before="0"/>
        <w:ind w:left="1440" w:right="0" w:firstLine="0"/>
        <w:jc w:val="left"/>
        <w:rPr>
          <w:b/>
          <w:sz w:val="24"/>
        </w:rPr>
      </w:pPr>
      <w:r>
        <w:rPr>
          <w:b/>
          <w:color w:val="5F636A"/>
          <w:sz w:val="24"/>
        </w:rPr>
        <w:t>Comunicación</w:t>
      </w:r>
    </w:p>
    <w:p>
      <w:pPr>
        <w:spacing w:line="235" w:lineRule="auto" w:before="2"/>
        <w:ind w:left="1440" w:right="718" w:firstLine="0"/>
        <w:jc w:val="both"/>
        <w:rPr>
          <w:sz w:val="24"/>
        </w:rPr>
      </w:pPr>
      <w:r>
        <w:rPr>
          <w:color w:val="5F636A"/>
          <w:sz w:val="24"/>
        </w:rPr>
        <w:t>La transmisión de información o la transmisión de pensamientos o sentimientos de una      fuente (emisor) a un destinatario (receptor). Tanto el emisor como el receptor tienen la responsabilidad de interpretar las palabras, los gestos o símbolos que se intercambian y de proporcionar retroalimentación.</w:t>
      </w:r>
    </w:p>
    <w:p>
      <w:pPr>
        <w:pStyle w:val="BodyText"/>
        <w:spacing w:before="10"/>
        <w:rPr>
          <w:sz w:val="22"/>
        </w:rPr>
      </w:pPr>
    </w:p>
    <w:p>
      <w:pPr>
        <w:spacing w:line="273" w:lineRule="exact" w:before="1"/>
        <w:ind w:left="1440" w:right="0" w:firstLine="0"/>
        <w:jc w:val="left"/>
        <w:rPr>
          <w:b/>
          <w:sz w:val="24"/>
        </w:rPr>
      </w:pPr>
      <w:r>
        <w:rPr>
          <w:b/>
          <w:color w:val="5F636A"/>
          <w:sz w:val="24"/>
        </w:rPr>
        <w:t>Comunicación interpersonal</w:t>
      </w:r>
    </w:p>
    <w:p>
      <w:pPr>
        <w:spacing w:line="235" w:lineRule="auto" w:before="2"/>
        <w:ind w:left="1440" w:right="719" w:firstLine="0"/>
        <w:jc w:val="both"/>
        <w:rPr>
          <w:sz w:val="24"/>
        </w:rPr>
      </w:pPr>
      <w:r>
        <w:rPr>
          <w:color w:val="5F636A"/>
          <w:spacing w:val="-3"/>
          <w:sz w:val="24"/>
        </w:rPr>
        <w:t>Proceso</w:t>
      </w:r>
      <w:r>
        <w:rPr>
          <w:color w:val="5F636A"/>
          <w:spacing w:val="-13"/>
          <w:sz w:val="24"/>
        </w:rPr>
        <w:t> </w:t>
      </w:r>
      <w:r>
        <w:rPr>
          <w:color w:val="5F636A"/>
          <w:sz w:val="24"/>
        </w:rPr>
        <w:t>de</w:t>
      </w:r>
      <w:r>
        <w:rPr>
          <w:color w:val="5F636A"/>
          <w:spacing w:val="-13"/>
          <w:sz w:val="24"/>
        </w:rPr>
        <w:t> </w:t>
      </w:r>
      <w:r>
        <w:rPr>
          <w:color w:val="5F636A"/>
          <w:spacing w:val="-3"/>
          <w:sz w:val="24"/>
        </w:rPr>
        <w:t>intercambio</w:t>
      </w:r>
      <w:r>
        <w:rPr>
          <w:color w:val="5F636A"/>
          <w:spacing w:val="-13"/>
          <w:sz w:val="24"/>
        </w:rPr>
        <w:t> </w:t>
      </w:r>
      <w:r>
        <w:rPr>
          <w:color w:val="5F636A"/>
          <w:sz w:val="24"/>
        </w:rPr>
        <w:t>de</w:t>
      </w:r>
      <w:r>
        <w:rPr>
          <w:color w:val="5F636A"/>
          <w:spacing w:val="-13"/>
          <w:sz w:val="24"/>
        </w:rPr>
        <w:t> </w:t>
      </w:r>
      <w:r>
        <w:rPr>
          <w:color w:val="5F636A"/>
          <w:spacing w:val="-3"/>
          <w:sz w:val="24"/>
        </w:rPr>
        <w:t>información,</w:t>
      </w:r>
      <w:r>
        <w:rPr>
          <w:color w:val="5F636A"/>
          <w:spacing w:val="-13"/>
          <w:sz w:val="24"/>
        </w:rPr>
        <w:t> </w:t>
      </w:r>
      <w:r>
        <w:rPr>
          <w:color w:val="5F636A"/>
          <w:spacing w:val="-3"/>
          <w:sz w:val="24"/>
        </w:rPr>
        <w:t>ideas,</w:t>
      </w:r>
      <w:r>
        <w:rPr>
          <w:color w:val="5F636A"/>
          <w:spacing w:val="-13"/>
          <w:sz w:val="24"/>
        </w:rPr>
        <w:t> </w:t>
      </w:r>
      <w:r>
        <w:rPr>
          <w:color w:val="5F636A"/>
          <w:spacing w:val="-3"/>
          <w:sz w:val="24"/>
        </w:rPr>
        <w:t>pensamientos</w:t>
      </w:r>
      <w:r>
        <w:rPr>
          <w:color w:val="5F636A"/>
          <w:spacing w:val="-13"/>
          <w:sz w:val="24"/>
        </w:rPr>
        <w:t> </w:t>
      </w:r>
      <w:r>
        <w:rPr>
          <w:color w:val="5F636A"/>
          <w:sz w:val="24"/>
        </w:rPr>
        <w:t>y</w:t>
      </w:r>
      <w:r>
        <w:rPr>
          <w:color w:val="5F636A"/>
          <w:spacing w:val="-13"/>
          <w:sz w:val="24"/>
        </w:rPr>
        <w:t> </w:t>
      </w:r>
      <w:r>
        <w:rPr>
          <w:color w:val="5F636A"/>
          <w:spacing w:val="-3"/>
          <w:sz w:val="24"/>
        </w:rPr>
        <w:t>sentimientos</w:t>
      </w:r>
      <w:r>
        <w:rPr>
          <w:color w:val="5F636A"/>
          <w:spacing w:val="-13"/>
          <w:sz w:val="24"/>
        </w:rPr>
        <w:t> </w:t>
      </w:r>
      <w:r>
        <w:rPr>
          <w:color w:val="5F636A"/>
          <w:spacing w:val="-3"/>
          <w:sz w:val="24"/>
        </w:rPr>
        <w:t>entre</w:t>
      </w:r>
      <w:r>
        <w:rPr>
          <w:color w:val="5F636A"/>
          <w:spacing w:val="-13"/>
          <w:sz w:val="24"/>
        </w:rPr>
        <w:t> </w:t>
      </w:r>
      <w:r>
        <w:rPr>
          <w:color w:val="5F636A"/>
          <w:sz w:val="24"/>
        </w:rPr>
        <w:t>un</w:t>
      </w:r>
      <w:r>
        <w:rPr>
          <w:color w:val="5F636A"/>
          <w:spacing w:val="-13"/>
          <w:sz w:val="24"/>
        </w:rPr>
        <w:t> </w:t>
      </w:r>
      <w:r>
        <w:rPr>
          <w:color w:val="5F636A"/>
          <w:spacing w:val="-3"/>
          <w:sz w:val="24"/>
        </w:rPr>
        <w:t>grupo</w:t>
      </w:r>
      <w:r>
        <w:rPr>
          <w:color w:val="5F636A"/>
          <w:spacing w:val="-13"/>
          <w:sz w:val="24"/>
        </w:rPr>
        <w:t> </w:t>
      </w:r>
      <w:r>
        <w:rPr>
          <w:color w:val="5F636A"/>
          <w:spacing w:val="-3"/>
          <w:sz w:val="24"/>
        </w:rPr>
        <w:t>de </w:t>
      </w:r>
      <w:r>
        <w:rPr>
          <w:color w:val="5F636A"/>
          <w:sz w:val="24"/>
        </w:rPr>
        <w:t>dos o más </w:t>
      </w:r>
      <w:r>
        <w:rPr>
          <w:color w:val="5F636A"/>
          <w:spacing w:val="-3"/>
          <w:sz w:val="24"/>
        </w:rPr>
        <w:t>personas </w:t>
      </w:r>
      <w:r>
        <w:rPr>
          <w:color w:val="5F636A"/>
          <w:sz w:val="24"/>
        </w:rPr>
        <w:t>a </w:t>
      </w:r>
      <w:r>
        <w:rPr>
          <w:color w:val="5F636A"/>
          <w:spacing w:val="-3"/>
          <w:sz w:val="24"/>
        </w:rPr>
        <w:t>través </w:t>
      </w:r>
      <w:r>
        <w:rPr>
          <w:color w:val="5F636A"/>
          <w:sz w:val="24"/>
        </w:rPr>
        <w:t>de </w:t>
      </w:r>
      <w:r>
        <w:rPr>
          <w:color w:val="5F636A"/>
          <w:spacing w:val="-3"/>
          <w:sz w:val="24"/>
        </w:rPr>
        <w:t>mensajes verbales </w:t>
      </w:r>
      <w:r>
        <w:rPr>
          <w:color w:val="5F636A"/>
          <w:sz w:val="24"/>
        </w:rPr>
        <w:t>y no </w:t>
      </w:r>
      <w:r>
        <w:rPr>
          <w:color w:val="5F636A"/>
          <w:spacing w:val="-3"/>
          <w:sz w:val="24"/>
        </w:rPr>
        <w:t>verbales. </w:t>
      </w:r>
      <w:r>
        <w:rPr>
          <w:color w:val="5F636A"/>
          <w:sz w:val="24"/>
        </w:rPr>
        <w:t>El </w:t>
      </w:r>
      <w:r>
        <w:rPr>
          <w:color w:val="5F636A"/>
          <w:spacing w:val="-3"/>
          <w:sz w:val="24"/>
        </w:rPr>
        <w:t>intercambio </w:t>
      </w:r>
      <w:r>
        <w:rPr>
          <w:color w:val="5F636A"/>
          <w:sz w:val="24"/>
        </w:rPr>
        <w:t>les </w:t>
      </w:r>
      <w:r>
        <w:rPr>
          <w:color w:val="5F636A"/>
          <w:spacing w:val="-3"/>
          <w:sz w:val="24"/>
        </w:rPr>
        <w:t>permite recibir </w:t>
      </w:r>
      <w:r>
        <w:rPr>
          <w:color w:val="5F636A"/>
          <w:sz w:val="24"/>
        </w:rPr>
        <w:t>una </w:t>
      </w:r>
      <w:r>
        <w:rPr>
          <w:color w:val="5F636A"/>
          <w:spacing w:val="-3"/>
          <w:sz w:val="24"/>
        </w:rPr>
        <w:t>respuesta </w:t>
      </w:r>
      <w:r>
        <w:rPr>
          <w:color w:val="5F636A"/>
          <w:sz w:val="24"/>
        </w:rPr>
        <w:t>o </w:t>
      </w:r>
      <w:r>
        <w:rPr>
          <w:color w:val="5F636A"/>
          <w:spacing w:val="-3"/>
          <w:sz w:val="24"/>
        </w:rPr>
        <w:t>retroalimentación inmediata </w:t>
      </w:r>
      <w:r>
        <w:rPr>
          <w:color w:val="5F636A"/>
          <w:sz w:val="24"/>
        </w:rPr>
        <w:t>que </w:t>
      </w:r>
      <w:r>
        <w:rPr>
          <w:color w:val="5F636A"/>
          <w:spacing w:val="-3"/>
          <w:sz w:val="24"/>
        </w:rPr>
        <w:t>puede llevar </w:t>
      </w:r>
      <w:r>
        <w:rPr>
          <w:color w:val="5F636A"/>
          <w:sz w:val="24"/>
        </w:rPr>
        <w:t>al </w:t>
      </w:r>
      <w:r>
        <w:rPr>
          <w:color w:val="5F636A"/>
          <w:spacing w:val="-3"/>
          <w:sz w:val="24"/>
        </w:rPr>
        <w:t>entendimiento mutuo, el</w:t>
      </w:r>
      <w:r>
        <w:rPr>
          <w:color w:val="5F636A"/>
          <w:spacing w:val="-15"/>
          <w:sz w:val="24"/>
        </w:rPr>
        <w:t> </w:t>
      </w:r>
      <w:r>
        <w:rPr>
          <w:color w:val="5F636A"/>
          <w:spacing w:val="-5"/>
          <w:sz w:val="24"/>
        </w:rPr>
        <w:t>acuerdo</w:t>
      </w:r>
      <w:r>
        <w:rPr>
          <w:color w:val="5F636A"/>
          <w:spacing w:val="-15"/>
          <w:sz w:val="24"/>
        </w:rPr>
        <w:t> </w:t>
      </w:r>
      <w:r>
        <w:rPr>
          <w:color w:val="5F636A"/>
          <w:sz w:val="24"/>
        </w:rPr>
        <w:t>y</w:t>
      </w:r>
      <w:r>
        <w:rPr>
          <w:color w:val="5F636A"/>
          <w:spacing w:val="-15"/>
          <w:sz w:val="24"/>
        </w:rPr>
        <w:t> </w:t>
      </w:r>
      <w:r>
        <w:rPr>
          <w:color w:val="5F636A"/>
          <w:spacing w:val="-3"/>
          <w:sz w:val="24"/>
        </w:rPr>
        <w:t>la</w:t>
      </w:r>
      <w:r>
        <w:rPr>
          <w:color w:val="5F636A"/>
          <w:spacing w:val="-15"/>
          <w:sz w:val="24"/>
        </w:rPr>
        <w:t> </w:t>
      </w:r>
      <w:r>
        <w:rPr>
          <w:color w:val="5F636A"/>
          <w:spacing w:val="-5"/>
          <w:sz w:val="24"/>
        </w:rPr>
        <w:t>acción.</w:t>
      </w:r>
      <w:r>
        <w:rPr>
          <w:color w:val="5F636A"/>
          <w:spacing w:val="-15"/>
          <w:sz w:val="24"/>
        </w:rPr>
        <w:t> </w:t>
      </w:r>
      <w:r>
        <w:rPr>
          <w:color w:val="5F636A"/>
          <w:spacing w:val="-3"/>
          <w:sz w:val="24"/>
        </w:rPr>
        <w:t>La</w:t>
      </w:r>
      <w:r>
        <w:rPr>
          <w:color w:val="5F636A"/>
          <w:spacing w:val="-15"/>
          <w:sz w:val="24"/>
        </w:rPr>
        <w:t> </w:t>
      </w:r>
      <w:r>
        <w:rPr>
          <w:color w:val="5F636A"/>
          <w:spacing w:val="-5"/>
          <w:sz w:val="24"/>
        </w:rPr>
        <w:t>comunicación</w:t>
      </w:r>
      <w:r>
        <w:rPr>
          <w:color w:val="5F636A"/>
          <w:spacing w:val="-15"/>
          <w:sz w:val="24"/>
        </w:rPr>
        <w:t> </w:t>
      </w:r>
      <w:r>
        <w:rPr>
          <w:color w:val="5F636A"/>
          <w:spacing w:val="-5"/>
          <w:sz w:val="24"/>
        </w:rPr>
        <w:t>interpersonal</w:t>
      </w:r>
      <w:r>
        <w:rPr>
          <w:color w:val="5F636A"/>
          <w:spacing w:val="-15"/>
          <w:sz w:val="24"/>
        </w:rPr>
        <w:t> </w:t>
      </w:r>
      <w:r>
        <w:rPr>
          <w:color w:val="5F636A"/>
          <w:spacing w:val="-5"/>
          <w:sz w:val="24"/>
        </w:rPr>
        <w:t>(interpersonal</w:t>
      </w:r>
      <w:r>
        <w:rPr>
          <w:color w:val="5F636A"/>
          <w:spacing w:val="-15"/>
          <w:sz w:val="24"/>
        </w:rPr>
        <w:t> </w:t>
      </w:r>
      <w:r>
        <w:rPr>
          <w:color w:val="5F636A"/>
          <w:spacing w:val="-5"/>
          <w:sz w:val="24"/>
        </w:rPr>
        <w:t>communication,</w:t>
      </w:r>
      <w:r>
        <w:rPr>
          <w:color w:val="5F636A"/>
          <w:spacing w:val="-15"/>
          <w:sz w:val="24"/>
        </w:rPr>
        <w:t> </w:t>
      </w:r>
      <w:r>
        <w:rPr>
          <w:color w:val="5F636A"/>
          <w:spacing w:val="-4"/>
          <w:sz w:val="24"/>
        </w:rPr>
        <w:t>IPC)</w:t>
      </w:r>
      <w:r>
        <w:rPr>
          <w:color w:val="5F636A"/>
          <w:spacing w:val="-15"/>
          <w:sz w:val="24"/>
        </w:rPr>
        <w:t> </w:t>
      </w:r>
      <w:r>
        <w:rPr>
          <w:color w:val="5F636A"/>
          <w:spacing w:val="-5"/>
          <w:sz w:val="24"/>
        </w:rPr>
        <w:t>puede </w:t>
      </w:r>
      <w:r>
        <w:rPr>
          <w:color w:val="5F636A"/>
          <w:spacing w:val="-3"/>
          <w:sz w:val="24"/>
        </w:rPr>
        <w:t>ocurrir</w:t>
      </w:r>
      <w:r>
        <w:rPr>
          <w:color w:val="5F636A"/>
          <w:spacing w:val="-17"/>
          <w:sz w:val="24"/>
        </w:rPr>
        <w:t> </w:t>
      </w:r>
      <w:r>
        <w:rPr>
          <w:color w:val="5F636A"/>
          <w:sz w:val="24"/>
        </w:rPr>
        <w:t>en</w:t>
      </w:r>
      <w:r>
        <w:rPr>
          <w:color w:val="5F636A"/>
          <w:spacing w:val="-17"/>
          <w:sz w:val="24"/>
        </w:rPr>
        <w:t> </w:t>
      </w:r>
      <w:r>
        <w:rPr>
          <w:color w:val="5F636A"/>
          <w:sz w:val="24"/>
        </w:rPr>
        <w:t>un</w:t>
      </w:r>
      <w:r>
        <w:rPr>
          <w:color w:val="5F636A"/>
          <w:spacing w:val="-17"/>
          <w:sz w:val="24"/>
        </w:rPr>
        <w:t> </w:t>
      </w:r>
      <w:r>
        <w:rPr>
          <w:color w:val="5F636A"/>
          <w:spacing w:val="-3"/>
          <w:sz w:val="24"/>
        </w:rPr>
        <w:t>escenario</w:t>
      </w:r>
      <w:r>
        <w:rPr>
          <w:color w:val="5F636A"/>
          <w:spacing w:val="-17"/>
          <w:sz w:val="24"/>
        </w:rPr>
        <w:t> </w:t>
      </w:r>
      <w:r>
        <w:rPr>
          <w:color w:val="5F636A"/>
          <w:spacing w:val="-3"/>
          <w:sz w:val="24"/>
        </w:rPr>
        <w:t>cara</w:t>
      </w:r>
      <w:r>
        <w:rPr>
          <w:color w:val="5F636A"/>
          <w:spacing w:val="-17"/>
          <w:sz w:val="24"/>
        </w:rPr>
        <w:t> </w:t>
      </w:r>
      <w:r>
        <w:rPr>
          <w:color w:val="5F636A"/>
          <w:sz w:val="24"/>
        </w:rPr>
        <w:t>a</w:t>
      </w:r>
      <w:r>
        <w:rPr>
          <w:color w:val="5F636A"/>
          <w:spacing w:val="-17"/>
          <w:sz w:val="24"/>
        </w:rPr>
        <w:t> </w:t>
      </w:r>
      <w:r>
        <w:rPr>
          <w:color w:val="5F636A"/>
          <w:spacing w:val="-3"/>
          <w:sz w:val="24"/>
        </w:rPr>
        <w:t>cara/directo</w:t>
      </w:r>
      <w:r>
        <w:rPr>
          <w:color w:val="5F636A"/>
          <w:spacing w:val="-17"/>
          <w:sz w:val="24"/>
        </w:rPr>
        <w:t> </w:t>
      </w:r>
      <w:r>
        <w:rPr>
          <w:color w:val="5F636A"/>
          <w:sz w:val="24"/>
        </w:rPr>
        <w:t>o</w:t>
      </w:r>
      <w:r>
        <w:rPr>
          <w:color w:val="5F636A"/>
          <w:spacing w:val="-17"/>
          <w:sz w:val="24"/>
        </w:rPr>
        <w:t> </w:t>
      </w:r>
      <w:r>
        <w:rPr>
          <w:color w:val="5F636A"/>
          <w:sz w:val="24"/>
        </w:rPr>
        <w:t>en</w:t>
      </w:r>
      <w:r>
        <w:rPr>
          <w:color w:val="5F636A"/>
          <w:spacing w:val="-17"/>
          <w:sz w:val="24"/>
        </w:rPr>
        <w:t> </w:t>
      </w:r>
      <w:r>
        <w:rPr>
          <w:color w:val="5F636A"/>
          <w:sz w:val="24"/>
        </w:rPr>
        <w:t>un</w:t>
      </w:r>
      <w:r>
        <w:rPr>
          <w:color w:val="5F636A"/>
          <w:spacing w:val="-17"/>
          <w:sz w:val="24"/>
        </w:rPr>
        <w:t> </w:t>
      </w:r>
      <w:r>
        <w:rPr>
          <w:color w:val="5F636A"/>
          <w:spacing w:val="-3"/>
          <w:sz w:val="24"/>
        </w:rPr>
        <w:t>escenario</w:t>
      </w:r>
      <w:r>
        <w:rPr>
          <w:color w:val="5F636A"/>
          <w:spacing w:val="-17"/>
          <w:sz w:val="24"/>
        </w:rPr>
        <w:t> </w:t>
      </w:r>
      <w:r>
        <w:rPr>
          <w:color w:val="5F636A"/>
          <w:spacing w:val="-3"/>
          <w:sz w:val="24"/>
        </w:rPr>
        <w:t>mediado/indirecto</w:t>
      </w:r>
      <w:r>
        <w:rPr>
          <w:color w:val="5F636A"/>
          <w:spacing w:val="-17"/>
          <w:sz w:val="24"/>
        </w:rPr>
        <w:t> </w:t>
      </w:r>
      <w:r>
        <w:rPr>
          <w:color w:val="5F636A"/>
          <w:spacing w:val="-3"/>
          <w:sz w:val="24"/>
        </w:rPr>
        <w:t>como</w:t>
      </w:r>
      <w:r>
        <w:rPr>
          <w:color w:val="5F636A"/>
          <w:spacing w:val="-17"/>
          <w:sz w:val="24"/>
        </w:rPr>
        <w:t> </w:t>
      </w:r>
      <w:r>
        <w:rPr>
          <w:color w:val="5F636A"/>
          <w:sz w:val="24"/>
        </w:rPr>
        <w:t>un</w:t>
      </w:r>
      <w:r>
        <w:rPr>
          <w:color w:val="5F636A"/>
          <w:spacing w:val="-17"/>
          <w:sz w:val="24"/>
        </w:rPr>
        <w:t> </w:t>
      </w:r>
      <w:r>
        <w:rPr>
          <w:color w:val="5F636A"/>
          <w:spacing w:val="-3"/>
          <w:sz w:val="24"/>
        </w:rPr>
        <w:t>video, audio, mensaje </w:t>
      </w:r>
      <w:r>
        <w:rPr>
          <w:color w:val="5F636A"/>
          <w:sz w:val="24"/>
        </w:rPr>
        <w:t>de </w:t>
      </w:r>
      <w:r>
        <w:rPr>
          <w:color w:val="5F636A"/>
          <w:spacing w:val="-3"/>
          <w:sz w:val="24"/>
        </w:rPr>
        <w:t>servicio </w:t>
      </w:r>
      <w:r>
        <w:rPr>
          <w:color w:val="5F636A"/>
          <w:sz w:val="24"/>
        </w:rPr>
        <w:t>de </w:t>
      </w:r>
      <w:r>
        <w:rPr>
          <w:color w:val="5F636A"/>
          <w:spacing w:val="-3"/>
          <w:sz w:val="24"/>
        </w:rPr>
        <w:t>mensajes </w:t>
      </w:r>
      <w:r>
        <w:rPr>
          <w:color w:val="5F636A"/>
          <w:sz w:val="24"/>
        </w:rPr>
        <w:t>de </w:t>
      </w:r>
      <w:r>
        <w:rPr>
          <w:color w:val="5F636A"/>
          <w:spacing w:val="-3"/>
          <w:sz w:val="24"/>
        </w:rPr>
        <w:t>texto (SMS), teléfono </w:t>
      </w:r>
      <w:r>
        <w:rPr>
          <w:color w:val="5F636A"/>
          <w:sz w:val="24"/>
        </w:rPr>
        <w:t>o </w:t>
      </w:r>
      <w:r>
        <w:rPr>
          <w:color w:val="5F636A"/>
          <w:spacing w:val="-3"/>
          <w:sz w:val="24"/>
        </w:rPr>
        <w:t>Internet. </w:t>
      </w:r>
      <w:r>
        <w:rPr>
          <w:color w:val="5F636A"/>
          <w:sz w:val="24"/>
        </w:rPr>
        <w:t>La IPC </w:t>
      </w:r>
      <w:r>
        <w:rPr>
          <w:color w:val="5F636A"/>
          <w:spacing w:val="-3"/>
          <w:sz w:val="24"/>
        </w:rPr>
        <w:t>está relacionada</w:t>
      </w:r>
      <w:r>
        <w:rPr>
          <w:color w:val="5F636A"/>
          <w:spacing w:val="-14"/>
          <w:sz w:val="24"/>
        </w:rPr>
        <w:t> </w:t>
      </w:r>
      <w:r>
        <w:rPr>
          <w:color w:val="5F636A"/>
          <w:sz w:val="24"/>
        </w:rPr>
        <w:t>y</w:t>
      </w:r>
      <w:r>
        <w:rPr>
          <w:color w:val="5F636A"/>
          <w:spacing w:val="-14"/>
          <w:sz w:val="24"/>
        </w:rPr>
        <w:t> </w:t>
      </w:r>
      <w:r>
        <w:rPr>
          <w:color w:val="5F636A"/>
          <w:sz w:val="24"/>
        </w:rPr>
        <w:t>es</w:t>
      </w:r>
      <w:r>
        <w:rPr>
          <w:color w:val="5F636A"/>
          <w:spacing w:val="-14"/>
          <w:sz w:val="24"/>
        </w:rPr>
        <w:t> </w:t>
      </w:r>
      <w:r>
        <w:rPr>
          <w:color w:val="5F636A"/>
          <w:spacing w:val="-3"/>
          <w:sz w:val="24"/>
        </w:rPr>
        <w:t>compatible</w:t>
      </w:r>
      <w:r>
        <w:rPr>
          <w:color w:val="5F636A"/>
          <w:spacing w:val="-14"/>
          <w:sz w:val="24"/>
        </w:rPr>
        <w:t> </w:t>
      </w:r>
      <w:r>
        <w:rPr>
          <w:color w:val="5F636A"/>
          <w:sz w:val="24"/>
        </w:rPr>
        <w:t>con</w:t>
      </w:r>
      <w:r>
        <w:rPr>
          <w:color w:val="5F636A"/>
          <w:spacing w:val="-14"/>
          <w:sz w:val="24"/>
        </w:rPr>
        <w:t> </w:t>
      </w:r>
      <w:r>
        <w:rPr>
          <w:color w:val="5F636A"/>
          <w:sz w:val="24"/>
        </w:rPr>
        <w:t>las</w:t>
      </w:r>
      <w:r>
        <w:rPr>
          <w:color w:val="5F636A"/>
          <w:spacing w:val="-14"/>
          <w:sz w:val="24"/>
        </w:rPr>
        <w:t> </w:t>
      </w:r>
      <w:r>
        <w:rPr>
          <w:color w:val="5F636A"/>
          <w:spacing w:val="-3"/>
          <w:sz w:val="24"/>
        </w:rPr>
        <w:t>siguientes</w:t>
      </w:r>
      <w:r>
        <w:rPr>
          <w:color w:val="5F636A"/>
          <w:spacing w:val="-14"/>
          <w:sz w:val="24"/>
        </w:rPr>
        <w:t> </w:t>
      </w:r>
      <w:r>
        <w:rPr>
          <w:color w:val="5F636A"/>
          <w:spacing w:val="-3"/>
          <w:sz w:val="24"/>
        </w:rPr>
        <w:t>habilidades:</w:t>
      </w:r>
    </w:p>
    <w:p>
      <w:pPr>
        <w:pStyle w:val="BodyText"/>
        <w:spacing w:before="3"/>
        <w:rPr>
          <w:sz w:val="34"/>
        </w:rPr>
      </w:pPr>
    </w:p>
    <w:p>
      <w:pPr>
        <w:pStyle w:val="ListParagraph"/>
        <w:numPr>
          <w:ilvl w:val="0"/>
          <w:numId w:val="7"/>
        </w:numPr>
        <w:tabs>
          <w:tab w:pos="1800" w:val="left" w:leader="none"/>
        </w:tabs>
        <w:spacing w:line="240" w:lineRule="auto" w:before="0" w:after="0"/>
        <w:ind w:left="1799" w:right="0" w:hanging="359"/>
        <w:jc w:val="both"/>
        <w:rPr>
          <w:sz w:val="22"/>
        </w:rPr>
      </w:pPr>
      <w:r>
        <w:rPr>
          <w:color w:val="5F636A"/>
          <w:sz w:val="22"/>
        </w:rPr>
        <w:t>Comunicación: </w:t>
      </w:r>
      <w:r>
        <w:rPr>
          <w:color w:val="5F636A"/>
          <w:spacing w:val="-3"/>
          <w:sz w:val="22"/>
        </w:rPr>
        <w:t>Transmitir </w:t>
      </w:r>
      <w:r>
        <w:rPr>
          <w:color w:val="5F636A"/>
          <w:sz w:val="22"/>
        </w:rPr>
        <w:t>ideas de manera efectiva a través de medios verbales y no</w:t>
      </w:r>
      <w:r>
        <w:rPr>
          <w:color w:val="5F636A"/>
          <w:spacing w:val="-40"/>
          <w:sz w:val="22"/>
        </w:rPr>
        <w:t> </w:t>
      </w:r>
      <w:r>
        <w:rPr>
          <w:color w:val="5F636A"/>
          <w:sz w:val="22"/>
        </w:rPr>
        <w:t>verbales.</w:t>
      </w:r>
    </w:p>
    <w:p>
      <w:pPr>
        <w:pStyle w:val="ListParagraph"/>
        <w:numPr>
          <w:ilvl w:val="0"/>
          <w:numId w:val="7"/>
        </w:numPr>
        <w:tabs>
          <w:tab w:pos="1800" w:val="left" w:leader="none"/>
        </w:tabs>
        <w:spacing w:line="240" w:lineRule="auto" w:before="146" w:after="0"/>
        <w:ind w:left="1799" w:right="0" w:hanging="359"/>
        <w:jc w:val="both"/>
        <w:rPr>
          <w:sz w:val="22"/>
        </w:rPr>
      </w:pPr>
      <w:r>
        <w:rPr>
          <w:color w:val="5F636A"/>
          <w:sz w:val="22"/>
        </w:rPr>
        <w:t>Empatía:</w:t>
      </w:r>
      <w:r>
        <w:rPr>
          <w:color w:val="5F636A"/>
          <w:spacing w:val="-16"/>
          <w:sz w:val="22"/>
        </w:rPr>
        <w:t> </w:t>
      </w:r>
      <w:r>
        <w:rPr>
          <w:color w:val="5F636A"/>
          <w:sz w:val="22"/>
        </w:rPr>
        <w:t>Comprender</w:t>
      </w:r>
      <w:r>
        <w:rPr>
          <w:color w:val="5F636A"/>
          <w:spacing w:val="-16"/>
          <w:sz w:val="22"/>
        </w:rPr>
        <w:t> </w:t>
      </w:r>
      <w:r>
        <w:rPr>
          <w:color w:val="5F636A"/>
          <w:sz w:val="22"/>
        </w:rPr>
        <w:t>a</w:t>
      </w:r>
      <w:r>
        <w:rPr>
          <w:color w:val="5F636A"/>
          <w:spacing w:val="-16"/>
          <w:sz w:val="22"/>
        </w:rPr>
        <w:t> </w:t>
      </w:r>
      <w:r>
        <w:rPr>
          <w:color w:val="5F636A"/>
          <w:sz w:val="22"/>
        </w:rPr>
        <w:t>las</w:t>
      </w:r>
      <w:r>
        <w:rPr>
          <w:color w:val="5F636A"/>
          <w:spacing w:val="-16"/>
          <w:sz w:val="22"/>
        </w:rPr>
        <w:t> </w:t>
      </w:r>
      <w:r>
        <w:rPr>
          <w:color w:val="5F636A"/>
          <w:sz w:val="22"/>
        </w:rPr>
        <w:t>personas.</w:t>
      </w:r>
    </w:p>
    <w:p>
      <w:pPr>
        <w:pStyle w:val="ListParagraph"/>
        <w:numPr>
          <w:ilvl w:val="0"/>
          <w:numId w:val="7"/>
        </w:numPr>
        <w:tabs>
          <w:tab w:pos="1800" w:val="left" w:leader="none"/>
        </w:tabs>
        <w:spacing w:line="240" w:lineRule="auto" w:before="146" w:after="0"/>
        <w:ind w:left="1799" w:right="0" w:hanging="359"/>
        <w:jc w:val="both"/>
        <w:rPr>
          <w:sz w:val="22"/>
        </w:rPr>
      </w:pPr>
      <w:r>
        <w:rPr>
          <w:color w:val="5F636A"/>
          <w:spacing w:val="-3"/>
          <w:sz w:val="22"/>
        </w:rPr>
        <w:t>Tutoría:</w:t>
      </w:r>
      <w:r>
        <w:rPr>
          <w:color w:val="5F636A"/>
          <w:spacing w:val="-16"/>
          <w:sz w:val="22"/>
        </w:rPr>
        <w:t> </w:t>
      </w:r>
      <w:r>
        <w:rPr>
          <w:color w:val="5F636A"/>
          <w:sz w:val="22"/>
        </w:rPr>
        <w:t>Capacitar</w:t>
      </w:r>
      <w:r>
        <w:rPr>
          <w:color w:val="5F636A"/>
          <w:spacing w:val="-16"/>
          <w:sz w:val="22"/>
        </w:rPr>
        <w:t> </w:t>
      </w:r>
      <w:r>
        <w:rPr>
          <w:color w:val="5F636A"/>
          <w:sz w:val="22"/>
        </w:rPr>
        <w:t>a</w:t>
      </w:r>
      <w:r>
        <w:rPr>
          <w:color w:val="5F636A"/>
          <w:spacing w:val="-16"/>
          <w:sz w:val="22"/>
        </w:rPr>
        <w:t> </w:t>
      </w:r>
      <w:r>
        <w:rPr>
          <w:color w:val="5F636A"/>
          <w:sz w:val="22"/>
        </w:rPr>
        <w:t>una</w:t>
      </w:r>
      <w:r>
        <w:rPr>
          <w:color w:val="5F636A"/>
          <w:spacing w:val="-16"/>
          <w:sz w:val="22"/>
        </w:rPr>
        <w:t> </w:t>
      </w:r>
      <w:r>
        <w:rPr>
          <w:color w:val="5F636A"/>
          <w:sz w:val="22"/>
        </w:rPr>
        <w:t>o</w:t>
      </w:r>
      <w:r>
        <w:rPr>
          <w:color w:val="5F636A"/>
          <w:spacing w:val="-16"/>
          <w:sz w:val="22"/>
        </w:rPr>
        <w:t> </w:t>
      </w:r>
      <w:r>
        <w:rPr>
          <w:color w:val="5F636A"/>
          <w:sz w:val="22"/>
        </w:rPr>
        <w:t>más</w:t>
      </w:r>
      <w:r>
        <w:rPr>
          <w:color w:val="5F636A"/>
          <w:spacing w:val="-16"/>
          <w:sz w:val="22"/>
        </w:rPr>
        <w:t> </w:t>
      </w:r>
      <w:r>
        <w:rPr>
          <w:color w:val="5F636A"/>
          <w:sz w:val="22"/>
        </w:rPr>
        <w:t>personas.</w:t>
      </w:r>
    </w:p>
    <w:p>
      <w:pPr>
        <w:pStyle w:val="ListParagraph"/>
        <w:numPr>
          <w:ilvl w:val="0"/>
          <w:numId w:val="7"/>
        </w:numPr>
        <w:tabs>
          <w:tab w:pos="1800" w:val="left" w:leader="none"/>
        </w:tabs>
        <w:spacing w:line="240" w:lineRule="auto" w:before="146" w:after="0"/>
        <w:ind w:left="1799" w:right="0" w:hanging="359"/>
        <w:jc w:val="both"/>
        <w:rPr>
          <w:sz w:val="22"/>
        </w:rPr>
      </w:pPr>
      <w:r>
        <w:rPr>
          <w:color w:val="5F636A"/>
          <w:sz w:val="22"/>
        </w:rPr>
        <w:t>Resolución</w:t>
      </w:r>
      <w:r>
        <w:rPr>
          <w:color w:val="5F636A"/>
          <w:spacing w:val="-11"/>
          <w:sz w:val="22"/>
        </w:rPr>
        <w:t> </w:t>
      </w:r>
      <w:r>
        <w:rPr>
          <w:color w:val="5F636A"/>
          <w:sz w:val="22"/>
        </w:rPr>
        <w:t>de</w:t>
      </w:r>
      <w:r>
        <w:rPr>
          <w:color w:val="5F636A"/>
          <w:spacing w:val="-11"/>
          <w:sz w:val="22"/>
        </w:rPr>
        <w:t> </w:t>
      </w:r>
      <w:r>
        <w:rPr>
          <w:color w:val="5F636A"/>
          <w:sz w:val="22"/>
        </w:rPr>
        <w:t>problemas:</w:t>
      </w:r>
      <w:r>
        <w:rPr>
          <w:color w:val="5F636A"/>
          <w:spacing w:val="-11"/>
          <w:sz w:val="22"/>
        </w:rPr>
        <w:t> </w:t>
      </w:r>
      <w:r>
        <w:rPr>
          <w:color w:val="5F636A"/>
          <w:sz w:val="22"/>
        </w:rPr>
        <w:t>Resolver</w:t>
      </w:r>
      <w:r>
        <w:rPr>
          <w:color w:val="5F636A"/>
          <w:spacing w:val="-11"/>
          <w:sz w:val="22"/>
        </w:rPr>
        <w:t> </w:t>
      </w:r>
      <w:r>
        <w:rPr>
          <w:color w:val="5F636A"/>
          <w:sz w:val="22"/>
        </w:rPr>
        <w:t>desafíos</w:t>
      </w:r>
      <w:r>
        <w:rPr>
          <w:color w:val="5F636A"/>
          <w:spacing w:val="-11"/>
          <w:sz w:val="22"/>
        </w:rPr>
        <w:t> </w:t>
      </w:r>
      <w:r>
        <w:rPr>
          <w:color w:val="5F636A"/>
          <w:sz w:val="22"/>
        </w:rPr>
        <w:t>personales,</w:t>
      </w:r>
      <w:r>
        <w:rPr>
          <w:color w:val="5F636A"/>
          <w:spacing w:val="-11"/>
          <w:sz w:val="22"/>
        </w:rPr>
        <w:t> </w:t>
      </w:r>
      <w:r>
        <w:rPr>
          <w:color w:val="5F636A"/>
          <w:sz w:val="22"/>
        </w:rPr>
        <w:t>grupales</w:t>
      </w:r>
      <w:r>
        <w:rPr>
          <w:color w:val="5F636A"/>
          <w:spacing w:val="-11"/>
          <w:sz w:val="22"/>
        </w:rPr>
        <w:t> </w:t>
      </w:r>
      <w:r>
        <w:rPr>
          <w:color w:val="5F636A"/>
          <w:sz w:val="22"/>
        </w:rPr>
        <w:t>y</w:t>
      </w:r>
      <w:r>
        <w:rPr>
          <w:color w:val="5F636A"/>
          <w:spacing w:val="-11"/>
          <w:sz w:val="22"/>
        </w:rPr>
        <w:t> </w:t>
      </w:r>
      <w:r>
        <w:rPr>
          <w:color w:val="5F636A"/>
          <w:sz w:val="22"/>
        </w:rPr>
        <w:t>laborales.</w:t>
      </w:r>
    </w:p>
    <w:p>
      <w:pPr>
        <w:pStyle w:val="ListParagraph"/>
        <w:numPr>
          <w:ilvl w:val="0"/>
          <w:numId w:val="7"/>
        </w:numPr>
        <w:tabs>
          <w:tab w:pos="1800" w:val="left" w:leader="none"/>
        </w:tabs>
        <w:spacing w:line="240" w:lineRule="auto" w:before="146" w:after="0"/>
        <w:ind w:left="1799" w:right="0" w:hanging="359"/>
        <w:jc w:val="both"/>
        <w:rPr>
          <w:sz w:val="22"/>
        </w:rPr>
      </w:pPr>
      <w:r>
        <w:rPr>
          <w:color w:val="5F636A"/>
          <w:sz w:val="22"/>
        </w:rPr>
        <w:t>Negociación:</w:t>
      </w:r>
      <w:r>
        <w:rPr>
          <w:color w:val="5F636A"/>
          <w:spacing w:val="-6"/>
          <w:sz w:val="22"/>
        </w:rPr>
        <w:t> </w:t>
      </w:r>
      <w:r>
        <w:rPr>
          <w:color w:val="5F636A"/>
          <w:sz w:val="22"/>
        </w:rPr>
        <w:t>Llegar</w:t>
      </w:r>
      <w:r>
        <w:rPr>
          <w:color w:val="5F636A"/>
          <w:spacing w:val="-6"/>
          <w:sz w:val="22"/>
        </w:rPr>
        <w:t> </w:t>
      </w:r>
      <w:r>
        <w:rPr>
          <w:color w:val="5F636A"/>
          <w:sz w:val="22"/>
        </w:rPr>
        <w:t>a</w:t>
      </w:r>
      <w:r>
        <w:rPr>
          <w:color w:val="5F636A"/>
          <w:spacing w:val="-6"/>
          <w:sz w:val="22"/>
        </w:rPr>
        <w:t> </w:t>
      </w:r>
      <w:r>
        <w:rPr>
          <w:color w:val="5F636A"/>
          <w:sz w:val="22"/>
        </w:rPr>
        <w:t>un</w:t>
      </w:r>
      <w:r>
        <w:rPr>
          <w:color w:val="5F636A"/>
          <w:spacing w:val="-6"/>
          <w:sz w:val="22"/>
        </w:rPr>
        <w:t> </w:t>
      </w:r>
      <w:r>
        <w:rPr>
          <w:color w:val="5F636A"/>
          <w:sz w:val="22"/>
        </w:rPr>
        <w:t>acuerdo</w:t>
      </w:r>
      <w:r>
        <w:rPr>
          <w:color w:val="5F636A"/>
          <w:spacing w:val="-6"/>
          <w:sz w:val="22"/>
        </w:rPr>
        <w:t> </w:t>
      </w:r>
      <w:r>
        <w:rPr>
          <w:color w:val="5F636A"/>
          <w:sz w:val="22"/>
        </w:rPr>
        <w:t>con</w:t>
      </w:r>
      <w:r>
        <w:rPr>
          <w:color w:val="5F636A"/>
          <w:spacing w:val="-6"/>
          <w:sz w:val="22"/>
        </w:rPr>
        <w:t> </w:t>
      </w:r>
      <w:r>
        <w:rPr>
          <w:color w:val="5F636A"/>
          <w:sz w:val="22"/>
        </w:rPr>
        <w:t>otros</w:t>
      </w:r>
      <w:r>
        <w:rPr>
          <w:color w:val="5F636A"/>
          <w:spacing w:val="-6"/>
          <w:sz w:val="22"/>
        </w:rPr>
        <w:t> </w:t>
      </w:r>
      <w:r>
        <w:rPr>
          <w:color w:val="5F636A"/>
          <w:sz w:val="22"/>
        </w:rPr>
        <w:t>cuando</w:t>
      </w:r>
      <w:r>
        <w:rPr>
          <w:color w:val="5F636A"/>
          <w:spacing w:val="-6"/>
          <w:sz w:val="22"/>
        </w:rPr>
        <w:t> </w:t>
      </w:r>
      <w:r>
        <w:rPr>
          <w:color w:val="5F636A"/>
          <w:sz w:val="22"/>
        </w:rPr>
        <w:t>las</w:t>
      </w:r>
      <w:r>
        <w:rPr>
          <w:color w:val="5F636A"/>
          <w:spacing w:val="-6"/>
          <w:sz w:val="22"/>
        </w:rPr>
        <w:t> </w:t>
      </w:r>
      <w:r>
        <w:rPr>
          <w:color w:val="5F636A"/>
          <w:sz w:val="22"/>
        </w:rPr>
        <w:t>opiniones</w:t>
      </w:r>
      <w:r>
        <w:rPr>
          <w:color w:val="5F636A"/>
          <w:spacing w:val="-6"/>
          <w:sz w:val="22"/>
        </w:rPr>
        <w:t> </w:t>
      </w:r>
      <w:r>
        <w:rPr>
          <w:color w:val="5F636A"/>
          <w:sz w:val="22"/>
        </w:rPr>
        <w:t>difieren.</w:t>
      </w:r>
    </w:p>
    <w:p>
      <w:pPr>
        <w:pStyle w:val="ListParagraph"/>
        <w:numPr>
          <w:ilvl w:val="0"/>
          <w:numId w:val="7"/>
        </w:numPr>
        <w:tabs>
          <w:tab w:pos="1800" w:val="left" w:leader="none"/>
        </w:tabs>
        <w:spacing w:line="240" w:lineRule="auto" w:before="146" w:after="0"/>
        <w:ind w:left="1799" w:right="0" w:hanging="359"/>
        <w:jc w:val="both"/>
        <w:rPr>
          <w:sz w:val="22"/>
        </w:rPr>
      </w:pPr>
      <w:r>
        <w:rPr>
          <w:color w:val="5F636A"/>
          <w:spacing w:val="-3"/>
          <w:sz w:val="22"/>
        </w:rPr>
        <w:t>Trabajo</w:t>
      </w:r>
      <w:r>
        <w:rPr>
          <w:color w:val="5F636A"/>
          <w:spacing w:val="-10"/>
          <w:sz w:val="22"/>
        </w:rPr>
        <w:t> </w:t>
      </w:r>
      <w:r>
        <w:rPr>
          <w:color w:val="5F636A"/>
          <w:sz w:val="22"/>
        </w:rPr>
        <w:t>en</w:t>
      </w:r>
      <w:r>
        <w:rPr>
          <w:color w:val="5F636A"/>
          <w:spacing w:val="-10"/>
          <w:sz w:val="22"/>
        </w:rPr>
        <w:t> </w:t>
      </w:r>
      <w:r>
        <w:rPr>
          <w:color w:val="5F636A"/>
          <w:sz w:val="22"/>
        </w:rPr>
        <w:t>equipo:</w:t>
      </w:r>
      <w:r>
        <w:rPr>
          <w:color w:val="5F636A"/>
          <w:spacing w:val="-10"/>
          <w:sz w:val="22"/>
        </w:rPr>
        <w:t> </w:t>
      </w:r>
      <w:r>
        <w:rPr>
          <w:color w:val="5F636A"/>
          <w:spacing w:val="-3"/>
          <w:sz w:val="22"/>
        </w:rPr>
        <w:t>Trabajo</w:t>
      </w:r>
      <w:r>
        <w:rPr>
          <w:color w:val="5F636A"/>
          <w:spacing w:val="-10"/>
          <w:sz w:val="22"/>
        </w:rPr>
        <w:t> </w:t>
      </w:r>
      <w:r>
        <w:rPr>
          <w:color w:val="5F636A"/>
          <w:sz w:val="22"/>
        </w:rPr>
        <w:t>en</w:t>
      </w:r>
      <w:r>
        <w:rPr>
          <w:color w:val="5F636A"/>
          <w:spacing w:val="-10"/>
          <w:sz w:val="22"/>
        </w:rPr>
        <w:t> </w:t>
      </w:r>
      <w:r>
        <w:rPr>
          <w:color w:val="5F636A"/>
          <w:sz w:val="22"/>
        </w:rPr>
        <w:t>conjunto</w:t>
      </w:r>
      <w:r>
        <w:rPr>
          <w:color w:val="5F636A"/>
          <w:spacing w:val="-10"/>
          <w:sz w:val="22"/>
        </w:rPr>
        <w:t> </w:t>
      </w:r>
      <w:r>
        <w:rPr>
          <w:color w:val="5F636A"/>
          <w:sz w:val="22"/>
        </w:rPr>
        <w:t>con</w:t>
      </w:r>
      <w:r>
        <w:rPr>
          <w:color w:val="5F636A"/>
          <w:spacing w:val="-10"/>
          <w:sz w:val="22"/>
        </w:rPr>
        <w:t> </w:t>
      </w:r>
      <w:r>
        <w:rPr>
          <w:color w:val="5F636A"/>
          <w:sz w:val="22"/>
        </w:rPr>
        <w:t>varias</w:t>
      </w:r>
      <w:r>
        <w:rPr>
          <w:color w:val="5F636A"/>
          <w:spacing w:val="-10"/>
          <w:sz w:val="22"/>
        </w:rPr>
        <w:t> </w:t>
      </w:r>
      <w:r>
        <w:rPr>
          <w:color w:val="5F636A"/>
          <w:sz w:val="22"/>
        </w:rPr>
        <w:t>personas</w:t>
      </w:r>
      <w:r>
        <w:rPr>
          <w:color w:val="5F636A"/>
          <w:spacing w:val="-10"/>
          <w:sz w:val="22"/>
        </w:rPr>
        <w:t> </w:t>
      </w:r>
      <w:r>
        <w:rPr>
          <w:color w:val="5F636A"/>
          <w:sz w:val="22"/>
        </w:rPr>
        <w:t>para</w:t>
      </w:r>
      <w:r>
        <w:rPr>
          <w:color w:val="5F636A"/>
          <w:spacing w:val="-10"/>
          <w:sz w:val="22"/>
        </w:rPr>
        <w:t> </w:t>
      </w:r>
      <w:r>
        <w:rPr>
          <w:color w:val="5F636A"/>
          <w:sz w:val="22"/>
        </w:rPr>
        <w:t>lograr</w:t>
      </w:r>
      <w:r>
        <w:rPr>
          <w:color w:val="5F636A"/>
          <w:spacing w:val="-10"/>
          <w:sz w:val="22"/>
        </w:rPr>
        <w:t> </w:t>
      </w:r>
      <w:r>
        <w:rPr>
          <w:color w:val="5F636A"/>
          <w:sz w:val="22"/>
        </w:rPr>
        <w:t>un</w:t>
      </w:r>
      <w:r>
        <w:rPr>
          <w:color w:val="5F636A"/>
          <w:spacing w:val="-10"/>
          <w:sz w:val="22"/>
        </w:rPr>
        <w:t> </w:t>
      </w:r>
      <w:r>
        <w:rPr>
          <w:color w:val="5F636A"/>
          <w:sz w:val="22"/>
        </w:rPr>
        <w:t>único</w:t>
      </w:r>
      <w:r>
        <w:rPr>
          <w:color w:val="5F636A"/>
          <w:spacing w:val="-10"/>
          <w:sz w:val="22"/>
        </w:rPr>
        <w:t> </w:t>
      </w:r>
      <w:r>
        <w:rPr>
          <w:color w:val="5F636A"/>
          <w:sz w:val="22"/>
        </w:rPr>
        <w:t>objetivo.</w:t>
      </w:r>
    </w:p>
    <w:p>
      <w:pPr>
        <w:pStyle w:val="BodyText"/>
        <w:spacing w:before="3"/>
        <w:rPr>
          <w:sz w:val="23"/>
        </w:rPr>
      </w:pPr>
    </w:p>
    <w:p>
      <w:pPr>
        <w:spacing w:line="273" w:lineRule="exact" w:before="0"/>
        <w:ind w:left="1440" w:right="0" w:firstLine="0"/>
        <w:jc w:val="both"/>
        <w:rPr>
          <w:b/>
          <w:sz w:val="24"/>
        </w:rPr>
      </w:pPr>
      <w:r>
        <w:rPr>
          <w:b/>
          <w:color w:val="5F636A"/>
          <w:sz w:val="24"/>
        </w:rPr>
        <w:t>Comunicación no verbal</w:t>
      </w:r>
    </w:p>
    <w:p>
      <w:pPr>
        <w:spacing w:line="235" w:lineRule="auto" w:before="2"/>
        <w:ind w:left="1440" w:right="716" w:firstLine="0"/>
        <w:jc w:val="both"/>
        <w:rPr>
          <w:sz w:val="24"/>
        </w:rPr>
      </w:pPr>
      <w:r>
        <w:rPr>
          <w:color w:val="5F636A"/>
          <w:sz w:val="24"/>
        </w:rPr>
        <w:t>Método para transmitir información o pensamientos o sentimientos a través de acciones    como el lenguaje corporal, los gestos, las expresiones faciales o los sonidos que no son precisamente palabras. Estas acciones pueden fortalecer o contradecir lo que se expresa verbalmente.</w:t>
      </w:r>
    </w:p>
    <w:p>
      <w:pPr>
        <w:pStyle w:val="BodyText"/>
        <w:spacing w:before="10"/>
        <w:rPr>
          <w:sz w:val="22"/>
        </w:rPr>
      </w:pPr>
    </w:p>
    <w:p>
      <w:pPr>
        <w:spacing w:line="273" w:lineRule="exact" w:before="0"/>
        <w:ind w:left="1440" w:right="0" w:firstLine="0"/>
        <w:jc w:val="left"/>
        <w:rPr>
          <w:b/>
          <w:sz w:val="24"/>
        </w:rPr>
      </w:pPr>
      <w:r>
        <w:rPr>
          <w:b/>
          <w:color w:val="5F636A"/>
          <w:sz w:val="24"/>
        </w:rPr>
        <w:t>Comunicación para el cambio social y de conductas</w:t>
      </w:r>
    </w:p>
    <w:p>
      <w:pPr>
        <w:spacing w:line="235" w:lineRule="auto" w:before="1"/>
        <w:ind w:left="1440" w:right="717" w:firstLine="0"/>
        <w:jc w:val="both"/>
        <w:rPr>
          <w:sz w:val="24"/>
        </w:rPr>
      </w:pPr>
      <w:r>
        <w:rPr>
          <w:color w:val="5F636A"/>
          <w:sz w:val="24"/>
        </w:rPr>
        <w:t>Desarrollo e implementación de una estrategia de comunicación para promover un cambio positivo en los comportamientos relacionados con la salud en una comunidad, con base en los</w:t>
      </w:r>
      <w:r>
        <w:rPr>
          <w:color w:val="5F636A"/>
          <w:spacing w:val="-15"/>
          <w:sz w:val="24"/>
        </w:rPr>
        <w:t> </w:t>
      </w:r>
      <w:r>
        <w:rPr>
          <w:color w:val="5F636A"/>
          <w:sz w:val="24"/>
        </w:rPr>
        <w:t>valores</w:t>
      </w:r>
      <w:r>
        <w:rPr>
          <w:color w:val="5F636A"/>
          <w:spacing w:val="-15"/>
          <w:sz w:val="24"/>
        </w:rPr>
        <w:t> </w:t>
      </w:r>
      <w:r>
        <w:rPr>
          <w:color w:val="5F636A"/>
          <w:sz w:val="24"/>
        </w:rPr>
        <w:t>y</w:t>
      </w:r>
      <w:r>
        <w:rPr>
          <w:color w:val="5F636A"/>
          <w:spacing w:val="-15"/>
          <w:sz w:val="24"/>
        </w:rPr>
        <w:t> </w:t>
      </w:r>
      <w:r>
        <w:rPr>
          <w:color w:val="5F636A"/>
          <w:sz w:val="24"/>
        </w:rPr>
        <w:t>prioridades</w:t>
      </w:r>
      <w:r>
        <w:rPr>
          <w:color w:val="5F636A"/>
          <w:spacing w:val="-15"/>
          <w:sz w:val="24"/>
        </w:rPr>
        <w:t> </w:t>
      </w:r>
      <w:r>
        <w:rPr>
          <w:color w:val="5F636A"/>
          <w:sz w:val="24"/>
        </w:rPr>
        <w:t>locales.</w:t>
      </w:r>
      <w:r>
        <w:rPr>
          <w:color w:val="5F636A"/>
          <w:spacing w:val="-15"/>
          <w:sz w:val="24"/>
        </w:rPr>
        <w:t> </w:t>
      </w:r>
      <w:r>
        <w:rPr>
          <w:color w:val="5F636A"/>
          <w:sz w:val="24"/>
        </w:rPr>
        <w:t>Esto</w:t>
      </w:r>
      <w:r>
        <w:rPr>
          <w:color w:val="5F636A"/>
          <w:spacing w:val="-15"/>
          <w:sz w:val="24"/>
        </w:rPr>
        <w:t> </w:t>
      </w:r>
      <w:r>
        <w:rPr>
          <w:color w:val="5F636A"/>
          <w:sz w:val="24"/>
        </w:rPr>
        <w:t>solo</w:t>
      </w:r>
      <w:r>
        <w:rPr>
          <w:color w:val="5F636A"/>
          <w:spacing w:val="-15"/>
          <w:sz w:val="24"/>
        </w:rPr>
        <w:t> </w:t>
      </w:r>
      <w:r>
        <w:rPr>
          <w:color w:val="5F636A"/>
          <w:sz w:val="24"/>
        </w:rPr>
        <w:t>puede</w:t>
      </w:r>
      <w:r>
        <w:rPr>
          <w:color w:val="5F636A"/>
          <w:spacing w:val="-15"/>
          <w:sz w:val="24"/>
        </w:rPr>
        <w:t> </w:t>
      </w:r>
      <w:r>
        <w:rPr>
          <w:color w:val="5F636A"/>
          <w:sz w:val="24"/>
        </w:rPr>
        <w:t>lograrse</w:t>
      </w:r>
      <w:r>
        <w:rPr>
          <w:color w:val="5F636A"/>
          <w:spacing w:val="-15"/>
          <w:sz w:val="24"/>
        </w:rPr>
        <w:t> </w:t>
      </w:r>
      <w:r>
        <w:rPr>
          <w:color w:val="5F636A"/>
          <w:sz w:val="24"/>
        </w:rPr>
        <w:t>mediante</w:t>
      </w:r>
      <w:r>
        <w:rPr>
          <w:color w:val="5F636A"/>
          <w:spacing w:val="-15"/>
          <w:sz w:val="24"/>
        </w:rPr>
        <w:t> </w:t>
      </w:r>
      <w:r>
        <w:rPr>
          <w:color w:val="5F636A"/>
          <w:sz w:val="24"/>
        </w:rPr>
        <w:t>un</w:t>
      </w:r>
      <w:r>
        <w:rPr>
          <w:color w:val="5F636A"/>
          <w:spacing w:val="-15"/>
          <w:sz w:val="24"/>
        </w:rPr>
        <w:t> </w:t>
      </w:r>
      <w:r>
        <w:rPr>
          <w:color w:val="5F636A"/>
          <w:sz w:val="24"/>
        </w:rPr>
        <w:t>trabajo</w:t>
      </w:r>
      <w:r>
        <w:rPr>
          <w:color w:val="5F636A"/>
          <w:spacing w:val="-15"/>
          <w:sz w:val="24"/>
        </w:rPr>
        <w:t> </w:t>
      </w:r>
      <w:r>
        <w:rPr>
          <w:color w:val="5F636A"/>
          <w:sz w:val="24"/>
        </w:rPr>
        <w:t>sostenido</w:t>
      </w:r>
      <w:r>
        <w:rPr>
          <w:color w:val="5F636A"/>
          <w:spacing w:val="-15"/>
          <w:sz w:val="24"/>
        </w:rPr>
        <w:t> </w:t>
      </w:r>
      <w:r>
        <w:rPr>
          <w:color w:val="5F636A"/>
          <w:sz w:val="24"/>
        </w:rPr>
        <w:t>con los individuos y las comunidades a fin de explicar los problemas y sus implicaciones y para apoyar</w:t>
      </w:r>
      <w:r>
        <w:rPr>
          <w:color w:val="5F636A"/>
          <w:spacing w:val="-8"/>
          <w:sz w:val="24"/>
        </w:rPr>
        <w:t> </w:t>
      </w:r>
      <w:r>
        <w:rPr>
          <w:color w:val="5F636A"/>
          <w:sz w:val="24"/>
        </w:rPr>
        <w:t>a</w:t>
      </w:r>
      <w:r>
        <w:rPr>
          <w:color w:val="5F636A"/>
          <w:spacing w:val="-8"/>
          <w:sz w:val="24"/>
        </w:rPr>
        <w:t> </w:t>
      </w:r>
      <w:r>
        <w:rPr>
          <w:color w:val="5F636A"/>
          <w:sz w:val="24"/>
        </w:rPr>
        <w:t>las</w:t>
      </w:r>
      <w:r>
        <w:rPr>
          <w:color w:val="5F636A"/>
          <w:spacing w:val="-8"/>
          <w:sz w:val="24"/>
        </w:rPr>
        <w:t> </w:t>
      </w:r>
      <w:r>
        <w:rPr>
          <w:color w:val="5F636A"/>
          <w:sz w:val="24"/>
        </w:rPr>
        <w:t>personas</w:t>
      </w:r>
      <w:r>
        <w:rPr>
          <w:color w:val="5F636A"/>
          <w:spacing w:val="-8"/>
          <w:sz w:val="24"/>
        </w:rPr>
        <w:t> </w:t>
      </w:r>
      <w:r>
        <w:rPr>
          <w:color w:val="5F636A"/>
          <w:sz w:val="24"/>
        </w:rPr>
        <w:t>a</w:t>
      </w:r>
      <w:r>
        <w:rPr>
          <w:color w:val="5F636A"/>
          <w:spacing w:val="-8"/>
          <w:sz w:val="24"/>
        </w:rPr>
        <w:t> </w:t>
      </w:r>
      <w:r>
        <w:rPr>
          <w:color w:val="5F636A"/>
          <w:sz w:val="24"/>
        </w:rPr>
        <w:t>medida</w:t>
      </w:r>
      <w:r>
        <w:rPr>
          <w:color w:val="5F636A"/>
          <w:spacing w:val="-8"/>
          <w:sz w:val="24"/>
        </w:rPr>
        <w:t> </w:t>
      </w:r>
      <w:r>
        <w:rPr>
          <w:color w:val="5F636A"/>
          <w:sz w:val="24"/>
        </w:rPr>
        <w:t>que</w:t>
      </w:r>
      <w:r>
        <w:rPr>
          <w:color w:val="5F636A"/>
          <w:spacing w:val="-8"/>
          <w:sz w:val="24"/>
        </w:rPr>
        <w:t> </w:t>
      </w:r>
      <w:r>
        <w:rPr>
          <w:color w:val="5F636A"/>
          <w:sz w:val="24"/>
        </w:rPr>
        <w:t>tratan</w:t>
      </w:r>
      <w:r>
        <w:rPr>
          <w:color w:val="5F636A"/>
          <w:spacing w:val="-8"/>
          <w:sz w:val="24"/>
        </w:rPr>
        <w:t> </w:t>
      </w:r>
      <w:r>
        <w:rPr>
          <w:color w:val="5F636A"/>
          <w:sz w:val="24"/>
        </w:rPr>
        <w:t>de</w:t>
      </w:r>
      <w:r>
        <w:rPr>
          <w:color w:val="5F636A"/>
          <w:spacing w:val="-8"/>
          <w:sz w:val="24"/>
        </w:rPr>
        <w:t> </w:t>
      </w:r>
      <w:r>
        <w:rPr>
          <w:color w:val="5F636A"/>
          <w:sz w:val="24"/>
        </w:rPr>
        <w:t>comprenderlos.</w:t>
      </w:r>
    </w:p>
    <w:p>
      <w:pPr>
        <w:pStyle w:val="BodyText"/>
      </w:pPr>
    </w:p>
    <w:p>
      <w:pPr>
        <w:pStyle w:val="BodyText"/>
        <w:spacing w:before="10"/>
        <w:rPr>
          <w:sz w:val="19"/>
        </w:rPr>
      </w:pPr>
    </w:p>
    <w:p>
      <w:pPr>
        <w:spacing w:after="0"/>
        <w:rPr>
          <w:sz w:val="19"/>
        </w:rPr>
        <w:sectPr>
          <w:pgSz w:w="11910" w:h="16840"/>
          <w:pgMar w:header="0" w:footer="0" w:top="1140" w:bottom="280" w:left="0" w:right="0"/>
        </w:sectPr>
      </w:pPr>
    </w:p>
    <w:p>
      <w:pPr>
        <w:spacing w:before="143"/>
        <w:ind w:left="0" w:right="0" w:firstLine="0"/>
        <w:jc w:val="right"/>
        <w:rPr>
          <w:sz w:val="16"/>
        </w:rPr>
      </w:pPr>
      <w:r>
        <w:rPr>
          <w:color w:val="5F636A"/>
          <w:sz w:val="16"/>
        </w:rPr>
        <w:t>Guía para la facilitación de los capacitadores: Para IPCI global</w:t>
      </w:r>
    </w:p>
    <w:p>
      <w:pPr>
        <w:spacing w:before="33"/>
        <w:ind w:left="0" w:right="0" w:firstLine="0"/>
        <w:jc w:val="right"/>
        <w:rPr>
          <w:b/>
          <w:sz w:val="16"/>
        </w:rPr>
      </w:pPr>
      <w:r>
        <w:rPr>
          <w:b/>
          <w:color w:val="5F636A"/>
          <w:w w:val="95"/>
          <w:sz w:val="16"/>
        </w:rPr>
        <w:t>GLOSARIO</w:t>
      </w:r>
    </w:p>
    <w:p>
      <w:pPr>
        <w:spacing w:before="121"/>
        <w:ind w:left="99" w:right="0" w:firstLine="0"/>
        <w:jc w:val="left"/>
        <w:rPr>
          <w:b/>
          <w:sz w:val="34"/>
        </w:rPr>
      </w:pPr>
      <w:r>
        <w:rPr/>
        <w:br w:type="column"/>
      </w:r>
      <w:r>
        <w:rPr>
          <w:b/>
          <w:sz w:val="34"/>
        </w:rPr>
        <w:t>xii</w:t>
      </w:r>
    </w:p>
    <w:p>
      <w:pPr>
        <w:spacing w:after="0"/>
        <w:jc w:val="left"/>
        <w:rPr>
          <w:sz w:val="34"/>
        </w:rPr>
        <w:sectPr>
          <w:type w:val="continuous"/>
          <w:pgSz w:w="11910" w:h="16840"/>
          <w:pgMar w:top="0" w:bottom="0" w:left="0" w:right="0"/>
          <w:cols w:num="2" w:equalWidth="0">
            <w:col w:w="10584" w:space="40"/>
            <w:col w:w="1286"/>
          </w:cols>
        </w:sectPr>
      </w:pPr>
    </w:p>
    <w:p>
      <w:pPr>
        <w:pStyle w:val="BodyText"/>
        <w:rPr>
          <w:b/>
        </w:rPr>
      </w:pPr>
    </w:p>
    <w:p>
      <w:pPr>
        <w:pStyle w:val="BodyText"/>
        <w:spacing w:before="11"/>
        <w:rPr>
          <w:b/>
          <w:sz w:val="16"/>
        </w:rPr>
      </w:pPr>
    </w:p>
    <w:p>
      <w:pPr>
        <w:spacing w:line="273" w:lineRule="exact" w:before="115"/>
        <w:ind w:left="720" w:right="0" w:firstLine="0"/>
        <w:jc w:val="left"/>
        <w:rPr>
          <w:b/>
          <w:sz w:val="24"/>
        </w:rPr>
      </w:pPr>
      <w:r>
        <w:rPr>
          <w:b/>
          <w:color w:val="5F636A"/>
          <w:sz w:val="24"/>
        </w:rPr>
        <w:t>Consejería</w:t>
      </w:r>
    </w:p>
    <w:p>
      <w:pPr>
        <w:spacing w:line="235" w:lineRule="auto" w:before="2"/>
        <w:ind w:left="720" w:right="1430" w:firstLine="0"/>
        <w:jc w:val="left"/>
        <w:rPr>
          <w:sz w:val="24"/>
        </w:rPr>
      </w:pPr>
      <w:r>
        <w:rPr>
          <w:color w:val="5F636A"/>
          <w:sz w:val="24"/>
        </w:rPr>
        <w:t>Esfuerzo</w:t>
      </w:r>
      <w:r>
        <w:rPr>
          <w:color w:val="5F636A"/>
          <w:spacing w:val="-16"/>
          <w:sz w:val="24"/>
        </w:rPr>
        <w:t> </w:t>
      </w:r>
      <w:r>
        <w:rPr>
          <w:color w:val="5F636A"/>
          <w:sz w:val="24"/>
        </w:rPr>
        <w:t>de</w:t>
      </w:r>
      <w:r>
        <w:rPr>
          <w:color w:val="5F636A"/>
          <w:spacing w:val="-16"/>
          <w:sz w:val="24"/>
        </w:rPr>
        <w:t> </w:t>
      </w:r>
      <w:r>
        <w:rPr>
          <w:color w:val="5F636A"/>
          <w:sz w:val="24"/>
        </w:rPr>
        <w:t>colaboración</w:t>
      </w:r>
      <w:r>
        <w:rPr>
          <w:color w:val="5F636A"/>
          <w:spacing w:val="-16"/>
          <w:sz w:val="24"/>
        </w:rPr>
        <w:t> </w:t>
      </w:r>
      <w:r>
        <w:rPr>
          <w:color w:val="5F636A"/>
          <w:sz w:val="24"/>
        </w:rPr>
        <w:t>entre</w:t>
      </w:r>
      <w:r>
        <w:rPr>
          <w:color w:val="5F636A"/>
          <w:spacing w:val="-16"/>
          <w:sz w:val="24"/>
        </w:rPr>
        <w:t> </w:t>
      </w:r>
      <w:r>
        <w:rPr>
          <w:color w:val="5F636A"/>
          <w:sz w:val="24"/>
        </w:rPr>
        <w:t>un</w:t>
      </w:r>
      <w:r>
        <w:rPr>
          <w:color w:val="5F636A"/>
          <w:spacing w:val="-16"/>
          <w:sz w:val="24"/>
        </w:rPr>
        <w:t> </w:t>
      </w:r>
      <w:r>
        <w:rPr>
          <w:color w:val="5F636A"/>
          <w:sz w:val="24"/>
        </w:rPr>
        <w:t>consejero</w:t>
      </w:r>
      <w:r>
        <w:rPr>
          <w:color w:val="5F636A"/>
          <w:spacing w:val="-16"/>
          <w:sz w:val="24"/>
        </w:rPr>
        <w:t> </w:t>
      </w:r>
      <w:r>
        <w:rPr>
          <w:color w:val="5F636A"/>
          <w:sz w:val="24"/>
        </w:rPr>
        <w:t>y</w:t>
      </w:r>
      <w:r>
        <w:rPr>
          <w:color w:val="5F636A"/>
          <w:spacing w:val="-16"/>
          <w:sz w:val="24"/>
        </w:rPr>
        <w:t> </w:t>
      </w:r>
      <w:r>
        <w:rPr>
          <w:color w:val="5F636A"/>
          <w:sz w:val="24"/>
        </w:rPr>
        <w:t>un</w:t>
      </w:r>
      <w:r>
        <w:rPr>
          <w:color w:val="5F636A"/>
          <w:spacing w:val="-16"/>
          <w:sz w:val="24"/>
        </w:rPr>
        <w:t> </w:t>
      </w:r>
      <w:r>
        <w:rPr>
          <w:color w:val="5F636A"/>
          <w:sz w:val="24"/>
        </w:rPr>
        <w:t>cliente</w:t>
      </w:r>
      <w:r>
        <w:rPr>
          <w:color w:val="5F636A"/>
          <w:spacing w:val="-16"/>
          <w:sz w:val="24"/>
        </w:rPr>
        <w:t> </w:t>
      </w:r>
      <w:r>
        <w:rPr>
          <w:color w:val="5F636A"/>
          <w:sz w:val="24"/>
        </w:rPr>
        <w:t>que</w:t>
      </w:r>
      <w:r>
        <w:rPr>
          <w:color w:val="5F636A"/>
          <w:spacing w:val="-16"/>
          <w:sz w:val="24"/>
        </w:rPr>
        <w:t> </w:t>
      </w:r>
      <w:r>
        <w:rPr>
          <w:color w:val="5F636A"/>
          <w:sz w:val="24"/>
        </w:rPr>
        <w:t>ayuda</w:t>
      </w:r>
      <w:r>
        <w:rPr>
          <w:color w:val="5F636A"/>
          <w:spacing w:val="-16"/>
          <w:sz w:val="24"/>
        </w:rPr>
        <w:t> </w:t>
      </w:r>
      <w:r>
        <w:rPr>
          <w:color w:val="5F636A"/>
          <w:sz w:val="24"/>
        </w:rPr>
        <w:t>a</w:t>
      </w:r>
      <w:r>
        <w:rPr>
          <w:color w:val="5F636A"/>
          <w:spacing w:val="-16"/>
          <w:sz w:val="24"/>
        </w:rPr>
        <w:t> </w:t>
      </w:r>
      <w:r>
        <w:rPr>
          <w:color w:val="5F636A"/>
          <w:sz w:val="24"/>
        </w:rPr>
        <w:t>los</w:t>
      </w:r>
      <w:r>
        <w:rPr>
          <w:color w:val="5F636A"/>
          <w:spacing w:val="-16"/>
          <w:sz w:val="24"/>
        </w:rPr>
        <w:t> </w:t>
      </w:r>
      <w:r>
        <w:rPr>
          <w:color w:val="5F636A"/>
          <w:sz w:val="24"/>
        </w:rPr>
        <w:t>clientes</w:t>
      </w:r>
      <w:r>
        <w:rPr>
          <w:color w:val="5F636A"/>
          <w:spacing w:val="-16"/>
          <w:sz w:val="24"/>
        </w:rPr>
        <w:t> </w:t>
      </w:r>
      <w:r>
        <w:rPr>
          <w:color w:val="5F636A"/>
          <w:sz w:val="24"/>
        </w:rPr>
        <w:t>a</w:t>
      </w:r>
      <w:r>
        <w:rPr>
          <w:color w:val="5F636A"/>
          <w:spacing w:val="-16"/>
          <w:sz w:val="24"/>
        </w:rPr>
        <w:t> </w:t>
      </w:r>
      <w:r>
        <w:rPr>
          <w:color w:val="5F636A"/>
          <w:sz w:val="24"/>
        </w:rPr>
        <w:t>identificar objetivos y posibles soluciones a los obstáculos y promueve el cambio de</w:t>
      </w:r>
      <w:r>
        <w:rPr>
          <w:color w:val="5F636A"/>
          <w:spacing w:val="50"/>
          <w:sz w:val="24"/>
        </w:rPr>
        <w:t> </w:t>
      </w:r>
      <w:r>
        <w:rPr>
          <w:color w:val="5F636A"/>
          <w:sz w:val="24"/>
        </w:rPr>
        <w:t>comportamiento.</w:t>
      </w:r>
    </w:p>
    <w:p>
      <w:pPr>
        <w:pStyle w:val="BodyText"/>
        <w:spacing w:before="10"/>
        <w:rPr>
          <w:sz w:val="22"/>
        </w:rPr>
      </w:pPr>
    </w:p>
    <w:p>
      <w:pPr>
        <w:spacing w:line="273" w:lineRule="exact" w:before="0"/>
        <w:ind w:left="720" w:right="0" w:firstLine="0"/>
        <w:jc w:val="left"/>
        <w:rPr>
          <w:b/>
          <w:sz w:val="24"/>
        </w:rPr>
      </w:pPr>
      <w:r>
        <w:rPr>
          <w:b/>
          <w:color w:val="5F636A"/>
          <w:sz w:val="24"/>
        </w:rPr>
        <w:t>Cuidador</w:t>
      </w:r>
    </w:p>
    <w:p>
      <w:pPr>
        <w:spacing w:line="235" w:lineRule="auto" w:before="2"/>
        <w:ind w:left="720" w:right="1438" w:firstLine="0"/>
        <w:jc w:val="both"/>
        <w:rPr>
          <w:sz w:val="24"/>
        </w:rPr>
      </w:pPr>
      <w:r>
        <w:rPr>
          <w:color w:val="5F636A"/>
          <w:sz w:val="24"/>
        </w:rPr>
        <w:t>Alguien que proporciona asistencia y apoyo no remunerado a las necesidades físicas, psicológicas o de desarrollo de un bebé o niño. Puede ser un padre o madre o alguien que actúa como apoyo secundario de un padre o una madre, o como tutor principal.</w:t>
      </w:r>
    </w:p>
    <w:p>
      <w:pPr>
        <w:pStyle w:val="BodyText"/>
        <w:spacing w:before="10"/>
        <w:rPr>
          <w:sz w:val="22"/>
        </w:rPr>
      </w:pPr>
    </w:p>
    <w:p>
      <w:pPr>
        <w:spacing w:line="273" w:lineRule="exact" w:before="1"/>
        <w:ind w:left="720" w:right="0" w:firstLine="0"/>
        <w:jc w:val="left"/>
        <w:rPr>
          <w:b/>
          <w:sz w:val="24"/>
        </w:rPr>
      </w:pPr>
      <w:r>
        <w:rPr>
          <w:b/>
          <w:color w:val="5F636A"/>
          <w:sz w:val="24"/>
        </w:rPr>
        <w:t>Diálogo comunitario</w:t>
      </w:r>
    </w:p>
    <w:p>
      <w:pPr>
        <w:spacing w:line="235" w:lineRule="auto" w:before="2"/>
        <w:ind w:left="720" w:right="1437" w:firstLine="0"/>
        <w:jc w:val="both"/>
        <w:rPr>
          <w:sz w:val="24"/>
        </w:rPr>
      </w:pPr>
      <w:r>
        <w:rPr>
          <w:color w:val="5F636A"/>
          <w:sz w:val="24"/>
        </w:rPr>
        <w:t>Proceso</w:t>
      </w:r>
      <w:r>
        <w:rPr>
          <w:color w:val="5F636A"/>
          <w:spacing w:val="-17"/>
          <w:sz w:val="24"/>
        </w:rPr>
        <w:t> </w:t>
      </w:r>
      <w:r>
        <w:rPr>
          <w:color w:val="5F636A"/>
          <w:sz w:val="24"/>
        </w:rPr>
        <w:t>de</w:t>
      </w:r>
      <w:r>
        <w:rPr>
          <w:color w:val="5F636A"/>
          <w:spacing w:val="-17"/>
          <w:sz w:val="24"/>
        </w:rPr>
        <w:t> </w:t>
      </w:r>
      <w:r>
        <w:rPr>
          <w:color w:val="5F636A"/>
          <w:sz w:val="24"/>
        </w:rPr>
        <w:t>discusión</w:t>
      </w:r>
      <w:r>
        <w:rPr>
          <w:color w:val="5F636A"/>
          <w:spacing w:val="-17"/>
          <w:sz w:val="24"/>
        </w:rPr>
        <w:t> </w:t>
      </w:r>
      <w:r>
        <w:rPr>
          <w:color w:val="5F636A"/>
          <w:sz w:val="24"/>
        </w:rPr>
        <w:t>dentro</w:t>
      </w:r>
      <w:r>
        <w:rPr>
          <w:color w:val="5F636A"/>
          <w:spacing w:val="-17"/>
          <w:sz w:val="24"/>
        </w:rPr>
        <w:t> </w:t>
      </w:r>
      <w:r>
        <w:rPr>
          <w:color w:val="5F636A"/>
          <w:sz w:val="24"/>
        </w:rPr>
        <w:t>de</w:t>
      </w:r>
      <w:r>
        <w:rPr>
          <w:color w:val="5F636A"/>
          <w:spacing w:val="-17"/>
          <w:sz w:val="24"/>
        </w:rPr>
        <w:t> </w:t>
      </w:r>
      <w:r>
        <w:rPr>
          <w:color w:val="5F636A"/>
          <w:sz w:val="24"/>
        </w:rPr>
        <w:t>un</w:t>
      </w:r>
      <w:r>
        <w:rPr>
          <w:color w:val="5F636A"/>
          <w:spacing w:val="-17"/>
          <w:sz w:val="24"/>
        </w:rPr>
        <w:t> </w:t>
      </w:r>
      <w:r>
        <w:rPr>
          <w:color w:val="5F636A"/>
          <w:sz w:val="24"/>
        </w:rPr>
        <w:t>grupo</w:t>
      </w:r>
      <w:r>
        <w:rPr>
          <w:color w:val="5F636A"/>
          <w:spacing w:val="-17"/>
          <w:sz w:val="24"/>
        </w:rPr>
        <w:t> </w:t>
      </w:r>
      <w:r>
        <w:rPr>
          <w:color w:val="5F636A"/>
          <w:sz w:val="24"/>
        </w:rPr>
        <w:t>comunitario.</w:t>
      </w:r>
      <w:r>
        <w:rPr>
          <w:color w:val="5F636A"/>
          <w:spacing w:val="-17"/>
          <w:sz w:val="24"/>
        </w:rPr>
        <w:t> </w:t>
      </w:r>
      <w:r>
        <w:rPr>
          <w:color w:val="5F636A"/>
          <w:sz w:val="24"/>
        </w:rPr>
        <w:t>Esta</w:t>
      </w:r>
      <w:r>
        <w:rPr>
          <w:color w:val="5F636A"/>
          <w:spacing w:val="-17"/>
          <w:sz w:val="24"/>
        </w:rPr>
        <w:t> </w:t>
      </w:r>
      <w:r>
        <w:rPr>
          <w:color w:val="5F636A"/>
          <w:sz w:val="24"/>
        </w:rPr>
        <w:t>actividad</w:t>
      </w:r>
      <w:r>
        <w:rPr>
          <w:color w:val="5F636A"/>
          <w:spacing w:val="-17"/>
          <w:sz w:val="24"/>
        </w:rPr>
        <w:t> </w:t>
      </w:r>
      <w:r>
        <w:rPr>
          <w:color w:val="5F636A"/>
          <w:sz w:val="24"/>
        </w:rPr>
        <w:t>se</w:t>
      </w:r>
      <w:r>
        <w:rPr>
          <w:color w:val="5F636A"/>
          <w:spacing w:val="-17"/>
          <w:sz w:val="24"/>
        </w:rPr>
        <w:t> </w:t>
      </w:r>
      <w:r>
        <w:rPr>
          <w:color w:val="5F636A"/>
          <w:sz w:val="24"/>
        </w:rPr>
        <w:t>utiliza</w:t>
      </w:r>
      <w:r>
        <w:rPr>
          <w:color w:val="5F636A"/>
          <w:spacing w:val="-17"/>
          <w:sz w:val="24"/>
        </w:rPr>
        <w:t> </w:t>
      </w:r>
      <w:r>
        <w:rPr>
          <w:color w:val="5F636A"/>
          <w:sz w:val="24"/>
        </w:rPr>
        <w:t>para</w:t>
      </w:r>
      <w:r>
        <w:rPr>
          <w:color w:val="5F636A"/>
          <w:spacing w:val="-17"/>
          <w:sz w:val="24"/>
        </w:rPr>
        <w:t> </w:t>
      </w:r>
      <w:r>
        <w:rPr>
          <w:color w:val="5F636A"/>
          <w:sz w:val="24"/>
        </w:rPr>
        <w:t>identificar los asuntos que están causando problemas a nivel local y encontrar soluciones colectivas a estos</w:t>
      </w:r>
      <w:r>
        <w:rPr>
          <w:color w:val="5F636A"/>
          <w:spacing w:val="11"/>
          <w:sz w:val="24"/>
        </w:rPr>
        <w:t> </w:t>
      </w:r>
      <w:r>
        <w:rPr>
          <w:color w:val="5F636A"/>
          <w:sz w:val="24"/>
        </w:rPr>
        <w:t>problemas.</w:t>
      </w:r>
    </w:p>
    <w:p>
      <w:pPr>
        <w:pStyle w:val="BodyText"/>
        <w:spacing w:before="10"/>
        <w:rPr>
          <w:sz w:val="22"/>
        </w:rPr>
      </w:pPr>
    </w:p>
    <w:p>
      <w:pPr>
        <w:spacing w:line="273" w:lineRule="exact" w:before="0"/>
        <w:ind w:left="720" w:right="0" w:firstLine="0"/>
        <w:jc w:val="left"/>
        <w:rPr>
          <w:b/>
          <w:sz w:val="24"/>
        </w:rPr>
      </w:pPr>
      <w:r>
        <w:rPr>
          <w:b/>
          <w:color w:val="5F636A"/>
          <w:sz w:val="24"/>
        </w:rPr>
        <w:t>Discusión de grupo focal</w:t>
      </w:r>
    </w:p>
    <w:p>
      <w:pPr>
        <w:spacing w:line="235" w:lineRule="auto" w:before="2"/>
        <w:ind w:left="720" w:right="1436" w:firstLine="0"/>
        <w:jc w:val="both"/>
        <w:rPr>
          <w:sz w:val="24"/>
        </w:rPr>
      </w:pPr>
      <w:r>
        <w:rPr>
          <w:color w:val="5F636A"/>
          <w:sz w:val="24"/>
        </w:rPr>
        <w:t>Conversación con directrices claras sobre el tema en el que se debe centrar el debate. La cantidad ideal de participantes en un grupo focal es entre seis y 10. Un facilitador mantiene la discusión centrada en el tema acordado y se asegura de que se escuchen los puntos de vista de todos.</w:t>
      </w:r>
    </w:p>
    <w:p>
      <w:pPr>
        <w:pStyle w:val="BodyText"/>
        <w:spacing w:before="10"/>
        <w:rPr>
          <w:sz w:val="22"/>
        </w:rPr>
      </w:pPr>
    </w:p>
    <w:p>
      <w:pPr>
        <w:spacing w:line="273" w:lineRule="exact" w:before="1"/>
        <w:ind w:left="720" w:right="0" w:firstLine="0"/>
        <w:jc w:val="left"/>
        <w:rPr>
          <w:b/>
          <w:sz w:val="24"/>
        </w:rPr>
      </w:pPr>
      <w:r>
        <w:rPr>
          <w:b/>
          <w:color w:val="5F636A"/>
          <w:sz w:val="24"/>
        </w:rPr>
        <w:t>Empatía</w:t>
      </w:r>
    </w:p>
    <w:p>
      <w:pPr>
        <w:spacing w:line="235" w:lineRule="auto" w:before="2"/>
        <w:ind w:left="720" w:right="1436" w:firstLine="0"/>
        <w:jc w:val="both"/>
        <w:rPr>
          <w:sz w:val="24"/>
        </w:rPr>
      </w:pPr>
      <w:r>
        <w:rPr>
          <w:color w:val="5F636A"/>
          <w:sz w:val="24"/>
        </w:rPr>
        <w:t>Identificación  emocional  con  alguien.  Es  la  capacidad  de  proyectar  los  pensamientos o sentimientos de una persona a pesar de no haber comunicado esos pensamientos/  sentimientos</w:t>
      </w:r>
      <w:r>
        <w:rPr>
          <w:color w:val="5F636A"/>
          <w:spacing w:val="51"/>
          <w:sz w:val="24"/>
        </w:rPr>
        <w:t> </w:t>
      </w:r>
      <w:r>
        <w:rPr>
          <w:color w:val="5F636A"/>
          <w:sz w:val="24"/>
        </w:rPr>
        <w:t>explícitamente.</w:t>
      </w:r>
    </w:p>
    <w:p>
      <w:pPr>
        <w:pStyle w:val="BodyText"/>
        <w:spacing w:before="10"/>
        <w:rPr>
          <w:sz w:val="22"/>
        </w:rPr>
      </w:pPr>
    </w:p>
    <w:p>
      <w:pPr>
        <w:spacing w:line="273" w:lineRule="exact" w:before="0"/>
        <w:ind w:left="720" w:right="0" w:firstLine="0"/>
        <w:jc w:val="left"/>
        <w:rPr>
          <w:b/>
          <w:sz w:val="24"/>
        </w:rPr>
      </w:pPr>
      <w:r>
        <w:rPr>
          <w:b/>
          <w:color w:val="5F636A"/>
          <w:sz w:val="24"/>
        </w:rPr>
        <w:t>Enfoque centrado en el cliente</w:t>
      </w:r>
    </w:p>
    <w:p>
      <w:pPr>
        <w:spacing w:line="235" w:lineRule="auto" w:before="2"/>
        <w:ind w:left="720" w:right="951" w:firstLine="0"/>
        <w:jc w:val="left"/>
        <w:rPr>
          <w:sz w:val="24"/>
        </w:rPr>
      </w:pPr>
      <w:r>
        <w:rPr>
          <w:color w:val="5F636A"/>
          <w:sz w:val="24"/>
        </w:rPr>
        <w:t>Significa que las necesidades, inquietudes y experiencias del cliente son el enfoque central durante las comunicaciones y los servicios de inmunización.</w:t>
      </w:r>
    </w:p>
    <w:p>
      <w:pPr>
        <w:pStyle w:val="BodyText"/>
        <w:spacing w:before="10"/>
        <w:rPr>
          <w:sz w:val="22"/>
        </w:rPr>
      </w:pPr>
    </w:p>
    <w:p>
      <w:pPr>
        <w:spacing w:line="273" w:lineRule="exact" w:before="1"/>
        <w:ind w:left="720" w:right="0" w:firstLine="0"/>
        <w:jc w:val="left"/>
        <w:rPr>
          <w:b/>
          <w:sz w:val="24"/>
        </w:rPr>
      </w:pPr>
      <w:r>
        <w:rPr>
          <w:b/>
          <w:color w:val="5F636A"/>
          <w:sz w:val="24"/>
        </w:rPr>
        <w:t>Equidad (en salud)</w:t>
      </w:r>
    </w:p>
    <w:p>
      <w:pPr>
        <w:spacing w:line="235" w:lineRule="auto" w:before="2"/>
        <w:ind w:left="720" w:right="1373" w:firstLine="0"/>
        <w:jc w:val="left"/>
        <w:rPr>
          <w:sz w:val="24"/>
        </w:rPr>
      </w:pPr>
      <w:r>
        <w:rPr>
          <w:color w:val="5F636A"/>
          <w:sz w:val="24"/>
        </w:rPr>
        <w:t>Significa</w:t>
      </w:r>
      <w:r>
        <w:rPr>
          <w:color w:val="5F636A"/>
          <w:spacing w:val="-10"/>
          <w:sz w:val="24"/>
        </w:rPr>
        <w:t> </w:t>
      </w:r>
      <w:r>
        <w:rPr>
          <w:color w:val="5F636A"/>
          <w:sz w:val="24"/>
        </w:rPr>
        <w:t>que</w:t>
      </w:r>
      <w:r>
        <w:rPr>
          <w:color w:val="5F636A"/>
          <w:spacing w:val="-10"/>
          <w:sz w:val="24"/>
        </w:rPr>
        <w:t> </w:t>
      </w:r>
      <w:r>
        <w:rPr>
          <w:color w:val="5F636A"/>
          <w:sz w:val="24"/>
        </w:rPr>
        <w:t>no</w:t>
      </w:r>
      <w:r>
        <w:rPr>
          <w:color w:val="5F636A"/>
          <w:spacing w:val="-10"/>
          <w:sz w:val="24"/>
        </w:rPr>
        <w:t> </w:t>
      </w:r>
      <w:r>
        <w:rPr>
          <w:color w:val="5F636A"/>
          <w:sz w:val="24"/>
        </w:rPr>
        <w:t>se</w:t>
      </w:r>
      <w:r>
        <w:rPr>
          <w:color w:val="5F636A"/>
          <w:spacing w:val="-10"/>
          <w:sz w:val="24"/>
        </w:rPr>
        <w:t> </w:t>
      </w:r>
      <w:r>
        <w:rPr>
          <w:color w:val="5F636A"/>
          <w:sz w:val="24"/>
        </w:rPr>
        <w:t>le</w:t>
      </w:r>
      <w:r>
        <w:rPr>
          <w:color w:val="5F636A"/>
          <w:spacing w:val="-10"/>
          <w:sz w:val="24"/>
        </w:rPr>
        <w:t> </w:t>
      </w:r>
      <w:r>
        <w:rPr>
          <w:color w:val="5F636A"/>
          <w:sz w:val="24"/>
        </w:rPr>
        <w:t>niega</w:t>
      </w:r>
      <w:r>
        <w:rPr>
          <w:color w:val="5F636A"/>
          <w:spacing w:val="-10"/>
          <w:sz w:val="24"/>
        </w:rPr>
        <w:t> </w:t>
      </w:r>
      <w:r>
        <w:rPr>
          <w:color w:val="5F636A"/>
          <w:sz w:val="24"/>
        </w:rPr>
        <w:t>a</w:t>
      </w:r>
      <w:r>
        <w:rPr>
          <w:color w:val="5F636A"/>
          <w:spacing w:val="-10"/>
          <w:sz w:val="24"/>
        </w:rPr>
        <w:t> </w:t>
      </w:r>
      <w:r>
        <w:rPr>
          <w:color w:val="5F636A"/>
          <w:sz w:val="24"/>
        </w:rPr>
        <w:t>nadie</w:t>
      </w:r>
      <w:r>
        <w:rPr>
          <w:color w:val="5F636A"/>
          <w:spacing w:val="-10"/>
          <w:sz w:val="24"/>
        </w:rPr>
        <w:t> </w:t>
      </w:r>
      <w:r>
        <w:rPr>
          <w:color w:val="5F636A"/>
          <w:sz w:val="24"/>
        </w:rPr>
        <w:t>la</w:t>
      </w:r>
      <w:r>
        <w:rPr>
          <w:color w:val="5F636A"/>
          <w:spacing w:val="-10"/>
          <w:sz w:val="24"/>
        </w:rPr>
        <w:t> </w:t>
      </w:r>
      <w:r>
        <w:rPr>
          <w:color w:val="5F636A"/>
          <w:sz w:val="24"/>
        </w:rPr>
        <w:t>posibilidad</w:t>
      </w:r>
      <w:r>
        <w:rPr>
          <w:color w:val="5F636A"/>
          <w:spacing w:val="-10"/>
          <w:sz w:val="24"/>
        </w:rPr>
        <w:t> </w:t>
      </w:r>
      <w:r>
        <w:rPr>
          <w:color w:val="5F636A"/>
          <w:sz w:val="24"/>
        </w:rPr>
        <w:t>de</w:t>
      </w:r>
      <w:r>
        <w:rPr>
          <w:color w:val="5F636A"/>
          <w:spacing w:val="-10"/>
          <w:sz w:val="24"/>
        </w:rPr>
        <w:t> </w:t>
      </w:r>
      <w:r>
        <w:rPr>
          <w:color w:val="5F636A"/>
          <w:sz w:val="24"/>
        </w:rPr>
        <w:t>estar</w:t>
      </w:r>
      <w:r>
        <w:rPr>
          <w:color w:val="5F636A"/>
          <w:spacing w:val="-10"/>
          <w:sz w:val="24"/>
        </w:rPr>
        <w:t> </w:t>
      </w:r>
      <w:r>
        <w:rPr>
          <w:color w:val="5F636A"/>
          <w:sz w:val="24"/>
        </w:rPr>
        <w:t>sano</w:t>
      </w:r>
      <w:r>
        <w:rPr>
          <w:color w:val="5F636A"/>
          <w:spacing w:val="-10"/>
          <w:sz w:val="24"/>
        </w:rPr>
        <w:t> </w:t>
      </w:r>
      <w:r>
        <w:rPr>
          <w:color w:val="5F636A"/>
          <w:sz w:val="24"/>
        </w:rPr>
        <w:t>por</w:t>
      </w:r>
      <w:r>
        <w:rPr>
          <w:color w:val="5F636A"/>
          <w:spacing w:val="-10"/>
          <w:sz w:val="24"/>
        </w:rPr>
        <w:t> </w:t>
      </w:r>
      <w:r>
        <w:rPr>
          <w:color w:val="5F636A"/>
          <w:sz w:val="24"/>
        </w:rPr>
        <w:t>el</w:t>
      </w:r>
      <w:r>
        <w:rPr>
          <w:color w:val="5F636A"/>
          <w:spacing w:val="-10"/>
          <w:sz w:val="24"/>
        </w:rPr>
        <w:t> </w:t>
      </w:r>
      <w:r>
        <w:rPr>
          <w:color w:val="5F636A"/>
          <w:sz w:val="24"/>
        </w:rPr>
        <w:t>hecho</w:t>
      </w:r>
      <w:r>
        <w:rPr>
          <w:color w:val="5F636A"/>
          <w:spacing w:val="-10"/>
          <w:sz w:val="24"/>
        </w:rPr>
        <w:t> </w:t>
      </w:r>
      <w:r>
        <w:rPr>
          <w:color w:val="5F636A"/>
          <w:sz w:val="24"/>
        </w:rPr>
        <w:t>de</w:t>
      </w:r>
      <w:r>
        <w:rPr>
          <w:color w:val="5F636A"/>
          <w:spacing w:val="-10"/>
          <w:sz w:val="24"/>
        </w:rPr>
        <w:t> </w:t>
      </w:r>
      <w:r>
        <w:rPr>
          <w:color w:val="5F636A"/>
          <w:sz w:val="24"/>
        </w:rPr>
        <w:t>pertenecer</w:t>
      </w:r>
      <w:r>
        <w:rPr>
          <w:color w:val="5F636A"/>
          <w:spacing w:val="-10"/>
          <w:sz w:val="24"/>
        </w:rPr>
        <w:t> </w:t>
      </w:r>
      <w:r>
        <w:rPr>
          <w:color w:val="5F636A"/>
          <w:sz w:val="24"/>
        </w:rPr>
        <w:t>a un grupo particular o por tener una desventaja económica o</w:t>
      </w:r>
      <w:r>
        <w:rPr>
          <w:color w:val="5F636A"/>
          <w:spacing w:val="-43"/>
          <w:sz w:val="24"/>
        </w:rPr>
        <w:t> </w:t>
      </w:r>
      <w:r>
        <w:rPr>
          <w:color w:val="5F636A"/>
          <w:sz w:val="24"/>
        </w:rPr>
        <w:t>social.</w:t>
      </w:r>
    </w:p>
    <w:p>
      <w:pPr>
        <w:pStyle w:val="BodyText"/>
        <w:spacing w:before="10"/>
        <w:rPr>
          <w:sz w:val="22"/>
        </w:rPr>
      </w:pPr>
    </w:p>
    <w:p>
      <w:pPr>
        <w:spacing w:line="273" w:lineRule="exact" w:before="0"/>
        <w:ind w:left="720" w:right="0" w:firstLine="0"/>
        <w:jc w:val="left"/>
        <w:rPr>
          <w:b/>
          <w:sz w:val="24"/>
        </w:rPr>
      </w:pPr>
      <w:r>
        <w:rPr>
          <w:b/>
          <w:color w:val="5F636A"/>
          <w:sz w:val="24"/>
        </w:rPr>
        <w:t>Fomento</w:t>
      </w:r>
    </w:p>
    <w:p>
      <w:pPr>
        <w:spacing w:line="235" w:lineRule="auto" w:before="2"/>
        <w:ind w:left="720" w:right="1436" w:firstLine="0"/>
        <w:jc w:val="both"/>
        <w:rPr>
          <w:sz w:val="24"/>
        </w:rPr>
      </w:pPr>
      <w:r>
        <w:rPr>
          <w:color w:val="5F636A"/>
          <w:sz w:val="24"/>
        </w:rPr>
        <w:t>Se refiere a las formas de desarrollar e implementar una estrategia que le permita obtener   el apoyo y el compromiso de los legisladores, los miembros de la comunidad y otras partes interesadas, así como de ejercer presión para aumentar la cobertura de inmunización.</w:t>
      </w:r>
    </w:p>
    <w:p>
      <w:pPr>
        <w:pStyle w:val="BodyText"/>
        <w:spacing w:before="10"/>
        <w:rPr>
          <w:sz w:val="22"/>
        </w:rPr>
      </w:pPr>
    </w:p>
    <w:p>
      <w:pPr>
        <w:spacing w:line="273" w:lineRule="exact" w:before="1"/>
        <w:ind w:left="720" w:right="0" w:firstLine="0"/>
        <w:jc w:val="left"/>
        <w:rPr>
          <w:b/>
          <w:sz w:val="24"/>
        </w:rPr>
      </w:pPr>
      <w:r>
        <w:rPr>
          <w:b/>
          <w:color w:val="5F636A"/>
          <w:sz w:val="24"/>
        </w:rPr>
        <w:t>Inmunización</w:t>
      </w:r>
    </w:p>
    <w:p>
      <w:pPr>
        <w:spacing w:line="235" w:lineRule="auto" w:before="2"/>
        <w:ind w:left="720" w:right="1430" w:firstLine="0"/>
        <w:jc w:val="left"/>
        <w:rPr>
          <w:sz w:val="24"/>
        </w:rPr>
      </w:pPr>
      <w:r>
        <w:rPr>
          <w:color w:val="5F636A"/>
          <w:sz w:val="24"/>
        </w:rPr>
        <w:t>Proceso por el cual una persona se hace inmune o resistente a una enfermedad infecciosa, generalmente a través de la administración de una vacuna.</w:t>
      </w:r>
    </w:p>
    <w:p>
      <w:pPr>
        <w:pStyle w:val="BodyText"/>
        <w:spacing w:before="10"/>
        <w:rPr>
          <w:sz w:val="22"/>
        </w:rPr>
      </w:pPr>
    </w:p>
    <w:p>
      <w:pPr>
        <w:spacing w:line="273" w:lineRule="exact" w:before="0"/>
        <w:ind w:left="720" w:right="0" w:firstLine="0"/>
        <w:jc w:val="left"/>
        <w:rPr>
          <w:b/>
          <w:sz w:val="24"/>
        </w:rPr>
      </w:pPr>
      <w:r>
        <w:rPr>
          <w:b/>
          <w:color w:val="5F636A"/>
          <w:sz w:val="24"/>
        </w:rPr>
        <w:t>Mensaje clave</w:t>
      </w:r>
    </w:p>
    <w:p>
      <w:pPr>
        <w:spacing w:line="235" w:lineRule="auto" w:before="2"/>
        <w:ind w:left="720" w:right="1434" w:firstLine="0"/>
        <w:jc w:val="left"/>
        <w:rPr>
          <w:sz w:val="24"/>
        </w:rPr>
      </w:pPr>
      <w:r>
        <w:rPr>
          <w:color w:val="5F636A"/>
          <w:sz w:val="24"/>
        </w:rPr>
        <w:t>Declaración</w:t>
      </w:r>
      <w:r>
        <w:rPr>
          <w:color w:val="5F636A"/>
          <w:spacing w:val="-28"/>
          <w:sz w:val="24"/>
        </w:rPr>
        <w:t> </w:t>
      </w:r>
      <w:r>
        <w:rPr>
          <w:color w:val="5F636A"/>
          <w:sz w:val="24"/>
        </w:rPr>
        <w:t>que</w:t>
      </w:r>
      <w:r>
        <w:rPr>
          <w:color w:val="5F636A"/>
          <w:spacing w:val="-28"/>
          <w:sz w:val="24"/>
        </w:rPr>
        <w:t> </w:t>
      </w:r>
      <w:r>
        <w:rPr>
          <w:color w:val="5F636A"/>
          <w:sz w:val="24"/>
        </w:rPr>
        <w:t>representa</w:t>
      </w:r>
      <w:r>
        <w:rPr>
          <w:color w:val="5F636A"/>
          <w:spacing w:val="-28"/>
          <w:sz w:val="24"/>
        </w:rPr>
        <w:t> </w:t>
      </w:r>
      <w:r>
        <w:rPr>
          <w:color w:val="5F636A"/>
          <w:sz w:val="24"/>
        </w:rPr>
        <w:t>el</w:t>
      </w:r>
      <w:r>
        <w:rPr>
          <w:color w:val="5F636A"/>
          <w:spacing w:val="-28"/>
          <w:sz w:val="24"/>
        </w:rPr>
        <w:t> </w:t>
      </w:r>
      <w:r>
        <w:rPr>
          <w:color w:val="5F636A"/>
          <w:sz w:val="24"/>
        </w:rPr>
        <w:t>tono</w:t>
      </w:r>
      <w:r>
        <w:rPr>
          <w:color w:val="5F636A"/>
          <w:spacing w:val="-28"/>
          <w:sz w:val="24"/>
        </w:rPr>
        <w:t> </w:t>
      </w:r>
      <w:r>
        <w:rPr>
          <w:color w:val="5F636A"/>
          <w:sz w:val="24"/>
        </w:rPr>
        <w:t>general</w:t>
      </w:r>
      <w:r>
        <w:rPr>
          <w:color w:val="5F636A"/>
          <w:spacing w:val="-28"/>
          <w:sz w:val="24"/>
        </w:rPr>
        <w:t> </w:t>
      </w:r>
      <w:r>
        <w:rPr>
          <w:color w:val="5F636A"/>
          <w:sz w:val="24"/>
        </w:rPr>
        <w:t>y</w:t>
      </w:r>
      <w:r>
        <w:rPr>
          <w:color w:val="5F636A"/>
          <w:spacing w:val="-28"/>
          <w:sz w:val="24"/>
        </w:rPr>
        <w:t> </w:t>
      </w:r>
      <w:r>
        <w:rPr>
          <w:color w:val="5F636A"/>
          <w:sz w:val="24"/>
        </w:rPr>
        <w:t>los</w:t>
      </w:r>
      <w:r>
        <w:rPr>
          <w:color w:val="5F636A"/>
          <w:spacing w:val="-28"/>
          <w:sz w:val="24"/>
        </w:rPr>
        <w:t> </w:t>
      </w:r>
      <w:r>
        <w:rPr>
          <w:color w:val="5F636A"/>
          <w:sz w:val="24"/>
        </w:rPr>
        <w:t>puntos</w:t>
      </w:r>
      <w:r>
        <w:rPr>
          <w:color w:val="5F636A"/>
          <w:spacing w:val="-28"/>
          <w:sz w:val="24"/>
        </w:rPr>
        <w:t> </w:t>
      </w:r>
      <w:r>
        <w:rPr>
          <w:color w:val="5F636A"/>
          <w:sz w:val="24"/>
        </w:rPr>
        <w:t>principales</w:t>
      </w:r>
      <w:r>
        <w:rPr>
          <w:color w:val="5F636A"/>
          <w:spacing w:val="-28"/>
          <w:sz w:val="24"/>
        </w:rPr>
        <w:t> </w:t>
      </w:r>
      <w:r>
        <w:rPr>
          <w:color w:val="5F636A"/>
          <w:sz w:val="24"/>
        </w:rPr>
        <w:t>para</w:t>
      </w:r>
      <w:r>
        <w:rPr>
          <w:color w:val="5F636A"/>
          <w:spacing w:val="-28"/>
          <w:sz w:val="24"/>
        </w:rPr>
        <w:t> </w:t>
      </w:r>
      <w:r>
        <w:rPr>
          <w:color w:val="5F636A"/>
          <w:sz w:val="24"/>
        </w:rPr>
        <w:t>guiar</w:t>
      </w:r>
      <w:r>
        <w:rPr>
          <w:color w:val="5F636A"/>
          <w:spacing w:val="-28"/>
          <w:sz w:val="24"/>
        </w:rPr>
        <w:t> </w:t>
      </w:r>
      <w:r>
        <w:rPr>
          <w:color w:val="5F636A"/>
          <w:sz w:val="24"/>
        </w:rPr>
        <w:t>la</w:t>
      </w:r>
      <w:r>
        <w:rPr>
          <w:color w:val="5F636A"/>
          <w:spacing w:val="-28"/>
          <w:sz w:val="24"/>
        </w:rPr>
        <w:t> </w:t>
      </w:r>
      <w:r>
        <w:rPr>
          <w:color w:val="5F636A"/>
          <w:sz w:val="24"/>
        </w:rPr>
        <w:t>comunicación sobre</w:t>
      </w:r>
      <w:r>
        <w:rPr>
          <w:color w:val="5F636A"/>
          <w:spacing w:val="-14"/>
          <w:sz w:val="24"/>
        </w:rPr>
        <w:t> </w:t>
      </w:r>
      <w:r>
        <w:rPr>
          <w:color w:val="5F636A"/>
          <w:sz w:val="24"/>
        </w:rPr>
        <w:t>las</w:t>
      </w:r>
      <w:r>
        <w:rPr>
          <w:color w:val="5F636A"/>
          <w:spacing w:val="-14"/>
          <w:sz w:val="24"/>
        </w:rPr>
        <w:t> </w:t>
      </w:r>
      <w:r>
        <w:rPr>
          <w:color w:val="5F636A"/>
          <w:sz w:val="24"/>
        </w:rPr>
        <w:t>vacunas</w:t>
      </w:r>
      <w:r>
        <w:rPr>
          <w:color w:val="5F636A"/>
          <w:spacing w:val="-14"/>
          <w:sz w:val="24"/>
        </w:rPr>
        <w:t> </w:t>
      </w:r>
      <w:r>
        <w:rPr>
          <w:color w:val="5F636A"/>
          <w:sz w:val="24"/>
        </w:rPr>
        <w:t>o</w:t>
      </w:r>
      <w:r>
        <w:rPr>
          <w:color w:val="5F636A"/>
          <w:spacing w:val="-14"/>
          <w:sz w:val="24"/>
        </w:rPr>
        <w:t> </w:t>
      </w:r>
      <w:r>
        <w:rPr>
          <w:color w:val="5F636A"/>
          <w:sz w:val="24"/>
        </w:rPr>
        <w:t>la</w:t>
      </w:r>
      <w:r>
        <w:rPr>
          <w:color w:val="5F636A"/>
          <w:spacing w:val="-14"/>
          <w:sz w:val="24"/>
        </w:rPr>
        <w:t> </w:t>
      </w:r>
      <w:r>
        <w:rPr>
          <w:color w:val="5F636A"/>
          <w:sz w:val="24"/>
        </w:rPr>
        <w:t>inmunización.</w:t>
      </w:r>
    </w:p>
    <w:p>
      <w:pPr>
        <w:pStyle w:val="BodyText"/>
        <w:spacing w:before="10"/>
        <w:rPr>
          <w:sz w:val="22"/>
        </w:rPr>
      </w:pPr>
    </w:p>
    <w:p>
      <w:pPr>
        <w:spacing w:line="273" w:lineRule="exact" w:before="1"/>
        <w:ind w:left="720" w:right="0" w:firstLine="0"/>
        <w:jc w:val="left"/>
        <w:rPr>
          <w:b/>
          <w:sz w:val="24"/>
        </w:rPr>
      </w:pPr>
      <w:r>
        <w:rPr>
          <w:b/>
          <w:color w:val="5F636A"/>
          <w:sz w:val="24"/>
        </w:rPr>
        <w:t>Movilización</w:t>
      </w:r>
    </w:p>
    <w:p>
      <w:pPr>
        <w:spacing w:line="235" w:lineRule="auto" w:before="2"/>
        <w:ind w:left="720" w:right="951" w:firstLine="0"/>
        <w:jc w:val="left"/>
        <w:rPr>
          <w:sz w:val="24"/>
        </w:rPr>
      </w:pPr>
      <w:r>
        <w:rPr>
          <w:color w:val="5F636A"/>
          <w:sz w:val="24"/>
        </w:rPr>
        <w:t>Enfoque para involucrar personas, grupos u organizaciones para que se conviertan en sus propios agentes de cambio a fin de lograr mejoras en la salud y el bienestar de sus familias</w:t>
      </w:r>
    </w:p>
    <w:p>
      <w:pPr>
        <w:pStyle w:val="BodyText"/>
      </w:pPr>
    </w:p>
    <w:p>
      <w:pPr>
        <w:pStyle w:val="BodyText"/>
      </w:pPr>
    </w:p>
    <w:p>
      <w:pPr>
        <w:pStyle w:val="BodyText"/>
        <w:spacing w:before="4"/>
      </w:pPr>
    </w:p>
    <w:p>
      <w:pPr>
        <w:spacing w:after="0"/>
        <w:sectPr>
          <w:pgSz w:w="11910" w:h="16840"/>
          <w:pgMar w:header="0" w:footer="0" w:top="1140" w:bottom="280" w:left="0" w:right="0"/>
        </w:sectPr>
      </w:pPr>
    </w:p>
    <w:p>
      <w:pPr>
        <w:spacing w:before="120"/>
        <w:ind w:left="709" w:right="0" w:firstLine="0"/>
        <w:jc w:val="left"/>
        <w:rPr>
          <w:b/>
          <w:sz w:val="34"/>
        </w:rPr>
      </w:pPr>
      <w:r>
        <w:rPr>
          <w:b/>
          <w:sz w:val="34"/>
        </w:rPr>
        <w:t>xiii</w:t>
      </w:r>
    </w:p>
    <w:p>
      <w:pPr>
        <w:spacing w:before="142"/>
        <w:ind w:left="77" w:right="0" w:firstLine="0"/>
        <w:jc w:val="left"/>
        <w:rPr>
          <w:sz w:val="16"/>
        </w:rPr>
      </w:pPr>
      <w:r>
        <w:rPr/>
        <w:br w:type="column"/>
      </w:r>
      <w:r>
        <w:rPr>
          <w:color w:val="5F636A"/>
          <w:sz w:val="16"/>
        </w:rPr>
        <w:t>Guía para la facilitación de los capacitadores: Para IPCI global</w:t>
      </w:r>
    </w:p>
    <w:p>
      <w:pPr>
        <w:spacing w:before="13"/>
        <w:ind w:left="77" w:right="0" w:firstLine="0"/>
        <w:jc w:val="left"/>
        <w:rPr>
          <w:b/>
          <w:sz w:val="16"/>
        </w:rPr>
      </w:pPr>
      <w:r>
        <w:rPr>
          <w:b/>
          <w:color w:val="5F636A"/>
          <w:sz w:val="16"/>
        </w:rPr>
        <w:t>GLOSARIO</w:t>
      </w:r>
    </w:p>
    <w:p>
      <w:pPr>
        <w:spacing w:after="0"/>
        <w:jc w:val="left"/>
        <w:rPr>
          <w:sz w:val="16"/>
        </w:rPr>
        <w:sectPr>
          <w:type w:val="continuous"/>
          <w:pgSz w:w="11910" w:h="16840"/>
          <w:pgMar w:top="0" w:bottom="0" w:left="0" w:right="0"/>
          <w:cols w:num="2" w:equalWidth="0">
            <w:col w:w="1183" w:space="40"/>
            <w:col w:w="10687"/>
          </w:cols>
        </w:sectPr>
      </w:pPr>
    </w:p>
    <w:p>
      <w:pPr>
        <w:pStyle w:val="BodyText"/>
        <w:rPr>
          <w:b/>
        </w:rPr>
      </w:pPr>
    </w:p>
    <w:p>
      <w:pPr>
        <w:pStyle w:val="BodyText"/>
        <w:rPr>
          <w:b/>
        </w:rPr>
      </w:pPr>
    </w:p>
    <w:p>
      <w:pPr>
        <w:pStyle w:val="BodyText"/>
        <w:rPr>
          <w:b/>
        </w:rPr>
      </w:pPr>
    </w:p>
    <w:p>
      <w:pPr>
        <w:pStyle w:val="BodyText"/>
        <w:rPr>
          <w:b/>
        </w:rPr>
      </w:pPr>
    </w:p>
    <w:p>
      <w:pPr>
        <w:spacing w:line="273" w:lineRule="exact" w:before="250"/>
        <w:ind w:left="1440" w:right="0" w:firstLine="0"/>
        <w:jc w:val="left"/>
        <w:rPr>
          <w:sz w:val="24"/>
        </w:rPr>
      </w:pPr>
      <w:r>
        <w:rPr>
          <w:color w:val="5F636A"/>
          <w:sz w:val="24"/>
        </w:rPr>
        <w:t>y comunidades.</w:t>
      </w:r>
    </w:p>
    <w:p>
      <w:pPr>
        <w:spacing w:line="270" w:lineRule="exact" w:before="0"/>
        <w:ind w:left="1440" w:right="0" w:firstLine="0"/>
        <w:jc w:val="left"/>
        <w:rPr>
          <w:b/>
          <w:sz w:val="24"/>
        </w:rPr>
      </w:pPr>
      <w:r>
        <w:rPr>
          <w:b/>
          <w:color w:val="5F636A"/>
          <w:sz w:val="24"/>
        </w:rPr>
        <w:t>Movilización comunitaria</w:t>
      </w:r>
    </w:p>
    <w:p>
      <w:pPr>
        <w:spacing w:line="235" w:lineRule="auto" w:before="2"/>
        <w:ind w:left="1440" w:right="697" w:firstLine="0"/>
        <w:jc w:val="left"/>
        <w:rPr>
          <w:sz w:val="24"/>
        </w:rPr>
      </w:pPr>
      <w:r>
        <w:rPr>
          <w:color w:val="5F636A"/>
          <w:sz w:val="24"/>
        </w:rPr>
        <w:t>Proceso para obtener la participación de las partes claves interesadas en la comunidad con el fin de llevar a cabo una acción hacia un objetivo en particular.</w:t>
      </w:r>
    </w:p>
    <w:p>
      <w:pPr>
        <w:pStyle w:val="BodyText"/>
        <w:spacing w:before="10"/>
        <w:rPr>
          <w:sz w:val="22"/>
        </w:rPr>
      </w:pPr>
    </w:p>
    <w:p>
      <w:pPr>
        <w:spacing w:line="273" w:lineRule="exact" w:before="0"/>
        <w:ind w:left="1440" w:right="0" w:firstLine="0"/>
        <w:jc w:val="left"/>
        <w:rPr>
          <w:b/>
          <w:sz w:val="24"/>
        </w:rPr>
      </w:pPr>
      <w:r>
        <w:rPr>
          <w:b/>
          <w:color w:val="5F636A"/>
          <w:sz w:val="24"/>
        </w:rPr>
        <w:t>Pregunta abierta</w:t>
      </w:r>
    </w:p>
    <w:p>
      <w:pPr>
        <w:spacing w:line="235" w:lineRule="auto" w:before="2"/>
        <w:ind w:left="1440" w:right="697" w:firstLine="0"/>
        <w:jc w:val="left"/>
        <w:rPr>
          <w:sz w:val="24"/>
        </w:rPr>
      </w:pPr>
      <w:r>
        <w:rPr>
          <w:color w:val="5F636A"/>
          <w:sz w:val="24"/>
        </w:rPr>
        <w:t>Pregunta que alienta al cuidador a responder a su manera y compartir sus inquietudes con usted.</w:t>
      </w:r>
    </w:p>
    <w:p>
      <w:pPr>
        <w:pStyle w:val="BodyText"/>
        <w:spacing w:before="11"/>
        <w:rPr>
          <w:sz w:val="22"/>
        </w:rPr>
      </w:pPr>
    </w:p>
    <w:p>
      <w:pPr>
        <w:spacing w:line="273" w:lineRule="exact" w:before="0"/>
        <w:ind w:left="1440" w:right="0" w:firstLine="0"/>
        <w:jc w:val="left"/>
        <w:rPr>
          <w:b/>
          <w:sz w:val="24"/>
        </w:rPr>
      </w:pPr>
      <w:r>
        <w:rPr>
          <w:b/>
          <w:color w:val="5F636A"/>
          <w:sz w:val="24"/>
        </w:rPr>
        <w:t>Pregunta cerrada</w:t>
      </w:r>
    </w:p>
    <w:p>
      <w:pPr>
        <w:spacing w:line="235" w:lineRule="auto" w:before="2"/>
        <w:ind w:left="1440" w:right="718" w:firstLine="0"/>
        <w:jc w:val="both"/>
        <w:rPr>
          <w:sz w:val="24"/>
        </w:rPr>
      </w:pPr>
      <w:r>
        <w:rPr>
          <w:color w:val="5F636A"/>
          <w:w w:val="105"/>
          <w:sz w:val="24"/>
        </w:rPr>
        <w:t>Pregunta</w:t>
      </w:r>
      <w:r>
        <w:rPr>
          <w:color w:val="5F636A"/>
          <w:spacing w:val="-13"/>
          <w:w w:val="105"/>
          <w:sz w:val="24"/>
        </w:rPr>
        <w:t> </w:t>
      </w:r>
      <w:r>
        <w:rPr>
          <w:color w:val="5F636A"/>
          <w:w w:val="105"/>
          <w:sz w:val="24"/>
        </w:rPr>
        <w:t>que</w:t>
      </w:r>
      <w:r>
        <w:rPr>
          <w:color w:val="5F636A"/>
          <w:spacing w:val="-13"/>
          <w:w w:val="105"/>
          <w:sz w:val="24"/>
        </w:rPr>
        <w:t> </w:t>
      </w:r>
      <w:r>
        <w:rPr>
          <w:color w:val="5F636A"/>
          <w:w w:val="105"/>
          <w:sz w:val="24"/>
        </w:rPr>
        <w:t>el</w:t>
      </w:r>
      <w:r>
        <w:rPr>
          <w:color w:val="5F636A"/>
          <w:spacing w:val="-13"/>
          <w:w w:val="105"/>
          <w:sz w:val="24"/>
        </w:rPr>
        <w:t> </w:t>
      </w:r>
      <w:r>
        <w:rPr>
          <w:color w:val="5F636A"/>
          <w:w w:val="105"/>
          <w:sz w:val="24"/>
        </w:rPr>
        <w:t>cuidador</w:t>
      </w:r>
      <w:r>
        <w:rPr>
          <w:color w:val="5F636A"/>
          <w:spacing w:val="-13"/>
          <w:w w:val="105"/>
          <w:sz w:val="24"/>
        </w:rPr>
        <w:t> </w:t>
      </w:r>
      <w:r>
        <w:rPr>
          <w:color w:val="5F636A"/>
          <w:w w:val="105"/>
          <w:sz w:val="24"/>
        </w:rPr>
        <w:t>responde</w:t>
      </w:r>
      <w:r>
        <w:rPr>
          <w:color w:val="5F636A"/>
          <w:spacing w:val="-13"/>
          <w:w w:val="105"/>
          <w:sz w:val="24"/>
        </w:rPr>
        <w:t> </w:t>
      </w:r>
      <w:r>
        <w:rPr>
          <w:color w:val="5F636A"/>
          <w:w w:val="105"/>
          <w:sz w:val="24"/>
        </w:rPr>
        <w:t>con</w:t>
      </w:r>
      <w:r>
        <w:rPr>
          <w:color w:val="5F636A"/>
          <w:spacing w:val="-13"/>
          <w:w w:val="105"/>
          <w:sz w:val="24"/>
        </w:rPr>
        <w:t> </w:t>
      </w:r>
      <w:r>
        <w:rPr>
          <w:color w:val="5F636A"/>
          <w:w w:val="105"/>
          <w:sz w:val="24"/>
        </w:rPr>
        <w:t>un</w:t>
      </w:r>
      <w:r>
        <w:rPr>
          <w:color w:val="5F636A"/>
          <w:spacing w:val="-13"/>
          <w:w w:val="105"/>
          <w:sz w:val="24"/>
        </w:rPr>
        <w:t> </w:t>
      </w:r>
      <w:r>
        <w:rPr>
          <w:color w:val="5F636A"/>
          <w:w w:val="105"/>
          <w:sz w:val="24"/>
        </w:rPr>
        <w:t>simple</w:t>
      </w:r>
      <w:r>
        <w:rPr>
          <w:color w:val="5F636A"/>
          <w:spacing w:val="-13"/>
          <w:w w:val="105"/>
          <w:sz w:val="24"/>
        </w:rPr>
        <w:t> </w:t>
      </w:r>
      <w:r>
        <w:rPr>
          <w:color w:val="5F636A"/>
          <w:w w:val="105"/>
          <w:sz w:val="24"/>
        </w:rPr>
        <w:t>“sí”</w:t>
      </w:r>
      <w:r>
        <w:rPr>
          <w:color w:val="5F636A"/>
          <w:spacing w:val="-13"/>
          <w:w w:val="105"/>
          <w:sz w:val="24"/>
        </w:rPr>
        <w:t> </w:t>
      </w:r>
      <w:r>
        <w:rPr>
          <w:color w:val="5F636A"/>
          <w:w w:val="105"/>
          <w:sz w:val="24"/>
        </w:rPr>
        <w:t>o</w:t>
      </w:r>
      <w:r>
        <w:rPr>
          <w:color w:val="5F636A"/>
          <w:spacing w:val="-13"/>
          <w:w w:val="105"/>
          <w:sz w:val="24"/>
        </w:rPr>
        <w:t> </w:t>
      </w:r>
      <w:r>
        <w:rPr>
          <w:color w:val="5F636A"/>
          <w:w w:val="105"/>
          <w:sz w:val="24"/>
        </w:rPr>
        <w:t>“no”.</w:t>
      </w:r>
      <w:r>
        <w:rPr>
          <w:color w:val="5F636A"/>
          <w:spacing w:val="-13"/>
          <w:w w:val="105"/>
          <w:sz w:val="24"/>
        </w:rPr>
        <w:t> </w:t>
      </w:r>
      <w:r>
        <w:rPr>
          <w:color w:val="5F636A"/>
          <w:w w:val="105"/>
          <w:sz w:val="24"/>
        </w:rPr>
        <w:t>Una</w:t>
      </w:r>
      <w:r>
        <w:rPr>
          <w:color w:val="5F636A"/>
          <w:spacing w:val="-13"/>
          <w:w w:val="105"/>
          <w:sz w:val="24"/>
        </w:rPr>
        <w:t> </w:t>
      </w:r>
      <w:r>
        <w:rPr>
          <w:color w:val="5F636A"/>
          <w:w w:val="105"/>
          <w:sz w:val="24"/>
        </w:rPr>
        <w:t>pregunta</w:t>
      </w:r>
      <w:r>
        <w:rPr>
          <w:color w:val="5F636A"/>
          <w:spacing w:val="-13"/>
          <w:w w:val="105"/>
          <w:sz w:val="24"/>
        </w:rPr>
        <w:t> </w:t>
      </w:r>
      <w:r>
        <w:rPr>
          <w:color w:val="5F636A"/>
          <w:w w:val="105"/>
          <w:sz w:val="24"/>
        </w:rPr>
        <w:t>cerrada</w:t>
      </w:r>
      <w:r>
        <w:rPr>
          <w:color w:val="5F636A"/>
          <w:spacing w:val="-13"/>
          <w:w w:val="105"/>
          <w:sz w:val="24"/>
        </w:rPr>
        <w:t> </w:t>
      </w:r>
      <w:r>
        <w:rPr>
          <w:color w:val="5F636A"/>
          <w:w w:val="105"/>
          <w:sz w:val="24"/>
        </w:rPr>
        <w:t>no</w:t>
      </w:r>
      <w:r>
        <w:rPr>
          <w:color w:val="5F636A"/>
          <w:spacing w:val="-13"/>
          <w:w w:val="105"/>
          <w:sz w:val="24"/>
        </w:rPr>
        <w:t> </w:t>
      </w:r>
      <w:r>
        <w:rPr>
          <w:color w:val="5F636A"/>
          <w:w w:val="105"/>
          <w:sz w:val="24"/>
        </w:rPr>
        <w:t>le permite</w:t>
      </w:r>
      <w:r>
        <w:rPr>
          <w:color w:val="5F636A"/>
          <w:spacing w:val="-20"/>
          <w:w w:val="105"/>
          <w:sz w:val="24"/>
        </w:rPr>
        <w:t> </w:t>
      </w:r>
      <w:r>
        <w:rPr>
          <w:color w:val="5F636A"/>
          <w:w w:val="105"/>
          <w:sz w:val="24"/>
        </w:rPr>
        <w:t>verificar</w:t>
      </w:r>
      <w:r>
        <w:rPr>
          <w:color w:val="5F636A"/>
          <w:spacing w:val="-20"/>
          <w:w w:val="105"/>
          <w:sz w:val="24"/>
        </w:rPr>
        <w:t> </w:t>
      </w:r>
      <w:r>
        <w:rPr>
          <w:color w:val="5F636A"/>
          <w:w w:val="105"/>
          <w:sz w:val="24"/>
        </w:rPr>
        <w:t>que</w:t>
      </w:r>
      <w:r>
        <w:rPr>
          <w:color w:val="5F636A"/>
          <w:spacing w:val="-20"/>
          <w:w w:val="105"/>
          <w:sz w:val="24"/>
        </w:rPr>
        <w:t> </w:t>
      </w:r>
      <w:r>
        <w:rPr>
          <w:color w:val="5F636A"/>
          <w:w w:val="105"/>
          <w:sz w:val="24"/>
        </w:rPr>
        <w:t>el</w:t>
      </w:r>
      <w:r>
        <w:rPr>
          <w:color w:val="5F636A"/>
          <w:spacing w:val="-20"/>
          <w:w w:val="105"/>
          <w:sz w:val="24"/>
        </w:rPr>
        <w:t> </w:t>
      </w:r>
      <w:r>
        <w:rPr>
          <w:color w:val="5F636A"/>
          <w:w w:val="105"/>
          <w:sz w:val="24"/>
        </w:rPr>
        <w:t>cuidador</w:t>
      </w:r>
      <w:r>
        <w:rPr>
          <w:color w:val="5F636A"/>
          <w:spacing w:val="-20"/>
          <w:w w:val="105"/>
          <w:sz w:val="24"/>
        </w:rPr>
        <w:t> </w:t>
      </w:r>
      <w:r>
        <w:rPr>
          <w:color w:val="5F636A"/>
          <w:w w:val="105"/>
          <w:sz w:val="24"/>
        </w:rPr>
        <w:t>o</w:t>
      </w:r>
      <w:r>
        <w:rPr>
          <w:color w:val="5F636A"/>
          <w:spacing w:val="-20"/>
          <w:w w:val="105"/>
          <w:sz w:val="24"/>
        </w:rPr>
        <w:t> </w:t>
      </w:r>
      <w:r>
        <w:rPr>
          <w:color w:val="5F636A"/>
          <w:w w:val="105"/>
          <w:sz w:val="24"/>
        </w:rPr>
        <w:t>el</w:t>
      </w:r>
      <w:r>
        <w:rPr>
          <w:color w:val="5F636A"/>
          <w:spacing w:val="-20"/>
          <w:w w:val="105"/>
          <w:sz w:val="24"/>
        </w:rPr>
        <w:t> </w:t>
      </w:r>
      <w:r>
        <w:rPr>
          <w:color w:val="5F636A"/>
          <w:w w:val="105"/>
          <w:sz w:val="24"/>
        </w:rPr>
        <w:t>cliente</w:t>
      </w:r>
      <w:r>
        <w:rPr>
          <w:color w:val="5F636A"/>
          <w:spacing w:val="-20"/>
          <w:w w:val="105"/>
          <w:sz w:val="24"/>
        </w:rPr>
        <w:t> </w:t>
      </w:r>
      <w:r>
        <w:rPr>
          <w:color w:val="5F636A"/>
          <w:w w:val="105"/>
          <w:sz w:val="24"/>
        </w:rPr>
        <w:t>hayan</w:t>
      </w:r>
      <w:r>
        <w:rPr>
          <w:color w:val="5F636A"/>
          <w:spacing w:val="-20"/>
          <w:w w:val="105"/>
          <w:sz w:val="24"/>
        </w:rPr>
        <w:t> </w:t>
      </w:r>
      <w:r>
        <w:rPr>
          <w:color w:val="5F636A"/>
          <w:w w:val="105"/>
          <w:sz w:val="24"/>
        </w:rPr>
        <w:t>entendido</w:t>
      </w:r>
      <w:r>
        <w:rPr>
          <w:color w:val="5F636A"/>
          <w:spacing w:val="-20"/>
          <w:w w:val="105"/>
          <w:sz w:val="24"/>
        </w:rPr>
        <w:t> </w:t>
      </w:r>
      <w:r>
        <w:rPr>
          <w:color w:val="5F636A"/>
          <w:w w:val="105"/>
          <w:sz w:val="24"/>
        </w:rPr>
        <w:t>la</w:t>
      </w:r>
      <w:r>
        <w:rPr>
          <w:color w:val="5F636A"/>
          <w:spacing w:val="-20"/>
          <w:w w:val="105"/>
          <w:sz w:val="24"/>
        </w:rPr>
        <w:t> </w:t>
      </w:r>
      <w:r>
        <w:rPr>
          <w:color w:val="5F636A"/>
          <w:w w:val="105"/>
          <w:sz w:val="24"/>
        </w:rPr>
        <w:t>pregunta</w:t>
      </w:r>
      <w:r>
        <w:rPr>
          <w:color w:val="5F636A"/>
          <w:spacing w:val="-20"/>
          <w:w w:val="105"/>
          <w:sz w:val="24"/>
        </w:rPr>
        <w:t> </w:t>
      </w:r>
      <w:r>
        <w:rPr>
          <w:color w:val="5F636A"/>
          <w:w w:val="105"/>
          <w:sz w:val="24"/>
        </w:rPr>
        <w:t>o</w:t>
      </w:r>
      <w:r>
        <w:rPr>
          <w:color w:val="5F636A"/>
          <w:spacing w:val="-20"/>
          <w:w w:val="105"/>
          <w:sz w:val="24"/>
        </w:rPr>
        <w:t> </w:t>
      </w:r>
      <w:r>
        <w:rPr>
          <w:color w:val="5F636A"/>
          <w:w w:val="105"/>
          <w:sz w:val="24"/>
        </w:rPr>
        <w:t>que</w:t>
      </w:r>
      <w:r>
        <w:rPr>
          <w:color w:val="5F636A"/>
          <w:spacing w:val="-20"/>
          <w:w w:val="105"/>
          <w:sz w:val="24"/>
        </w:rPr>
        <w:t> </w:t>
      </w:r>
      <w:r>
        <w:rPr>
          <w:color w:val="5F636A"/>
          <w:w w:val="105"/>
          <w:sz w:val="24"/>
        </w:rPr>
        <w:t>realmente </w:t>
      </w:r>
      <w:r>
        <w:rPr>
          <w:color w:val="5F636A"/>
          <w:sz w:val="24"/>
        </w:rPr>
        <w:t>sepan la</w:t>
      </w:r>
      <w:r>
        <w:rPr>
          <w:color w:val="5F636A"/>
          <w:spacing w:val="-28"/>
          <w:sz w:val="24"/>
        </w:rPr>
        <w:t> </w:t>
      </w:r>
      <w:r>
        <w:rPr>
          <w:color w:val="5F636A"/>
          <w:sz w:val="24"/>
        </w:rPr>
        <w:t>respuesta.</w:t>
      </w:r>
    </w:p>
    <w:p>
      <w:pPr>
        <w:pStyle w:val="BodyText"/>
        <w:spacing w:before="10"/>
        <w:rPr>
          <w:sz w:val="22"/>
        </w:rPr>
      </w:pPr>
    </w:p>
    <w:p>
      <w:pPr>
        <w:spacing w:line="273" w:lineRule="exact" w:before="0"/>
        <w:ind w:left="1440" w:right="0" w:firstLine="0"/>
        <w:jc w:val="left"/>
        <w:rPr>
          <w:b/>
          <w:sz w:val="24"/>
        </w:rPr>
      </w:pPr>
      <w:r>
        <w:rPr>
          <w:b/>
          <w:color w:val="5F636A"/>
          <w:sz w:val="24"/>
        </w:rPr>
        <w:t>Respeto</w:t>
      </w:r>
    </w:p>
    <w:p>
      <w:pPr>
        <w:spacing w:line="235" w:lineRule="auto" w:before="2"/>
        <w:ind w:left="1440" w:right="717" w:firstLine="0"/>
        <w:jc w:val="both"/>
        <w:rPr>
          <w:sz w:val="24"/>
        </w:rPr>
      </w:pPr>
      <w:r>
        <w:rPr>
          <w:color w:val="5F636A"/>
          <w:sz w:val="24"/>
        </w:rPr>
        <w:t>Demostración</w:t>
      </w:r>
      <w:r>
        <w:rPr>
          <w:color w:val="5F636A"/>
          <w:spacing w:val="-9"/>
          <w:sz w:val="24"/>
        </w:rPr>
        <w:t> </w:t>
      </w:r>
      <w:r>
        <w:rPr>
          <w:color w:val="5F636A"/>
          <w:sz w:val="24"/>
        </w:rPr>
        <w:t>de</w:t>
      </w:r>
      <w:r>
        <w:rPr>
          <w:color w:val="5F636A"/>
          <w:spacing w:val="-9"/>
          <w:sz w:val="24"/>
        </w:rPr>
        <w:t> </w:t>
      </w:r>
      <w:r>
        <w:rPr>
          <w:color w:val="5F636A"/>
          <w:sz w:val="24"/>
        </w:rPr>
        <w:t>un</w:t>
      </w:r>
      <w:r>
        <w:rPr>
          <w:color w:val="5F636A"/>
          <w:spacing w:val="-9"/>
          <w:sz w:val="24"/>
        </w:rPr>
        <w:t> </w:t>
      </w:r>
      <w:r>
        <w:rPr>
          <w:color w:val="5F636A"/>
          <w:sz w:val="24"/>
        </w:rPr>
        <w:t>sentimiento</w:t>
      </w:r>
      <w:r>
        <w:rPr>
          <w:color w:val="5F636A"/>
          <w:spacing w:val="-9"/>
          <w:sz w:val="24"/>
        </w:rPr>
        <w:t> </w:t>
      </w:r>
      <w:r>
        <w:rPr>
          <w:color w:val="5F636A"/>
          <w:sz w:val="24"/>
        </w:rPr>
        <w:t>o</w:t>
      </w:r>
      <w:r>
        <w:rPr>
          <w:color w:val="5F636A"/>
          <w:spacing w:val="-9"/>
          <w:sz w:val="24"/>
        </w:rPr>
        <w:t> </w:t>
      </w:r>
      <w:r>
        <w:rPr>
          <w:color w:val="5F636A"/>
          <w:sz w:val="24"/>
        </w:rPr>
        <w:t>una</w:t>
      </w:r>
      <w:r>
        <w:rPr>
          <w:color w:val="5F636A"/>
          <w:spacing w:val="-9"/>
          <w:sz w:val="24"/>
        </w:rPr>
        <w:t> </w:t>
      </w:r>
      <w:r>
        <w:rPr>
          <w:color w:val="5F636A"/>
          <w:sz w:val="24"/>
        </w:rPr>
        <w:t>acción</w:t>
      </w:r>
      <w:r>
        <w:rPr>
          <w:color w:val="5F636A"/>
          <w:spacing w:val="-9"/>
          <w:sz w:val="24"/>
        </w:rPr>
        <w:t> </w:t>
      </w:r>
      <w:r>
        <w:rPr>
          <w:color w:val="5F636A"/>
          <w:sz w:val="24"/>
        </w:rPr>
        <w:t>positiva</w:t>
      </w:r>
      <w:r>
        <w:rPr>
          <w:color w:val="5F636A"/>
          <w:spacing w:val="-9"/>
          <w:sz w:val="24"/>
        </w:rPr>
        <w:t> </w:t>
      </w:r>
      <w:r>
        <w:rPr>
          <w:color w:val="5F636A"/>
          <w:sz w:val="24"/>
        </w:rPr>
        <w:t>hacia</w:t>
      </w:r>
      <w:r>
        <w:rPr>
          <w:color w:val="5F636A"/>
          <w:spacing w:val="-9"/>
          <w:sz w:val="24"/>
        </w:rPr>
        <w:t> </w:t>
      </w:r>
      <w:r>
        <w:rPr>
          <w:color w:val="5F636A"/>
          <w:sz w:val="24"/>
        </w:rPr>
        <w:t>alguien</w:t>
      </w:r>
      <w:r>
        <w:rPr>
          <w:color w:val="5F636A"/>
          <w:spacing w:val="-9"/>
          <w:sz w:val="24"/>
        </w:rPr>
        <w:t> </w:t>
      </w:r>
      <w:r>
        <w:rPr>
          <w:color w:val="5F636A"/>
          <w:sz w:val="24"/>
        </w:rPr>
        <w:t>o</w:t>
      </w:r>
      <w:r>
        <w:rPr>
          <w:color w:val="5F636A"/>
          <w:spacing w:val="-9"/>
          <w:sz w:val="24"/>
        </w:rPr>
        <w:t> </w:t>
      </w:r>
      <w:r>
        <w:rPr>
          <w:color w:val="5F636A"/>
          <w:sz w:val="24"/>
        </w:rPr>
        <w:t>algo</w:t>
      </w:r>
      <w:r>
        <w:rPr>
          <w:color w:val="5F636A"/>
          <w:spacing w:val="-9"/>
          <w:sz w:val="24"/>
        </w:rPr>
        <w:t> </w:t>
      </w:r>
      <w:r>
        <w:rPr>
          <w:color w:val="5F636A"/>
          <w:sz w:val="24"/>
        </w:rPr>
        <w:t>que</w:t>
      </w:r>
      <w:r>
        <w:rPr>
          <w:color w:val="5F636A"/>
          <w:spacing w:val="-9"/>
          <w:sz w:val="24"/>
        </w:rPr>
        <w:t> </w:t>
      </w:r>
      <w:r>
        <w:rPr>
          <w:color w:val="5F636A"/>
          <w:sz w:val="24"/>
        </w:rPr>
        <w:t>se</w:t>
      </w:r>
      <w:r>
        <w:rPr>
          <w:color w:val="5F636A"/>
          <w:spacing w:val="-9"/>
          <w:sz w:val="24"/>
        </w:rPr>
        <w:t> </w:t>
      </w:r>
      <w:r>
        <w:rPr>
          <w:color w:val="5F636A"/>
          <w:sz w:val="24"/>
        </w:rPr>
        <w:t>considera importante. El  respeto  transmite  un  sentido  de  admiración  por  las  cualidades  buenas o valiosas y honra a alguien al demostrar interés, preocupación o consideración por sus necesidades o</w:t>
      </w:r>
      <w:r>
        <w:rPr>
          <w:color w:val="5F636A"/>
          <w:spacing w:val="25"/>
          <w:sz w:val="24"/>
        </w:rPr>
        <w:t> </w:t>
      </w:r>
      <w:r>
        <w:rPr>
          <w:color w:val="5F636A"/>
          <w:sz w:val="24"/>
        </w:rPr>
        <w:t>sentimientos.</w:t>
      </w:r>
    </w:p>
    <w:p>
      <w:pPr>
        <w:pStyle w:val="BodyText"/>
        <w:spacing w:before="11"/>
        <w:rPr>
          <w:sz w:val="22"/>
        </w:rPr>
      </w:pPr>
    </w:p>
    <w:p>
      <w:pPr>
        <w:spacing w:line="273" w:lineRule="exact" w:before="0"/>
        <w:ind w:left="1440" w:right="0" w:firstLine="0"/>
        <w:jc w:val="left"/>
        <w:rPr>
          <w:b/>
          <w:sz w:val="24"/>
        </w:rPr>
      </w:pPr>
      <w:r>
        <w:rPr>
          <w:b/>
          <w:color w:val="5F636A"/>
          <w:sz w:val="24"/>
        </w:rPr>
        <w:t>Retroalimentación</w:t>
      </w:r>
    </w:p>
    <w:p>
      <w:pPr>
        <w:spacing w:line="235" w:lineRule="auto" w:before="2"/>
        <w:ind w:left="1440" w:right="717" w:firstLine="0"/>
        <w:jc w:val="both"/>
        <w:rPr>
          <w:sz w:val="24"/>
        </w:rPr>
      </w:pPr>
      <w:r>
        <w:rPr>
          <w:color w:val="5F636A"/>
          <w:sz w:val="24"/>
        </w:rPr>
        <w:t>Respuesta de una audiencia a una comunicación o experiencia, ya sea de forma oral o no verbal. La retroalimentación permite al comunicador evaluar la efectividad de su mensaje. Para mantener una comunicación abierta, es fundamental dar a la audiencia la oportunidad de brindar retroalimentación.</w:t>
      </w:r>
    </w:p>
    <w:p>
      <w:pPr>
        <w:pStyle w:val="BodyText"/>
        <w:spacing w:before="10"/>
        <w:rPr>
          <w:sz w:val="22"/>
        </w:rPr>
      </w:pPr>
    </w:p>
    <w:p>
      <w:pPr>
        <w:spacing w:line="273" w:lineRule="exact" w:before="0"/>
        <w:ind w:left="1440" w:right="0" w:firstLine="0"/>
        <w:jc w:val="left"/>
        <w:rPr>
          <w:b/>
          <w:sz w:val="24"/>
        </w:rPr>
      </w:pPr>
      <w:r>
        <w:rPr>
          <w:b/>
          <w:color w:val="5F636A"/>
          <w:w w:val="105"/>
          <w:sz w:val="24"/>
        </w:rPr>
        <w:t>Simpatía</w:t>
      </w:r>
    </w:p>
    <w:p>
      <w:pPr>
        <w:spacing w:line="235" w:lineRule="auto" w:before="2"/>
        <w:ind w:left="1440" w:right="0" w:firstLine="0"/>
        <w:jc w:val="left"/>
        <w:rPr>
          <w:sz w:val="24"/>
        </w:rPr>
      </w:pPr>
      <w:r>
        <w:rPr>
          <w:color w:val="5F636A"/>
          <w:sz w:val="24"/>
        </w:rPr>
        <w:t>Cuando se comparten los sentimientos de otro. Es el acto o la capacidad de involucrarse o compartir los sentimientos o intereses de otra</w:t>
      </w:r>
      <w:r>
        <w:rPr>
          <w:color w:val="5F636A"/>
          <w:spacing w:val="50"/>
          <w:sz w:val="24"/>
        </w:rPr>
        <w:t> </w:t>
      </w:r>
      <w:r>
        <w:rPr>
          <w:color w:val="5F636A"/>
          <w:sz w:val="24"/>
        </w:rPr>
        <w:t>persona.</w:t>
      </w:r>
    </w:p>
    <w:p>
      <w:pPr>
        <w:pStyle w:val="BodyText"/>
        <w:spacing w:before="11"/>
        <w:rPr>
          <w:sz w:val="22"/>
        </w:rPr>
      </w:pPr>
    </w:p>
    <w:p>
      <w:pPr>
        <w:spacing w:line="273" w:lineRule="exact" w:before="0"/>
        <w:ind w:left="1440" w:right="0" w:firstLine="0"/>
        <w:jc w:val="left"/>
        <w:rPr>
          <w:b/>
          <w:sz w:val="24"/>
        </w:rPr>
      </w:pPr>
      <w:r>
        <w:rPr>
          <w:b/>
          <w:color w:val="5F636A"/>
          <w:sz w:val="24"/>
        </w:rPr>
        <w:t>Trabajador de primera línea</w:t>
      </w:r>
    </w:p>
    <w:p>
      <w:pPr>
        <w:spacing w:line="235" w:lineRule="auto" w:before="2"/>
        <w:ind w:left="1440" w:right="717" w:firstLine="0"/>
        <w:jc w:val="both"/>
        <w:rPr>
          <w:sz w:val="24"/>
        </w:rPr>
      </w:pPr>
      <w:r>
        <w:rPr>
          <w:color w:val="5F636A"/>
          <w:spacing w:val="-3"/>
          <w:sz w:val="24"/>
        </w:rPr>
        <w:t>Trabajador </w:t>
      </w:r>
      <w:r>
        <w:rPr>
          <w:color w:val="5F636A"/>
          <w:sz w:val="24"/>
        </w:rPr>
        <w:t>social o proveedor de atención médica (con base en el establecimiento o en la comunidad,</w:t>
      </w:r>
      <w:r>
        <w:rPr>
          <w:color w:val="5F636A"/>
          <w:spacing w:val="-8"/>
          <w:sz w:val="24"/>
        </w:rPr>
        <w:t> </w:t>
      </w:r>
      <w:r>
        <w:rPr>
          <w:color w:val="5F636A"/>
          <w:sz w:val="24"/>
        </w:rPr>
        <w:t>profesional</w:t>
      </w:r>
      <w:r>
        <w:rPr>
          <w:color w:val="5F636A"/>
          <w:spacing w:val="-8"/>
          <w:sz w:val="24"/>
        </w:rPr>
        <w:t> </w:t>
      </w:r>
      <w:r>
        <w:rPr>
          <w:color w:val="5F636A"/>
          <w:sz w:val="24"/>
        </w:rPr>
        <w:t>o</w:t>
      </w:r>
      <w:r>
        <w:rPr>
          <w:color w:val="5F636A"/>
          <w:spacing w:val="-8"/>
          <w:sz w:val="24"/>
        </w:rPr>
        <w:t> </w:t>
      </w:r>
      <w:r>
        <w:rPr>
          <w:color w:val="5F636A"/>
          <w:sz w:val="24"/>
        </w:rPr>
        <w:t>voluntario)</w:t>
      </w:r>
      <w:r>
        <w:rPr>
          <w:color w:val="5F636A"/>
          <w:spacing w:val="-8"/>
          <w:sz w:val="24"/>
        </w:rPr>
        <w:t> </w:t>
      </w:r>
      <w:r>
        <w:rPr>
          <w:color w:val="5F636A"/>
          <w:sz w:val="24"/>
        </w:rPr>
        <w:t>encargado</w:t>
      </w:r>
      <w:r>
        <w:rPr>
          <w:color w:val="5F636A"/>
          <w:spacing w:val="-8"/>
          <w:sz w:val="24"/>
        </w:rPr>
        <w:t> </w:t>
      </w:r>
      <w:r>
        <w:rPr>
          <w:color w:val="5F636A"/>
          <w:sz w:val="24"/>
        </w:rPr>
        <w:t>de</w:t>
      </w:r>
      <w:r>
        <w:rPr>
          <w:color w:val="5F636A"/>
          <w:spacing w:val="-8"/>
          <w:sz w:val="24"/>
        </w:rPr>
        <w:t> </w:t>
      </w:r>
      <w:r>
        <w:rPr>
          <w:color w:val="5F636A"/>
          <w:sz w:val="24"/>
        </w:rPr>
        <w:t>proporcionar</w:t>
      </w:r>
      <w:r>
        <w:rPr>
          <w:color w:val="5F636A"/>
          <w:spacing w:val="-8"/>
          <w:sz w:val="24"/>
        </w:rPr>
        <w:t> </w:t>
      </w:r>
      <w:r>
        <w:rPr>
          <w:color w:val="5F636A"/>
          <w:sz w:val="24"/>
        </w:rPr>
        <w:t>comunicación</w:t>
      </w:r>
      <w:r>
        <w:rPr>
          <w:color w:val="5F636A"/>
          <w:spacing w:val="-8"/>
          <w:sz w:val="24"/>
        </w:rPr>
        <w:t> </w:t>
      </w:r>
      <w:r>
        <w:rPr>
          <w:color w:val="5F636A"/>
          <w:sz w:val="24"/>
        </w:rPr>
        <w:t>interpersonal (IPC) y consejería, inmunización, o educación y participación a los cuidadores, clientes o miembros de la</w:t>
      </w:r>
      <w:r>
        <w:rPr>
          <w:color w:val="5F636A"/>
          <w:spacing w:val="11"/>
          <w:sz w:val="24"/>
        </w:rPr>
        <w:t> </w:t>
      </w:r>
      <w:r>
        <w:rPr>
          <w:color w:val="5F636A"/>
          <w:sz w:val="24"/>
        </w:rPr>
        <w:t>comunidad.</w:t>
      </w:r>
    </w:p>
    <w:p>
      <w:pPr>
        <w:pStyle w:val="BodyText"/>
        <w:spacing w:before="10"/>
        <w:rPr>
          <w:sz w:val="22"/>
        </w:rPr>
      </w:pPr>
    </w:p>
    <w:p>
      <w:pPr>
        <w:spacing w:line="273" w:lineRule="exact" w:before="0"/>
        <w:ind w:left="1440" w:right="0" w:firstLine="0"/>
        <w:jc w:val="left"/>
        <w:rPr>
          <w:b/>
          <w:sz w:val="24"/>
        </w:rPr>
      </w:pPr>
      <w:r>
        <w:rPr>
          <w:b/>
          <w:color w:val="5F636A"/>
          <w:sz w:val="24"/>
        </w:rPr>
        <w:t>Vacunación</w:t>
      </w:r>
    </w:p>
    <w:p>
      <w:pPr>
        <w:spacing w:line="235" w:lineRule="auto" w:before="2"/>
        <w:ind w:left="1440" w:right="0" w:firstLine="0"/>
        <w:jc w:val="left"/>
        <w:rPr>
          <w:sz w:val="24"/>
        </w:rPr>
      </w:pPr>
      <w:r>
        <w:rPr>
          <w:color w:val="5F636A"/>
          <w:sz w:val="24"/>
        </w:rPr>
        <w:t>Acción de introducir una vacuna en el cuerpo para producir inmunidad a una enfermedad específica.</w:t>
      </w:r>
    </w:p>
    <w:p>
      <w:pPr>
        <w:pStyle w:val="BodyText"/>
        <w:spacing w:before="11"/>
        <w:rPr>
          <w:sz w:val="22"/>
        </w:rPr>
      </w:pPr>
    </w:p>
    <w:p>
      <w:pPr>
        <w:spacing w:line="273" w:lineRule="exact" w:before="0"/>
        <w:ind w:left="1440" w:right="0" w:firstLine="0"/>
        <w:jc w:val="left"/>
        <w:rPr>
          <w:b/>
          <w:sz w:val="24"/>
        </w:rPr>
      </w:pPr>
      <w:r>
        <w:rPr>
          <w:b/>
          <w:color w:val="5F636A"/>
          <w:sz w:val="24"/>
        </w:rPr>
        <w:t>Vacunas</w:t>
      </w:r>
    </w:p>
    <w:p>
      <w:pPr>
        <w:spacing w:line="235" w:lineRule="auto" w:before="2"/>
        <w:ind w:left="1440" w:right="716" w:firstLine="0"/>
        <w:jc w:val="both"/>
        <w:rPr>
          <w:sz w:val="24"/>
        </w:rPr>
      </w:pPr>
      <w:r>
        <w:rPr>
          <w:color w:val="5F636A"/>
          <w:sz w:val="24"/>
        </w:rPr>
        <w:t>Productos que estimulan el sistema inmunitario de una persona para producir inmunidad a una</w:t>
      </w:r>
      <w:r>
        <w:rPr>
          <w:color w:val="5F636A"/>
          <w:spacing w:val="-8"/>
          <w:sz w:val="24"/>
        </w:rPr>
        <w:t> </w:t>
      </w:r>
      <w:r>
        <w:rPr>
          <w:color w:val="5F636A"/>
          <w:sz w:val="24"/>
        </w:rPr>
        <w:t>enfermedad</w:t>
      </w:r>
      <w:r>
        <w:rPr>
          <w:color w:val="5F636A"/>
          <w:spacing w:val="-8"/>
          <w:sz w:val="24"/>
        </w:rPr>
        <w:t> </w:t>
      </w:r>
      <w:r>
        <w:rPr>
          <w:color w:val="5F636A"/>
          <w:sz w:val="24"/>
        </w:rPr>
        <w:t>específica</w:t>
      </w:r>
      <w:r>
        <w:rPr>
          <w:color w:val="5F636A"/>
          <w:spacing w:val="-8"/>
          <w:sz w:val="24"/>
        </w:rPr>
        <w:t> </w:t>
      </w:r>
      <w:r>
        <w:rPr>
          <w:color w:val="5F636A"/>
          <w:sz w:val="24"/>
        </w:rPr>
        <w:t>y</w:t>
      </w:r>
      <w:r>
        <w:rPr>
          <w:color w:val="5F636A"/>
          <w:spacing w:val="-8"/>
          <w:sz w:val="24"/>
        </w:rPr>
        <w:t> </w:t>
      </w:r>
      <w:r>
        <w:rPr>
          <w:color w:val="5F636A"/>
          <w:sz w:val="24"/>
        </w:rPr>
        <w:t>proteger</w:t>
      </w:r>
      <w:r>
        <w:rPr>
          <w:color w:val="5F636A"/>
          <w:spacing w:val="-8"/>
          <w:sz w:val="24"/>
        </w:rPr>
        <w:t> </w:t>
      </w:r>
      <w:r>
        <w:rPr>
          <w:color w:val="5F636A"/>
          <w:sz w:val="24"/>
        </w:rPr>
        <w:t>a</w:t>
      </w:r>
      <w:r>
        <w:rPr>
          <w:color w:val="5F636A"/>
          <w:spacing w:val="-8"/>
          <w:sz w:val="24"/>
        </w:rPr>
        <w:t> </w:t>
      </w:r>
      <w:r>
        <w:rPr>
          <w:color w:val="5F636A"/>
          <w:sz w:val="24"/>
        </w:rPr>
        <w:t>la</w:t>
      </w:r>
      <w:r>
        <w:rPr>
          <w:color w:val="5F636A"/>
          <w:spacing w:val="-8"/>
          <w:sz w:val="24"/>
        </w:rPr>
        <w:t> </w:t>
      </w:r>
      <w:r>
        <w:rPr>
          <w:color w:val="5F636A"/>
          <w:sz w:val="24"/>
        </w:rPr>
        <w:t>persona</w:t>
      </w:r>
      <w:r>
        <w:rPr>
          <w:color w:val="5F636A"/>
          <w:spacing w:val="-8"/>
          <w:sz w:val="24"/>
        </w:rPr>
        <w:t> </w:t>
      </w:r>
      <w:r>
        <w:rPr>
          <w:color w:val="5F636A"/>
          <w:sz w:val="24"/>
        </w:rPr>
        <w:t>de</w:t>
      </w:r>
      <w:r>
        <w:rPr>
          <w:color w:val="5F636A"/>
          <w:spacing w:val="-8"/>
          <w:sz w:val="24"/>
        </w:rPr>
        <w:t> </w:t>
      </w:r>
      <w:r>
        <w:rPr>
          <w:color w:val="5F636A"/>
          <w:sz w:val="24"/>
        </w:rPr>
        <w:t>esa</w:t>
      </w:r>
      <w:r>
        <w:rPr>
          <w:color w:val="5F636A"/>
          <w:spacing w:val="-8"/>
          <w:sz w:val="24"/>
        </w:rPr>
        <w:t> </w:t>
      </w:r>
      <w:r>
        <w:rPr>
          <w:color w:val="5F636A"/>
          <w:sz w:val="24"/>
        </w:rPr>
        <w:t>enfermedad.</w:t>
      </w:r>
      <w:r>
        <w:rPr>
          <w:color w:val="5F636A"/>
          <w:spacing w:val="-8"/>
          <w:sz w:val="24"/>
        </w:rPr>
        <w:t> </w:t>
      </w:r>
      <w:r>
        <w:rPr>
          <w:color w:val="5F636A"/>
          <w:sz w:val="24"/>
        </w:rPr>
        <w:t>Una</w:t>
      </w:r>
      <w:r>
        <w:rPr>
          <w:color w:val="5F636A"/>
          <w:spacing w:val="-8"/>
          <w:sz w:val="24"/>
        </w:rPr>
        <w:t> </w:t>
      </w:r>
      <w:r>
        <w:rPr>
          <w:color w:val="5F636A"/>
          <w:sz w:val="24"/>
        </w:rPr>
        <w:t>vacuna</w:t>
      </w:r>
      <w:r>
        <w:rPr>
          <w:color w:val="5F636A"/>
          <w:spacing w:val="-8"/>
          <w:sz w:val="24"/>
        </w:rPr>
        <w:t> </w:t>
      </w:r>
      <w:r>
        <w:rPr>
          <w:color w:val="5F636A"/>
          <w:sz w:val="24"/>
        </w:rPr>
        <w:t>inicia</w:t>
      </w:r>
      <w:r>
        <w:rPr>
          <w:color w:val="5F636A"/>
          <w:spacing w:val="-8"/>
          <w:sz w:val="24"/>
        </w:rPr>
        <w:t> </w:t>
      </w:r>
      <w:r>
        <w:rPr>
          <w:color w:val="5F636A"/>
          <w:sz w:val="24"/>
        </w:rPr>
        <w:t>el proceso de inmunización. Por lo general, las vacunas se administran mediante inyecciones con</w:t>
      </w:r>
      <w:r>
        <w:rPr>
          <w:color w:val="5F636A"/>
          <w:spacing w:val="-11"/>
          <w:sz w:val="24"/>
        </w:rPr>
        <w:t> </w:t>
      </w:r>
      <w:r>
        <w:rPr>
          <w:color w:val="5F636A"/>
          <w:sz w:val="24"/>
        </w:rPr>
        <w:t>aguja;</w:t>
      </w:r>
      <w:r>
        <w:rPr>
          <w:color w:val="5F636A"/>
          <w:spacing w:val="-11"/>
          <w:sz w:val="24"/>
        </w:rPr>
        <w:t> </w:t>
      </w:r>
      <w:r>
        <w:rPr>
          <w:color w:val="5F636A"/>
          <w:sz w:val="24"/>
        </w:rPr>
        <w:t>sin</w:t>
      </w:r>
      <w:r>
        <w:rPr>
          <w:color w:val="5F636A"/>
          <w:spacing w:val="-11"/>
          <w:sz w:val="24"/>
        </w:rPr>
        <w:t> </w:t>
      </w:r>
      <w:r>
        <w:rPr>
          <w:color w:val="5F636A"/>
          <w:sz w:val="24"/>
        </w:rPr>
        <w:t>embargo,</w:t>
      </w:r>
      <w:r>
        <w:rPr>
          <w:color w:val="5F636A"/>
          <w:spacing w:val="-11"/>
          <w:sz w:val="24"/>
        </w:rPr>
        <w:t> </w:t>
      </w:r>
      <w:r>
        <w:rPr>
          <w:color w:val="5F636A"/>
          <w:sz w:val="24"/>
        </w:rPr>
        <w:t>algunas</w:t>
      </w:r>
      <w:r>
        <w:rPr>
          <w:color w:val="5F636A"/>
          <w:spacing w:val="-11"/>
          <w:sz w:val="24"/>
        </w:rPr>
        <w:t> </w:t>
      </w:r>
      <w:r>
        <w:rPr>
          <w:color w:val="5F636A"/>
          <w:sz w:val="24"/>
        </w:rPr>
        <w:t>se</w:t>
      </w:r>
      <w:r>
        <w:rPr>
          <w:color w:val="5F636A"/>
          <w:spacing w:val="-11"/>
          <w:sz w:val="24"/>
        </w:rPr>
        <w:t> </w:t>
      </w:r>
      <w:r>
        <w:rPr>
          <w:color w:val="5F636A"/>
          <w:sz w:val="24"/>
        </w:rPr>
        <w:t>administran</w:t>
      </w:r>
      <w:r>
        <w:rPr>
          <w:color w:val="5F636A"/>
          <w:spacing w:val="-11"/>
          <w:sz w:val="24"/>
        </w:rPr>
        <w:t> </w:t>
      </w:r>
      <w:r>
        <w:rPr>
          <w:color w:val="5F636A"/>
          <w:sz w:val="24"/>
        </w:rPr>
        <w:t>por</w:t>
      </w:r>
      <w:r>
        <w:rPr>
          <w:color w:val="5F636A"/>
          <w:spacing w:val="-11"/>
          <w:sz w:val="24"/>
        </w:rPr>
        <w:t> </w:t>
      </w:r>
      <w:r>
        <w:rPr>
          <w:color w:val="5F636A"/>
          <w:sz w:val="24"/>
        </w:rPr>
        <w:t>vía</w:t>
      </w:r>
      <w:r>
        <w:rPr>
          <w:color w:val="5F636A"/>
          <w:spacing w:val="-11"/>
          <w:sz w:val="24"/>
        </w:rPr>
        <w:t> </w:t>
      </w:r>
      <w:r>
        <w:rPr>
          <w:color w:val="5F636A"/>
          <w:sz w:val="24"/>
        </w:rPr>
        <w:t>oral</w:t>
      </w:r>
      <w:r>
        <w:rPr>
          <w:color w:val="5F636A"/>
          <w:spacing w:val="-11"/>
          <w:sz w:val="24"/>
        </w:rPr>
        <w:t> </w:t>
      </w:r>
      <w:r>
        <w:rPr>
          <w:color w:val="5F636A"/>
          <w:sz w:val="24"/>
        </w:rPr>
        <w:t>o</w:t>
      </w:r>
      <w:r>
        <w:rPr>
          <w:color w:val="5F636A"/>
          <w:spacing w:val="-11"/>
          <w:sz w:val="24"/>
        </w:rPr>
        <w:t> </w:t>
      </w:r>
      <w:r>
        <w:rPr>
          <w:color w:val="5F636A"/>
          <w:sz w:val="24"/>
        </w:rPr>
        <w:t>se</w:t>
      </w:r>
      <w:r>
        <w:rPr>
          <w:color w:val="5F636A"/>
          <w:spacing w:val="-11"/>
          <w:sz w:val="24"/>
        </w:rPr>
        <w:t> </w:t>
      </w:r>
      <w:r>
        <w:rPr>
          <w:color w:val="5F636A"/>
          <w:sz w:val="24"/>
        </w:rPr>
        <w:t>rocían</w:t>
      </w:r>
      <w:r>
        <w:rPr>
          <w:color w:val="5F636A"/>
          <w:spacing w:val="-11"/>
          <w:sz w:val="24"/>
        </w:rPr>
        <w:t> </w:t>
      </w:r>
      <w:r>
        <w:rPr>
          <w:color w:val="5F636A"/>
          <w:sz w:val="24"/>
        </w:rPr>
        <w:t>en</w:t>
      </w:r>
      <w:r>
        <w:rPr>
          <w:color w:val="5F636A"/>
          <w:spacing w:val="-11"/>
          <w:sz w:val="24"/>
        </w:rPr>
        <w:t> </w:t>
      </w:r>
      <w:r>
        <w:rPr>
          <w:color w:val="5F636A"/>
          <w:sz w:val="24"/>
        </w:rPr>
        <w:t>la</w:t>
      </w:r>
      <w:r>
        <w:rPr>
          <w:color w:val="5F636A"/>
          <w:spacing w:val="-11"/>
          <w:sz w:val="24"/>
        </w:rPr>
        <w:t> </w:t>
      </w:r>
      <w:r>
        <w:rPr>
          <w:color w:val="5F636A"/>
          <w:sz w:val="24"/>
        </w:rPr>
        <w:t>nariz.</w:t>
      </w:r>
    </w:p>
    <w:p>
      <w:pPr>
        <w:pStyle w:val="BodyText"/>
      </w:pPr>
    </w:p>
    <w:p>
      <w:pPr>
        <w:pStyle w:val="BodyText"/>
      </w:pPr>
    </w:p>
    <w:p>
      <w:pPr>
        <w:pStyle w:val="BodyText"/>
      </w:pPr>
    </w:p>
    <w:p>
      <w:pPr>
        <w:pStyle w:val="BodyText"/>
      </w:pPr>
    </w:p>
    <w:p>
      <w:pPr>
        <w:pStyle w:val="BodyText"/>
        <w:spacing w:before="5"/>
        <w:rPr>
          <w:sz w:val="19"/>
        </w:rPr>
      </w:pPr>
    </w:p>
    <w:p>
      <w:pPr>
        <w:spacing w:after="0"/>
        <w:rPr>
          <w:sz w:val="19"/>
        </w:rPr>
        <w:sectPr>
          <w:pgSz w:w="11910" w:h="16840"/>
          <w:pgMar w:header="0" w:footer="0" w:top="1140" w:bottom="280" w:left="0" w:right="0"/>
        </w:sectPr>
      </w:pPr>
    </w:p>
    <w:p>
      <w:pPr>
        <w:spacing w:before="143"/>
        <w:ind w:left="0" w:right="0" w:firstLine="0"/>
        <w:jc w:val="right"/>
        <w:rPr>
          <w:sz w:val="16"/>
        </w:rPr>
      </w:pPr>
      <w:r>
        <w:rPr>
          <w:color w:val="5F636A"/>
          <w:sz w:val="16"/>
        </w:rPr>
        <w:t>Guía para la facilitación de los capacitadores: Para IPCI global</w:t>
      </w:r>
    </w:p>
    <w:p>
      <w:pPr>
        <w:spacing w:before="13"/>
        <w:ind w:left="0" w:right="0" w:firstLine="0"/>
        <w:jc w:val="right"/>
        <w:rPr>
          <w:b/>
          <w:sz w:val="16"/>
        </w:rPr>
      </w:pPr>
      <w:r>
        <w:rPr>
          <w:b/>
          <w:color w:val="5F636A"/>
          <w:w w:val="95"/>
          <w:sz w:val="16"/>
        </w:rPr>
        <w:t>GLOSARIO</w:t>
      </w:r>
    </w:p>
    <w:p>
      <w:pPr>
        <w:spacing w:before="121"/>
        <w:ind w:left="99" w:right="0" w:firstLine="0"/>
        <w:jc w:val="left"/>
        <w:rPr>
          <w:b/>
          <w:sz w:val="34"/>
        </w:rPr>
      </w:pPr>
      <w:r>
        <w:rPr/>
        <w:br w:type="column"/>
      </w:r>
      <w:r>
        <w:rPr>
          <w:b/>
          <w:sz w:val="34"/>
        </w:rPr>
        <w:t>xiv</w:t>
      </w:r>
    </w:p>
    <w:p>
      <w:pPr>
        <w:spacing w:after="0"/>
        <w:jc w:val="left"/>
        <w:rPr>
          <w:sz w:val="34"/>
        </w:rPr>
        <w:sectPr>
          <w:type w:val="continuous"/>
          <w:pgSz w:w="11910" w:h="16840"/>
          <w:pgMar w:top="0" w:bottom="0" w:left="0" w:right="0"/>
          <w:cols w:num="2" w:equalWidth="0">
            <w:col w:w="10584" w:space="40"/>
            <w:col w:w="1286"/>
          </w:cols>
        </w:sectPr>
      </w:pPr>
    </w:p>
    <w:p>
      <w:pPr>
        <w:spacing w:before="104"/>
        <w:ind w:left="100" w:right="0" w:firstLine="0"/>
        <w:jc w:val="left"/>
        <w:rPr>
          <w:b/>
          <w:sz w:val="64"/>
        </w:rPr>
      </w:pPr>
      <w:bookmarkStart w:name="_TOC_250001" w:id="4"/>
      <w:r>
        <w:rPr>
          <w:b/>
          <w:color w:val="40B4E2"/>
          <w:w w:val="110"/>
          <w:sz w:val="64"/>
        </w:rPr>
        <w:t>Descripción</w:t>
      </w:r>
      <w:r>
        <w:rPr>
          <w:b/>
          <w:color w:val="40B4E2"/>
          <w:spacing w:val="60"/>
          <w:w w:val="110"/>
          <w:sz w:val="64"/>
        </w:rPr>
        <w:t> </w:t>
      </w:r>
      <w:bookmarkEnd w:id="4"/>
      <w:r>
        <w:rPr>
          <w:b/>
          <w:color w:val="40B4E2"/>
          <w:w w:val="110"/>
          <w:sz w:val="64"/>
        </w:rPr>
        <w:t>general</w:t>
      </w:r>
    </w:p>
    <w:p>
      <w:pPr>
        <w:spacing w:before="228"/>
        <w:ind w:left="100" w:right="0" w:firstLine="0"/>
        <w:jc w:val="left"/>
        <w:rPr>
          <w:b/>
          <w:sz w:val="28"/>
        </w:rPr>
      </w:pPr>
      <w:r>
        <w:rPr>
          <w:b/>
          <w:color w:val="5F636A"/>
          <w:sz w:val="28"/>
        </w:rPr>
        <w:t>Antecedentes</w:t>
      </w:r>
    </w:p>
    <w:p>
      <w:pPr>
        <w:pStyle w:val="BodyText"/>
        <w:spacing w:line="261" w:lineRule="auto" w:before="252"/>
        <w:ind w:left="100" w:right="117"/>
        <w:jc w:val="both"/>
      </w:pPr>
      <w:r>
        <w:rPr>
          <w:color w:val="5F636A"/>
        </w:rPr>
        <w:t>Existen muchas causas por las cuales los niños no tienen su vacunación completa. Los padres y cuidadores tienen muchos motivos para la demora, el rechazo o el incumplimiento de la vacunación infantil completa.       Los motivos pueden ser consideraciones religiosas, éticas y médicas personales; influencia de información antivacunación; temor a  los  efectos  secundarios  o  complicaciones;  subestimación  de  los  beneficios  de la vacunación; inconvenientes en el servicio (según los cuidadores); falta de confiabilidad de los servicios (sesiones canceladas, vacunador no disponible, desabastecimientos de la vacuna); mala comunicación por  parte de los vacunadores respecto a la fecha de regreso, los efectos secundarios, etc. </w:t>
      </w:r>
      <w:r>
        <w:rPr>
          <w:color w:val="5F636A"/>
          <w:spacing w:val="-3"/>
        </w:rPr>
        <w:t>También </w:t>
      </w:r>
      <w:r>
        <w:rPr>
          <w:color w:val="5F636A"/>
        </w:rPr>
        <w:t>pueden tomar malas decisiones en cuanto a si los vacunan o no, o sobre qué vacunas aplicar, y no evaluar y derivar a los centros de salud a los niños que reúnen las</w:t>
      </w:r>
      <w:r>
        <w:rPr>
          <w:color w:val="5F636A"/>
          <w:spacing w:val="-24"/>
        </w:rPr>
        <w:t> </w:t>
      </w:r>
      <w:r>
        <w:rPr>
          <w:color w:val="5F636A"/>
        </w:rPr>
        <w:t>condiciones.</w:t>
      </w:r>
    </w:p>
    <w:p>
      <w:pPr>
        <w:pStyle w:val="BodyText"/>
        <w:spacing w:before="7"/>
        <w:rPr>
          <w:sz w:val="21"/>
        </w:rPr>
      </w:pPr>
    </w:p>
    <w:p>
      <w:pPr>
        <w:pStyle w:val="BodyText"/>
        <w:spacing w:line="261" w:lineRule="auto" w:before="1"/>
        <w:ind w:left="100" w:right="117"/>
        <w:jc w:val="both"/>
      </w:pPr>
      <w:r>
        <w:rPr>
          <w:color w:val="5F636A"/>
        </w:rPr>
        <w:t>La evidencia indica que la calidad de la interacción entre los trabajadores de primera línea </w:t>
      </w:r>
      <w:r>
        <w:rPr>
          <w:color w:val="5F636A"/>
          <w:spacing w:val="-3"/>
        </w:rPr>
        <w:t>(FLW) </w:t>
      </w:r>
      <w:r>
        <w:rPr>
          <w:color w:val="5F636A"/>
        </w:rPr>
        <w:t>de la salud</w:t>
      </w:r>
      <w:r>
        <w:rPr>
          <w:color w:val="5F636A"/>
          <w:spacing w:val="-22"/>
        </w:rPr>
        <w:t> </w:t>
      </w:r>
      <w:r>
        <w:rPr>
          <w:color w:val="5F636A"/>
        </w:rPr>
        <w:t>y los</w:t>
      </w:r>
      <w:r>
        <w:rPr>
          <w:color w:val="5F636A"/>
          <w:spacing w:val="-11"/>
        </w:rPr>
        <w:t> </w:t>
      </w:r>
      <w:r>
        <w:rPr>
          <w:color w:val="5F636A"/>
        </w:rPr>
        <w:t>cuidadores</w:t>
      </w:r>
      <w:r>
        <w:rPr>
          <w:color w:val="5F636A"/>
          <w:spacing w:val="-11"/>
        </w:rPr>
        <w:t> </w:t>
      </w:r>
      <w:r>
        <w:rPr>
          <w:color w:val="5F636A"/>
        </w:rPr>
        <w:t>es</w:t>
      </w:r>
      <w:r>
        <w:rPr>
          <w:color w:val="5F636A"/>
          <w:spacing w:val="-11"/>
        </w:rPr>
        <w:t> </w:t>
      </w:r>
      <w:r>
        <w:rPr>
          <w:color w:val="5F636A"/>
        </w:rPr>
        <w:t>un</w:t>
      </w:r>
      <w:r>
        <w:rPr>
          <w:color w:val="5F636A"/>
          <w:spacing w:val="-11"/>
        </w:rPr>
        <w:t> </w:t>
      </w:r>
      <w:r>
        <w:rPr>
          <w:color w:val="5F636A"/>
        </w:rPr>
        <w:t>factor</w:t>
      </w:r>
      <w:r>
        <w:rPr>
          <w:color w:val="5F636A"/>
          <w:spacing w:val="-11"/>
        </w:rPr>
        <w:t> </w:t>
      </w:r>
      <w:r>
        <w:rPr>
          <w:color w:val="5F636A"/>
        </w:rPr>
        <w:t>fundamental</w:t>
      </w:r>
      <w:r>
        <w:rPr>
          <w:color w:val="5F636A"/>
          <w:spacing w:val="-11"/>
        </w:rPr>
        <w:t> </w:t>
      </w:r>
      <w:r>
        <w:rPr>
          <w:color w:val="5F636A"/>
        </w:rPr>
        <w:t>para</w:t>
      </w:r>
      <w:r>
        <w:rPr>
          <w:color w:val="5F636A"/>
          <w:spacing w:val="-11"/>
        </w:rPr>
        <w:t> </w:t>
      </w:r>
      <w:r>
        <w:rPr>
          <w:color w:val="5F636A"/>
        </w:rPr>
        <w:t>garantizar</w:t>
      </w:r>
      <w:r>
        <w:rPr>
          <w:color w:val="5F636A"/>
          <w:spacing w:val="-11"/>
        </w:rPr>
        <w:t> </w:t>
      </w:r>
      <w:r>
        <w:rPr>
          <w:color w:val="5F636A"/>
        </w:rPr>
        <w:t>que</w:t>
      </w:r>
      <w:r>
        <w:rPr>
          <w:color w:val="5F636A"/>
          <w:spacing w:val="-11"/>
        </w:rPr>
        <w:t> </w:t>
      </w:r>
      <w:r>
        <w:rPr>
          <w:color w:val="5F636A"/>
        </w:rPr>
        <w:t>se</w:t>
      </w:r>
      <w:r>
        <w:rPr>
          <w:color w:val="5F636A"/>
          <w:spacing w:val="-11"/>
        </w:rPr>
        <w:t> </w:t>
      </w:r>
      <w:r>
        <w:rPr>
          <w:color w:val="5F636A"/>
        </w:rPr>
        <w:t>complete</w:t>
      </w:r>
      <w:r>
        <w:rPr>
          <w:color w:val="5F636A"/>
          <w:spacing w:val="-11"/>
        </w:rPr>
        <w:t> </w:t>
      </w:r>
      <w:r>
        <w:rPr>
          <w:color w:val="5F636A"/>
        </w:rPr>
        <w:t>el</w:t>
      </w:r>
      <w:r>
        <w:rPr>
          <w:color w:val="5F636A"/>
          <w:spacing w:val="-11"/>
        </w:rPr>
        <w:t> </w:t>
      </w:r>
      <w:r>
        <w:rPr>
          <w:color w:val="5F636A"/>
        </w:rPr>
        <w:t>calendario</w:t>
      </w:r>
      <w:r>
        <w:rPr>
          <w:color w:val="5F636A"/>
          <w:spacing w:val="-11"/>
        </w:rPr>
        <w:t> </w:t>
      </w:r>
      <w:r>
        <w:rPr>
          <w:color w:val="5F636A"/>
        </w:rPr>
        <w:t>de</w:t>
      </w:r>
      <w:r>
        <w:rPr>
          <w:color w:val="5F636A"/>
          <w:spacing w:val="-11"/>
        </w:rPr>
        <w:t> </w:t>
      </w:r>
      <w:r>
        <w:rPr>
          <w:color w:val="5F636A"/>
        </w:rPr>
        <w:t>vacunación.</w:t>
      </w:r>
      <w:r>
        <w:rPr>
          <w:color w:val="5F636A"/>
          <w:spacing w:val="-11"/>
        </w:rPr>
        <w:t> </w:t>
      </w:r>
      <w:r>
        <w:rPr>
          <w:color w:val="5F636A"/>
        </w:rPr>
        <w:t>Los</w:t>
      </w:r>
      <w:r>
        <w:rPr>
          <w:color w:val="5F636A"/>
          <w:spacing w:val="-11"/>
        </w:rPr>
        <w:t> </w:t>
      </w:r>
      <w:r>
        <w:rPr>
          <w:color w:val="5F636A"/>
          <w:spacing w:val="-5"/>
        </w:rPr>
        <w:t>FLW </w:t>
      </w:r>
      <w:r>
        <w:rPr>
          <w:color w:val="5F636A"/>
        </w:rPr>
        <w:t>se encuentran entre las fuentes de información más influyentes sobre el comportamiento relacionado con        la inmunización. Los proveedores de atención médica, los trabajadores sociales, los trabajadores de la salud comunitarios y los voluntarios con base en la comunidad, quienes se desempeñan en la primera línea de los programas</w:t>
      </w:r>
      <w:r>
        <w:rPr>
          <w:color w:val="5F636A"/>
          <w:spacing w:val="-14"/>
        </w:rPr>
        <w:t> </w:t>
      </w:r>
      <w:r>
        <w:rPr>
          <w:color w:val="5F636A"/>
        </w:rPr>
        <w:t>de</w:t>
      </w:r>
      <w:r>
        <w:rPr>
          <w:color w:val="5F636A"/>
          <w:spacing w:val="-14"/>
        </w:rPr>
        <w:t> </w:t>
      </w:r>
      <w:r>
        <w:rPr>
          <w:color w:val="5F636A"/>
        </w:rPr>
        <w:t>inmunización,</w:t>
      </w:r>
      <w:r>
        <w:rPr>
          <w:color w:val="5F636A"/>
          <w:spacing w:val="-14"/>
        </w:rPr>
        <w:t> </w:t>
      </w:r>
      <w:r>
        <w:rPr>
          <w:color w:val="5F636A"/>
        </w:rPr>
        <w:t>constituyen</w:t>
      </w:r>
      <w:r>
        <w:rPr>
          <w:color w:val="5F636A"/>
          <w:spacing w:val="-14"/>
        </w:rPr>
        <w:t> </w:t>
      </w:r>
      <w:r>
        <w:rPr>
          <w:color w:val="5F636A"/>
        </w:rPr>
        <w:t>un</w:t>
      </w:r>
      <w:r>
        <w:rPr>
          <w:color w:val="5F636A"/>
          <w:spacing w:val="-14"/>
        </w:rPr>
        <w:t> </w:t>
      </w:r>
      <w:r>
        <w:rPr>
          <w:color w:val="5F636A"/>
        </w:rPr>
        <w:t>enlace</w:t>
      </w:r>
      <w:r>
        <w:rPr>
          <w:color w:val="5F636A"/>
          <w:spacing w:val="-14"/>
        </w:rPr>
        <w:t> </w:t>
      </w:r>
      <w:r>
        <w:rPr>
          <w:color w:val="5F636A"/>
        </w:rPr>
        <w:t>crucial</w:t>
      </w:r>
      <w:r>
        <w:rPr>
          <w:color w:val="5F636A"/>
          <w:spacing w:val="-14"/>
        </w:rPr>
        <w:t> </w:t>
      </w:r>
      <w:r>
        <w:rPr>
          <w:color w:val="5F636A"/>
        </w:rPr>
        <w:t>entre</w:t>
      </w:r>
      <w:r>
        <w:rPr>
          <w:color w:val="5F636A"/>
          <w:spacing w:val="-14"/>
        </w:rPr>
        <w:t> </w:t>
      </w:r>
      <w:r>
        <w:rPr>
          <w:color w:val="5F636A"/>
        </w:rPr>
        <w:t>las</w:t>
      </w:r>
      <w:r>
        <w:rPr>
          <w:color w:val="5F636A"/>
          <w:spacing w:val="-14"/>
        </w:rPr>
        <w:t> </w:t>
      </w:r>
      <w:r>
        <w:rPr>
          <w:color w:val="5F636A"/>
        </w:rPr>
        <w:t>comunidades</w:t>
      </w:r>
      <w:r>
        <w:rPr>
          <w:color w:val="5F636A"/>
          <w:spacing w:val="-14"/>
        </w:rPr>
        <w:t> </w:t>
      </w:r>
      <w:r>
        <w:rPr>
          <w:color w:val="5F636A"/>
        </w:rPr>
        <w:t>a</w:t>
      </w:r>
      <w:r>
        <w:rPr>
          <w:color w:val="5F636A"/>
          <w:spacing w:val="-14"/>
        </w:rPr>
        <w:t> </w:t>
      </w:r>
      <w:r>
        <w:rPr>
          <w:color w:val="5F636A"/>
        </w:rPr>
        <w:t>las</w:t>
      </w:r>
      <w:r>
        <w:rPr>
          <w:color w:val="5F636A"/>
          <w:spacing w:val="-14"/>
        </w:rPr>
        <w:t> </w:t>
      </w:r>
      <w:r>
        <w:rPr>
          <w:color w:val="5F636A"/>
        </w:rPr>
        <w:t>que</w:t>
      </w:r>
      <w:r>
        <w:rPr>
          <w:color w:val="5F636A"/>
          <w:spacing w:val="-14"/>
        </w:rPr>
        <w:t> </w:t>
      </w:r>
      <w:r>
        <w:rPr>
          <w:color w:val="5F636A"/>
        </w:rPr>
        <w:t>sirven</w:t>
      </w:r>
      <w:r>
        <w:rPr>
          <w:color w:val="5F636A"/>
          <w:spacing w:val="-14"/>
        </w:rPr>
        <w:t> </w:t>
      </w:r>
      <w:r>
        <w:rPr>
          <w:color w:val="5F636A"/>
        </w:rPr>
        <w:t>y</w:t>
      </w:r>
      <w:r>
        <w:rPr>
          <w:color w:val="5F636A"/>
          <w:spacing w:val="-14"/>
        </w:rPr>
        <w:t> </w:t>
      </w:r>
      <w:r>
        <w:rPr>
          <w:color w:val="5F636A"/>
        </w:rPr>
        <w:t>los</w:t>
      </w:r>
      <w:r>
        <w:rPr>
          <w:color w:val="5F636A"/>
          <w:spacing w:val="-14"/>
        </w:rPr>
        <w:t> </w:t>
      </w:r>
      <w:r>
        <w:rPr>
          <w:color w:val="5F636A"/>
        </w:rPr>
        <w:t>servicios de inmunización que</w:t>
      </w:r>
      <w:r>
        <w:rPr>
          <w:color w:val="5F636A"/>
          <w:spacing w:val="-23"/>
        </w:rPr>
        <w:t> </w:t>
      </w:r>
      <w:r>
        <w:rPr>
          <w:color w:val="5F636A"/>
        </w:rPr>
        <w:t>brindan.</w:t>
      </w:r>
    </w:p>
    <w:p>
      <w:pPr>
        <w:pStyle w:val="BodyText"/>
        <w:spacing w:before="8"/>
        <w:rPr>
          <w:sz w:val="21"/>
        </w:rPr>
      </w:pPr>
    </w:p>
    <w:p>
      <w:pPr>
        <w:pStyle w:val="BodyText"/>
        <w:spacing w:line="261" w:lineRule="auto"/>
        <w:ind w:left="100" w:right="117"/>
        <w:jc w:val="both"/>
      </w:pPr>
      <w:r>
        <w:rPr>
          <w:color w:val="5F636A"/>
        </w:rPr>
        <w:t>Los FLW que habitualmente entablan una comunicación interpersonal (IPC) positiva y significativa con cuidadores y miembros de la comunidad, como al hacer preguntas pertinentes, fomentar la participación,  demostrar empatía, enfatizar la importancia de la vacunación oportuna, escuchar con atención y responder, mostrar respeto y valorar a los cuidadores, son capaces de establecer relaciones de confianza y aumentar la probabilidad de que los niños reciban las vacunas recomendadas a tiempo.</w:t>
      </w:r>
    </w:p>
    <w:p>
      <w:pPr>
        <w:pStyle w:val="BodyText"/>
        <w:rPr>
          <w:sz w:val="22"/>
        </w:rPr>
      </w:pPr>
    </w:p>
    <w:p>
      <w:pPr>
        <w:pStyle w:val="BodyText"/>
        <w:spacing w:before="4"/>
        <w:rPr>
          <w:sz w:val="22"/>
        </w:rPr>
      </w:pPr>
    </w:p>
    <w:p>
      <w:pPr>
        <w:spacing w:before="0"/>
        <w:ind w:left="100" w:right="0" w:firstLine="0"/>
        <w:jc w:val="left"/>
        <w:rPr>
          <w:b/>
          <w:sz w:val="28"/>
        </w:rPr>
      </w:pPr>
      <w:r>
        <w:rPr>
          <w:b/>
          <w:color w:val="5F636A"/>
          <w:sz w:val="28"/>
        </w:rPr>
        <w:t>Acerca de este recurso</w:t>
      </w:r>
    </w:p>
    <w:p>
      <w:pPr>
        <w:pStyle w:val="BodyText"/>
        <w:spacing w:line="261" w:lineRule="auto" w:before="252"/>
        <w:ind w:left="100" w:right="118"/>
        <w:jc w:val="both"/>
      </w:pPr>
      <w:r>
        <w:rPr>
          <w:color w:val="5F636A"/>
        </w:rPr>
        <w:t>La guía para la facilitación de los capacitadores y el manual para los participantes acerca de la </w:t>
      </w:r>
      <w:r>
        <w:rPr>
          <w:color w:val="5F636A"/>
          <w:spacing w:val="-2"/>
        </w:rPr>
        <w:t>comunicación </w:t>
      </w:r>
      <w:r>
        <w:rPr>
          <w:color w:val="5F636A"/>
        </w:rPr>
        <w:t>interpersonal</w:t>
      </w:r>
      <w:r>
        <w:rPr>
          <w:color w:val="5F636A"/>
          <w:spacing w:val="-16"/>
        </w:rPr>
        <w:t> </w:t>
      </w:r>
      <w:r>
        <w:rPr>
          <w:color w:val="5F636A"/>
        </w:rPr>
        <w:t>para</w:t>
      </w:r>
      <w:r>
        <w:rPr>
          <w:color w:val="5F636A"/>
          <w:spacing w:val="-16"/>
        </w:rPr>
        <w:t> </w:t>
      </w:r>
      <w:r>
        <w:rPr>
          <w:color w:val="5F636A"/>
        </w:rPr>
        <w:t>la</w:t>
      </w:r>
      <w:r>
        <w:rPr>
          <w:color w:val="5F636A"/>
          <w:spacing w:val="-16"/>
        </w:rPr>
        <w:t> </w:t>
      </w:r>
      <w:r>
        <w:rPr>
          <w:color w:val="5F636A"/>
        </w:rPr>
        <w:t>inmunización</w:t>
      </w:r>
      <w:r>
        <w:rPr>
          <w:color w:val="5F636A"/>
          <w:spacing w:val="-16"/>
        </w:rPr>
        <w:t> </w:t>
      </w:r>
      <w:r>
        <w:rPr>
          <w:color w:val="5F636A"/>
        </w:rPr>
        <w:t>(interpersonal</w:t>
      </w:r>
      <w:r>
        <w:rPr>
          <w:color w:val="5F636A"/>
          <w:spacing w:val="-16"/>
        </w:rPr>
        <w:t> </w:t>
      </w:r>
      <w:r>
        <w:rPr>
          <w:color w:val="5F636A"/>
        </w:rPr>
        <w:t>communication</w:t>
      </w:r>
      <w:r>
        <w:rPr>
          <w:color w:val="5F636A"/>
          <w:spacing w:val="-16"/>
        </w:rPr>
        <w:t> </w:t>
      </w:r>
      <w:r>
        <w:rPr>
          <w:color w:val="5F636A"/>
        </w:rPr>
        <w:t>for</w:t>
      </w:r>
      <w:r>
        <w:rPr>
          <w:color w:val="5F636A"/>
          <w:spacing w:val="-16"/>
        </w:rPr>
        <w:t> </w:t>
      </w:r>
      <w:r>
        <w:rPr>
          <w:color w:val="5F636A"/>
        </w:rPr>
        <w:t>immunization,</w:t>
      </w:r>
      <w:r>
        <w:rPr>
          <w:color w:val="5F636A"/>
          <w:spacing w:val="-16"/>
        </w:rPr>
        <w:t> </w:t>
      </w:r>
      <w:r>
        <w:rPr>
          <w:color w:val="5F636A"/>
        </w:rPr>
        <w:t>IPC/I),</w:t>
      </w:r>
      <w:r>
        <w:rPr>
          <w:color w:val="5F636A"/>
          <w:spacing w:val="-16"/>
        </w:rPr>
        <w:t> </w:t>
      </w:r>
      <w:r>
        <w:rPr>
          <w:color w:val="5F636A"/>
        </w:rPr>
        <w:t>junto</w:t>
      </w:r>
      <w:r>
        <w:rPr>
          <w:color w:val="5F636A"/>
          <w:spacing w:val="-16"/>
        </w:rPr>
        <w:t> </w:t>
      </w:r>
      <w:r>
        <w:rPr>
          <w:color w:val="5F636A"/>
        </w:rPr>
        <w:t>con</w:t>
      </w:r>
      <w:r>
        <w:rPr>
          <w:color w:val="5F636A"/>
          <w:spacing w:val="-16"/>
        </w:rPr>
        <w:t> </w:t>
      </w:r>
      <w:r>
        <w:rPr>
          <w:color w:val="5F636A"/>
        </w:rPr>
        <w:t>los</w:t>
      </w:r>
      <w:r>
        <w:rPr>
          <w:color w:val="5F636A"/>
          <w:spacing w:val="-16"/>
        </w:rPr>
        <w:t> </w:t>
      </w:r>
      <w:r>
        <w:rPr>
          <w:color w:val="5F636A"/>
        </w:rPr>
        <w:t>recursos complementarios,</w:t>
      </w:r>
      <w:r>
        <w:rPr>
          <w:color w:val="5F636A"/>
          <w:spacing w:val="-44"/>
        </w:rPr>
        <w:t> </w:t>
      </w:r>
      <w:r>
        <w:rPr>
          <w:color w:val="5F636A"/>
        </w:rPr>
        <w:t>están</w:t>
      </w:r>
      <w:r>
        <w:rPr>
          <w:color w:val="5F636A"/>
          <w:spacing w:val="-44"/>
        </w:rPr>
        <w:t> </w:t>
      </w:r>
      <w:r>
        <w:rPr>
          <w:color w:val="5F636A"/>
        </w:rPr>
        <w:t>diseñados</w:t>
      </w:r>
      <w:r>
        <w:rPr>
          <w:color w:val="5F636A"/>
          <w:spacing w:val="-44"/>
        </w:rPr>
        <w:t> </w:t>
      </w:r>
      <w:r>
        <w:rPr>
          <w:color w:val="5F636A"/>
        </w:rPr>
        <w:t>para</w:t>
      </w:r>
      <w:r>
        <w:rPr>
          <w:color w:val="5F636A"/>
          <w:spacing w:val="-44"/>
        </w:rPr>
        <w:t> </w:t>
      </w:r>
      <w:r>
        <w:rPr>
          <w:color w:val="5F636A"/>
        </w:rPr>
        <w:t>ayudar</w:t>
      </w:r>
      <w:r>
        <w:rPr>
          <w:color w:val="5F636A"/>
          <w:spacing w:val="-44"/>
        </w:rPr>
        <w:t> </w:t>
      </w:r>
      <w:r>
        <w:rPr>
          <w:color w:val="5F636A"/>
        </w:rPr>
        <w:t>a</w:t>
      </w:r>
      <w:r>
        <w:rPr>
          <w:color w:val="5F636A"/>
          <w:spacing w:val="-44"/>
        </w:rPr>
        <w:t> </w:t>
      </w:r>
      <w:r>
        <w:rPr>
          <w:color w:val="5F636A"/>
        </w:rPr>
        <w:t>los</w:t>
      </w:r>
      <w:r>
        <w:rPr>
          <w:color w:val="5F636A"/>
          <w:spacing w:val="-44"/>
        </w:rPr>
        <w:t> </w:t>
      </w:r>
      <w:r>
        <w:rPr>
          <w:color w:val="5F636A"/>
          <w:spacing w:val="-7"/>
        </w:rPr>
        <w:t>FLW</w:t>
      </w:r>
      <w:r>
        <w:rPr>
          <w:color w:val="5F636A"/>
          <w:spacing w:val="-44"/>
        </w:rPr>
        <w:t> </w:t>
      </w:r>
      <w:r>
        <w:rPr>
          <w:color w:val="5F636A"/>
        </w:rPr>
        <w:t>a</w:t>
      </w:r>
      <w:r>
        <w:rPr>
          <w:color w:val="5F636A"/>
          <w:spacing w:val="-44"/>
        </w:rPr>
        <w:t> </w:t>
      </w:r>
      <w:r>
        <w:rPr>
          <w:color w:val="5F636A"/>
        </w:rPr>
        <w:t>adquirir</w:t>
      </w:r>
      <w:r>
        <w:rPr>
          <w:color w:val="5F636A"/>
          <w:spacing w:val="-44"/>
        </w:rPr>
        <w:t> </w:t>
      </w:r>
      <w:r>
        <w:rPr>
          <w:color w:val="5F636A"/>
        </w:rPr>
        <w:t>los</w:t>
      </w:r>
      <w:r>
        <w:rPr>
          <w:color w:val="5F636A"/>
          <w:spacing w:val="-44"/>
        </w:rPr>
        <w:t> </w:t>
      </w:r>
      <w:r>
        <w:rPr>
          <w:color w:val="5F636A"/>
        </w:rPr>
        <w:t>conocimientos,</w:t>
      </w:r>
      <w:r>
        <w:rPr>
          <w:color w:val="5F636A"/>
          <w:spacing w:val="-44"/>
        </w:rPr>
        <w:t> </w:t>
      </w:r>
      <w:r>
        <w:rPr>
          <w:color w:val="5F636A"/>
        </w:rPr>
        <w:t>las</w:t>
      </w:r>
      <w:r>
        <w:rPr>
          <w:color w:val="5F636A"/>
          <w:spacing w:val="-44"/>
        </w:rPr>
        <w:t> </w:t>
      </w:r>
      <w:r>
        <w:rPr>
          <w:color w:val="5F636A"/>
        </w:rPr>
        <w:t>habilidades</w:t>
      </w:r>
      <w:r>
        <w:rPr>
          <w:color w:val="5F636A"/>
          <w:spacing w:val="-44"/>
        </w:rPr>
        <w:t> </w:t>
      </w:r>
      <w:r>
        <w:rPr>
          <w:color w:val="5F636A"/>
        </w:rPr>
        <w:t>y</w:t>
      </w:r>
      <w:r>
        <w:rPr>
          <w:color w:val="5F636A"/>
          <w:spacing w:val="-44"/>
        </w:rPr>
        <w:t> </w:t>
      </w:r>
      <w:r>
        <w:rPr>
          <w:color w:val="5F636A"/>
        </w:rPr>
        <w:t>las</w:t>
      </w:r>
      <w:r>
        <w:rPr>
          <w:color w:val="5F636A"/>
          <w:spacing w:val="-44"/>
        </w:rPr>
        <w:t> </w:t>
      </w:r>
      <w:r>
        <w:rPr>
          <w:color w:val="5F636A"/>
        </w:rPr>
        <w:t>actitudes necesarias</w:t>
      </w:r>
      <w:r>
        <w:rPr>
          <w:color w:val="5F636A"/>
          <w:spacing w:val="-17"/>
        </w:rPr>
        <w:t> </w:t>
      </w:r>
      <w:r>
        <w:rPr>
          <w:color w:val="5F636A"/>
        </w:rPr>
        <w:t>para</w:t>
      </w:r>
      <w:r>
        <w:rPr>
          <w:color w:val="5F636A"/>
          <w:spacing w:val="-17"/>
        </w:rPr>
        <w:t> </w:t>
      </w:r>
      <w:r>
        <w:rPr>
          <w:color w:val="5F636A"/>
        </w:rPr>
        <w:t>comunicarse</w:t>
      </w:r>
      <w:r>
        <w:rPr>
          <w:color w:val="5F636A"/>
          <w:spacing w:val="-17"/>
        </w:rPr>
        <w:t> </w:t>
      </w:r>
      <w:r>
        <w:rPr>
          <w:color w:val="5F636A"/>
        </w:rPr>
        <w:t>de</w:t>
      </w:r>
      <w:r>
        <w:rPr>
          <w:color w:val="5F636A"/>
          <w:spacing w:val="-17"/>
        </w:rPr>
        <w:t> </w:t>
      </w:r>
      <w:r>
        <w:rPr>
          <w:color w:val="5F636A"/>
        </w:rPr>
        <w:t>manera</w:t>
      </w:r>
      <w:r>
        <w:rPr>
          <w:color w:val="5F636A"/>
          <w:spacing w:val="-17"/>
        </w:rPr>
        <w:t> </w:t>
      </w:r>
      <w:r>
        <w:rPr>
          <w:color w:val="5F636A"/>
        </w:rPr>
        <w:t>eficaz</w:t>
      </w:r>
      <w:r>
        <w:rPr>
          <w:color w:val="5F636A"/>
          <w:spacing w:val="-17"/>
        </w:rPr>
        <w:t> </w:t>
      </w:r>
      <w:r>
        <w:rPr>
          <w:color w:val="5F636A"/>
        </w:rPr>
        <w:t>con</w:t>
      </w:r>
      <w:r>
        <w:rPr>
          <w:color w:val="5F636A"/>
          <w:spacing w:val="-17"/>
        </w:rPr>
        <w:t> </w:t>
      </w:r>
      <w:r>
        <w:rPr>
          <w:color w:val="5F636A"/>
        </w:rPr>
        <w:t>los</w:t>
      </w:r>
      <w:r>
        <w:rPr>
          <w:color w:val="5F636A"/>
          <w:spacing w:val="-17"/>
        </w:rPr>
        <w:t> </w:t>
      </w:r>
      <w:r>
        <w:rPr>
          <w:color w:val="5F636A"/>
        </w:rPr>
        <w:t>cuidadores</w:t>
      </w:r>
      <w:r>
        <w:rPr>
          <w:color w:val="5F636A"/>
          <w:spacing w:val="-17"/>
        </w:rPr>
        <w:t> </w:t>
      </w:r>
      <w:r>
        <w:rPr>
          <w:color w:val="5F636A"/>
        </w:rPr>
        <w:t>y</w:t>
      </w:r>
      <w:r>
        <w:rPr>
          <w:color w:val="5F636A"/>
          <w:spacing w:val="-17"/>
        </w:rPr>
        <w:t> </w:t>
      </w:r>
      <w:r>
        <w:rPr>
          <w:color w:val="5F636A"/>
        </w:rPr>
        <w:t>las</w:t>
      </w:r>
      <w:r>
        <w:rPr>
          <w:color w:val="5F636A"/>
          <w:spacing w:val="-17"/>
        </w:rPr>
        <w:t> </w:t>
      </w:r>
      <w:r>
        <w:rPr>
          <w:color w:val="5F636A"/>
        </w:rPr>
        <w:t>comunidades</w:t>
      </w:r>
      <w:r>
        <w:rPr>
          <w:color w:val="5F636A"/>
          <w:spacing w:val="-17"/>
        </w:rPr>
        <w:t> </w:t>
      </w:r>
      <w:r>
        <w:rPr>
          <w:color w:val="5F636A"/>
        </w:rPr>
        <w:t>acerca</w:t>
      </w:r>
      <w:r>
        <w:rPr>
          <w:color w:val="5F636A"/>
          <w:spacing w:val="-17"/>
        </w:rPr>
        <w:t> </w:t>
      </w:r>
      <w:r>
        <w:rPr>
          <w:color w:val="5F636A"/>
        </w:rPr>
        <w:t>de</w:t>
      </w:r>
      <w:r>
        <w:rPr>
          <w:color w:val="5F636A"/>
          <w:spacing w:val="-17"/>
        </w:rPr>
        <w:t> </w:t>
      </w:r>
      <w:r>
        <w:rPr>
          <w:color w:val="5F636A"/>
        </w:rPr>
        <w:t>la</w:t>
      </w:r>
      <w:r>
        <w:rPr>
          <w:color w:val="5F636A"/>
          <w:spacing w:val="-17"/>
        </w:rPr>
        <w:t> </w:t>
      </w:r>
      <w:r>
        <w:rPr>
          <w:color w:val="5F636A"/>
          <w:spacing w:val="-2"/>
        </w:rPr>
        <w:t>inmunización </w:t>
      </w:r>
      <w:r>
        <w:rPr>
          <w:color w:val="5F636A"/>
        </w:rPr>
        <w:t>infantil.</w:t>
      </w:r>
      <w:r>
        <w:rPr>
          <w:color w:val="5F636A"/>
          <w:spacing w:val="-9"/>
        </w:rPr>
        <w:t> </w:t>
      </w:r>
      <w:r>
        <w:rPr>
          <w:color w:val="5F636A"/>
        </w:rPr>
        <w:t>La</w:t>
      </w:r>
      <w:r>
        <w:rPr>
          <w:color w:val="5F636A"/>
          <w:spacing w:val="-9"/>
        </w:rPr>
        <w:t> </w:t>
      </w:r>
      <w:r>
        <w:rPr>
          <w:color w:val="5F636A"/>
        </w:rPr>
        <w:t>información</w:t>
      </w:r>
      <w:r>
        <w:rPr>
          <w:color w:val="5F636A"/>
          <w:spacing w:val="-9"/>
        </w:rPr>
        <w:t> </w:t>
      </w:r>
      <w:r>
        <w:rPr>
          <w:color w:val="5F636A"/>
        </w:rPr>
        <w:t>y</w:t>
      </w:r>
      <w:r>
        <w:rPr>
          <w:color w:val="5F636A"/>
          <w:spacing w:val="-9"/>
        </w:rPr>
        <w:t> </w:t>
      </w:r>
      <w:r>
        <w:rPr>
          <w:color w:val="5F636A"/>
        </w:rPr>
        <w:t>los</w:t>
      </w:r>
      <w:r>
        <w:rPr>
          <w:color w:val="5F636A"/>
          <w:spacing w:val="-9"/>
        </w:rPr>
        <w:t> </w:t>
      </w:r>
      <w:r>
        <w:rPr>
          <w:color w:val="5F636A"/>
        </w:rPr>
        <w:t>ejercicios</w:t>
      </w:r>
      <w:r>
        <w:rPr>
          <w:color w:val="5F636A"/>
          <w:spacing w:val="-9"/>
        </w:rPr>
        <w:t> </w:t>
      </w:r>
      <w:r>
        <w:rPr>
          <w:color w:val="5F636A"/>
        </w:rPr>
        <w:t>incluidos</w:t>
      </w:r>
      <w:r>
        <w:rPr>
          <w:color w:val="5F636A"/>
          <w:spacing w:val="-9"/>
        </w:rPr>
        <w:t> </w:t>
      </w:r>
      <w:r>
        <w:rPr>
          <w:color w:val="5F636A"/>
        </w:rPr>
        <w:t>en</w:t>
      </w:r>
      <w:r>
        <w:rPr>
          <w:color w:val="5F636A"/>
          <w:spacing w:val="-9"/>
        </w:rPr>
        <w:t> </w:t>
      </w:r>
      <w:r>
        <w:rPr>
          <w:color w:val="5F636A"/>
        </w:rPr>
        <w:t>estos</w:t>
      </w:r>
      <w:r>
        <w:rPr>
          <w:color w:val="5F636A"/>
          <w:spacing w:val="-9"/>
        </w:rPr>
        <w:t> </w:t>
      </w:r>
      <w:r>
        <w:rPr>
          <w:color w:val="5F636A"/>
        </w:rPr>
        <w:t>recursos</w:t>
      </w:r>
      <w:r>
        <w:rPr>
          <w:color w:val="5F636A"/>
          <w:spacing w:val="-9"/>
        </w:rPr>
        <w:t> </w:t>
      </w:r>
      <w:r>
        <w:rPr>
          <w:color w:val="5F636A"/>
        </w:rPr>
        <w:t>se</w:t>
      </w:r>
      <w:r>
        <w:rPr>
          <w:color w:val="5F636A"/>
          <w:spacing w:val="-9"/>
        </w:rPr>
        <w:t> </w:t>
      </w:r>
      <w:r>
        <w:rPr>
          <w:color w:val="5F636A"/>
        </w:rPr>
        <w:t>pueden</w:t>
      </w:r>
      <w:r>
        <w:rPr>
          <w:color w:val="5F636A"/>
          <w:spacing w:val="-9"/>
        </w:rPr>
        <w:t> </w:t>
      </w:r>
      <w:r>
        <w:rPr>
          <w:color w:val="5F636A"/>
        </w:rPr>
        <w:t>utilizar</w:t>
      </w:r>
      <w:r>
        <w:rPr>
          <w:color w:val="5F636A"/>
          <w:spacing w:val="-9"/>
        </w:rPr>
        <w:t> </w:t>
      </w:r>
      <w:r>
        <w:rPr>
          <w:color w:val="5F636A"/>
        </w:rPr>
        <w:t>para</w:t>
      </w:r>
      <w:r>
        <w:rPr>
          <w:color w:val="5F636A"/>
          <w:spacing w:val="-9"/>
        </w:rPr>
        <w:t> </w:t>
      </w:r>
      <w:r>
        <w:rPr>
          <w:color w:val="5F636A"/>
        </w:rPr>
        <w:t>la</w:t>
      </w:r>
      <w:r>
        <w:rPr>
          <w:color w:val="5F636A"/>
          <w:spacing w:val="-9"/>
        </w:rPr>
        <w:t> </w:t>
      </w:r>
      <w:r>
        <w:rPr>
          <w:color w:val="5F636A"/>
        </w:rPr>
        <w:t>capacitación</w:t>
      </w:r>
      <w:r>
        <w:rPr>
          <w:color w:val="5F636A"/>
          <w:spacing w:val="-9"/>
        </w:rPr>
        <w:t> </w:t>
      </w:r>
      <w:r>
        <w:rPr>
          <w:color w:val="5F636A"/>
          <w:spacing w:val="-2"/>
        </w:rPr>
        <w:t>previa </w:t>
      </w:r>
      <w:r>
        <w:rPr>
          <w:color w:val="5F636A"/>
        </w:rPr>
        <w:t>al</w:t>
      </w:r>
      <w:r>
        <w:rPr>
          <w:color w:val="5F636A"/>
          <w:spacing w:val="-10"/>
        </w:rPr>
        <w:t> </w:t>
      </w:r>
      <w:r>
        <w:rPr>
          <w:color w:val="5F636A"/>
        </w:rPr>
        <w:t>servicio,</w:t>
      </w:r>
      <w:r>
        <w:rPr>
          <w:color w:val="5F636A"/>
          <w:spacing w:val="-10"/>
        </w:rPr>
        <w:t> </w:t>
      </w:r>
      <w:r>
        <w:rPr>
          <w:color w:val="5F636A"/>
        </w:rPr>
        <w:t>los</w:t>
      </w:r>
      <w:r>
        <w:rPr>
          <w:color w:val="5F636A"/>
          <w:spacing w:val="-10"/>
        </w:rPr>
        <w:t> </w:t>
      </w:r>
      <w:r>
        <w:rPr>
          <w:color w:val="5F636A"/>
        </w:rPr>
        <w:t>talleres</w:t>
      </w:r>
      <w:r>
        <w:rPr>
          <w:color w:val="5F636A"/>
          <w:spacing w:val="-10"/>
        </w:rPr>
        <w:t> </w:t>
      </w:r>
      <w:r>
        <w:rPr>
          <w:color w:val="5F636A"/>
        </w:rPr>
        <w:t>de</w:t>
      </w:r>
      <w:r>
        <w:rPr>
          <w:color w:val="5F636A"/>
          <w:spacing w:val="-10"/>
        </w:rPr>
        <w:t> </w:t>
      </w:r>
      <w:r>
        <w:rPr>
          <w:color w:val="5F636A"/>
        </w:rPr>
        <w:t>capacitación,</w:t>
      </w:r>
      <w:r>
        <w:rPr>
          <w:color w:val="5F636A"/>
          <w:spacing w:val="-10"/>
        </w:rPr>
        <w:t> </w:t>
      </w:r>
      <w:r>
        <w:rPr>
          <w:color w:val="5F636A"/>
        </w:rPr>
        <w:t>la</w:t>
      </w:r>
      <w:r>
        <w:rPr>
          <w:color w:val="5F636A"/>
          <w:spacing w:val="-10"/>
        </w:rPr>
        <w:t> </w:t>
      </w:r>
      <w:r>
        <w:rPr>
          <w:color w:val="5F636A"/>
        </w:rPr>
        <w:t>supervisión</w:t>
      </w:r>
      <w:r>
        <w:rPr>
          <w:color w:val="5F636A"/>
          <w:spacing w:val="-10"/>
        </w:rPr>
        <w:t> </w:t>
      </w:r>
      <w:r>
        <w:rPr>
          <w:color w:val="5F636A"/>
        </w:rPr>
        <w:t>diaria,</w:t>
      </w:r>
      <w:r>
        <w:rPr>
          <w:color w:val="5F636A"/>
          <w:spacing w:val="-10"/>
        </w:rPr>
        <w:t> </w:t>
      </w:r>
      <w:r>
        <w:rPr>
          <w:color w:val="5F636A"/>
        </w:rPr>
        <w:t>las</w:t>
      </w:r>
      <w:r>
        <w:rPr>
          <w:color w:val="5F636A"/>
          <w:spacing w:val="-10"/>
        </w:rPr>
        <w:t> </w:t>
      </w:r>
      <w:r>
        <w:rPr>
          <w:color w:val="5F636A"/>
        </w:rPr>
        <w:t>visitas</w:t>
      </w:r>
      <w:r>
        <w:rPr>
          <w:color w:val="5F636A"/>
          <w:spacing w:val="-10"/>
        </w:rPr>
        <w:t> </w:t>
      </w:r>
      <w:r>
        <w:rPr>
          <w:color w:val="5F636A"/>
        </w:rPr>
        <w:t>de</w:t>
      </w:r>
      <w:r>
        <w:rPr>
          <w:color w:val="5F636A"/>
          <w:spacing w:val="-10"/>
        </w:rPr>
        <w:t> </w:t>
      </w:r>
      <w:r>
        <w:rPr>
          <w:color w:val="5F636A"/>
        </w:rPr>
        <w:t>supervisión</w:t>
      </w:r>
      <w:r>
        <w:rPr>
          <w:color w:val="5F636A"/>
          <w:spacing w:val="-10"/>
        </w:rPr>
        <w:t> </w:t>
      </w:r>
      <w:r>
        <w:rPr>
          <w:color w:val="5F636A"/>
        </w:rPr>
        <w:t>de</w:t>
      </w:r>
      <w:r>
        <w:rPr>
          <w:color w:val="5F636A"/>
          <w:spacing w:val="-10"/>
        </w:rPr>
        <w:t> </w:t>
      </w:r>
      <w:r>
        <w:rPr>
          <w:color w:val="5F636A"/>
        </w:rPr>
        <w:t>apoyo,</w:t>
      </w:r>
      <w:r>
        <w:rPr>
          <w:color w:val="5F636A"/>
          <w:spacing w:val="-10"/>
        </w:rPr>
        <w:t> </w:t>
      </w:r>
      <w:r>
        <w:rPr>
          <w:color w:val="5F636A"/>
        </w:rPr>
        <w:t>la</w:t>
      </w:r>
      <w:r>
        <w:rPr>
          <w:color w:val="5F636A"/>
          <w:spacing w:val="-10"/>
        </w:rPr>
        <w:t> </w:t>
      </w:r>
      <w:r>
        <w:rPr>
          <w:color w:val="5F636A"/>
          <w:spacing w:val="-2"/>
        </w:rPr>
        <w:t>capacitación </w:t>
      </w:r>
      <w:r>
        <w:rPr>
          <w:color w:val="5F636A"/>
        </w:rPr>
        <w:t>en</w:t>
      </w:r>
      <w:r>
        <w:rPr>
          <w:color w:val="5F636A"/>
          <w:spacing w:val="-12"/>
        </w:rPr>
        <w:t> </w:t>
      </w:r>
      <w:r>
        <w:rPr>
          <w:color w:val="5F636A"/>
        </w:rPr>
        <w:t>el</w:t>
      </w:r>
      <w:r>
        <w:rPr>
          <w:color w:val="5F636A"/>
          <w:spacing w:val="-12"/>
        </w:rPr>
        <w:t> </w:t>
      </w:r>
      <w:r>
        <w:rPr>
          <w:color w:val="5F636A"/>
        </w:rPr>
        <w:t>lugar</w:t>
      </w:r>
      <w:r>
        <w:rPr>
          <w:color w:val="5F636A"/>
          <w:spacing w:val="-12"/>
        </w:rPr>
        <w:t> </w:t>
      </w:r>
      <w:r>
        <w:rPr>
          <w:color w:val="5F636A"/>
        </w:rPr>
        <w:t>de</w:t>
      </w:r>
      <w:r>
        <w:rPr>
          <w:color w:val="5F636A"/>
          <w:spacing w:val="-12"/>
        </w:rPr>
        <w:t> </w:t>
      </w:r>
      <w:r>
        <w:rPr>
          <w:color w:val="5F636A"/>
        </w:rPr>
        <w:t>trabajo</w:t>
      </w:r>
      <w:r>
        <w:rPr>
          <w:color w:val="5F636A"/>
          <w:spacing w:val="-12"/>
        </w:rPr>
        <w:t> </w:t>
      </w:r>
      <w:r>
        <w:rPr>
          <w:color w:val="5F636A"/>
        </w:rPr>
        <w:t>(incluida</w:t>
      </w:r>
      <w:r>
        <w:rPr>
          <w:color w:val="5F636A"/>
          <w:spacing w:val="-12"/>
        </w:rPr>
        <w:t> </w:t>
      </w:r>
      <w:r>
        <w:rPr>
          <w:color w:val="5F636A"/>
        </w:rPr>
        <w:t>la</w:t>
      </w:r>
      <w:r>
        <w:rPr>
          <w:color w:val="5F636A"/>
          <w:spacing w:val="-12"/>
        </w:rPr>
        <w:t> </w:t>
      </w:r>
      <w:r>
        <w:rPr>
          <w:color w:val="5F636A"/>
        </w:rPr>
        <w:t>capacitación,</w:t>
      </w:r>
      <w:r>
        <w:rPr>
          <w:color w:val="5F636A"/>
          <w:spacing w:val="-12"/>
        </w:rPr>
        <w:t> </w:t>
      </w:r>
      <w:r>
        <w:rPr>
          <w:color w:val="5F636A"/>
        </w:rPr>
        <w:t>la</w:t>
      </w:r>
      <w:r>
        <w:rPr>
          <w:color w:val="5F636A"/>
          <w:spacing w:val="-12"/>
        </w:rPr>
        <w:t> </w:t>
      </w:r>
      <w:r>
        <w:rPr>
          <w:color w:val="5F636A"/>
        </w:rPr>
        <w:t>tutoría</w:t>
      </w:r>
      <w:r>
        <w:rPr>
          <w:color w:val="5F636A"/>
          <w:spacing w:val="-12"/>
        </w:rPr>
        <w:t> </w:t>
      </w:r>
      <w:r>
        <w:rPr>
          <w:color w:val="5F636A"/>
        </w:rPr>
        <w:t>y</w:t>
      </w:r>
      <w:r>
        <w:rPr>
          <w:color w:val="5F636A"/>
          <w:spacing w:val="-12"/>
        </w:rPr>
        <w:t> </w:t>
      </w:r>
      <w:r>
        <w:rPr>
          <w:color w:val="5F636A"/>
        </w:rPr>
        <w:t>la</w:t>
      </w:r>
      <w:r>
        <w:rPr>
          <w:color w:val="5F636A"/>
          <w:spacing w:val="-12"/>
        </w:rPr>
        <w:t> </w:t>
      </w:r>
      <w:r>
        <w:rPr>
          <w:color w:val="5F636A"/>
        </w:rPr>
        <w:t>tutoría</w:t>
      </w:r>
      <w:r>
        <w:rPr>
          <w:color w:val="5F636A"/>
          <w:spacing w:val="-12"/>
        </w:rPr>
        <w:t> </w:t>
      </w:r>
      <w:r>
        <w:rPr>
          <w:color w:val="5F636A"/>
        </w:rPr>
        <w:t>entre</w:t>
      </w:r>
      <w:r>
        <w:rPr>
          <w:color w:val="5F636A"/>
          <w:spacing w:val="-12"/>
        </w:rPr>
        <w:t> </w:t>
      </w:r>
      <w:r>
        <w:rPr>
          <w:color w:val="5F636A"/>
        </w:rPr>
        <w:t>pares)</w:t>
      </w:r>
      <w:r>
        <w:rPr>
          <w:color w:val="5F636A"/>
          <w:spacing w:val="-12"/>
        </w:rPr>
        <w:t> </w:t>
      </w:r>
      <w:r>
        <w:rPr>
          <w:color w:val="5F636A"/>
        </w:rPr>
        <w:t>y</w:t>
      </w:r>
      <w:r>
        <w:rPr>
          <w:color w:val="5F636A"/>
          <w:spacing w:val="-12"/>
        </w:rPr>
        <w:t> </w:t>
      </w:r>
      <w:r>
        <w:rPr>
          <w:color w:val="5F636A"/>
        </w:rPr>
        <w:t>el</w:t>
      </w:r>
      <w:r>
        <w:rPr>
          <w:color w:val="5F636A"/>
          <w:spacing w:val="-12"/>
        </w:rPr>
        <w:t> </w:t>
      </w:r>
      <w:r>
        <w:rPr>
          <w:color w:val="5F636A"/>
        </w:rPr>
        <w:t>autoestudio.</w:t>
      </w:r>
      <w:r>
        <w:rPr>
          <w:color w:val="5F636A"/>
          <w:spacing w:val="-12"/>
        </w:rPr>
        <w:t> </w:t>
      </w:r>
      <w:r>
        <w:rPr>
          <w:color w:val="5F636A"/>
        </w:rPr>
        <w:t>La</w:t>
      </w:r>
      <w:r>
        <w:rPr>
          <w:color w:val="5F636A"/>
          <w:spacing w:val="-12"/>
        </w:rPr>
        <w:t> </w:t>
      </w:r>
      <w:r>
        <w:rPr>
          <w:color w:val="5F636A"/>
        </w:rPr>
        <w:t>guía</w:t>
      </w:r>
      <w:r>
        <w:rPr>
          <w:color w:val="5F636A"/>
          <w:spacing w:val="-12"/>
        </w:rPr>
        <w:t> </w:t>
      </w:r>
      <w:r>
        <w:rPr>
          <w:color w:val="5F636A"/>
        </w:rPr>
        <w:t>para</w:t>
      </w:r>
      <w:r>
        <w:rPr>
          <w:color w:val="5F636A"/>
          <w:spacing w:val="-12"/>
        </w:rPr>
        <w:t> </w:t>
      </w:r>
      <w:r>
        <w:rPr>
          <w:color w:val="5F636A"/>
        </w:rPr>
        <w:t>la facilitación</w:t>
      </w:r>
      <w:r>
        <w:rPr>
          <w:color w:val="5F636A"/>
          <w:spacing w:val="-38"/>
        </w:rPr>
        <w:t> </w:t>
      </w:r>
      <w:r>
        <w:rPr>
          <w:color w:val="5F636A"/>
        </w:rPr>
        <w:t>de</w:t>
      </w:r>
      <w:r>
        <w:rPr>
          <w:color w:val="5F636A"/>
          <w:spacing w:val="-38"/>
        </w:rPr>
        <w:t> </w:t>
      </w:r>
      <w:r>
        <w:rPr>
          <w:color w:val="5F636A"/>
        </w:rPr>
        <w:t>los</w:t>
      </w:r>
      <w:r>
        <w:rPr>
          <w:color w:val="5F636A"/>
          <w:spacing w:val="-38"/>
        </w:rPr>
        <w:t> </w:t>
      </w:r>
      <w:r>
        <w:rPr>
          <w:color w:val="5F636A"/>
        </w:rPr>
        <w:t>capacitadores</w:t>
      </w:r>
      <w:r>
        <w:rPr>
          <w:color w:val="5F636A"/>
          <w:spacing w:val="-38"/>
        </w:rPr>
        <w:t> </w:t>
      </w:r>
      <w:r>
        <w:rPr>
          <w:color w:val="5F636A"/>
        </w:rPr>
        <w:t>se</w:t>
      </w:r>
      <w:r>
        <w:rPr>
          <w:color w:val="5F636A"/>
          <w:spacing w:val="-38"/>
        </w:rPr>
        <w:t> </w:t>
      </w:r>
      <w:r>
        <w:rPr>
          <w:color w:val="5F636A"/>
        </w:rPr>
        <w:t>elaboró</w:t>
      </w:r>
      <w:r>
        <w:rPr>
          <w:color w:val="5F636A"/>
          <w:spacing w:val="-38"/>
        </w:rPr>
        <w:t> </w:t>
      </w:r>
      <w:r>
        <w:rPr>
          <w:color w:val="5F636A"/>
        </w:rPr>
        <w:t>para</w:t>
      </w:r>
      <w:r>
        <w:rPr>
          <w:color w:val="5F636A"/>
          <w:spacing w:val="-38"/>
        </w:rPr>
        <w:t> </w:t>
      </w:r>
      <w:r>
        <w:rPr>
          <w:color w:val="5F636A"/>
        </w:rPr>
        <w:t>brindar</w:t>
      </w:r>
      <w:r>
        <w:rPr>
          <w:color w:val="5F636A"/>
          <w:spacing w:val="-38"/>
        </w:rPr>
        <w:t> </w:t>
      </w:r>
      <w:r>
        <w:rPr>
          <w:color w:val="5F636A"/>
        </w:rPr>
        <w:t>capacitación</w:t>
      </w:r>
      <w:r>
        <w:rPr>
          <w:color w:val="5F636A"/>
          <w:spacing w:val="-38"/>
        </w:rPr>
        <w:t> </w:t>
      </w:r>
      <w:r>
        <w:rPr>
          <w:color w:val="5F636A"/>
        </w:rPr>
        <w:t>grupal</w:t>
      </w:r>
      <w:r>
        <w:rPr>
          <w:color w:val="5F636A"/>
          <w:spacing w:val="-38"/>
        </w:rPr>
        <w:t> </w:t>
      </w:r>
      <w:r>
        <w:rPr>
          <w:color w:val="5F636A"/>
        </w:rPr>
        <w:t>y</w:t>
      </w:r>
      <w:r>
        <w:rPr>
          <w:color w:val="5F636A"/>
          <w:spacing w:val="-38"/>
        </w:rPr>
        <w:t> </w:t>
      </w:r>
      <w:r>
        <w:rPr>
          <w:color w:val="5F636A"/>
        </w:rPr>
        <w:t>está</w:t>
      </w:r>
      <w:r>
        <w:rPr>
          <w:color w:val="5F636A"/>
          <w:spacing w:val="-38"/>
        </w:rPr>
        <w:t> </w:t>
      </w:r>
      <w:r>
        <w:rPr>
          <w:color w:val="5F636A"/>
        </w:rPr>
        <w:t>respaldada</w:t>
      </w:r>
      <w:r>
        <w:rPr>
          <w:color w:val="5F636A"/>
          <w:spacing w:val="-38"/>
        </w:rPr>
        <w:t> </w:t>
      </w:r>
      <w:r>
        <w:rPr>
          <w:color w:val="5F636A"/>
        </w:rPr>
        <w:t>por</w:t>
      </w:r>
      <w:r>
        <w:rPr>
          <w:color w:val="5F636A"/>
          <w:spacing w:val="-38"/>
        </w:rPr>
        <w:t> </w:t>
      </w:r>
      <w:r>
        <w:rPr>
          <w:color w:val="5F636A"/>
        </w:rPr>
        <w:t>el</w:t>
      </w:r>
      <w:r>
        <w:rPr>
          <w:color w:val="5F636A"/>
          <w:spacing w:val="-38"/>
        </w:rPr>
        <w:t> </w:t>
      </w:r>
      <w:r>
        <w:rPr>
          <w:color w:val="5F636A"/>
        </w:rPr>
        <w:t>manual</w:t>
      </w:r>
      <w:r>
        <w:rPr>
          <w:color w:val="5F636A"/>
          <w:spacing w:val="-38"/>
        </w:rPr>
        <w:t> </w:t>
      </w:r>
      <w:r>
        <w:rPr>
          <w:color w:val="5F636A"/>
        </w:rPr>
        <w:t>para</w:t>
      </w:r>
      <w:r>
        <w:rPr>
          <w:color w:val="5F636A"/>
          <w:spacing w:val="-38"/>
        </w:rPr>
        <w:t> </w:t>
      </w:r>
      <w:r>
        <w:rPr>
          <w:color w:val="5F636A"/>
          <w:spacing w:val="-2"/>
        </w:rPr>
        <w:t>los </w:t>
      </w:r>
      <w:r>
        <w:rPr>
          <w:color w:val="5F636A"/>
        </w:rPr>
        <w:t>participantes,</w:t>
      </w:r>
      <w:r>
        <w:rPr>
          <w:color w:val="5F636A"/>
          <w:spacing w:val="-31"/>
        </w:rPr>
        <w:t> </w:t>
      </w:r>
      <w:r>
        <w:rPr>
          <w:color w:val="5F636A"/>
        </w:rPr>
        <w:t>que</w:t>
      </w:r>
      <w:r>
        <w:rPr>
          <w:color w:val="5F636A"/>
          <w:spacing w:val="-31"/>
        </w:rPr>
        <w:t> </w:t>
      </w:r>
      <w:r>
        <w:rPr>
          <w:color w:val="5F636A"/>
        </w:rPr>
        <w:t>puede</w:t>
      </w:r>
      <w:r>
        <w:rPr>
          <w:color w:val="5F636A"/>
          <w:spacing w:val="-31"/>
        </w:rPr>
        <w:t> </w:t>
      </w:r>
      <w:r>
        <w:rPr>
          <w:color w:val="5F636A"/>
        </w:rPr>
        <w:t>utilizarse</w:t>
      </w:r>
      <w:r>
        <w:rPr>
          <w:color w:val="5F636A"/>
          <w:spacing w:val="-31"/>
        </w:rPr>
        <w:t> </w:t>
      </w:r>
      <w:r>
        <w:rPr>
          <w:color w:val="5F636A"/>
        </w:rPr>
        <w:t>en</w:t>
      </w:r>
      <w:r>
        <w:rPr>
          <w:color w:val="5F636A"/>
          <w:spacing w:val="-31"/>
        </w:rPr>
        <w:t> </w:t>
      </w:r>
      <w:r>
        <w:rPr>
          <w:color w:val="5F636A"/>
        </w:rPr>
        <w:t>entornos</w:t>
      </w:r>
      <w:r>
        <w:rPr>
          <w:color w:val="5F636A"/>
          <w:spacing w:val="-31"/>
        </w:rPr>
        <w:t> </w:t>
      </w:r>
      <w:r>
        <w:rPr>
          <w:color w:val="5F636A"/>
        </w:rPr>
        <w:t>de</w:t>
      </w:r>
      <w:r>
        <w:rPr>
          <w:color w:val="5F636A"/>
          <w:spacing w:val="-31"/>
        </w:rPr>
        <w:t> </w:t>
      </w:r>
      <w:r>
        <w:rPr>
          <w:color w:val="5F636A"/>
        </w:rPr>
        <w:t>capacitación</w:t>
      </w:r>
      <w:r>
        <w:rPr>
          <w:color w:val="5F636A"/>
          <w:spacing w:val="-31"/>
        </w:rPr>
        <w:t> </w:t>
      </w:r>
      <w:r>
        <w:rPr>
          <w:color w:val="5F636A"/>
        </w:rPr>
        <w:t>grupal</w:t>
      </w:r>
      <w:r>
        <w:rPr>
          <w:color w:val="5F636A"/>
          <w:spacing w:val="-31"/>
        </w:rPr>
        <w:t> </w:t>
      </w:r>
      <w:r>
        <w:rPr>
          <w:color w:val="5F636A"/>
        </w:rPr>
        <w:t>o</w:t>
      </w:r>
      <w:r>
        <w:rPr>
          <w:color w:val="5F636A"/>
          <w:spacing w:val="-31"/>
        </w:rPr>
        <w:t> </w:t>
      </w:r>
      <w:r>
        <w:rPr>
          <w:color w:val="5F636A"/>
        </w:rPr>
        <w:t>con</w:t>
      </w:r>
      <w:r>
        <w:rPr>
          <w:color w:val="5F636A"/>
          <w:spacing w:val="-31"/>
        </w:rPr>
        <w:t> </w:t>
      </w:r>
      <w:r>
        <w:rPr>
          <w:color w:val="5F636A"/>
        </w:rPr>
        <w:t>fines</w:t>
      </w:r>
      <w:r>
        <w:rPr>
          <w:color w:val="5F636A"/>
          <w:spacing w:val="-31"/>
        </w:rPr>
        <w:t> </w:t>
      </w:r>
      <w:r>
        <w:rPr>
          <w:color w:val="5F636A"/>
        </w:rPr>
        <w:t>autodidactas.</w:t>
      </w:r>
      <w:r>
        <w:rPr>
          <w:color w:val="5F636A"/>
          <w:spacing w:val="-31"/>
        </w:rPr>
        <w:t> </w:t>
      </w:r>
      <w:r>
        <w:rPr>
          <w:color w:val="5F636A"/>
        </w:rPr>
        <w:t>La</w:t>
      </w:r>
      <w:r>
        <w:rPr>
          <w:color w:val="5F636A"/>
          <w:spacing w:val="-31"/>
        </w:rPr>
        <w:t> </w:t>
      </w:r>
      <w:r>
        <w:rPr>
          <w:color w:val="5F636A"/>
        </w:rPr>
        <w:t>guía</w:t>
      </w:r>
      <w:r>
        <w:rPr>
          <w:color w:val="5F636A"/>
          <w:spacing w:val="-31"/>
        </w:rPr>
        <w:t> </w:t>
      </w:r>
      <w:r>
        <w:rPr>
          <w:color w:val="5F636A"/>
        </w:rPr>
        <w:t>y</w:t>
      </w:r>
      <w:r>
        <w:rPr>
          <w:color w:val="5F636A"/>
          <w:spacing w:val="-31"/>
        </w:rPr>
        <w:t> </w:t>
      </w:r>
      <w:r>
        <w:rPr>
          <w:color w:val="5F636A"/>
        </w:rPr>
        <w:t>el</w:t>
      </w:r>
      <w:r>
        <w:rPr>
          <w:color w:val="5F636A"/>
          <w:spacing w:val="-31"/>
        </w:rPr>
        <w:t> </w:t>
      </w:r>
      <w:r>
        <w:rPr>
          <w:color w:val="5F636A"/>
          <w:spacing w:val="-2"/>
        </w:rPr>
        <w:t>manual </w:t>
      </w:r>
      <w:r>
        <w:rPr>
          <w:color w:val="5F636A"/>
        </w:rPr>
        <w:t>se diseñaron para que las oficinas nacionales puedan adaptarlos según el contexto y las necesidades</w:t>
      </w:r>
      <w:r>
        <w:rPr>
          <w:color w:val="5F636A"/>
          <w:spacing w:val="-26"/>
        </w:rPr>
        <w:t> </w:t>
      </w:r>
      <w:r>
        <w:rPr>
          <w:color w:val="5F636A"/>
        </w:rPr>
        <w:t>locales. Los módulos incorporan varias teorías y enfoques sobre cambio social y de comportamiento. </w:t>
      </w:r>
      <w:r>
        <w:rPr>
          <w:color w:val="5F636A"/>
          <w:spacing w:val="-2"/>
        </w:rPr>
        <w:t>Recomendamos </w:t>
      </w:r>
      <w:r>
        <w:rPr>
          <w:color w:val="5F636A"/>
        </w:rPr>
        <w:t>que los capacitadores se familiaricen con los principios básicos del cambio social y de comportamiento o </w:t>
      </w:r>
      <w:r>
        <w:rPr>
          <w:color w:val="5F636A"/>
          <w:spacing w:val="-2"/>
        </w:rPr>
        <w:t>con  </w:t>
      </w:r>
      <w:r>
        <w:rPr>
          <w:color w:val="5F636A"/>
        </w:rPr>
        <w:t>la</w:t>
      </w:r>
      <w:r>
        <w:rPr>
          <w:color w:val="5F636A"/>
          <w:spacing w:val="-5"/>
        </w:rPr>
        <w:t> </w:t>
      </w:r>
      <w:r>
        <w:rPr>
          <w:color w:val="5F636A"/>
        </w:rPr>
        <w:t>comunicación</w:t>
      </w:r>
      <w:r>
        <w:rPr>
          <w:color w:val="5F636A"/>
          <w:spacing w:val="-5"/>
        </w:rPr>
        <w:t> </w:t>
      </w:r>
      <w:r>
        <w:rPr>
          <w:color w:val="5F636A"/>
        </w:rPr>
        <w:t>para</w:t>
      </w:r>
      <w:r>
        <w:rPr>
          <w:color w:val="5F636A"/>
          <w:spacing w:val="-5"/>
        </w:rPr>
        <w:t> </w:t>
      </w:r>
      <w:r>
        <w:rPr>
          <w:color w:val="5F636A"/>
        </w:rPr>
        <w:t>el</w:t>
      </w:r>
      <w:r>
        <w:rPr>
          <w:color w:val="5F636A"/>
          <w:spacing w:val="-5"/>
        </w:rPr>
        <w:t> </w:t>
      </w:r>
      <w:r>
        <w:rPr>
          <w:color w:val="5F636A"/>
        </w:rPr>
        <w:t>desarrollo</w:t>
      </w:r>
      <w:r>
        <w:rPr>
          <w:color w:val="5F636A"/>
          <w:spacing w:val="-5"/>
        </w:rPr>
        <w:t> </w:t>
      </w:r>
      <w:r>
        <w:rPr>
          <w:color w:val="5F636A"/>
        </w:rPr>
        <w:t>en</w:t>
      </w:r>
      <w:r>
        <w:rPr>
          <w:color w:val="5F636A"/>
          <w:spacing w:val="-5"/>
        </w:rPr>
        <w:t> </w:t>
      </w:r>
      <w:r>
        <w:rPr>
          <w:color w:val="5F636A"/>
        </w:rPr>
        <w:t>su</w:t>
      </w:r>
      <w:r>
        <w:rPr>
          <w:color w:val="5F636A"/>
          <w:spacing w:val="-5"/>
        </w:rPr>
        <w:t> </w:t>
      </w:r>
      <w:r>
        <w:rPr>
          <w:color w:val="5F636A"/>
        </w:rPr>
        <w:t>preparación</w:t>
      </w:r>
      <w:r>
        <w:rPr>
          <w:color w:val="5F636A"/>
          <w:spacing w:val="-5"/>
        </w:rPr>
        <w:t> </w:t>
      </w:r>
      <w:r>
        <w:rPr>
          <w:color w:val="5F636A"/>
        </w:rPr>
        <w:t>para</w:t>
      </w:r>
      <w:r>
        <w:rPr>
          <w:color w:val="5F636A"/>
          <w:spacing w:val="-5"/>
        </w:rPr>
        <w:t> </w:t>
      </w:r>
      <w:r>
        <w:rPr>
          <w:color w:val="5F636A"/>
        </w:rPr>
        <w:t>impartir</w:t>
      </w:r>
      <w:r>
        <w:rPr>
          <w:color w:val="5F636A"/>
          <w:spacing w:val="-5"/>
        </w:rPr>
        <w:t> </w:t>
      </w:r>
      <w:r>
        <w:rPr>
          <w:color w:val="5F636A"/>
        </w:rPr>
        <w:t>la</w:t>
      </w:r>
      <w:r>
        <w:rPr>
          <w:color w:val="5F636A"/>
          <w:spacing w:val="-5"/>
        </w:rPr>
        <w:t> </w:t>
      </w:r>
      <w:r>
        <w:rPr>
          <w:color w:val="5F636A"/>
        </w:rPr>
        <w:t>capacitación.</w:t>
      </w:r>
      <w:r>
        <w:rPr>
          <w:color w:val="5F636A"/>
          <w:spacing w:val="-5"/>
        </w:rPr>
        <w:t> </w:t>
      </w:r>
      <w:r>
        <w:rPr>
          <w:color w:val="5F636A"/>
        </w:rPr>
        <w:t>Se</w:t>
      </w:r>
      <w:r>
        <w:rPr>
          <w:color w:val="5F636A"/>
          <w:spacing w:val="-5"/>
        </w:rPr>
        <w:t> </w:t>
      </w:r>
      <w:r>
        <w:rPr>
          <w:color w:val="5F636A"/>
        </w:rPr>
        <w:t>pueden</w:t>
      </w:r>
      <w:r>
        <w:rPr>
          <w:color w:val="5F636A"/>
          <w:spacing w:val="-5"/>
        </w:rPr>
        <w:t> </w:t>
      </w:r>
      <w:r>
        <w:rPr>
          <w:color w:val="5F636A"/>
        </w:rPr>
        <w:t>encontrar</w:t>
      </w:r>
      <w:r>
        <w:rPr>
          <w:color w:val="5F636A"/>
          <w:spacing w:val="-5"/>
        </w:rPr>
        <w:t> </w:t>
      </w:r>
      <w:r>
        <w:rPr>
          <w:color w:val="5F636A"/>
          <w:spacing w:val="-2"/>
        </w:rPr>
        <w:t>varios </w:t>
      </w:r>
      <w:r>
        <w:rPr>
          <w:color w:val="5F636A"/>
        </w:rPr>
        <w:t>recursos</w:t>
      </w:r>
      <w:r>
        <w:rPr>
          <w:color w:val="5F636A"/>
          <w:spacing w:val="-18"/>
        </w:rPr>
        <w:t> </w:t>
      </w:r>
      <w:r>
        <w:rPr>
          <w:color w:val="5F636A"/>
        </w:rPr>
        <w:t>relevantes</w:t>
      </w:r>
      <w:r>
        <w:rPr>
          <w:color w:val="5F636A"/>
          <w:spacing w:val="-18"/>
        </w:rPr>
        <w:t> </w:t>
      </w:r>
      <w:r>
        <w:rPr>
          <w:color w:val="5F636A"/>
        </w:rPr>
        <w:t>y</w:t>
      </w:r>
      <w:r>
        <w:rPr>
          <w:color w:val="5F636A"/>
          <w:spacing w:val="-18"/>
        </w:rPr>
        <w:t> </w:t>
      </w:r>
      <w:r>
        <w:rPr>
          <w:color w:val="5F636A"/>
        </w:rPr>
        <w:t>materiales</w:t>
      </w:r>
      <w:r>
        <w:rPr>
          <w:color w:val="5F636A"/>
          <w:spacing w:val="-18"/>
        </w:rPr>
        <w:t> </w:t>
      </w:r>
      <w:r>
        <w:rPr>
          <w:color w:val="5F636A"/>
        </w:rPr>
        <w:t>de</w:t>
      </w:r>
      <w:r>
        <w:rPr>
          <w:color w:val="5F636A"/>
          <w:spacing w:val="-18"/>
        </w:rPr>
        <w:t> </w:t>
      </w:r>
      <w:r>
        <w:rPr>
          <w:color w:val="5F636A"/>
        </w:rPr>
        <w:t>referencia</w:t>
      </w:r>
      <w:r>
        <w:rPr>
          <w:color w:val="5F636A"/>
          <w:spacing w:val="-18"/>
        </w:rPr>
        <w:t> </w:t>
      </w:r>
      <w:r>
        <w:rPr>
          <w:color w:val="5F636A"/>
        </w:rPr>
        <w:t>en</w:t>
      </w:r>
      <w:r>
        <w:rPr>
          <w:color w:val="5F636A"/>
          <w:spacing w:val="-18"/>
        </w:rPr>
        <w:t> </w:t>
      </w:r>
      <w:r>
        <w:rPr>
          <w:color w:val="5F636A"/>
        </w:rPr>
        <w:t>thecompassforsbc.org.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7"/>
        </w:rPr>
      </w:pPr>
    </w:p>
    <w:p>
      <w:pPr>
        <w:spacing w:before="141"/>
        <w:ind w:left="0" w:right="729" w:firstLine="0"/>
        <w:jc w:val="right"/>
        <w:rPr>
          <w:sz w:val="16"/>
        </w:rPr>
      </w:pPr>
      <w:r>
        <w:rPr/>
        <w:pict>
          <v:shape style="position:absolute;margin-left:537.627625pt;margin-top:5.053107pt;width:9.5pt;height:20.75pt;mso-position-horizontal-relative:page;mso-position-vertical-relative:paragraph;z-index:1696" type="#_x0000_t202" filled="false" stroked="false">
            <v:textbox inset="0,0,0,0">
              <w:txbxContent>
                <w:p>
                  <w:pPr>
                    <w:spacing w:before="20"/>
                    <w:ind w:left="0" w:right="0" w:firstLine="0"/>
                    <w:jc w:val="left"/>
                    <w:rPr>
                      <w:b/>
                      <w:sz w:val="34"/>
                    </w:rPr>
                  </w:pPr>
                  <w:r>
                    <w:rPr>
                      <w:b/>
                      <w:w w:val="99"/>
                      <w:sz w:val="34"/>
                    </w:rPr>
                    <w:t>1</w:t>
                  </w:r>
                </w:p>
              </w:txbxContent>
            </v:textbox>
            <w10:wrap type="none"/>
          </v:shape>
        </w:pict>
      </w:r>
      <w:r>
        <w:rPr>
          <w:color w:val="5F636A"/>
          <w:sz w:val="16"/>
        </w:rPr>
        <w:t>Guía para la facilitación de los capacitadores: Para IPCI global</w:t>
      </w:r>
    </w:p>
    <w:p>
      <w:pPr>
        <w:spacing w:before="39"/>
        <w:ind w:left="0" w:right="729" w:firstLine="0"/>
        <w:jc w:val="right"/>
        <w:rPr>
          <w:b/>
          <w:sz w:val="16"/>
        </w:rPr>
      </w:pPr>
      <w:r>
        <w:rPr>
          <w:b/>
          <w:color w:val="5F636A"/>
          <w:w w:val="95"/>
          <w:sz w:val="16"/>
        </w:rPr>
        <w:t>DESCRIPCIÓN GENERAL</w:t>
      </w:r>
    </w:p>
    <w:p>
      <w:pPr>
        <w:spacing w:after="0"/>
        <w:jc w:val="right"/>
        <w:rPr>
          <w:sz w:val="16"/>
        </w:rPr>
        <w:sectPr>
          <w:headerReference w:type="default" r:id="rId30"/>
          <w:pgSz w:w="11910" w:h="16840"/>
          <w:pgMar w:header="0" w:footer="0" w:top="1220" w:bottom="280" w:left="1340" w:right="600"/>
        </w:sectPr>
      </w:pPr>
    </w:p>
    <w:p>
      <w:pPr>
        <w:pStyle w:val="BodyText"/>
        <w:rPr>
          <w:b/>
        </w:rPr>
      </w:pPr>
    </w:p>
    <w:p>
      <w:pPr>
        <w:pStyle w:val="BodyText"/>
        <w:rPr>
          <w:b/>
        </w:rPr>
      </w:pPr>
    </w:p>
    <w:p>
      <w:pPr>
        <w:pStyle w:val="BodyText"/>
        <w:spacing w:before="9"/>
        <w:rPr>
          <w:b/>
          <w:sz w:val="15"/>
        </w:rPr>
      </w:pPr>
    </w:p>
    <w:p>
      <w:pPr>
        <w:spacing w:before="117"/>
        <w:ind w:left="720" w:right="0" w:firstLine="0"/>
        <w:jc w:val="left"/>
        <w:rPr>
          <w:b/>
          <w:sz w:val="28"/>
        </w:rPr>
      </w:pPr>
      <w:r>
        <w:rPr>
          <w:b/>
          <w:color w:val="5F636A"/>
          <w:sz w:val="28"/>
        </w:rPr>
        <w:t>Filosofía de la capacitación</w:t>
      </w:r>
    </w:p>
    <w:p>
      <w:pPr>
        <w:pStyle w:val="BodyText"/>
        <w:spacing w:line="261" w:lineRule="auto" w:before="252"/>
        <w:ind w:left="720" w:right="1437"/>
        <w:jc w:val="both"/>
      </w:pPr>
      <w:r>
        <w:rPr>
          <w:color w:val="5F636A"/>
        </w:rPr>
        <w:t>Con el objetivo de ser participativa, esta capacitación incluye actividades para aprender mediante la práctica con un enfoque en los métodos de aprendizaje de adultos que requieren participación mediante ejercicios en parejas</w:t>
      </w:r>
      <w:r>
        <w:rPr>
          <w:color w:val="5F636A"/>
          <w:spacing w:val="-11"/>
        </w:rPr>
        <w:t> </w:t>
      </w:r>
      <w:r>
        <w:rPr>
          <w:color w:val="5F636A"/>
        </w:rPr>
        <w:t>o</w:t>
      </w:r>
      <w:r>
        <w:rPr>
          <w:color w:val="5F636A"/>
          <w:spacing w:val="-11"/>
        </w:rPr>
        <w:t> </w:t>
      </w:r>
      <w:r>
        <w:rPr>
          <w:color w:val="5F636A"/>
        </w:rPr>
        <w:t>grupos</w:t>
      </w:r>
      <w:r>
        <w:rPr>
          <w:color w:val="5F636A"/>
          <w:spacing w:val="-11"/>
        </w:rPr>
        <w:t> </w:t>
      </w:r>
      <w:r>
        <w:rPr>
          <w:color w:val="5F636A"/>
        </w:rPr>
        <w:t>pequeños,</w:t>
      </w:r>
      <w:r>
        <w:rPr>
          <w:color w:val="5F636A"/>
          <w:spacing w:val="-11"/>
        </w:rPr>
        <w:t> </w:t>
      </w:r>
      <w:r>
        <w:rPr>
          <w:color w:val="5F636A"/>
        </w:rPr>
        <w:t>así</w:t>
      </w:r>
      <w:r>
        <w:rPr>
          <w:color w:val="5F636A"/>
          <w:spacing w:val="-11"/>
        </w:rPr>
        <w:t> </w:t>
      </w:r>
      <w:r>
        <w:rPr>
          <w:color w:val="5F636A"/>
        </w:rPr>
        <w:t>como</w:t>
      </w:r>
      <w:r>
        <w:rPr>
          <w:color w:val="5F636A"/>
          <w:spacing w:val="-11"/>
        </w:rPr>
        <w:t> </w:t>
      </w:r>
      <w:r>
        <w:rPr>
          <w:color w:val="5F636A"/>
        </w:rPr>
        <w:t>también</w:t>
      </w:r>
      <w:r>
        <w:rPr>
          <w:color w:val="5F636A"/>
          <w:spacing w:val="-11"/>
        </w:rPr>
        <w:t> </w:t>
      </w:r>
      <w:r>
        <w:rPr>
          <w:color w:val="5F636A"/>
        </w:rPr>
        <w:t>discusiones,</w:t>
      </w:r>
      <w:r>
        <w:rPr>
          <w:color w:val="5F636A"/>
          <w:spacing w:val="-11"/>
        </w:rPr>
        <w:t> </w:t>
      </w:r>
      <w:r>
        <w:rPr>
          <w:color w:val="5F636A"/>
        </w:rPr>
        <w:t>lluvia</w:t>
      </w:r>
      <w:r>
        <w:rPr>
          <w:color w:val="5F636A"/>
          <w:spacing w:val="-11"/>
        </w:rPr>
        <w:t> </w:t>
      </w:r>
      <w:r>
        <w:rPr>
          <w:color w:val="5F636A"/>
        </w:rPr>
        <w:t>de</w:t>
      </w:r>
      <w:r>
        <w:rPr>
          <w:color w:val="5F636A"/>
          <w:spacing w:val="-11"/>
        </w:rPr>
        <w:t> </w:t>
      </w:r>
      <w:r>
        <w:rPr>
          <w:color w:val="5F636A"/>
        </w:rPr>
        <w:t>ideas,</w:t>
      </w:r>
      <w:r>
        <w:rPr>
          <w:color w:val="5F636A"/>
          <w:spacing w:val="-11"/>
        </w:rPr>
        <w:t> </w:t>
      </w:r>
      <w:r>
        <w:rPr>
          <w:color w:val="5F636A"/>
        </w:rPr>
        <w:t>juegos</w:t>
      </w:r>
      <w:r>
        <w:rPr>
          <w:color w:val="5F636A"/>
          <w:spacing w:val="-11"/>
        </w:rPr>
        <w:t> </w:t>
      </w:r>
      <w:r>
        <w:rPr>
          <w:color w:val="5F636A"/>
        </w:rPr>
        <w:t>de</w:t>
      </w:r>
      <w:r>
        <w:rPr>
          <w:color w:val="5F636A"/>
          <w:spacing w:val="-11"/>
        </w:rPr>
        <w:t> </w:t>
      </w:r>
      <w:r>
        <w:rPr>
          <w:color w:val="5F636A"/>
        </w:rPr>
        <w:t>roles</w:t>
      </w:r>
      <w:r>
        <w:rPr>
          <w:color w:val="5F636A"/>
          <w:spacing w:val="-11"/>
        </w:rPr>
        <w:t> </w:t>
      </w:r>
      <w:r>
        <w:rPr>
          <w:color w:val="5F636A"/>
        </w:rPr>
        <w:t>y</w:t>
      </w:r>
      <w:r>
        <w:rPr>
          <w:color w:val="5F636A"/>
          <w:spacing w:val="-11"/>
        </w:rPr>
        <w:t> </w:t>
      </w:r>
      <w:r>
        <w:rPr>
          <w:color w:val="5F636A"/>
        </w:rPr>
        <w:t>práctica</w:t>
      </w:r>
      <w:r>
        <w:rPr>
          <w:color w:val="5F636A"/>
          <w:spacing w:val="-11"/>
        </w:rPr>
        <w:t> </w:t>
      </w:r>
      <w:r>
        <w:rPr>
          <w:color w:val="5F636A"/>
        </w:rPr>
        <w:t>en</w:t>
      </w:r>
      <w:r>
        <w:rPr>
          <w:color w:val="5F636A"/>
          <w:spacing w:val="-11"/>
        </w:rPr>
        <w:t> </w:t>
      </w:r>
      <w:r>
        <w:rPr>
          <w:color w:val="5F636A"/>
        </w:rPr>
        <w:t>grupos grandes. La capacitación sigue cuatro principios orientadores: claridad, compromiso, reflexión y</w:t>
      </w:r>
      <w:r>
        <w:rPr>
          <w:color w:val="5F636A"/>
          <w:spacing w:val="-36"/>
        </w:rPr>
        <w:t> </w:t>
      </w:r>
      <w:r>
        <w:rPr>
          <w:color w:val="5F636A"/>
        </w:rPr>
        <w:t>refuerzo.</w:t>
      </w:r>
    </w:p>
    <w:p>
      <w:pPr>
        <w:pStyle w:val="BodyText"/>
        <w:spacing w:before="1"/>
        <w:rPr>
          <w:sz w:val="30"/>
        </w:rPr>
      </w:pPr>
    </w:p>
    <w:p>
      <w:pPr>
        <w:spacing w:before="0"/>
        <w:ind w:left="720" w:right="0" w:firstLine="0"/>
        <w:jc w:val="left"/>
        <w:rPr>
          <w:b/>
          <w:sz w:val="28"/>
        </w:rPr>
      </w:pPr>
      <w:r>
        <w:rPr>
          <w:b/>
          <w:color w:val="5F636A"/>
          <w:sz w:val="28"/>
        </w:rPr>
        <w:t>Audiencia prevista</w:t>
      </w:r>
    </w:p>
    <w:p>
      <w:pPr>
        <w:pStyle w:val="BodyText"/>
        <w:spacing w:line="261" w:lineRule="auto" w:before="252"/>
        <w:ind w:left="720" w:right="1436"/>
        <w:jc w:val="both"/>
      </w:pPr>
      <w:r>
        <w:rPr>
          <w:color w:val="5F636A"/>
        </w:rPr>
        <w:t>La</w:t>
      </w:r>
      <w:r>
        <w:rPr>
          <w:color w:val="5F636A"/>
          <w:spacing w:val="-8"/>
        </w:rPr>
        <w:t> </w:t>
      </w:r>
      <w:r>
        <w:rPr>
          <w:color w:val="5F636A"/>
        </w:rPr>
        <w:t>audiencia</w:t>
      </w:r>
      <w:r>
        <w:rPr>
          <w:color w:val="5F636A"/>
          <w:spacing w:val="-8"/>
        </w:rPr>
        <w:t> </w:t>
      </w:r>
      <w:r>
        <w:rPr>
          <w:color w:val="5F636A"/>
        </w:rPr>
        <w:t>prevista</w:t>
      </w:r>
      <w:r>
        <w:rPr>
          <w:color w:val="5F636A"/>
          <w:spacing w:val="-8"/>
        </w:rPr>
        <w:t> </w:t>
      </w:r>
      <w:r>
        <w:rPr>
          <w:color w:val="5F636A"/>
        </w:rPr>
        <w:t>son</w:t>
      </w:r>
      <w:r>
        <w:rPr>
          <w:color w:val="5F636A"/>
          <w:spacing w:val="-8"/>
        </w:rPr>
        <w:t> </w:t>
      </w:r>
      <w:r>
        <w:rPr>
          <w:color w:val="5F636A"/>
        </w:rPr>
        <w:t>los</w:t>
      </w:r>
      <w:r>
        <w:rPr>
          <w:color w:val="5F636A"/>
          <w:spacing w:val="-8"/>
        </w:rPr>
        <w:t> </w:t>
      </w:r>
      <w:r>
        <w:rPr>
          <w:color w:val="5F636A"/>
          <w:spacing w:val="-6"/>
        </w:rPr>
        <w:t>FLW,</w:t>
      </w:r>
      <w:r>
        <w:rPr>
          <w:color w:val="5F636A"/>
          <w:spacing w:val="-8"/>
        </w:rPr>
        <w:t> </w:t>
      </w:r>
      <w:r>
        <w:rPr>
          <w:color w:val="5F636A"/>
        </w:rPr>
        <w:t>definidos</w:t>
      </w:r>
      <w:r>
        <w:rPr>
          <w:color w:val="5F636A"/>
          <w:spacing w:val="-8"/>
        </w:rPr>
        <w:t> </w:t>
      </w:r>
      <w:r>
        <w:rPr>
          <w:color w:val="5F636A"/>
        </w:rPr>
        <w:t>en</w:t>
      </w:r>
      <w:r>
        <w:rPr>
          <w:color w:val="5F636A"/>
          <w:spacing w:val="-8"/>
        </w:rPr>
        <w:t> </w:t>
      </w:r>
      <w:r>
        <w:rPr>
          <w:color w:val="5F636A"/>
        </w:rPr>
        <w:t>un</w:t>
      </w:r>
      <w:r>
        <w:rPr>
          <w:color w:val="5F636A"/>
          <w:spacing w:val="-8"/>
        </w:rPr>
        <w:t> </w:t>
      </w:r>
      <w:r>
        <w:rPr>
          <w:color w:val="5F636A"/>
        </w:rPr>
        <w:t>sentido</w:t>
      </w:r>
      <w:r>
        <w:rPr>
          <w:color w:val="5F636A"/>
          <w:spacing w:val="-8"/>
        </w:rPr>
        <w:t> </w:t>
      </w:r>
      <w:r>
        <w:rPr>
          <w:color w:val="5F636A"/>
        </w:rPr>
        <w:t>amplio.</w:t>
      </w:r>
      <w:r>
        <w:rPr>
          <w:color w:val="5F636A"/>
          <w:spacing w:val="-8"/>
        </w:rPr>
        <w:t> </w:t>
      </w:r>
      <w:r>
        <w:rPr>
          <w:color w:val="5F636A"/>
        </w:rPr>
        <w:t>Un</w:t>
      </w:r>
      <w:r>
        <w:rPr>
          <w:color w:val="5F636A"/>
          <w:spacing w:val="-8"/>
        </w:rPr>
        <w:t> </w:t>
      </w:r>
      <w:r>
        <w:rPr>
          <w:color w:val="5F636A"/>
          <w:spacing w:val="-5"/>
        </w:rPr>
        <w:t>FLW</w:t>
      </w:r>
      <w:r>
        <w:rPr>
          <w:color w:val="5F636A"/>
          <w:spacing w:val="-8"/>
        </w:rPr>
        <w:t> </w:t>
      </w:r>
      <w:r>
        <w:rPr>
          <w:color w:val="5F636A"/>
        </w:rPr>
        <w:t>es</w:t>
      </w:r>
      <w:r>
        <w:rPr>
          <w:color w:val="5F636A"/>
          <w:spacing w:val="-8"/>
        </w:rPr>
        <w:t> </w:t>
      </w:r>
      <w:r>
        <w:rPr>
          <w:color w:val="5F636A"/>
        </w:rPr>
        <w:t>un</w:t>
      </w:r>
      <w:r>
        <w:rPr>
          <w:color w:val="5F636A"/>
          <w:spacing w:val="-8"/>
        </w:rPr>
        <w:t> </w:t>
      </w:r>
      <w:r>
        <w:rPr>
          <w:color w:val="5F636A"/>
        </w:rPr>
        <w:t>trabajador</w:t>
      </w:r>
      <w:r>
        <w:rPr>
          <w:color w:val="5F636A"/>
          <w:spacing w:val="-8"/>
        </w:rPr>
        <w:t> </w:t>
      </w:r>
      <w:r>
        <w:rPr>
          <w:color w:val="5F636A"/>
        </w:rPr>
        <w:t>social</w:t>
      </w:r>
      <w:r>
        <w:rPr>
          <w:color w:val="5F636A"/>
          <w:spacing w:val="-8"/>
        </w:rPr>
        <w:t> </w:t>
      </w:r>
      <w:r>
        <w:rPr>
          <w:color w:val="5F636A"/>
        </w:rPr>
        <w:t>o</w:t>
      </w:r>
      <w:r>
        <w:rPr>
          <w:color w:val="5F636A"/>
          <w:spacing w:val="-8"/>
        </w:rPr>
        <w:t> </w:t>
      </w:r>
      <w:r>
        <w:rPr>
          <w:color w:val="5F636A"/>
        </w:rPr>
        <w:t>proveedor de atención médica (con base en el establecimiento o en la comunidad, profesional o voluntario), que se      encarga</w:t>
      </w:r>
      <w:r>
        <w:rPr>
          <w:color w:val="5F636A"/>
          <w:spacing w:val="-5"/>
        </w:rPr>
        <w:t> </w:t>
      </w:r>
      <w:r>
        <w:rPr>
          <w:color w:val="5F636A"/>
        </w:rPr>
        <w:t>de</w:t>
      </w:r>
      <w:r>
        <w:rPr>
          <w:color w:val="5F636A"/>
          <w:spacing w:val="-5"/>
        </w:rPr>
        <w:t> </w:t>
      </w:r>
      <w:r>
        <w:rPr>
          <w:color w:val="5F636A"/>
        </w:rPr>
        <w:t>proporcionar</w:t>
      </w:r>
      <w:r>
        <w:rPr>
          <w:color w:val="5F636A"/>
          <w:spacing w:val="-5"/>
        </w:rPr>
        <w:t> </w:t>
      </w:r>
      <w:r>
        <w:rPr>
          <w:color w:val="5F636A"/>
        </w:rPr>
        <w:t>IPC</w:t>
      </w:r>
      <w:r>
        <w:rPr>
          <w:color w:val="5F636A"/>
          <w:spacing w:val="-5"/>
        </w:rPr>
        <w:t> </w:t>
      </w:r>
      <w:r>
        <w:rPr>
          <w:color w:val="5F636A"/>
        </w:rPr>
        <w:t>y</w:t>
      </w:r>
      <w:r>
        <w:rPr>
          <w:color w:val="5F636A"/>
          <w:spacing w:val="-5"/>
        </w:rPr>
        <w:t> </w:t>
      </w:r>
      <w:r>
        <w:rPr>
          <w:color w:val="5F636A"/>
        </w:rPr>
        <w:t>consejería,</w:t>
      </w:r>
      <w:r>
        <w:rPr>
          <w:color w:val="5F636A"/>
          <w:spacing w:val="-5"/>
        </w:rPr>
        <w:t> </w:t>
      </w:r>
      <w:r>
        <w:rPr>
          <w:color w:val="5F636A"/>
        </w:rPr>
        <w:t>inmunización,</w:t>
      </w:r>
      <w:r>
        <w:rPr>
          <w:color w:val="5F636A"/>
          <w:spacing w:val="-5"/>
        </w:rPr>
        <w:t> </w:t>
      </w:r>
      <w:r>
        <w:rPr>
          <w:color w:val="5F636A"/>
        </w:rPr>
        <w:t>o</w:t>
      </w:r>
      <w:r>
        <w:rPr>
          <w:color w:val="5F636A"/>
          <w:spacing w:val="-5"/>
        </w:rPr>
        <w:t> </w:t>
      </w:r>
      <w:r>
        <w:rPr>
          <w:color w:val="5F636A"/>
        </w:rPr>
        <w:t>educación</w:t>
      </w:r>
      <w:r>
        <w:rPr>
          <w:color w:val="5F636A"/>
          <w:spacing w:val="-5"/>
        </w:rPr>
        <w:t> </w:t>
      </w:r>
      <w:r>
        <w:rPr>
          <w:color w:val="5F636A"/>
        </w:rPr>
        <w:t>y</w:t>
      </w:r>
      <w:r>
        <w:rPr>
          <w:color w:val="5F636A"/>
          <w:spacing w:val="-5"/>
        </w:rPr>
        <w:t> </w:t>
      </w:r>
      <w:r>
        <w:rPr>
          <w:color w:val="5F636A"/>
        </w:rPr>
        <w:t>participación</w:t>
      </w:r>
      <w:r>
        <w:rPr>
          <w:color w:val="5F636A"/>
          <w:spacing w:val="-5"/>
        </w:rPr>
        <w:t> </w:t>
      </w:r>
      <w:r>
        <w:rPr>
          <w:color w:val="5F636A"/>
        </w:rPr>
        <w:t>a</w:t>
      </w:r>
      <w:r>
        <w:rPr>
          <w:color w:val="5F636A"/>
          <w:spacing w:val="-5"/>
        </w:rPr>
        <w:t> </w:t>
      </w:r>
      <w:r>
        <w:rPr>
          <w:color w:val="5F636A"/>
        </w:rPr>
        <w:t>los</w:t>
      </w:r>
      <w:r>
        <w:rPr>
          <w:color w:val="5F636A"/>
          <w:spacing w:val="-5"/>
        </w:rPr>
        <w:t> </w:t>
      </w:r>
      <w:r>
        <w:rPr>
          <w:color w:val="5F636A"/>
        </w:rPr>
        <w:t>cuidadores,</w:t>
      </w:r>
      <w:r>
        <w:rPr>
          <w:color w:val="5F636A"/>
          <w:spacing w:val="-5"/>
        </w:rPr>
        <w:t> </w:t>
      </w:r>
      <w:r>
        <w:rPr>
          <w:color w:val="5F636A"/>
        </w:rPr>
        <w:t>clientes o miembros de la comunidad. Un programa de inmunización puede estar compuesto por varios tipos de </w:t>
      </w:r>
      <w:r>
        <w:rPr>
          <w:color w:val="5F636A"/>
          <w:spacing w:val="-5"/>
        </w:rPr>
        <w:t>FLW </w:t>
      </w:r>
      <w:r>
        <w:rPr>
          <w:color w:val="5F636A"/>
        </w:rPr>
        <w:t>diferentes cuyas características esenciales (como niveles de educación, capacitación, competencias y niveles de compensación), habilidades, roles y trabajos pueden </w:t>
      </w:r>
      <w:r>
        <w:rPr>
          <w:color w:val="5F636A"/>
          <w:spacing w:val="-3"/>
        </w:rPr>
        <w:t>variar. </w:t>
      </w:r>
      <w:r>
        <w:rPr>
          <w:color w:val="5F636A"/>
        </w:rPr>
        <w:t>Independientemente de sus diferencias, todos pueden desempeñar funciones complementarias para garantizar que las comunidades logren una cobertura completa de</w:t>
      </w:r>
      <w:r>
        <w:rPr>
          <w:color w:val="5F636A"/>
          <w:spacing w:val="-12"/>
        </w:rPr>
        <w:t> </w:t>
      </w:r>
      <w:r>
        <w:rPr>
          <w:color w:val="5F636A"/>
        </w:rPr>
        <w:t>vacunas.</w:t>
      </w:r>
    </w:p>
    <w:p>
      <w:pPr>
        <w:pStyle w:val="BodyText"/>
        <w:spacing w:before="7"/>
        <w:rPr>
          <w:sz w:val="21"/>
        </w:rPr>
      </w:pPr>
    </w:p>
    <w:p>
      <w:pPr>
        <w:pStyle w:val="BodyText"/>
        <w:spacing w:line="261" w:lineRule="auto" w:before="1"/>
        <w:ind w:left="720" w:right="1436"/>
        <w:jc w:val="both"/>
      </w:pPr>
      <w:r>
        <w:rPr>
          <w:color w:val="5F636A"/>
        </w:rPr>
        <w:t>Los</w:t>
      </w:r>
      <w:r>
        <w:rPr>
          <w:color w:val="5F636A"/>
          <w:spacing w:val="-13"/>
        </w:rPr>
        <w:t> </w:t>
      </w:r>
      <w:r>
        <w:rPr>
          <w:color w:val="5F636A"/>
        </w:rPr>
        <w:t>recursos</w:t>
      </w:r>
      <w:r>
        <w:rPr>
          <w:color w:val="5F636A"/>
          <w:spacing w:val="-13"/>
        </w:rPr>
        <w:t> </w:t>
      </w:r>
      <w:r>
        <w:rPr>
          <w:color w:val="5F636A"/>
        </w:rPr>
        <w:t>incluidos</w:t>
      </w:r>
      <w:r>
        <w:rPr>
          <w:color w:val="5F636A"/>
          <w:spacing w:val="-13"/>
        </w:rPr>
        <w:t> </w:t>
      </w:r>
      <w:r>
        <w:rPr>
          <w:color w:val="5F636A"/>
        </w:rPr>
        <w:t>en</w:t>
      </w:r>
      <w:r>
        <w:rPr>
          <w:color w:val="5F636A"/>
          <w:spacing w:val="-13"/>
        </w:rPr>
        <w:t> </w:t>
      </w:r>
      <w:r>
        <w:rPr>
          <w:color w:val="5F636A"/>
        </w:rPr>
        <w:t>el</w:t>
      </w:r>
      <w:r>
        <w:rPr>
          <w:color w:val="5F636A"/>
          <w:spacing w:val="-13"/>
        </w:rPr>
        <w:t> </w:t>
      </w:r>
      <w:r>
        <w:rPr>
          <w:color w:val="5F636A"/>
        </w:rPr>
        <w:t>paquete</w:t>
      </w:r>
      <w:r>
        <w:rPr>
          <w:color w:val="5F636A"/>
          <w:spacing w:val="-13"/>
        </w:rPr>
        <w:t> </w:t>
      </w:r>
      <w:r>
        <w:rPr>
          <w:color w:val="5F636A"/>
        </w:rPr>
        <w:t>de</w:t>
      </w:r>
      <w:r>
        <w:rPr>
          <w:color w:val="5F636A"/>
          <w:spacing w:val="-13"/>
        </w:rPr>
        <w:t> </w:t>
      </w:r>
      <w:r>
        <w:rPr>
          <w:color w:val="5F636A"/>
        </w:rPr>
        <w:t>IPC/I</w:t>
      </w:r>
      <w:r>
        <w:rPr>
          <w:color w:val="5F636A"/>
          <w:spacing w:val="-13"/>
        </w:rPr>
        <w:t> </w:t>
      </w:r>
      <w:r>
        <w:rPr>
          <w:color w:val="5F636A"/>
        </w:rPr>
        <w:t>para</w:t>
      </w:r>
      <w:r>
        <w:rPr>
          <w:color w:val="5F636A"/>
          <w:spacing w:val="-13"/>
        </w:rPr>
        <w:t> </w:t>
      </w:r>
      <w:r>
        <w:rPr>
          <w:color w:val="5F636A"/>
        </w:rPr>
        <w:t>la</w:t>
      </w:r>
      <w:r>
        <w:rPr>
          <w:color w:val="5F636A"/>
          <w:spacing w:val="-13"/>
        </w:rPr>
        <w:t> </w:t>
      </w:r>
      <w:r>
        <w:rPr>
          <w:color w:val="5F636A"/>
        </w:rPr>
        <w:t>inmunización</w:t>
      </w:r>
      <w:r>
        <w:rPr>
          <w:color w:val="5F636A"/>
          <w:spacing w:val="-13"/>
        </w:rPr>
        <w:t> </w:t>
      </w:r>
      <w:r>
        <w:rPr>
          <w:color w:val="5F636A"/>
        </w:rPr>
        <w:t>están</w:t>
      </w:r>
      <w:r>
        <w:rPr>
          <w:color w:val="5F636A"/>
          <w:spacing w:val="-13"/>
        </w:rPr>
        <w:t> </w:t>
      </w:r>
      <w:r>
        <w:rPr>
          <w:color w:val="5F636A"/>
        </w:rPr>
        <w:t>destinados</w:t>
      </w:r>
      <w:r>
        <w:rPr>
          <w:color w:val="5F636A"/>
          <w:spacing w:val="-13"/>
        </w:rPr>
        <w:t> </w:t>
      </w:r>
      <w:r>
        <w:rPr>
          <w:color w:val="5F636A"/>
        </w:rPr>
        <w:t>a</w:t>
      </w:r>
      <w:r>
        <w:rPr>
          <w:color w:val="5F636A"/>
          <w:spacing w:val="-13"/>
        </w:rPr>
        <w:t> </w:t>
      </w:r>
      <w:r>
        <w:rPr>
          <w:color w:val="5F636A"/>
        </w:rPr>
        <w:t>los</w:t>
      </w:r>
      <w:r>
        <w:rPr>
          <w:color w:val="5F636A"/>
          <w:spacing w:val="-13"/>
        </w:rPr>
        <w:t> </w:t>
      </w:r>
      <w:r>
        <w:rPr>
          <w:color w:val="5F636A"/>
          <w:spacing w:val="-6"/>
        </w:rPr>
        <w:t>FLW,</w:t>
      </w:r>
      <w:r>
        <w:rPr>
          <w:color w:val="5F636A"/>
          <w:spacing w:val="-13"/>
        </w:rPr>
        <w:t> </w:t>
      </w:r>
      <w:r>
        <w:rPr>
          <w:color w:val="5F636A"/>
        </w:rPr>
        <w:t>quienes</w:t>
      </w:r>
      <w:r>
        <w:rPr>
          <w:color w:val="5F636A"/>
          <w:spacing w:val="-13"/>
        </w:rPr>
        <w:t> </w:t>
      </w:r>
      <w:r>
        <w:rPr>
          <w:color w:val="5F636A"/>
        </w:rPr>
        <w:t>prestan servicio</w:t>
      </w:r>
      <w:r>
        <w:rPr>
          <w:color w:val="5F636A"/>
          <w:spacing w:val="-13"/>
        </w:rPr>
        <w:t> </w:t>
      </w:r>
      <w:r>
        <w:rPr>
          <w:color w:val="5F636A"/>
        </w:rPr>
        <w:t>en</w:t>
      </w:r>
      <w:r>
        <w:rPr>
          <w:color w:val="5F636A"/>
          <w:spacing w:val="-13"/>
        </w:rPr>
        <w:t> </w:t>
      </w:r>
      <w:r>
        <w:rPr>
          <w:color w:val="5F636A"/>
        </w:rPr>
        <w:t>el</w:t>
      </w:r>
      <w:r>
        <w:rPr>
          <w:color w:val="5F636A"/>
          <w:spacing w:val="-13"/>
        </w:rPr>
        <w:t> </w:t>
      </w:r>
      <w:r>
        <w:rPr>
          <w:color w:val="5F636A"/>
        </w:rPr>
        <w:t>área</w:t>
      </w:r>
      <w:r>
        <w:rPr>
          <w:color w:val="5F636A"/>
          <w:spacing w:val="-13"/>
        </w:rPr>
        <w:t> </w:t>
      </w:r>
      <w:r>
        <w:rPr>
          <w:color w:val="5F636A"/>
        </w:rPr>
        <w:t>de</w:t>
      </w:r>
      <w:r>
        <w:rPr>
          <w:color w:val="5F636A"/>
          <w:spacing w:val="-13"/>
        </w:rPr>
        <w:t> </w:t>
      </w:r>
      <w:r>
        <w:rPr>
          <w:color w:val="5F636A"/>
        </w:rPr>
        <w:t>promoción</w:t>
      </w:r>
      <w:r>
        <w:rPr>
          <w:color w:val="5F636A"/>
          <w:spacing w:val="-13"/>
        </w:rPr>
        <w:t> </w:t>
      </w:r>
      <w:r>
        <w:rPr>
          <w:color w:val="5F636A"/>
        </w:rPr>
        <w:t>de</w:t>
      </w:r>
      <w:r>
        <w:rPr>
          <w:color w:val="5F636A"/>
          <w:spacing w:val="-13"/>
        </w:rPr>
        <w:t> </w:t>
      </w:r>
      <w:r>
        <w:rPr>
          <w:color w:val="5F636A"/>
        </w:rPr>
        <w:t>la</w:t>
      </w:r>
      <w:r>
        <w:rPr>
          <w:color w:val="5F636A"/>
          <w:spacing w:val="-13"/>
        </w:rPr>
        <w:t> </w:t>
      </w:r>
      <w:r>
        <w:rPr>
          <w:color w:val="5F636A"/>
        </w:rPr>
        <w:t>salud</w:t>
      </w:r>
      <w:r>
        <w:rPr>
          <w:color w:val="5F636A"/>
          <w:spacing w:val="-13"/>
        </w:rPr>
        <w:t> </w:t>
      </w:r>
      <w:r>
        <w:rPr>
          <w:color w:val="5F636A"/>
        </w:rPr>
        <w:t>y</w:t>
      </w:r>
      <w:r>
        <w:rPr>
          <w:color w:val="5F636A"/>
          <w:spacing w:val="-13"/>
        </w:rPr>
        <w:t> </w:t>
      </w:r>
      <w:r>
        <w:rPr>
          <w:color w:val="5F636A"/>
        </w:rPr>
        <w:t>atención</w:t>
      </w:r>
      <w:r>
        <w:rPr>
          <w:color w:val="5F636A"/>
          <w:spacing w:val="-13"/>
        </w:rPr>
        <w:t> </w:t>
      </w:r>
      <w:r>
        <w:rPr>
          <w:color w:val="5F636A"/>
        </w:rPr>
        <w:t>preventiva.</w:t>
      </w:r>
      <w:r>
        <w:rPr>
          <w:color w:val="5F636A"/>
          <w:spacing w:val="-13"/>
        </w:rPr>
        <w:t> </w:t>
      </w:r>
      <w:r>
        <w:rPr>
          <w:color w:val="5F636A"/>
        </w:rPr>
        <w:t>Sus</w:t>
      </w:r>
      <w:r>
        <w:rPr>
          <w:color w:val="5F636A"/>
          <w:spacing w:val="-13"/>
        </w:rPr>
        <w:t> </w:t>
      </w:r>
      <w:r>
        <w:rPr>
          <w:color w:val="5F636A"/>
        </w:rPr>
        <w:t>perfiles</w:t>
      </w:r>
      <w:r>
        <w:rPr>
          <w:color w:val="5F636A"/>
          <w:spacing w:val="-13"/>
        </w:rPr>
        <w:t> </w:t>
      </w:r>
      <w:r>
        <w:rPr>
          <w:color w:val="5F636A"/>
        </w:rPr>
        <w:t>varían</w:t>
      </w:r>
      <w:r>
        <w:rPr>
          <w:color w:val="5F636A"/>
          <w:spacing w:val="-13"/>
        </w:rPr>
        <w:t> </w:t>
      </w:r>
      <w:r>
        <w:rPr>
          <w:color w:val="5F636A"/>
        </w:rPr>
        <w:t>no</w:t>
      </w:r>
      <w:r>
        <w:rPr>
          <w:color w:val="5F636A"/>
          <w:spacing w:val="-13"/>
        </w:rPr>
        <w:t> </w:t>
      </w:r>
      <w:r>
        <w:rPr>
          <w:color w:val="5F636A"/>
        </w:rPr>
        <w:t>solo</w:t>
      </w:r>
      <w:r>
        <w:rPr>
          <w:color w:val="5F636A"/>
          <w:spacing w:val="-13"/>
        </w:rPr>
        <w:t> </w:t>
      </w:r>
      <w:r>
        <w:rPr>
          <w:color w:val="5F636A"/>
        </w:rPr>
        <w:t>según</w:t>
      </w:r>
      <w:r>
        <w:rPr>
          <w:color w:val="5F636A"/>
          <w:spacing w:val="-13"/>
        </w:rPr>
        <w:t> </w:t>
      </w:r>
      <w:r>
        <w:rPr>
          <w:color w:val="5F636A"/>
        </w:rPr>
        <w:t>el</w:t>
      </w:r>
      <w:r>
        <w:rPr>
          <w:color w:val="5F636A"/>
          <w:spacing w:val="-13"/>
        </w:rPr>
        <w:t> </w:t>
      </w:r>
      <w:r>
        <w:rPr>
          <w:color w:val="5F636A"/>
        </w:rPr>
        <w:t>país</w:t>
      </w:r>
      <w:r>
        <w:rPr>
          <w:color w:val="5F636A"/>
          <w:spacing w:val="-13"/>
        </w:rPr>
        <w:t> </w:t>
      </w:r>
      <w:r>
        <w:rPr>
          <w:color w:val="5F636A"/>
        </w:rPr>
        <w:t>sino también</w:t>
      </w:r>
      <w:r>
        <w:rPr>
          <w:color w:val="5F636A"/>
          <w:spacing w:val="-9"/>
        </w:rPr>
        <w:t> </w:t>
      </w:r>
      <w:r>
        <w:rPr>
          <w:color w:val="5F636A"/>
        </w:rPr>
        <w:t>dentro</w:t>
      </w:r>
      <w:r>
        <w:rPr>
          <w:color w:val="5F636A"/>
          <w:spacing w:val="-9"/>
        </w:rPr>
        <w:t> </w:t>
      </w:r>
      <w:r>
        <w:rPr>
          <w:color w:val="5F636A"/>
        </w:rPr>
        <w:t>de</w:t>
      </w:r>
      <w:r>
        <w:rPr>
          <w:color w:val="5F636A"/>
          <w:spacing w:val="-9"/>
        </w:rPr>
        <w:t> </w:t>
      </w:r>
      <w:r>
        <w:rPr>
          <w:color w:val="5F636A"/>
        </w:rPr>
        <w:t>cada</w:t>
      </w:r>
      <w:r>
        <w:rPr>
          <w:color w:val="5F636A"/>
          <w:spacing w:val="-9"/>
        </w:rPr>
        <w:t> </w:t>
      </w:r>
      <w:r>
        <w:rPr>
          <w:color w:val="5F636A"/>
        </w:rPr>
        <w:t>país.</w:t>
      </w:r>
      <w:r>
        <w:rPr>
          <w:color w:val="5F636A"/>
          <w:spacing w:val="-9"/>
        </w:rPr>
        <w:t> </w:t>
      </w:r>
      <w:r>
        <w:rPr>
          <w:color w:val="5F636A"/>
        </w:rPr>
        <w:t>Aquellos</w:t>
      </w:r>
      <w:r>
        <w:rPr>
          <w:color w:val="5F636A"/>
          <w:spacing w:val="-9"/>
        </w:rPr>
        <w:t> </w:t>
      </w:r>
      <w:r>
        <w:rPr>
          <w:color w:val="5F636A"/>
        </w:rPr>
        <w:t>con</w:t>
      </w:r>
      <w:r>
        <w:rPr>
          <w:color w:val="5F636A"/>
          <w:spacing w:val="-9"/>
        </w:rPr>
        <w:t> </w:t>
      </w:r>
      <w:r>
        <w:rPr>
          <w:color w:val="5F636A"/>
        </w:rPr>
        <w:t>educación</w:t>
      </w:r>
      <w:r>
        <w:rPr>
          <w:color w:val="5F636A"/>
          <w:spacing w:val="-9"/>
        </w:rPr>
        <w:t> </w:t>
      </w:r>
      <w:r>
        <w:rPr>
          <w:color w:val="5F636A"/>
        </w:rPr>
        <w:t>más</w:t>
      </w:r>
      <w:r>
        <w:rPr>
          <w:color w:val="5F636A"/>
          <w:spacing w:val="-9"/>
        </w:rPr>
        <w:t> </w:t>
      </w:r>
      <w:r>
        <w:rPr>
          <w:color w:val="5F636A"/>
        </w:rPr>
        <w:t>formal</w:t>
      </w:r>
      <w:r>
        <w:rPr>
          <w:color w:val="5F636A"/>
          <w:spacing w:val="-9"/>
        </w:rPr>
        <w:t> </w:t>
      </w:r>
      <w:r>
        <w:rPr>
          <w:color w:val="5F636A"/>
        </w:rPr>
        <w:t>suelen</w:t>
      </w:r>
      <w:r>
        <w:rPr>
          <w:color w:val="5F636A"/>
          <w:spacing w:val="-9"/>
        </w:rPr>
        <w:t> </w:t>
      </w:r>
      <w:r>
        <w:rPr>
          <w:color w:val="5F636A"/>
        </w:rPr>
        <w:t>trabajar</w:t>
      </w:r>
      <w:r>
        <w:rPr>
          <w:color w:val="5F636A"/>
          <w:spacing w:val="-9"/>
        </w:rPr>
        <w:t> </w:t>
      </w:r>
      <w:r>
        <w:rPr>
          <w:color w:val="5F636A"/>
        </w:rPr>
        <w:t>en</w:t>
      </w:r>
      <w:r>
        <w:rPr>
          <w:color w:val="5F636A"/>
          <w:spacing w:val="-9"/>
        </w:rPr>
        <w:t> </w:t>
      </w:r>
      <w:r>
        <w:rPr>
          <w:color w:val="5F636A"/>
        </w:rPr>
        <w:t>establecimientos</w:t>
      </w:r>
      <w:r>
        <w:rPr>
          <w:color w:val="5F636A"/>
          <w:spacing w:val="-9"/>
        </w:rPr>
        <w:t> </w:t>
      </w:r>
      <w:r>
        <w:rPr>
          <w:color w:val="5F636A"/>
        </w:rPr>
        <w:t>de</w:t>
      </w:r>
      <w:r>
        <w:rPr>
          <w:color w:val="5F636A"/>
          <w:spacing w:val="-9"/>
        </w:rPr>
        <w:t> </w:t>
      </w:r>
      <w:r>
        <w:rPr>
          <w:color w:val="5F636A"/>
        </w:rPr>
        <w:t>salud, donde</w:t>
      </w:r>
      <w:r>
        <w:rPr>
          <w:color w:val="5F636A"/>
          <w:spacing w:val="-21"/>
        </w:rPr>
        <w:t> </w:t>
      </w:r>
      <w:r>
        <w:rPr>
          <w:color w:val="5F636A"/>
        </w:rPr>
        <w:t>vacunan.</w:t>
      </w:r>
      <w:r>
        <w:rPr>
          <w:color w:val="5F636A"/>
          <w:spacing w:val="-21"/>
        </w:rPr>
        <w:t> </w:t>
      </w:r>
      <w:r>
        <w:rPr>
          <w:color w:val="5F636A"/>
        </w:rPr>
        <w:t>Pueden</w:t>
      </w:r>
      <w:r>
        <w:rPr>
          <w:color w:val="5F636A"/>
          <w:spacing w:val="-21"/>
        </w:rPr>
        <w:t> </w:t>
      </w:r>
      <w:r>
        <w:rPr>
          <w:color w:val="5F636A"/>
        </w:rPr>
        <w:t>recibir</w:t>
      </w:r>
      <w:r>
        <w:rPr>
          <w:color w:val="5F636A"/>
          <w:spacing w:val="-21"/>
        </w:rPr>
        <w:t> </w:t>
      </w:r>
      <w:r>
        <w:rPr>
          <w:color w:val="5F636A"/>
        </w:rPr>
        <w:t>capacitación</w:t>
      </w:r>
      <w:r>
        <w:rPr>
          <w:color w:val="5F636A"/>
          <w:spacing w:val="-21"/>
        </w:rPr>
        <w:t> </w:t>
      </w:r>
      <w:r>
        <w:rPr>
          <w:color w:val="5F636A"/>
        </w:rPr>
        <w:t>de</w:t>
      </w:r>
      <w:r>
        <w:rPr>
          <w:color w:val="5F636A"/>
          <w:spacing w:val="-21"/>
        </w:rPr>
        <w:t> </w:t>
      </w:r>
      <w:r>
        <w:rPr>
          <w:color w:val="5F636A"/>
        </w:rPr>
        <w:t>salud</w:t>
      </w:r>
      <w:r>
        <w:rPr>
          <w:color w:val="5F636A"/>
          <w:spacing w:val="-21"/>
        </w:rPr>
        <w:t> </w:t>
      </w:r>
      <w:r>
        <w:rPr>
          <w:color w:val="5F636A"/>
        </w:rPr>
        <w:t>pública</w:t>
      </w:r>
      <w:r>
        <w:rPr>
          <w:color w:val="5F636A"/>
          <w:spacing w:val="-21"/>
        </w:rPr>
        <w:t> </w:t>
      </w:r>
      <w:r>
        <w:rPr>
          <w:color w:val="5F636A"/>
        </w:rPr>
        <w:t>durante</w:t>
      </w:r>
      <w:r>
        <w:rPr>
          <w:color w:val="5F636A"/>
          <w:spacing w:val="-21"/>
        </w:rPr>
        <w:t> </w:t>
      </w:r>
      <w:r>
        <w:rPr>
          <w:color w:val="5F636A"/>
        </w:rPr>
        <w:t>unos</w:t>
      </w:r>
      <w:r>
        <w:rPr>
          <w:color w:val="5F636A"/>
          <w:spacing w:val="-21"/>
        </w:rPr>
        <w:t> </w:t>
      </w:r>
      <w:r>
        <w:rPr>
          <w:color w:val="5F636A"/>
        </w:rPr>
        <w:t>pocos</w:t>
      </w:r>
      <w:r>
        <w:rPr>
          <w:color w:val="5F636A"/>
          <w:spacing w:val="-21"/>
        </w:rPr>
        <w:t> </w:t>
      </w:r>
      <w:r>
        <w:rPr>
          <w:color w:val="5F636A"/>
        </w:rPr>
        <w:t>meses</w:t>
      </w:r>
      <w:r>
        <w:rPr>
          <w:color w:val="5F636A"/>
          <w:spacing w:val="-21"/>
        </w:rPr>
        <w:t> </w:t>
      </w:r>
      <w:r>
        <w:rPr>
          <w:color w:val="5F636A"/>
        </w:rPr>
        <w:t>hasta</w:t>
      </w:r>
      <w:r>
        <w:rPr>
          <w:color w:val="5F636A"/>
          <w:spacing w:val="-21"/>
        </w:rPr>
        <w:t> </w:t>
      </w:r>
      <w:r>
        <w:rPr>
          <w:color w:val="5F636A"/>
        </w:rPr>
        <w:t>varios</w:t>
      </w:r>
      <w:r>
        <w:rPr>
          <w:color w:val="5F636A"/>
          <w:spacing w:val="-21"/>
        </w:rPr>
        <w:t> </w:t>
      </w:r>
      <w:r>
        <w:rPr>
          <w:color w:val="5F636A"/>
        </w:rPr>
        <w:t>años,</w:t>
      </w:r>
      <w:r>
        <w:rPr>
          <w:color w:val="5F636A"/>
          <w:spacing w:val="-21"/>
        </w:rPr>
        <w:t> </w:t>
      </w:r>
      <w:r>
        <w:rPr>
          <w:color w:val="5F636A"/>
        </w:rPr>
        <w:t>en</w:t>
      </w:r>
      <w:r>
        <w:rPr>
          <w:color w:val="5F636A"/>
          <w:spacing w:val="-21"/>
        </w:rPr>
        <w:t> </w:t>
      </w:r>
      <w:r>
        <w:rPr>
          <w:color w:val="5F636A"/>
        </w:rPr>
        <w:t>el caso</w:t>
      </w:r>
      <w:r>
        <w:rPr>
          <w:color w:val="5F636A"/>
          <w:spacing w:val="-8"/>
        </w:rPr>
        <w:t> </w:t>
      </w:r>
      <w:r>
        <w:rPr>
          <w:color w:val="5F636A"/>
        </w:rPr>
        <w:t>de</w:t>
      </w:r>
      <w:r>
        <w:rPr>
          <w:color w:val="5F636A"/>
          <w:spacing w:val="-8"/>
        </w:rPr>
        <w:t> </w:t>
      </w:r>
      <w:r>
        <w:rPr>
          <w:color w:val="5F636A"/>
        </w:rPr>
        <w:t>miembros</w:t>
      </w:r>
      <w:r>
        <w:rPr>
          <w:color w:val="5F636A"/>
          <w:spacing w:val="-8"/>
        </w:rPr>
        <w:t> </w:t>
      </w:r>
      <w:r>
        <w:rPr>
          <w:color w:val="5F636A"/>
        </w:rPr>
        <w:t>registrados</w:t>
      </w:r>
      <w:r>
        <w:rPr>
          <w:color w:val="5F636A"/>
          <w:spacing w:val="-8"/>
        </w:rPr>
        <w:t> </w:t>
      </w:r>
      <w:r>
        <w:rPr>
          <w:color w:val="5F636A"/>
        </w:rPr>
        <w:t>del</w:t>
      </w:r>
      <w:r>
        <w:rPr>
          <w:color w:val="5F636A"/>
          <w:spacing w:val="-8"/>
        </w:rPr>
        <w:t> </w:t>
      </w:r>
      <w:r>
        <w:rPr>
          <w:color w:val="5F636A"/>
        </w:rPr>
        <w:t>personal</w:t>
      </w:r>
      <w:r>
        <w:rPr>
          <w:color w:val="5F636A"/>
          <w:spacing w:val="-8"/>
        </w:rPr>
        <w:t> </w:t>
      </w:r>
      <w:r>
        <w:rPr>
          <w:color w:val="5F636A"/>
        </w:rPr>
        <w:t>de</w:t>
      </w:r>
      <w:r>
        <w:rPr>
          <w:color w:val="5F636A"/>
          <w:spacing w:val="-8"/>
        </w:rPr>
        <w:t> </w:t>
      </w:r>
      <w:r>
        <w:rPr>
          <w:color w:val="5F636A"/>
        </w:rPr>
        <w:t>enfermería</w:t>
      </w:r>
      <w:r>
        <w:rPr>
          <w:color w:val="5F636A"/>
          <w:spacing w:val="-8"/>
        </w:rPr>
        <w:t> </w:t>
      </w:r>
      <w:r>
        <w:rPr>
          <w:color w:val="5F636A"/>
        </w:rPr>
        <w:t>o</w:t>
      </w:r>
      <w:r>
        <w:rPr>
          <w:color w:val="5F636A"/>
          <w:spacing w:val="-8"/>
        </w:rPr>
        <w:t> </w:t>
      </w:r>
      <w:r>
        <w:rPr>
          <w:color w:val="5F636A"/>
        </w:rPr>
        <w:t>técnicos</w:t>
      </w:r>
      <w:r>
        <w:rPr>
          <w:color w:val="5F636A"/>
          <w:spacing w:val="-8"/>
        </w:rPr>
        <w:t> </w:t>
      </w:r>
      <w:r>
        <w:rPr>
          <w:color w:val="5F636A"/>
        </w:rPr>
        <w:t>médicos.</w:t>
      </w:r>
      <w:r>
        <w:rPr>
          <w:color w:val="5F636A"/>
          <w:spacing w:val="-8"/>
        </w:rPr>
        <w:t> </w:t>
      </w:r>
      <w:r>
        <w:rPr>
          <w:color w:val="5F636A"/>
        </w:rPr>
        <w:t>Los</w:t>
      </w:r>
      <w:r>
        <w:rPr>
          <w:color w:val="5F636A"/>
          <w:spacing w:val="-8"/>
        </w:rPr>
        <w:t> </w:t>
      </w:r>
      <w:r>
        <w:rPr>
          <w:color w:val="5F636A"/>
          <w:spacing w:val="-5"/>
        </w:rPr>
        <w:t>FLW</w:t>
      </w:r>
      <w:r>
        <w:rPr>
          <w:color w:val="5F636A"/>
          <w:spacing w:val="-8"/>
        </w:rPr>
        <w:t> </w:t>
      </w:r>
      <w:r>
        <w:rPr>
          <w:color w:val="5F636A"/>
        </w:rPr>
        <w:t>pueden</w:t>
      </w:r>
      <w:r>
        <w:rPr>
          <w:color w:val="5F636A"/>
          <w:spacing w:val="-8"/>
        </w:rPr>
        <w:t> </w:t>
      </w:r>
      <w:r>
        <w:rPr>
          <w:color w:val="5F636A"/>
        </w:rPr>
        <w:t>ser</w:t>
      </w:r>
      <w:r>
        <w:rPr>
          <w:color w:val="5F636A"/>
          <w:spacing w:val="-8"/>
        </w:rPr>
        <w:t> </w:t>
      </w:r>
      <w:r>
        <w:rPr>
          <w:color w:val="5F636A"/>
        </w:rPr>
        <w:t>voluntarios de</w:t>
      </w:r>
      <w:r>
        <w:rPr>
          <w:color w:val="5F636A"/>
          <w:spacing w:val="-12"/>
        </w:rPr>
        <w:t> </w:t>
      </w:r>
      <w:r>
        <w:rPr>
          <w:color w:val="5F636A"/>
        </w:rPr>
        <w:t>la</w:t>
      </w:r>
      <w:r>
        <w:rPr>
          <w:color w:val="5F636A"/>
          <w:spacing w:val="-12"/>
        </w:rPr>
        <w:t> </w:t>
      </w:r>
      <w:r>
        <w:rPr>
          <w:color w:val="5F636A"/>
        </w:rPr>
        <w:t>comunidad</w:t>
      </w:r>
      <w:r>
        <w:rPr>
          <w:color w:val="5F636A"/>
          <w:spacing w:val="-12"/>
        </w:rPr>
        <w:t> </w:t>
      </w:r>
      <w:r>
        <w:rPr>
          <w:color w:val="5F636A"/>
        </w:rPr>
        <w:t>con</w:t>
      </w:r>
      <w:r>
        <w:rPr>
          <w:color w:val="5F636A"/>
          <w:spacing w:val="-12"/>
        </w:rPr>
        <w:t> </w:t>
      </w:r>
      <w:r>
        <w:rPr>
          <w:color w:val="5F636A"/>
        </w:rPr>
        <w:t>un</w:t>
      </w:r>
      <w:r>
        <w:rPr>
          <w:color w:val="5F636A"/>
          <w:spacing w:val="-12"/>
        </w:rPr>
        <w:t> </w:t>
      </w:r>
      <w:r>
        <w:rPr>
          <w:color w:val="5F636A"/>
        </w:rPr>
        <w:t>mínimo</w:t>
      </w:r>
      <w:r>
        <w:rPr>
          <w:color w:val="5F636A"/>
          <w:spacing w:val="-12"/>
        </w:rPr>
        <w:t> </w:t>
      </w:r>
      <w:r>
        <w:rPr>
          <w:color w:val="5F636A"/>
        </w:rPr>
        <w:t>de</w:t>
      </w:r>
      <w:r>
        <w:rPr>
          <w:color w:val="5F636A"/>
          <w:spacing w:val="-12"/>
        </w:rPr>
        <w:t> </w:t>
      </w:r>
      <w:r>
        <w:rPr>
          <w:color w:val="5F636A"/>
        </w:rPr>
        <w:t>instrucción</w:t>
      </w:r>
      <w:r>
        <w:rPr>
          <w:color w:val="5F636A"/>
          <w:spacing w:val="-12"/>
        </w:rPr>
        <w:t> </w:t>
      </w:r>
      <w:r>
        <w:rPr>
          <w:color w:val="5F636A"/>
        </w:rPr>
        <w:t>o</w:t>
      </w:r>
      <w:r>
        <w:rPr>
          <w:color w:val="5F636A"/>
          <w:spacing w:val="-12"/>
        </w:rPr>
        <w:t> </w:t>
      </w:r>
      <w:r>
        <w:rPr>
          <w:color w:val="5F636A"/>
        </w:rPr>
        <w:t>empleados</w:t>
      </w:r>
      <w:r>
        <w:rPr>
          <w:color w:val="5F636A"/>
          <w:spacing w:val="-12"/>
        </w:rPr>
        <w:t> </w:t>
      </w:r>
      <w:r>
        <w:rPr>
          <w:color w:val="5F636A"/>
        </w:rPr>
        <w:t>remunerados</w:t>
      </w:r>
      <w:r>
        <w:rPr>
          <w:color w:val="5F636A"/>
          <w:spacing w:val="-12"/>
        </w:rPr>
        <w:t> </w:t>
      </w:r>
      <w:r>
        <w:rPr>
          <w:color w:val="5F636A"/>
        </w:rPr>
        <w:t>capacitados.</w:t>
      </w:r>
      <w:r>
        <w:rPr>
          <w:color w:val="5F636A"/>
          <w:spacing w:val="-12"/>
        </w:rPr>
        <w:t> </w:t>
      </w:r>
      <w:r>
        <w:rPr>
          <w:color w:val="5F636A"/>
          <w:spacing w:val="-4"/>
        </w:rPr>
        <w:t>Todos</w:t>
      </w:r>
      <w:r>
        <w:rPr>
          <w:color w:val="5F636A"/>
          <w:spacing w:val="-12"/>
        </w:rPr>
        <w:t> </w:t>
      </w:r>
      <w:r>
        <w:rPr>
          <w:color w:val="5F636A"/>
        </w:rPr>
        <w:t>los</w:t>
      </w:r>
      <w:r>
        <w:rPr>
          <w:color w:val="5F636A"/>
          <w:spacing w:val="-12"/>
        </w:rPr>
        <w:t> </w:t>
      </w:r>
      <w:r>
        <w:rPr>
          <w:color w:val="5F636A"/>
          <w:spacing w:val="-5"/>
        </w:rPr>
        <w:t>FLW</w:t>
      </w:r>
      <w:r>
        <w:rPr>
          <w:color w:val="5F636A"/>
          <w:spacing w:val="-12"/>
        </w:rPr>
        <w:t> </w:t>
      </w:r>
      <w:r>
        <w:rPr>
          <w:color w:val="5F636A"/>
        </w:rPr>
        <w:t>tienen</w:t>
      </w:r>
      <w:r>
        <w:rPr>
          <w:color w:val="5F636A"/>
          <w:spacing w:val="-12"/>
        </w:rPr>
        <w:t> </w:t>
      </w:r>
      <w:r>
        <w:rPr>
          <w:color w:val="5F636A"/>
        </w:rPr>
        <w:t>la responsabilidad</w:t>
      </w:r>
      <w:r>
        <w:rPr>
          <w:color w:val="5F636A"/>
          <w:spacing w:val="-5"/>
        </w:rPr>
        <w:t> </w:t>
      </w:r>
      <w:r>
        <w:rPr>
          <w:color w:val="5F636A"/>
        </w:rPr>
        <w:t>de</w:t>
      </w:r>
      <w:r>
        <w:rPr>
          <w:color w:val="5F636A"/>
          <w:spacing w:val="-5"/>
        </w:rPr>
        <w:t> </w:t>
      </w:r>
      <w:r>
        <w:rPr>
          <w:color w:val="5F636A"/>
        </w:rPr>
        <w:t>informar,</w:t>
      </w:r>
      <w:r>
        <w:rPr>
          <w:color w:val="5F636A"/>
          <w:spacing w:val="-5"/>
        </w:rPr>
        <w:t> </w:t>
      </w:r>
      <w:r>
        <w:rPr>
          <w:color w:val="5F636A"/>
        </w:rPr>
        <w:t>aconsejar</w:t>
      </w:r>
      <w:r>
        <w:rPr>
          <w:color w:val="5F636A"/>
          <w:spacing w:val="-5"/>
        </w:rPr>
        <w:t> </w:t>
      </w:r>
      <w:r>
        <w:rPr>
          <w:color w:val="5F636A"/>
        </w:rPr>
        <w:t>y</w:t>
      </w:r>
      <w:r>
        <w:rPr>
          <w:color w:val="5F636A"/>
          <w:spacing w:val="-5"/>
        </w:rPr>
        <w:t> </w:t>
      </w:r>
      <w:r>
        <w:rPr>
          <w:color w:val="5F636A"/>
        </w:rPr>
        <w:t>alentar</w:t>
      </w:r>
      <w:r>
        <w:rPr>
          <w:color w:val="5F636A"/>
          <w:spacing w:val="-5"/>
        </w:rPr>
        <w:t> </w:t>
      </w:r>
      <w:r>
        <w:rPr>
          <w:color w:val="5F636A"/>
        </w:rPr>
        <w:t>a</w:t>
      </w:r>
      <w:r>
        <w:rPr>
          <w:color w:val="5F636A"/>
          <w:spacing w:val="-5"/>
        </w:rPr>
        <w:t> </w:t>
      </w:r>
      <w:r>
        <w:rPr>
          <w:color w:val="5F636A"/>
        </w:rPr>
        <w:t>las</w:t>
      </w:r>
      <w:r>
        <w:rPr>
          <w:color w:val="5F636A"/>
          <w:spacing w:val="-5"/>
        </w:rPr>
        <w:t> </w:t>
      </w:r>
      <w:r>
        <w:rPr>
          <w:color w:val="5F636A"/>
        </w:rPr>
        <w:t>familias</w:t>
      </w:r>
      <w:r>
        <w:rPr>
          <w:color w:val="5F636A"/>
          <w:spacing w:val="-5"/>
        </w:rPr>
        <w:t> </w:t>
      </w:r>
      <w:r>
        <w:rPr>
          <w:color w:val="5F636A"/>
        </w:rPr>
        <w:t>para</w:t>
      </w:r>
      <w:r>
        <w:rPr>
          <w:color w:val="5F636A"/>
          <w:spacing w:val="-5"/>
        </w:rPr>
        <w:t> </w:t>
      </w:r>
      <w:r>
        <w:rPr>
          <w:color w:val="5F636A"/>
        </w:rPr>
        <w:t>que</w:t>
      </w:r>
      <w:r>
        <w:rPr>
          <w:color w:val="5F636A"/>
          <w:spacing w:val="-5"/>
        </w:rPr>
        <w:t> </w:t>
      </w:r>
      <w:r>
        <w:rPr>
          <w:color w:val="5F636A"/>
        </w:rPr>
        <w:t>inmunicen</w:t>
      </w:r>
      <w:r>
        <w:rPr>
          <w:color w:val="5F636A"/>
          <w:spacing w:val="-5"/>
        </w:rPr>
        <w:t> </w:t>
      </w:r>
      <w:r>
        <w:rPr>
          <w:color w:val="5F636A"/>
        </w:rPr>
        <w:t>completamente</w:t>
      </w:r>
      <w:r>
        <w:rPr>
          <w:color w:val="5F636A"/>
          <w:spacing w:val="-5"/>
        </w:rPr>
        <w:t> </w:t>
      </w:r>
      <w:r>
        <w:rPr>
          <w:color w:val="5F636A"/>
        </w:rPr>
        <w:t>a</w:t>
      </w:r>
      <w:r>
        <w:rPr>
          <w:color w:val="5F636A"/>
          <w:spacing w:val="-5"/>
        </w:rPr>
        <w:t> </w:t>
      </w:r>
      <w:r>
        <w:rPr>
          <w:color w:val="5F636A"/>
        </w:rPr>
        <w:t>sus</w:t>
      </w:r>
      <w:r>
        <w:rPr>
          <w:color w:val="5F636A"/>
          <w:spacing w:val="-5"/>
        </w:rPr>
        <w:t> </w:t>
      </w:r>
      <w:r>
        <w:rPr>
          <w:color w:val="5F636A"/>
        </w:rPr>
        <w:t>hijos.</w:t>
      </w:r>
    </w:p>
    <w:p>
      <w:pPr>
        <w:pStyle w:val="BodyText"/>
        <w:rPr>
          <w:sz w:val="22"/>
        </w:rPr>
      </w:pPr>
    </w:p>
    <w:p>
      <w:pPr>
        <w:pStyle w:val="BodyText"/>
        <w:spacing w:before="4"/>
        <w:rPr>
          <w:sz w:val="22"/>
        </w:rPr>
      </w:pPr>
    </w:p>
    <w:p>
      <w:pPr>
        <w:spacing w:before="1"/>
        <w:ind w:left="720" w:right="0" w:firstLine="0"/>
        <w:jc w:val="left"/>
        <w:rPr>
          <w:b/>
          <w:sz w:val="28"/>
        </w:rPr>
      </w:pPr>
      <w:r>
        <w:rPr>
          <w:b/>
          <w:color w:val="5F636A"/>
          <w:sz w:val="28"/>
        </w:rPr>
        <w:t>Objetivos de la capacitación</w:t>
      </w:r>
    </w:p>
    <w:p>
      <w:pPr>
        <w:pStyle w:val="BodyText"/>
        <w:spacing w:line="261" w:lineRule="auto" w:before="253"/>
        <w:ind w:left="720" w:right="951"/>
      </w:pPr>
      <w:r>
        <w:rPr>
          <w:color w:val="5F636A"/>
        </w:rPr>
        <w:t>Los recursos incluidos en el paquete de IPC/I se diseñaron para ayudar a que los programas de inmunización aborden los siguientes conocimientos, actitudes y prácticas entre los FLW:</w:t>
      </w:r>
    </w:p>
    <w:p>
      <w:pPr>
        <w:pStyle w:val="BodyText"/>
        <w:spacing w:before="8"/>
        <w:rPr>
          <w:sz w:val="21"/>
        </w:rPr>
      </w:pPr>
    </w:p>
    <w:p>
      <w:pPr>
        <w:spacing w:before="0"/>
        <w:ind w:left="720" w:right="0" w:firstLine="0"/>
        <w:jc w:val="left"/>
        <w:rPr>
          <w:b/>
          <w:sz w:val="20"/>
        </w:rPr>
      </w:pPr>
      <w:r>
        <w:rPr>
          <w:b/>
          <w:color w:val="5F636A"/>
          <w:sz w:val="20"/>
        </w:rPr>
        <w:t>Los FLW obtendrán conocimiento sobre:</w:t>
      </w:r>
    </w:p>
    <w:p>
      <w:pPr>
        <w:pStyle w:val="ListParagraph"/>
        <w:numPr>
          <w:ilvl w:val="0"/>
          <w:numId w:val="8"/>
        </w:numPr>
        <w:tabs>
          <w:tab w:pos="1079" w:val="left" w:leader="none"/>
          <w:tab w:pos="1080" w:val="left" w:leader="none"/>
        </w:tabs>
        <w:spacing w:line="240" w:lineRule="auto" w:before="199" w:after="0"/>
        <w:ind w:left="1080" w:right="0" w:hanging="360"/>
        <w:jc w:val="left"/>
        <w:rPr>
          <w:sz w:val="20"/>
        </w:rPr>
      </w:pPr>
      <w:r>
        <w:rPr>
          <w:color w:val="5F636A"/>
          <w:sz w:val="20"/>
        </w:rPr>
        <w:t>Los</w:t>
      </w:r>
      <w:r>
        <w:rPr>
          <w:color w:val="5F636A"/>
          <w:spacing w:val="-10"/>
          <w:sz w:val="20"/>
        </w:rPr>
        <w:t> </w:t>
      </w:r>
      <w:r>
        <w:rPr>
          <w:color w:val="5F636A"/>
          <w:sz w:val="20"/>
        </w:rPr>
        <w:t>principios</w:t>
      </w:r>
      <w:r>
        <w:rPr>
          <w:color w:val="5F636A"/>
          <w:spacing w:val="-10"/>
          <w:sz w:val="20"/>
        </w:rPr>
        <w:t> </w:t>
      </w:r>
      <w:r>
        <w:rPr>
          <w:color w:val="5F636A"/>
          <w:sz w:val="20"/>
        </w:rPr>
        <w:t>de</w:t>
      </w:r>
      <w:r>
        <w:rPr>
          <w:color w:val="5F636A"/>
          <w:spacing w:val="-10"/>
          <w:sz w:val="20"/>
        </w:rPr>
        <w:t> </w:t>
      </w:r>
      <w:r>
        <w:rPr>
          <w:color w:val="5F636A"/>
          <w:sz w:val="20"/>
        </w:rPr>
        <w:t>una</w:t>
      </w:r>
      <w:r>
        <w:rPr>
          <w:color w:val="5F636A"/>
          <w:spacing w:val="-10"/>
          <w:sz w:val="20"/>
        </w:rPr>
        <w:t> </w:t>
      </w:r>
      <w:r>
        <w:rPr>
          <w:color w:val="5F636A"/>
          <w:sz w:val="20"/>
        </w:rPr>
        <w:t>IPC</w:t>
      </w:r>
      <w:r>
        <w:rPr>
          <w:color w:val="5F636A"/>
          <w:spacing w:val="-10"/>
          <w:sz w:val="20"/>
        </w:rPr>
        <w:t> </w:t>
      </w:r>
      <w:r>
        <w:rPr>
          <w:color w:val="5F636A"/>
          <w:sz w:val="20"/>
        </w:rPr>
        <w:t>eficaz.</w:t>
      </w:r>
    </w:p>
    <w:p>
      <w:pPr>
        <w:pStyle w:val="ListParagraph"/>
        <w:numPr>
          <w:ilvl w:val="0"/>
          <w:numId w:val="8"/>
        </w:numPr>
        <w:tabs>
          <w:tab w:pos="1079" w:val="left" w:leader="none"/>
          <w:tab w:pos="1080" w:val="left" w:leader="none"/>
        </w:tabs>
        <w:spacing w:line="261" w:lineRule="auto" w:before="199" w:after="0"/>
        <w:ind w:left="1080" w:right="1438" w:hanging="360"/>
        <w:jc w:val="left"/>
        <w:rPr>
          <w:sz w:val="20"/>
        </w:rPr>
      </w:pPr>
      <w:r>
        <w:rPr>
          <w:color w:val="5F636A"/>
          <w:sz w:val="20"/>
        </w:rPr>
        <w:t>Cómo</w:t>
      </w:r>
      <w:r>
        <w:rPr>
          <w:color w:val="5F636A"/>
          <w:spacing w:val="-3"/>
          <w:sz w:val="20"/>
        </w:rPr>
        <w:t> </w:t>
      </w:r>
      <w:r>
        <w:rPr>
          <w:color w:val="5F636A"/>
          <w:sz w:val="20"/>
        </w:rPr>
        <w:t>comunicarse</w:t>
      </w:r>
      <w:r>
        <w:rPr>
          <w:color w:val="5F636A"/>
          <w:spacing w:val="-3"/>
          <w:sz w:val="20"/>
        </w:rPr>
        <w:t> </w:t>
      </w:r>
      <w:r>
        <w:rPr>
          <w:color w:val="5F636A"/>
          <w:sz w:val="20"/>
        </w:rPr>
        <w:t>de</w:t>
      </w:r>
      <w:r>
        <w:rPr>
          <w:color w:val="5F636A"/>
          <w:spacing w:val="-3"/>
          <w:sz w:val="20"/>
        </w:rPr>
        <w:t> </w:t>
      </w:r>
      <w:r>
        <w:rPr>
          <w:color w:val="5F636A"/>
          <w:sz w:val="20"/>
        </w:rPr>
        <w:t>manera</w:t>
      </w:r>
      <w:r>
        <w:rPr>
          <w:color w:val="5F636A"/>
          <w:spacing w:val="-3"/>
          <w:sz w:val="20"/>
        </w:rPr>
        <w:t> </w:t>
      </w:r>
      <w:r>
        <w:rPr>
          <w:color w:val="5F636A"/>
          <w:sz w:val="20"/>
        </w:rPr>
        <w:t>eficaz</w:t>
      </w:r>
      <w:r>
        <w:rPr>
          <w:color w:val="5F636A"/>
          <w:spacing w:val="-3"/>
          <w:sz w:val="20"/>
        </w:rPr>
        <w:t> </w:t>
      </w:r>
      <w:r>
        <w:rPr>
          <w:color w:val="5F636A"/>
          <w:sz w:val="20"/>
        </w:rPr>
        <w:t>con</w:t>
      </w:r>
      <w:r>
        <w:rPr>
          <w:color w:val="5F636A"/>
          <w:spacing w:val="-3"/>
          <w:sz w:val="20"/>
        </w:rPr>
        <w:t> </w:t>
      </w:r>
      <w:r>
        <w:rPr>
          <w:color w:val="5F636A"/>
          <w:sz w:val="20"/>
        </w:rPr>
        <w:t>los</w:t>
      </w:r>
      <w:r>
        <w:rPr>
          <w:color w:val="5F636A"/>
          <w:spacing w:val="-3"/>
          <w:sz w:val="20"/>
        </w:rPr>
        <w:t> </w:t>
      </w:r>
      <w:r>
        <w:rPr>
          <w:color w:val="5F636A"/>
          <w:sz w:val="20"/>
        </w:rPr>
        <w:t>cuidadores,</w:t>
      </w:r>
      <w:r>
        <w:rPr>
          <w:color w:val="5F636A"/>
          <w:spacing w:val="-3"/>
          <w:sz w:val="20"/>
        </w:rPr>
        <w:t> </w:t>
      </w:r>
      <w:r>
        <w:rPr>
          <w:color w:val="5F636A"/>
          <w:sz w:val="20"/>
        </w:rPr>
        <w:t>independientemente</w:t>
      </w:r>
      <w:r>
        <w:rPr>
          <w:color w:val="5F636A"/>
          <w:spacing w:val="-3"/>
          <w:sz w:val="20"/>
        </w:rPr>
        <w:t> </w:t>
      </w:r>
      <w:r>
        <w:rPr>
          <w:color w:val="5F636A"/>
          <w:sz w:val="20"/>
        </w:rPr>
        <w:t>del</w:t>
      </w:r>
      <w:r>
        <w:rPr>
          <w:color w:val="5F636A"/>
          <w:spacing w:val="-3"/>
          <w:sz w:val="20"/>
        </w:rPr>
        <w:t> </w:t>
      </w:r>
      <w:r>
        <w:rPr>
          <w:color w:val="5F636A"/>
          <w:sz w:val="20"/>
        </w:rPr>
        <w:t>volumen</w:t>
      </w:r>
      <w:r>
        <w:rPr>
          <w:color w:val="5F636A"/>
          <w:spacing w:val="-3"/>
          <w:sz w:val="20"/>
        </w:rPr>
        <w:t> </w:t>
      </w:r>
      <w:r>
        <w:rPr>
          <w:color w:val="5F636A"/>
          <w:sz w:val="20"/>
        </w:rPr>
        <w:t>de</w:t>
      </w:r>
      <w:r>
        <w:rPr>
          <w:color w:val="5F636A"/>
          <w:spacing w:val="-3"/>
          <w:sz w:val="20"/>
        </w:rPr>
        <w:t> </w:t>
      </w:r>
      <w:r>
        <w:rPr>
          <w:color w:val="5F636A"/>
          <w:sz w:val="20"/>
        </w:rPr>
        <w:t>trabajo</w:t>
      </w:r>
      <w:r>
        <w:rPr>
          <w:color w:val="5F636A"/>
          <w:spacing w:val="-3"/>
          <w:sz w:val="20"/>
        </w:rPr>
        <w:t> </w:t>
      </w:r>
      <w:r>
        <w:rPr>
          <w:color w:val="5F636A"/>
          <w:sz w:val="20"/>
        </w:rPr>
        <w:t>o</w:t>
      </w:r>
      <w:r>
        <w:rPr>
          <w:color w:val="5F636A"/>
          <w:spacing w:val="-3"/>
          <w:sz w:val="20"/>
        </w:rPr>
        <w:t> </w:t>
      </w:r>
      <w:r>
        <w:rPr>
          <w:color w:val="5F636A"/>
          <w:sz w:val="20"/>
        </w:rPr>
        <w:t>la duración</w:t>
      </w:r>
      <w:r>
        <w:rPr>
          <w:color w:val="5F636A"/>
          <w:spacing w:val="-9"/>
          <w:sz w:val="20"/>
        </w:rPr>
        <w:t> </w:t>
      </w:r>
      <w:r>
        <w:rPr>
          <w:color w:val="5F636A"/>
          <w:sz w:val="20"/>
        </w:rPr>
        <w:t>de</w:t>
      </w:r>
      <w:r>
        <w:rPr>
          <w:color w:val="5F636A"/>
          <w:spacing w:val="-9"/>
          <w:sz w:val="20"/>
        </w:rPr>
        <w:t> </w:t>
      </w:r>
      <w:r>
        <w:rPr>
          <w:color w:val="5F636A"/>
          <w:sz w:val="20"/>
        </w:rPr>
        <w:t>la</w:t>
      </w:r>
      <w:r>
        <w:rPr>
          <w:color w:val="5F636A"/>
          <w:spacing w:val="-9"/>
          <w:sz w:val="20"/>
        </w:rPr>
        <w:t> </w:t>
      </w:r>
      <w:r>
        <w:rPr>
          <w:color w:val="5F636A"/>
          <w:sz w:val="20"/>
        </w:rPr>
        <w:t>interacción</w:t>
      </w:r>
      <w:r>
        <w:rPr>
          <w:color w:val="5F636A"/>
          <w:spacing w:val="-9"/>
          <w:sz w:val="20"/>
        </w:rPr>
        <w:t> </w:t>
      </w:r>
      <w:r>
        <w:rPr>
          <w:color w:val="5F636A"/>
          <w:sz w:val="20"/>
        </w:rPr>
        <w:t>con</w:t>
      </w:r>
      <w:r>
        <w:rPr>
          <w:color w:val="5F636A"/>
          <w:spacing w:val="-9"/>
          <w:sz w:val="20"/>
        </w:rPr>
        <w:t> </w:t>
      </w:r>
      <w:r>
        <w:rPr>
          <w:color w:val="5F636A"/>
          <w:sz w:val="20"/>
        </w:rPr>
        <w:t>el</w:t>
      </w:r>
      <w:r>
        <w:rPr>
          <w:color w:val="5F636A"/>
          <w:spacing w:val="-9"/>
          <w:sz w:val="20"/>
        </w:rPr>
        <w:t> </w:t>
      </w:r>
      <w:r>
        <w:rPr>
          <w:color w:val="5F636A"/>
          <w:sz w:val="20"/>
        </w:rPr>
        <w:t>cuidador.</w:t>
      </w:r>
    </w:p>
    <w:p>
      <w:pPr>
        <w:pStyle w:val="ListParagraph"/>
        <w:numPr>
          <w:ilvl w:val="0"/>
          <w:numId w:val="8"/>
        </w:numPr>
        <w:tabs>
          <w:tab w:pos="1079" w:val="left" w:leader="none"/>
          <w:tab w:pos="1080" w:val="left" w:leader="none"/>
        </w:tabs>
        <w:spacing w:line="261" w:lineRule="auto" w:before="179" w:after="0"/>
        <w:ind w:left="1080" w:right="1438" w:hanging="360"/>
        <w:jc w:val="left"/>
        <w:rPr>
          <w:sz w:val="20"/>
        </w:rPr>
      </w:pPr>
      <w:r>
        <w:rPr>
          <w:color w:val="5F636A"/>
          <w:sz w:val="20"/>
        </w:rPr>
        <w:t>Qué medidas toman las autoridades reguladoras, los fabricantes de vacunas y el sistema de salud para garantizar</w:t>
      </w:r>
      <w:r>
        <w:rPr>
          <w:color w:val="5F636A"/>
          <w:spacing w:val="-19"/>
          <w:sz w:val="20"/>
        </w:rPr>
        <w:t> </w:t>
      </w:r>
      <w:r>
        <w:rPr>
          <w:color w:val="5F636A"/>
          <w:sz w:val="20"/>
        </w:rPr>
        <w:t>la</w:t>
      </w:r>
      <w:r>
        <w:rPr>
          <w:color w:val="5F636A"/>
          <w:spacing w:val="-19"/>
          <w:sz w:val="20"/>
        </w:rPr>
        <w:t> </w:t>
      </w:r>
      <w:r>
        <w:rPr>
          <w:color w:val="5F636A"/>
          <w:sz w:val="20"/>
        </w:rPr>
        <w:t>seguridad</w:t>
      </w:r>
      <w:r>
        <w:rPr>
          <w:color w:val="5F636A"/>
          <w:spacing w:val="-19"/>
          <w:sz w:val="20"/>
        </w:rPr>
        <w:t> </w:t>
      </w:r>
      <w:r>
        <w:rPr>
          <w:color w:val="5F636A"/>
          <w:sz w:val="20"/>
        </w:rPr>
        <w:t>de</w:t>
      </w:r>
      <w:r>
        <w:rPr>
          <w:color w:val="5F636A"/>
          <w:spacing w:val="-19"/>
          <w:sz w:val="20"/>
        </w:rPr>
        <w:t> </w:t>
      </w:r>
      <w:r>
        <w:rPr>
          <w:color w:val="5F636A"/>
          <w:sz w:val="20"/>
        </w:rPr>
        <w:t>una</w:t>
      </w:r>
      <w:r>
        <w:rPr>
          <w:color w:val="5F636A"/>
          <w:spacing w:val="-19"/>
          <w:sz w:val="20"/>
        </w:rPr>
        <w:t> </w:t>
      </w:r>
      <w:r>
        <w:rPr>
          <w:color w:val="5F636A"/>
          <w:sz w:val="20"/>
        </w:rPr>
        <w:t>vacuna.</w:t>
      </w:r>
    </w:p>
    <w:p>
      <w:pPr>
        <w:pStyle w:val="ListParagraph"/>
        <w:numPr>
          <w:ilvl w:val="0"/>
          <w:numId w:val="8"/>
        </w:numPr>
        <w:tabs>
          <w:tab w:pos="1079" w:val="left" w:leader="none"/>
          <w:tab w:pos="1080" w:val="left" w:leader="none"/>
        </w:tabs>
        <w:spacing w:line="240" w:lineRule="auto" w:before="179" w:after="0"/>
        <w:ind w:left="1080" w:right="0" w:hanging="360"/>
        <w:jc w:val="left"/>
        <w:rPr>
          <w:sz w:val="20"/>
        </w:rPr>
      </w:pPr>
      <w:r>
        <w:rPr>
          <w:color w:val="5F636A"/>
          <w:sz w:val="20"/>
        </w:rPr>
        <w:t>Cómo previenen enfermedades las</w:t>
      </w:r>
      <w:r>
        <w:rPr>
          <w:color w:val="5F636A"/>
          <w:spacing w:val="-24"/>
          <w:sz w:val="20"/>
        </w:rPr>
        <w:t> </w:t>
      </w:r>
      <w:r>
        <w:rPr>
          <w:color w:val="5F636A"/>
          <w:sz w:val="20"/>
        </w:rPr>
        <w:t>vacunas.</w:t>
      </w:r>
    </w:p>
    <w:p>
      <w:pPr>
        <w:pStyle w:val="BodyText"/>
        <w:spacing w:before="5"/>
        <w:rPr>
          <w:sz w:val="23"/>
        </w:rPr>
      </w:pPr>
    </w:p>
    <w:p>
      <w:pPr>
        <w:spacing w:before="0"/>
        <w:ind w:left="720" w:right="0" w:firstLine="0"/>
        <w:jc w:val="left"/>
        <w:rPr>
          <w:b/>
          <w:sz w:val="20"/>
        </w:rPr>
      </w:pPr>
      <w:r>
        <w:rPr>
          <w:b/>
          <w:color w:val="5F636A"/>
          <w:sz w:val="20"/>
        </w:rPr>
        <w:t>Los FLW obtendrán la siguiente perspectiva:</w:t>
      </w:r>
    </w:p>
    <w:p>
      <w:pPr>
        <w:pStyle w:val="ListParagraph"/>
        <w:numPr>
          <w:ilvl w:val="0"/>
          <w:numId w:val="8"/>
        </w:numPr>
        <w:tabs>
          <w:tab w:pos="1080" w:val="left" w:leader="none"/>
        </w:tabs>
        <w:spacing w:line="261" w:lineRule="auto" w:before="200" w:after="0"/>
        <w:ind w:left="1080" w:right="1437" w:hanging="360"/>
        <w:jc w:val="both"/>
        <w:rPr>
          <w:sz w:val="20"/>
        </w:rPr>
      </w:pPr>
      <w:r>
        <w:rPr>
          <w:color w:val="5F636A"/>
          <w:spacing w:val="-4"/>
          <w:sz w:val="20"/>
        </w:rPr>
        <w:t>Todos  </w:t>
      </w:r>
      <w:r>
        <w:rPr>
          <w:color w:val="5F636A"/>
          <w:sz w:val="20"/>
        </w:rPr>
        <w:t>los cuidadores y miembros de la comunidad merecen respeto, empatía, servicio equitativo y        atención, independientemente de su religión, origen étnico, nacionalidad, sexo, educación o posición socioeconómica.</w:t>
      </w:r>
    </w:p>
    <w:p>
      <w:pPr>
        <w:pStyle w:val="ListParagraph"/>
        <w:numPr>
          <w:ilvl w:val="0"/>
          <w:numId w:val="8"/>
        </w:numPr>
        <w:tabs>
          <w:tab w:pos="1079" w:val="left" w:leader="none"/>
          <w:tab w:pos="1080" w:val="left" w:leader="none"/>
        </w:tabs>
        <w:spacing w:line="240" w:lineRule="auto" w:before="180" w:after="0"/>
        <w:ind w:left="1080" w:right="0" w:hanging="360"/>
        <w:jc w:val="left"/>
        <w:rPr>
          <w:sz w:val="20"/>
        </w:rPr>
      </w:pPr>
      <w:r>
        <w:rPr>
          <w:color w:val="5F636A"/>
          <w:sz w:val="20"/>
        </w:rPr>
        <w:t>Los</w:t>
      </w:r>
      <w:r>
        <w:rPr>
          <w:color w:val="5F636A"/>
          <w:spacing w:val="-6"/>
          <w:sz w:val="20"/>
        </w:rPr>
        <w:t> </w:t>
      </w:r>
      <w:r>
        <w:rPr>
          <w:color w:val="5F636A"/>
          <w:spacing w:val="-5"/>
          <w:sz w:val="20"/>
        </w:rPr>
        <w:t>FLW</w:t>
      </w:r>
      <w:r>
        <w:rPr>
          <w:color w:val="5F636A"/>
          <w:spacing w:val="-6"/>
          <w:sz w:val="20"/>
        </w:rPr>
        <w:t> </w:t>
      </w:r>
      <w:r>
        <w:rPr>
          <w:color w:val="5F636A"/>
          <w:sz w:val="20"/>
        </w:rPr>
        <w:t>desempeñan</w:t>
      </w:r>
      <w:r>
        <w:rPr>
          <w:color w:val="5F636A"/>
          <w:spacing w:val="-6"/>
          <w:sz w:val="20"/>
        </w:rPr>
        <w:t> </w:t>
      </w:r>
      <w:r>
        <w:rPr>
          <w:color w:val="5F636A"/>
          <w:sz w:val="20"/>
        </w:rPr>
        <w:t>una</w:t>
      </w:r>
      <w:r>
        <w:rPr>
          <w:color w:val="5F636A"/>
          <w:spacing w:val="-6"/>
          <w:sz w:val="20"/>
        </w:rPr>
        <w:t> </w:t>
      </w:r>
      <w:r>
        <w:rPr>
          <w:color w:val="5F636A"/>
          <w:sz w:val="20"/>
        </w:rPr>
        <w:t>función</w:t>
      </w:r>
      <w:r>
        <w:rPr>
          <w:color w:val="5F636A"/>
          <w:spacing w:val="-6"/>
          <w:sz w:val="20"/>
        </w:rPr>
        <w:t> </w:t>
      </w:r>
      <w:r>
        <w:rPr>
          <w:color w:val="5F636A"/>
          <w:sz w:val="20"/>
        </w:rPr>
        <w:t>clave</w:t>
      </w:r>
      <w:r>
        <w:rPr>
          <w:color w:val="5F636A"/>
          <w:spacing w:val="-6"/>
          <w:sz w:val="20"/>
        </w:rPr>
        <w:t> </w:t>
      </w:r>
      <w:r>
        <w:rPr>
          <w:color w:val="5F636A"/>
          <w:sz w:val="20"/>
        </w:rPr>
        <w:t>para</w:t>
      </w:r>
      <w:r>
        <w:rPr>
          <w:color w:val="5F636A"/>
          <w:spacing w:val="-6"/>
          <w:sz w:val="20"/>
        </w:rPr>
        <w:t> </w:t>
      </w:r>
      <w:r>
        <w:rPr>
          <w:color w:val="5F636A"/>
          <w:sz w:val="20"/>
        </w:rPr>
        <w:t>favorecer</w:t>
      </w:r>
      <w:r>
        <w:rPr>
          <w:color w:val="5F636A"/>
          <w:spacing w:val="-6"/>
          <w:sz w:val="20"/>
        </w:rPr>
        <w:t> </w:t>
      </w:r>
      <w:r>
        <w:rPr>
          <w:color w:val="5F636A"/>
          <w:sz w:val="20"/>
        </w:rPr>
        <w:t>la</w:t>
      </w:r>
      <w:r>
        <w:rPr>
          <w:color w:val="5F636A"/>
          <w:spacing w:val="-6"/>
          <w:sz w:val="20"/>
        </w:rPr>
        <w:t> </w:t>
      </w:r>
      <w:r>
        <w:rPr>
          <w:color w:val="5F636A"/>
          <w:sz w:val="20"/>
        </w:rPr>
        <w:t>salud</w:t>
      </w:r>
      <w:r>
        <w:rPr>
          <w:color w:val="5F636A"/>
          <w:spacing w:val="-6"/>
          <w:sz w:val="20"/>
        </w:rPr>
        <w:t> </w:t>
      </w:r>
      <w:r>
        <w:rPr>
          <w:color w:val="5F636A"/>
          <w:sz w:val="20"/>
        </w:rPr>
        <w:t>de</w:t>
      </w:r>
      <w:r>
        <w:rPr>
          <w:color w:val="5F636A"/>
          <w:spacing w:val="-6"/>
          <w:sz w:val="20"/>
        </w:rPr>
        <w:t> </w:t>
      </w:r>
      <w:r>
        <w:rPr>
          <w:color w:val="5F636A"/>
          <w:sz w:val="20"/>
        </w:rPr>
        <w:t>la</w:t>
      </w:r>
      <w:r>
        <w:rPr>
          <w:color w:val="5F636A"/>
          <w:spacing w:val="-6"/>
          <w:sz w:val="20"/>
        </w:rPr>
        <w:t> </w:t>
      </w:r>
      <w:r>
        <w:rPr>
          <w:color w:val="5F636A"/>
          <w:sz w:val="20"/>
        </w:rPr>
        <w:t>comunidad.</w:t>
      </w:r>
    </w:p>
    <w:p>
      <w:pPr>
        <w:pStyle w:val="ListParagraph"/>
        <w:numPr>
          <w:ilvl w:val="0"/>
          <w:numId w:val="8"/>
        </w:numPr>
        <w:tabs>
          <w:tab w:pos="1079" w:val="left" w:leader="none"/>
          <w:tab w:pos="1080" w:val="left" w:leader="none"/>
        </w:tabs>
        <w:spacing w:line="240" w:lineRule="auto" w:before="200" w:after="0"/>
        <w:ind w:left="1080" w:right="0" w:hanging="360"/>
        <w:jc w:val="left"/>
        <w:rPr>
          <w:sz w:val="20"/>
        </w:rPr>
      </w:pPr>
      <w:r>
        <w:rPr>
          <w:color w:val="5F636A"/>
          <w:sz w:val="20"/>
        </w:rPr>
        <w:t>Las vacunas son seguras y previenen</w:t>
      </w:r>
      <w:r>
        <w:rPr>
          <w:color w:val="5F636A"/>
          <w:spacing w:val="-35"/>
          <w:sz w:val="20"/>
        </w:rPr>
        <w:t> </w:t>
      </w:r>
      <w:r>
        <w:rPr>
          <w:color w:val="5F636A"/>
          <w:sz w:val="20"/>
        </w:rPr>
        <w:t>enfermedades.</w:t>
      </w:r>
    </w:p>
    <w:p>
      <w:pPr>
        <w:pStyle w:val="BodyText"/>
      </w:pPr>
    </w:p>
    <w:p>
      <w:pPr>
        <w:pStyle w:val="BodyText"/>
      </w:pPr>
    </w:p>
    <w:p>
      <w:pPr>
        <w:pStyle w:val="BodyText"/>
        <w:rPr>
          <w:sz w:val="18"/>
        </w:rPr>
      </w:pPr>
    </w:p>
    <w:p>
      <w:pPr>
        <w:spacing w:before="108"/>
        <w:ind w:left="1292" w:right="0" w:firstLine="0"/>
        <w:jc w:val="left"/>
        <w:rPr>
          <w:sz w:val="16"/>
        </w:rPr>
      </w:pPr>
      <w:r>
        <w:rPr/>
        <w:pict>
          <v:shape style="position:absolute;margin-left:48.195999pt;margin-top:3.403107pt;width:9.5pt;height:20.75pt;mso-position-horizontal-relative:page;mso-position-vertical-relative:paragraph;z-index:1720" type="#_x0000_t202" filled="false" stroked="false">
            <v:textbox inset="0,0,0,0">
              <w:txbxContent>
                <w:p>
                  <w:pPr>
                    <w:spacing w:before="20"/>
                    <w:ind w:left="0" w:right="0" w:firstLine="0"/>
                    <w:jc w:val="left"/>
                    <w:rPr>
                      <w:b/>
                      <w:sz w:val="34"/>
                    </w:rPr>
                  </w:pPr>
                  <w:r>
                    <w:rPr>
                      <w:b/>
                      <w:w w:val="99"/>
                      <w:sz w:val="34"/>
                    </w:rPr>
                    <w:t>2</w:t>
                  </w:r>
                </w:p>
              </w:txbxContent>
            </v:textbox>
            <w10:wrap type="none"/>
          </v:shape>
        </w:pict>
      </w:r>
      <w:r>
        <w:rPr>
          <w:color w:val="5F636A"/>
          <w:sz w:val="16"/>
        </w:rPr>
        <w:t>Guía para la facilitación de los capacitadores: Para IPCI global</w:t>
      </w:r>
    </w:p>
    <w:p>
      <w:pPr>
        <w:spacing w:before="39"/>
        <w:ind w:left="1292" w:right="0" w:firstLine="0"/>
        <w:jc w:val="left"/>
        <w:rPr>
          <w:b/>
          <w:sz w:val="16"/>
        </w:rPr>
      </w:pPr>
      <w:r>
        <w:rPr>
          <w:b/>
          <w:color w:val="5F636A"/>
          <w:w w:val="95"/>
          <w:sz w:val="16"/>
        </w:rPr>
        <w:t>DESCRIPCIÓN GENERAL</w:t>
      </w:r>
    </w:p>
    <w:p>
      <w:pPr>
        <w:spacing w:after="0"/>
        <w:jc w:val="left"/>
        <w:rPr>
          <w:sz w:val="16"/>
        </w:rPr>
        <w:sectPr>
          <w:headerReference w:type="default" r:id="rId31"/>
          <w:pgSz w:w="11910" w:h="16840"/>
          <w:pgMar w:header="0" w:footer="0" w:top="1140" w:bottom="280" w:left="0" w:right="0"/>
        </w:sectPr>
      </w:pPr>
    </w:p>
    <w:p>
      <w:pPr>
        <w:pStyle w:val="BodyText"/>
        <w:spacing w:before="1"/>
        <w:rPr>
          <w:b/>
          <w:sz w:val="14"/>
        </w:rPr>
      </w:pPr>
    </w:p>
    <w:p>
      <w:pPr>
        <w:spacing w:before="112"/>
        <w:ind w:left="1440" w:right="0" w:firstLine="0"/>
        <w:jc w:val="left"/>
        <w:rPr>
          <w:b/>
          <w:sz w:val="20"/>
        </w:rPr>
      </w:pPr>
      <w:r>
        <w:rPr>
          <w:b/>
          <w:color w:val="5F636A"/>
          <w:sz w:val="20"/>
        </w:rPr>
        <w:t>Los FLW tendrán las habilidades para:</w:t>
      </w:r>
    </w:p>
    <w:p>
      <w:pPr>
        <w:pStyle w:val="BodyText"/>
        <w:rPr>
          <w:b/>
          <w:sz w:val="24"/>
        </w:rPr>
      </w:pPr>
    </w:p>
    <w:p>
      <w:pPr>
        <w:pStyle w:val="ListParagraph"/>
        <w:numPr>
          <w:ilvl w:val="1"/>
          <w:numId w:val="8"/>
        </w:numPr>
        <w:tabs>
          <w:tab w:pos="1799" w:val="left" w:leader="none"/>
          <w:tab w:pos="1800" w:val="left" w:leader="none"/>
        </w:tabs>
        <w:spacing w:line="261" w:lineRule="auto" w:before="173" w:after="0"/>
        <w:ind w:left="1800" w:right="716" w:hanging="360"/>
        <w:jc w:val="left"/>
        <w:rPr>
          <w:sz w:val="20"/>
        </w:rPr>
      </w:pPr>
      <w:r>
        <w:rPr>
          <w:color w:val="5F636A"/>
          <w:sz w:val="20"/>
        </w:rPr>
        <w:t>Explicar los beneficios de diversas vacunas, recordar a los cuidadores sobre la vacunación posterior y describir</w:t>
      </w:r>
      <w:r>
        <w:rPr>
          <w:color w:val="5F636A"/>
          <w:spacing w:val="-10"/>
          <w:sz w:val="20"/>
        </w:rPr>
        <w:t> </w:t>
      </w:r>
      <w:r>
        <w:rPr>
          <w:color w:val="5F636A"/>
          <w:sz w:val="20"/>
        </w:rPr>
        <w:t>los</w:t>
      </w:r>
      <w:r>
        <w:rPr>
          <w:color w:val="5F636A"/>
          <w:spacing w:val="-10"/>
          <w:sz w:val="20"/>
        </w:rPr>
        <w:t> </w:t>
      </w:r>
      <w:r>
        <w:rPr>
          <w:color w:val="5F636A"/>
          <w:sz w:val="20"/>
        </w:rPr>
        <w:t>posibles</w:t>
      </w:r>
      <w:r>
        <w:rPr>
          <w:color w:val="5F636A"/>
          <w:spacing w:val="-10"/>
          <w:sz w:val="20"/>
        </w:rPr>
        <w:t> </w:t>
      </w:r>
      <w:r>
        <w:rPr>
          <w:color w:val="5F636A"/>
          <w:sz w:val="20"/>
        </w:rPr>
        <w:t>efectos</w:t>
      </w:r>
      <w:r>
        <w:rPr>
          <w:color w:val="5F636A"/>
          <w:spacing w:val="-10"/>
          <w:sz w:val="20"/>
        </w:rPr>
        <w:t> </w:t>
      </w:r>
      <w:r>
        <w:rPr>
          <w:color w:val="5F636A"/>
          <w:sz w:val="20"/>
        </w:rPr>
        <w:t>secundarios</w:t>
      </w:r>
      <w:r>
        <w:rPr>
          <w:color w:val="5F636A"/>
          <w:spacing w:val="-10"/>
          <w:sz w:val="20"/>
        </w:rPr>
        <w:t> </w:t>
      </w:r>
      <w:r>
        <w:rPr>
          <w:color w:val="5F636A"/>
          <w:sz w:val="20"/>
        </w:rPr>
        <w:t>y</w:t>
      </w:r>
      <w:r>
        <w:rPr>
          <w:color w:val="5F636A"/>
          <w:spacing w:val="-10"/>
          <w:sz w:val="20"/>
        </w:rPr>
        <w:t> </w:t>
      </w:r>
      <w:r>
        <w:rPr>
          <w:color w:val="5F636A"/>
          <w:sz w:val="20"/>
        </w:rPr>
        <w:t>las</w:t>
      </w:r>
      <w:r>
        <w:rPr>
          <w:color w:val="5F636A"/>
          <w:spacing w:val="-10"/>
          <w:sz w:val="20"/>
        </w:rPr>
        <w:t> </w:t>
      </w:r>
      <w:r>
        <w:rPr>
          <w:color w:val="5F636A"/>
          <w:sz w:val="20"/>
        </w:rPr>
        <w:t>medidas</w:t>
      </w:r>
      <w:r>
        <w:rPr>
          <w:color w:val="5F636A"/>
          <w:spacing w:val="-10"/>
          <w:sz w:val="20"/>
        </w:rPr>
        <w:t> </w:t>
      </w:r>
      <w:r>
        <w:rPr>
          <w:color w:val="5F636A"/>
          <w:sz w:val="20"/>
        </w:rPr>
        <w:t>que</w:t>
      </w:r>
      <w:r>
        <w:rPr>
          <w:color w:val="5F636A"/>
          <w:spacing w:val="-10"/>
          <w:sz w:val="20"/>
        </w:rPr>
        <w:t> </w:t>
      </w:r>
      <w:r>
        <w:rPr>
          <w:color w:val="5F636A"/>
          <w:sz w:val="20"/>
        </w:rPr>
        <w:t>los</w:t>
      </w:r>
      <w:r>
        <w:rPr>
          <w:color w:val="5F636A"/>
          <w:spacing w:val="-10"/>
          <w:sz w:val="20"/>
        </w:rPr>
        <w:t> </w:t>
      </w:r>
      <w:r>
        <w:rPr>
          <w:color w:val="5F636A"/>
          <w:sz w:val="20"/>
        </w:rPr>
        <w:t>cuidadores</w:t>
      </w:r>
      <w:r>
        <w:rPr>
          <w:color w:val="5F636A"/>
          <w:spacing w:val="-10"/>
          <w:sz w:val="20"/>
        </w:rPr>
        <w:t> </w:t>
      </w:r>
      <w:r>
        <w:rPr>
          <w:color w:val="5F636A"/>
          <w:sz w:val="20"/>
        </w:rPr>
        <w:t>pueden</w:t>
      </w:r>
      <w:r>
        <w:rPr>
          <w:color w:val="5F636A"/>
          <w:spacing w:val="-10"/>
          <w:sz w:val="20"/>
        </w:rPr>
        <w:t> </w:t>
      </w:r>
      <w:r>
        <w:rPr>
          <w:color w:val="5F636A"/>
          <w:sz w:val="20"/>
        </w:rPr>
        <w:t>tomar</w:t>
      </w:r>
      <w:r>
        <w:rPr>
          <w:color w:val="5F636A"/>
          <w:spacing w:val="-10"/>
          <w:sz w:val="20"/>
        </w:rPr>
        <w:t> </w:t>
      </w:r>
      <w:r>
        <w:rPr>
          <w:color w:val="5F636A"/>
          <w:sz w:val="20"/>
        </w:rPr>
        <w:t>para</w:t>
      </w:r>
      <w:r>
        <w:rPr>
          <w:color w:val="5F636A"/>
          <w:spacing w:val="-10"/>
          <w:sz w:val="20"/>
        </w:rPr>
        <w:t> </w:t>
      </w:r>
      <w:r>
        <w:rPr>
          <w:color w:val="5F636A"/>
          <w:sz w:val="20"/>
        </w:rPr>
        <w:t>abordarlos.</w:t>
      </w:r>
    </w:p>
    <w:p>
      <w:pPr>
        <w:pStyle w:val="ListParagraph"/>
        <w:numPr>
          <w:ilvl w:val="1"/>
          <w:numId w:val="8"/>
        </w:numPr>
        <w:tabs>
          <w:tab w:pos="1799" w:val="left" w:leader="none"/>
          <w:tab w:pos="1800" w:val="left" w:leader="none"/>
        </w:tabs>
        <w:spacing w:line="261" w:lineRule="auto" w:before="179" w:after="0"/>
        <w:ind w:left="1800" w:right="718" w:hanging="360"/>
        <w:jc w:val="left"/>
        <w:rPr>
          <w:sz w:val="20"/>
        </w:rPr>
      </w:pPr>
      <w:r>
        <w:rPr>
          <w:color w:val="5F636A"/>
          <w:sz w:val="20"/>
        </w:rPr>
        <w:t>Comunicarse de manera eficaz con los cuidadores y miembros de la comunidad que tienen distintas     actitudes</w:t>
      </w:r>
      <w:r>
        <w:rPr>
          <w:color w:val="5F636A"/>
          <w:spacing w:val="-4"/>
          <w:sz w:val="20"/>
        </w:rPr>
        <w:t> </w:t>
      </w:r>
      <w:r>
        <w:rPr>
          <w:color w:val="5F636A"/>
          <w:sz w:val="20"/>
        </w:rPr>
        <w:t>en</w:t>
      </w:r>
      <w:r>
        <w:rPr>
          <w:color w:val="5F636A"/>
          <w:spacing w:val="-4"/>
          <w:sz w:val="20"/>
        </w:rPr>
        <w:t> </w:t>
      </w:r>
      <w:r>
        <w:rPr>
          <w:color w:val="5F636A"/>
          <w:sz w:val="20"/>
        </w:rPr>
        <w:t>cuanto</w:t>
      </w:r>
      <w:r>
        <w:rPr>
          <w:color w:val="5F636A"/>
          <w:spacing w:val="-4"/>
          <w:sz w:val="20"/>
        </w:rPr>
        <w:t> </w:t>
      </w:r>
      <w:r>
        <w:rPr>
          <w:color w:val="5F636A"/>
          <w:sz w:val="20"/>
        </w:rPr>
        <w:t>a</w:t>
      </w:r>
      <w:r>
        <w:rPr>
          <w:color w:val="5F636A"/>
          <w:spacing w:val="-4"/>
          <w:sz w:val="20"/>
        </w:rPr>
        <w:t> </w:t>
      </w:r>
      <w:r>
        <w:rPr>
          <w:color w:val="5F636A"/>
          <w:sz w:val="20"/>
        </w:rPr>
        <w:t>las</w:t>
      </w:r>
      <w:r>
        <w:rPr>
          <w:color w:val="5F636A"/>
          <w:spacing w:val="-4"/>
          <w:sz w:val="20"/>
        </w:rPr>
        <w:t> </w:t>
      </w:r>
      <w:r>
        <w:rPr>
          <w:color w:val="5F636A"/>
          <w:sz w:val="20"/>
        </w:rPr>
        <w:t>vacunas</w:t>
      </w:r>
      <w:r>
        <w:rPr>
          <w:color w:val="5F636A"/>
          <w:spacing w:val="-4"/>
          <w:sz w:val="20"/>
        </w:rPr>
        <w:t> </w:t>
      </w:r>
      <w:r>
        <w:rPr>
          <w:color w:val="5F636A"/>
          <w:sz w:val="20"/>
        </w:rPr>
        <w:t>o</w:t>
      </w:r>
      <w:r>
        <w:rPr>
          <w:color w:val="5F636A"/>
          <w:spacing w:val="-4"/>
          <w:sz w:val="20"/>
        </w:rPr>
        <w:t> </w:t>
      </w:r>
      <w:r>
        <w:rPr>
          <w:color w:val="5F636A"/>
          <w:sz w:val="20"/>
        </w:rPr>
        <w:t>el</w:t>
      </w:r>
      <w:r>
        <w:rPr>
          <w:color w:val="5F636A"/>
          <w:spacing w:val="-4"/>
          <w:sz w:val="20"/>
        </w:rPr>
        <w:t> </w:t>
      </w:r>
      <w:r>
        <w:rPr>
          <w:color w:val="5F636A"/>
          <w:sz w:val="20"/>
        </w:rPr>
        <w:t>sistema</w:t>
      </w:r>
      <w:r>
        <w:rPr>
          <w:color w:val="5F636A"/>
          <w:spacing w:val="-4"/>
          <w:sz w:val="20"/>
        </w:rPr>
        <w:t> </w:t>
      </w:r>
      <w:r>
        <w:rPr>
          <w:color w:val="5F636A"/>
          <w:sz w:val="20"/>
        </w:rPr>
        <w:t>de</w:t>
      </w:r>
      <w:r>
        <w:rPr>
          <w:color w:val="5F636A"/>
          <w:spacing w:val="-4"/>
          <w:sz w:val="20"/>
        </w:rPr>
        <w:t> </w:t>
      </w:r>
      <w:r>
        <w:rPr>
          <w:color w:val="5F636A"/>
          <w:sz w:val="20"/>
        </w:rPr>
        <w:t>salud</w:t>
      </w:r>
      <w:r>
        <w:rPr>
          <w:color w:val="5F636A"/>
          <w:spacing w:val="-4"/>
          <w:sz w:val="20"/>
        </w:rPr>
        <w:t> </w:t>
      </w:r>
      <w:r>
        <w:rPr>
          <w:color w:val="5F636A"/>
          <w:sz w:val="20"/>
        </w:rPr>
        <w:t>en</w:t>
      </w:r>
      <w:r>
        <w:rPr>
          <w:color w:val="5F636A"/>
          <w:spacing w:val="-4"/>
          <w:sz w:val="20"/>
        </w:rPr>
        <w:t> </w:t>
      </w:r>
      <w:r>
        <w:rPr>
          <w:color w:val="5F636A"/>
          <w:sz w:val="20"/>
        </w:rPr>
        <w:t>general.</w:t>
      </w:r>
    </w:p>
    <w:p>
      <w:pPr>
        <w:pStyle w:val="ListParagraph"/>
        <w:numPr>
          <w:ilvl w:val="1"/>
          <w:numId w:val="8"/>
        </w:numPr>
        <w:tabs>
          <w:tab w:pos="1799" w:val="left" w:leader="none"/>
          <w:tab w:pos="1800" w:val="left" w:leader="none"/>
        </w:tabs>
        <w:spacing w:line="240" w:lineRule="auto" w:before="179" w:after="0"/>
        <w:ind w:left="1800" w:right="0" w:hanging="360"/>
        <w:jc w:val="left"/>
        <w:rPr>
          <w:sz w:val="20"/>
        </w:rPr>
      </w:pPr>
      <w:r>
        <w:rPr>
          <w:color w:val="5F636A"/>
          <w:sz w:val="20"/>
        </w:rPr>
        <w:t>Promover</w:t>
      </w:r>
      <w:r>
        <w:rPr>
          <w:color w:val="5F636A"/>
          <w:spacing w:val="-24"/>
          <w:sz w:val="20"/>
        </w:rPr>
        <w:t> </w:t>
      </w:r>
      <w:r>
        <w:rPr>
          <w:color w:val="5F636A"/>
          <w:sz w:val="20"/>
        </w:rPr>
        <w:t>que</w:t>
      </w:r>
      <w:r>
        <w:rPr>
          <w:color w:val="5F636A"/>
          <w:spacing w:val="-24"/>
          <w:sz w:val="20"/>
        </w:rPr>
        <w:t> </w:t>
      </w:r>
      <w:r>
        <w:rPr>
          <w:color w:val="5F636A"/>
          <w:sz w:val="20"/>
        </w:rPr>
        <w:t>los</w:t>
      </w:r>
      <w:r>
        <w:rPr>
          <w:color w:val="5F636A"/>
          <w:spacing w:val="-24"/>
          <w:sz w:val="20"/>
        </w:rPr>
        <w:t> </w:t>
      </w:r>
      <w:r>
        <w:rPr>
          <w:color w:val="5F636A"/>
          <w:sz w:val="20"/>
        </w:rPr>
        <w:t>cuidadores</w:t>
      </w:r>
      <w:r>
        <w:rPr>
          <w:color w:val="5F636A"/>
          <w:spacing w:val="-24"/>
          <w:sz w:val="20"/>
        </w:rPr>
        <w:t> </w:t>
      </w:r>
      <w:r>
        <w:rPr>
          <w:color w:val="5F636A"/>
          <w:sz w:val="20"/>
        </w:rPr>
        <w:t>hagan</w:t>
      </w:r>
      <w:r>
        <w:rPr>
          <w:color w:val="5F636A"/>
          <w:spacing w:val="-24"/>
          <w:sz w:val="20"/>
        </w:rPr>
        <w:t> </w:t>
      </w:r>
      <w:r>
        <w:rPr>
          <w:color w:val="5F636A"/>
          <w:sz w:val="20"/>
        </w:rPr>
        <w:t>preguntas</w:t>
      </w:r>
      <w:r>
        <w:rPr>
          <w:color w:val="5F636A"/>
          <w:spacing w:val="-24"/>
          <w:sz w:val="20"/>
        </w:rPr>
        <w:t> </w:t>
      </w:r>
      <w:r>
        <w:rPr>
          <w:color w:val="5F636A"/>
          <w:sz w:val="20"/>
        </w:rPr>
        <w:t>y</w:t>
      </w:r>
      <w:r>
        <w:rPr>
          <w:color w:val="5F636A"/>
          <w:spacing w:val="-24"/>
          <w:sz w:val="20"/>
        </w:rPr>
        <w:t> </w:t>
      </w:r>
      <w:r>
        <w:rPr>
          <w:color w:val="5F636A"/>
          <w:sz w:val="20"/>
        </w:rPr>
        <w:t>brindarles</w:t>
      </w:r>
      <w:r>
        <w:rPr>
          <w:color w:val="5F636A"/>
          <w:spacing w:val="-24"/>
          <w:sz w:val="20"/>
        </w:rPr>
        <w:t> </w:t>
      </w:r>
      <w:r>
        <w:rPr>
          <w:color w:val="5F636A"/>
          <w:sz w:val="20"/>
        </w:rPr>
        <w:t>respuestas</w:t>
      </w:r>
      <w:r>
        <w:rPr>
          <w:color w:val="5F636A"/>
          <w:spacing w:val="-24"/>
          <w:sz w:val="20"/>
        </w:rPr>
        <w:t> </w:t>
      </w:r>
      <w:r>
        <w:rPr>
          <w:color w:val="5F636A"/>
          <w:sz w:val="20"/>
        </w:rPr>
        <w:t>claras</w:t>
      </w:r>
      <w:r>
        <w:rPr>
          <w:color w:val="5F636A"/>
          <w:spacing w:val="-24"/>
          <w:sz w:val="20"/>
        </w:rPr>
        <w:t> </w:t>
      </w:r>
      <w:r>
        <w:rPr>
          <w:color w:val="5F636A"/>
          <w:sz w:val="20"/>
        </w:rPr>
        <w:t>y</w:t>
      </w:r>
      <w:r>
        <w:rPr>
          <w:color w:val="5F636A"/>
          <w:spacing w:val="-24"/>
          <w:sz w:val="20"/>
        </w:rPr>
        <w:t> </w:t>
      </w:r>
      <w:r>
        <w:rPr>
          <w:color w:val="5F636A"/>
          <w:sz w:val="20"/>
        </w:rPr>
        <w:t>pertinentes</w:t>
      </w:r>
      <w:r>
        <w:rPr>
          <w:color w:val="5F636A"/>
          <w:spacing w:val="-24"/>
          <w:sz w:val="20"/>
        </w:rPr>
        <w:t> </w:t>
      </w:r>
      <w:r>
        <w:rPr>
          <w:color w:val="5F636A"/>
          <w:sz w:val="20"/>
        </w:rPr>
        <w:t>a</w:t>
      </w:r>
      <w:r>
        <w:rPr>
          <w:color w:val="5F636A"/>
          <w:spacing w:val="-24"/>
          <w:sz w:val="20"/>
        </w:rPr>
        <w:t> </w:t>
      </w:r>
      <w:r>
        <w:rPr>
          <w:color w:val="5F636A"/>
          <w:sz w:val="20"/>
        </w:rPr>
        <w:t>esas</w:t>
      </w:r>
      <w:r>
        <w:rPr>
          <w:color w:val="5F636A"/>
          <w:spacing w:val="-24"/>
          <w:sz w:val="20"/>
        </w:rPr>
        <w:t> </w:t>
      </w:r>
      <w:r>
        <w:rPr>
          <w:color w:val="5F636A"/>
          <w:sz w:val="20"/>
        </w:rPr>
        <w:t>preguntas.</w:t>
      </w:r>
    </w:p>
    <w:p>
      <w:pPr>
        <w:pStyle w:val="ListParagraph"/>
        <w:numPr>
          <w:ilvl w:val="1"/>
          <w:numId w:val="8"/>
        </w:numPr>
        <w:tabs>
          <w:tab w:pos="1799" w:val="left" w:leader="none"/>
          <w:tab w:pos="1800" w:val="left" w:leader="none"/>
        </w:tabs>
        <w:spacing w:line="240" w:lineRule="auto" w:before="199" w:after="0"/>
        <w:ind w:left="1800" w:right="0" w:hanging="360"/>
        <w:jc w:val="left"/>
        <w:rPr>
          <w:sz w:val="20"/>
        </w:rPr>
      </w:pPr>
      <w:r>
        <w:rPr>
          <w:color w:val="5F636A"/>
          <w:sz w:val="20"/>
        </w:rPr>
        <w:t>Abordar de forma adecuada los rumores, inquietudes o conceptos</w:t>
      </w:r>
      <w:r>
        <w:rPr>
          <w:color w:val="5F636A"/>
          <w:spacing w:val="-2"/>
          <w:sz w:val="20"/>
        </w:rPr>
        <w:t> </w:t>
      </w:r>
      <w:r>
        <w:rPr>
          <w:color w:val="5F636A"/>
          <w:sz w:val="20"/>
        </w:rPr>
        <w:t>erróneos.</w:t>
      </w:r>
    </w:p>
    <w:p>
      <w:pPr>
        <w:pStyle w:val="ListParagraph"/>
        <w:numPr>
          <w:ilvl w:val="1"/>
          <w:numId w:val="8"/>
        </w:numPr>
        <w:tabs>
          <w:tab w:pos="1799" w:val="left" w:leader="none"/>
          <w:tab w:pos="1800" w:val="left" w:leader="none"/>
        </w:tabs>
        <w:spacing w:line="240" w:lineRule="auto" w:before="199" w:after="0"/>
        <w:ind w:left="1800" w:right="0" w:hanging="360"/>
        <w:jc w:val="left"/>
        <w:rPr>
          <w:sz w:val="20"/>
        </w:rPr>
      </w:pPr>
      <w:r>
        <w:rPr>
          <w:color w:val="5F636A"/>
          <w:sz w:val="20"/>
        </w:rPr>
        <w:t>Planificar</w:t>
      </w:r>
      <w:r>
        <w:rPr>
          <w:color w:val="5F636A"/>
          <w:spacing w:val="-10"/>
          <w:sz w:val="20"/>
        </w:rPr>
        <w:t> </w:t>
      </w:r>
      <w:r>
        <w:rPr>
          <w:color w:val="5F636A"/>
          <w:sz w:val="20"/>
        </w:rPr>
        <w:t>y</w:t>
      </w:r>
      <w:r>
        <w:rPr>
          <w:color w:val="5F636A"/>
          <w:spacing w:val="-10"/>
          <w:sz w:val="20"/>
        </w:rPr>
        <w:t> </w:t>
      </w:r>
      <w:r>
        <w:rPr>
          <w:color w:val="5F636A"/>
          <w:sz w:val="20"/>
        </w:rPr>
        <w:t>llevar</w:t>
      </w:r>
      <w:r>
        <w:rPr>
          <w:color w:val="5F636A"/>
          <w:spacing w:val="-10"/>
          <w:sz w:val="20"/>
        </w:rPr>
        <w:t> </w:t>
      </w:r>
      <w:r>
        <w:rPr>
          <w:color w:val="5F636A"/>
          <w:sz w:val="20"/>
        </w:rPr>
        <w:t>a</w:t>
      </w:r>
      <w:r>
        <w:rPr>
          <w:color w:val="5F636A"/>
          <w:spacing w:val="-10"/>
          <w:sz w:val="20"/>
        </w:rPr>
        <w:t> </w:t>
      </w:r>
      <w:r>
        <w:rPr>
          <w:color w:val="5F636A"/>
          <w:sz w:val="20"/>
        </w:rPr>
        <w:t>cabo</w:t>
      </w:r>
      <w:r>
        <w:rPr>
          <w:color w:val="5F636A"/>
          <w:spacing w:val="-10"/>
          <w:sz w:val="20"/>
        </w:rPr>
        <w:t> </w:t>
      </w:r>
      <w:r>
        <w:rPr>
          <w:color w:val="5F636A"/>
          <w:sz w:val="20"/>
        </w:rPr>
        <w:t>actividades</w:t>
      </w:r>
      <w:r>
        <w:rPr>
          <w:color w:val="5F636A"/>
          <w:spacing w:val="-10"/>
          <w:sz w:val="20"/>
        </w:rPr>
        <w:t> </w:t>
      </w:r>
      <w:r>
        <w:rPr>
          <w:color w:val="5F636A"/>
          <w:sz w:val="20"/>
        </w:rPr>
        <w:t>de</w:t>
      </w:r>
      <w:r>
        <w:rPr>
          <w:color w:val="5F636A"/>
          <w:spacing w:val="-10"/>
          <w:sz w:val="20"/>
        </w:rPr>
        <w:t> </w:t>
      </w:r>
      <w:r>
        <w:rPr>
          <w:color w:val="5F636A"/>
          <w:sz w:val="20"/>
        </w:rPr>
        <w:t>divulgación</w:t>
      </w:r>
      <w:r>
        <w:rPr>
          <w:color w:val="5F636A"/>
          <w:spacing w:val="-10"/>
          <w:sz w:val="20"/>
        </w:rPr>
        <w:t> </w:t>
      </w:r>
      <w:r>
        <w:rPr>
          <w:color w:val="5F636A"/>
          <w:sz w:val="20"/>
        </w:rPr>
        <w:t>y</w:t>
      </w:r>
      <w:r>
        <w:rPr>
          <w:color w:val="5F636A"/>
          <w:spacing w:val="-10"/>
          <w:sz w:val="20"/>
        </w:rPr>
        <w:t> </w:t>
      </w:r>
      <w:r>
        <w:rPr>
          <w:color w:val="5F636A"/>
          <w:sz w:val="20"/>
        </w:rPr>
        <w:t>participación</w:t>
      </w:r>
      <w:r>
        <w:rPr>
          <w:color w:val="5F636A"/>
          <w:spacing w:val="-10"/>
          <w:sz w:val="20"/>
        </w:rPr>
        <w:t> </w:t>
      </w:r>
      <w:r>
        <w:rPr>
          <w:color w:val="5F636A"/>
          <w:sz w:val="20"/>
        </w:rPr>
        <w:t>comunitaria.</w:t>
      </w:r>
    </w:p>
    <w:p>
      <w:pPr>
        <w:pStyle w:val="BodyText"/>
        <w:rPr>
          <w:sz w:val="24"/>
        </w:rPr>
      </w:pPr>
    </w:p>
    <w:p>
      <w:pPr>
        <w:pStyle w:val="BodyText"/>
        <w:spacing w:before="1"/>
        <w:rPr>
          <w:sz w:val="22"/>
        </w:rPr>
      </w:pPr>
    </w:p>
    <w:p>
      <w:pPr>
        <w:spacing w:before="0"/>
        <w:ind w:left="1440" w:right="0" w:firstLine="0"/>
        <w:jc w:val="left"/>
        <w:rPr>
          <w:b/>
          <w:sz w:val="28"/>
        </w:rPr>
      </w:pPr>
      <w:r>
        <w:rPr>
          <w:b/>
          <w:color w:val="5F636A"/>
          <w:sz w:val="28"/>
        </w:rPr>
        <w:t>Diseño/Contenido  del manual</w:t>
      </w:r>
    </w:p>
    <w:p>
      <w:pPr>
        <w:pStyle w:val="BodyText"/>
        <w:spacing w:line="261" w:lineRule="auto" w:before="252"/>
        <w:ind w:left="1440" w:right="451"/>
      </w:pPr>
      <w:r>
        <w:rPr>
          <w:color w:val="5F636A"/>
        </w:rPr>
        <w:t>El manual está dividido en sesiones individuales que contienen notas para ayudar al capacitador a dirigir cada sesión; entre ellas, se incluyen:</w:t>
      </w:r>
    </w:p>
    <w:p>
      <w:pPr>
        <w:pStyle w:val="BodyText"/>
        <w:spacing w:before="7"/>
        <w:rPr>
          <w:sz w:val="21"/>
        </w:rPr>
      </w:pPr>
    </w:p>
    <w:p>
      <w:pPr>
        <w:pStyle w:val="ListParagraph"/>
        <w:numPr>
          <w:ilvl w:val="1"/>
          <w:numId w:val="8"/>
        </w:numPr>
        <w:tabs>
          <w:tab w:pos="1799" w:val="left" w:leader="none"/>
          <w:tab w:pos="1800" w:val="left" w:leader="none"/>
        </w:tabs>
        <w:spacing w:line="240" w:lineRule="auto" w:before="1" w:after="0"/>
        <w:ind w:left="1800" w:right="0" w:hanging="360"/>
        <w:jc w:val="left"/>
        <w:rPr>
          <w:sz w:val="20"/>
        </w:rPr>
      </w:pPr>
      <w:r>
        <w:rPr>
          <w:color w:val="5F636A"/>
          <w:sz w:val="20"/>
        </w:rPr>
        <w:t>Objetivos de la</w:t>
      </w:r>
      <w:r>
        <w:rPr>
          <w:color w:val="5F636A"/>
          <w:spacing w:val="-1"/>
          <w:sz w:val="20"/>
        </w:rPr>
        <w:t> </w:t>
      </w:r>
      <w:r>
        <w:rPr>
          <w:color w:val="5F636A"/>
          <w:sz w:val="20"/>
        </w:rPr>
        <w:t>sesión</w:t>
      </w:r>
    </w:p>
    <w:p>
      <w:pPr>
        <w:pStyle w:val="BodyText"/>
        <w:spacing w:before="5"/>
        <w:rPr>
          <w:sz w:val="23"/>
        </w:rPr>
      </w:pPr>
    </w:p>
    <w:p>
      <w:pPr>
        <w:pStyle w:val="ListParagraph"/>
        <w:numPr>
          <w:ilvl w:val="1"/>
          <w:numId w:val="8"/>
        </w:numPr>
        <w:tabs>
          <w:tab w:pos="1799" w:val="left" w:leader="none"/>
          <w:tab w:pos="1800" w:val="left" w:leader="none"/>
        </w:tabs>
        <w:spacing w:line="240" w:lineRule="auto" w:before="0" w:after="0"/>
        <w:ind w:left="1800" w:right="0" w:hanging="360"/>
        <w:jc w:val="left"/>
        <w:rPr>
          <w:sz w:val="20"/>
        </w:rPr>
      </w:pPr>
      <w:r>
        <w:rPr>
          <w:color w:val="5F636A"/>
          <w:spacing w:val="-3"/>
          <w:sz w:val="20"/>
        </w:rPr>
        <w:t>Tiempo </w:t>
      </w:r>
      <w:r>
        <w:rPr>
          <w:color w:val="5F636A"/>
          <w:sz w:val="20"/>
        </w:rPr>
        <w:t>requerido para la</w:t>
      </w:r>
      <w:r>
        <w:rPr>
          <w:color w:val="5F636A"/>
          <w:spacing w:val="-29"/>
          <w:sz w:val="20"/>
        </w:rPr>
        <w:t> </w:t>
      </w:r>
      <w:r>
        <w:rPr>
          <w:color w:val="5F636A"/>
          <w:sz w:val="20"/>
        </w:rPr>
        <w:t>sesión</w:t>
      </w:r>
    </w:p>
    <w:p>
      <w:pPr>
        <w:pStyle w:val="BodyText"/>
        <w:spacing w:before="4"/>
        <w:rPr>
          <w:sz w:val="23"/>
        </w:rPr>
      </w:pPr>
    </w:p>
    <w:p>
      <w:pPr>
        <w:pStyle w:val="ListParagraph"/>
        <w:numPr>
          <w:ilvl w:val="1"/>
          <w:numId w:val="8"/>
        </w:numPr>
        <w:tabs>
          <w:tab w:pos="1799" w:val="left" w:leader="none"/>
          <w:tab w:pos="1800" w:val="left" w:leader="none"/>
        </w:tabs>
        <w:spacing w:line="240" w:lineRule="auto" w:before="1" w:after="0"/>
        <w:ind w:left="1800" w:right="0" w:hanging="360"/>
        <w:jc w:val="left"/>
        <w:rPr>
          <w:sz w:val="20"/>
        </w:rPr>
      </w:pPr>
      <w:r>
        <w:rPr>
          <w:color w:val="5F636A"/>
          <w:sz w:val="20"/>
        </w:rPr>
        <w:t>Materiales/preparación</w:t>
      </w:r>
      <w:r>
        <w:rPr>
          <w:color w:val="5F636A"/>
          <w:spacing w:val="-18"/>
          <w:sz w:val="20"/>
        </w:rPr>
        <w:t> </w:t>
      </w:r>
      <w:r>
        <w:rPr>
          <w:color w:val="5F636A"/>
          <w:sz w:val="20"/>
        </w:rPr>
        <w:t>necesaria</w:t>
      </w:r>
      <w:r>
        <w:rPr>
          <w:color w:val="5F636A"/>
          <w:spacing w:val="-18"/>
          <w:sz w:val="20"/>
        </w:rPr>
        <w:t> </w:t>
      </w:r>
      <w:r>
        <w:rPr>
          <w:color w:val="5F636A"/>
          <w:sz w:val="20"/>
        </w:rPr>
        <w:t>para</w:t>
      </w:r>
      <w:r>
        <w:rPr>
          <w:color w:val="5F636A"/>
          <w:spacing w:val="-18"/>
          <w:sz w:val="20"/>
        </w:rPr>
        <w:t> </w:t>
      </w:r>
      <w:r>
        <w:rPr>
          <w:color w:val="5F636A"/>
          <w:sz w:val="20"/>
        </w:rPr>
        <w:t>la</w:t>
      </w:r>
      <w:r>
        <w:rPr>
          <w:color w:val="5F636A"/>
          <w:spacing w:val="-18"/>
          <w:sz w:val="20"/>
        </w:rPr>
        <w:t> </w:t>
      </w:r>
      <w:r>
        <w:rPr>
          <w:color w:val="5F636A"/>
          <w:sz w:val="20"/>
        </w:rPr>
        <w:t>sesión</w:t>
      </w:r>
    </w:p>
    <w:p>
      <w:pPr>
        <w:pStyle w:val="BodyText"/>
        <w:spacing w:before="5"/>
        <w:rPr>
          <w:sz w:val="23"/>
        </w:rPr>
      </w:pPr>
    </w:p>
    <w:p>
      <w:pPr>
        <w:pStyle w:val="ListParagraph"/>
        <w:numPr>
          <w:ilvl w:val="1"/>
          <w:numId w:val="8"/>
        </w:numPr>
        <w:tabs>
          <w:tab w:pos="1799" w:val="left" w:leader="none"/>
          <w:tab w:pos="1800" w:val="left" w:leader="none"/>
        </w:tabs>
        <w:spacing w:line="240" w:lineRule="auto" w:before="0" w:after="0"/>
        <w:ind w:left="1800" w:right="0" w:hanging="360"/>
        <w:jc w:val="left"/>
        <w:rPr>
          <w:sz w:val="20"/>
        </w:rPr>
      </w:pPr>
      <w:r>
        <w:rPr>
          <w:color w:val="5F636A"/>
          <w:sz w:val="20"/>
        </w:rPr>
        <w:t>Métodos de capacitación</w:t>
      </w:r>
      <w:r>
        <w:rPr>
          <w:color w:val="5F636A"/>
          <w:spacing w:val="-2"/>
          <w:sz w:val="20"/>
        </w:rPr>
        <w:t> </w:t>
      </w:r>
      <w:r>
        <w:rPr>
          <w:color w:val="5F636A"/>
          <w:sz w:val="20"/>
        </w:rPr>
        <w:t>utilizados</w:t>
      </w:r>
    </w:p>
    <w:p>
      <w:pPr>
        <w:pStyle w:val="BodyText"/>
        <w:spacing w:before="4"/>
        <w:rPr>
          <w:sz w:val="23"/>
        </w:rPr>
      </w:pPr>
    </w:p>
    <w:p>
      <w:pPr>
        <w:pStyle w:val="ListParagraph"/>
        <w:numPr>
          <w:ilvl w:val="1"/>
          <w:numId w:val="8"/>
        </w:numPr>
        <w:tabs>
          <w:tab w:pos="1799" w:val="left" w:leader="none"/>
          <w:tab w:pos="1800" w:val="left" w:leader="none"/>
        </w:tabs>
        <w:spacing w:line="240" w:lineRule="auto" w:before="1" w:after="0"/>
        <w:ind w:left="1800" w:right="0" w:hanging="360"/>
        <w:jc w:val="left"/>
        <w:rPr>
          <w:sz w:val="20"/>
        </w:rPr>
      </w:pPr>
      <w:r>
        <w:rPr>
          <w:color w:val="5F636A"/>
          <w:sz w:val="20"/>
        </w:rPr>
        <w:t>Contenido de la</w:t>
      </w:r>
      <w:r>
        <w:rPr>
          <w:color w:val="5F636A"/>
          <w:spacing w:val="-12"/>
          <w:sz w:val="20"/>
        </w:rPr>
        <w:t> </w:t>
      </w:r>
      <w:r>
        <w:rPr>
          <w:color w:val="5F636A"/>
          <w:sz w:val="20"/>
        </w:rPr>
        <w:t>sesión</w:t>
      </w:r>
    </w:p>
    <w:p>
      <w:pPr>
        <w:pStyle w:val="BodyText"/>
        <w:rPr>
          <w:sz w:val="24"/>
        </w:rPr>
      </w:pPr>
    </w:p>
    <w:p>
      <w:pPr>
        <w:pStyle w:val="BodyText"/>
        <w:spacing w:before="2"/>
        <w:rPr>
          <w:sz w:val="22"/>
        </w:rPr>
      </w:pPr>
    </w:p>
    <w:p>
      <w:pPr>
        <w:spacing w:before="0"/>
        <w:ind w:left="1440" w:right="0" w:firstLine="0"/>
        <w:jc w:val="left"/>
        <w:rPr>
          <w:b/>
          <w:sz w:val="28"/>
        </w:rPr>
      </w:pPr>
      <w:r>
        <w:rPr>
          <w:b/>
          <w:color w:val="5F636A"/>
          <w:sz w:val="28"/>
        </w:rPr>
        <w:t>Preparación para la capacitación</w:t>
      </w:r>
    </w:p>
    <w:p>
      <w:pPr>
        <w:pStyle w:val="BodyText"/>
        <w:spacing w:before="253"/>
        <w:ind w:left="1440"/>
      </w:pPr>
      <w:r>
        <w:rPr>
          <w:color w:val="5F636A"/>
        </w:rPr>
        <w:t>Para hacer un mejor uso de este manual y llevar a cabo una capacitación eficaz, los capacitadores deben:</w:t>
      </w:r>
    </w:p>
    <w:p>
      <w:pPr>
        <w:pStyle w:val="BodyText"/>
        <w:spacing w:before="9"/>
        <w:rPr>
          <w:sz w:val="21"/>
        </w:rPr>
      </w:pPr>
    </w:p>
    <w:p>
      <w:pPr>
        <w:pStyle w:val="ListParagraph"/>
        <w:numPr>
          <w:ilvl w:val="0"/>
          <w:numId w:val="9"/>
        </w:numPr>
        <w:tabs>
          <w:tab w:pos="1800" w:val="left" w:leader="none"/>
        </w:tabs>
        <w:spacing w:line="254" w:lineRule="auto" w:before="1" w:after="0"/>
        <w:ind w:left="1800" w:right="717" w:hanging="360"/>
        <w:jc w:val="left"/>
        <w:rPr>
          <w:sz w:val="20"/>
        </w:rPr>
      </w:pPr>
      <w:r>
        <w:rPr>
          <w:color w:val="5F636A"/>
          <w:sz w:val="20"/>
        </w:rPr>
        <w:t>Leer</w:t>
      </w:r>
      <w:r>
        <w:rPr>
          <w:color w:val="5F636A"/>
          <w:spacing w:val="-10"/>
          <w:sz w:val="20"/>
        </w:rPr>
        <w:t> </w:t>
      </w:r>
      <w:r>
        <w:rPr>
          <w:color w:val="5F636A"/>
          <w:sz w:val="20"/>
        </w:rPr>
        <w:t>el</w:t>
      </w:r>
      <w:r>
        <w:rPr>
          <w:color w:val="5F636A"/>
          <w:spacing w:val="-10"/>
          <w:sz w:val="20"/>
        </w:rPr>
        <w:t> </w:t>
      </w:r>
      <w:r>
        <w:rPr>
          <w:color w:val="5F636A"/>
          <w:sz w:val="20"/>
        </w:rPr>
        <w:t>manual</w:t>
      </w:r>
      <w:r>
        <w:rPr>
          <w:color w:val="5F636A"/>
          <w:spacing w:val="-10"/>
          <w:sz w:val="20"/>
        </w:rPr>
        <w:t> </w:t>
      </w:r>
      <w:r>
        <w:rPr>
          <w:color w:val="5F636A"/>
          <w:sz w:val="20"/>
        </w:rPr>
        <w:t>minuciosamente</w:t>
      </w:r>
      <w:r>
        <w:rPr>
          <w:color w:val="5F636A"/>
          <w:spacing w:val="-10"/>
          <w:sz w:val="20"/>
        </w:rPr>
        <w:t> </w:t>
      </w:r>
      <w:r>
        <w:rPr>
          <w:color w:val="5F636A"/>
          <w:sz w:val="20"/>
        </w:rPr>
        <w:t>antes</w:t>
      </w:r>
      <w:r>
        <w:rPr>
          <w:color w:val="5F636A"/>
          <w:spacing w:val="-10"/>
          <w:sz w:val="20"/>
        </w:rPr>
        <w:t> </w:t>
      </w:r>
      <w:r>
        <w:rPr>
          <w:color w:val="5F636A"/>
          <w:sz w:val="20"/>
        </w:rPr>
        <w:t>de</w:t>
      </w:r>
      <w:r>
        <w:rPr>
          <w:color w:val="5F636A"/>
          <w:spacing w:val="-10"/>
          <w:sz w:val="20"/>
        </w:rPr>
        <w:t> </w:t>
      </w:r>
      <w:r>
        <w:rPr>
          <w:color w:val="5F636A"/>
          <w:sz w:val="20"/>
        </w:rPr>
        <w:t>usarlo</w:t>
      </w:r>
      <w:r>
        <w:rPr>
          <w:color w:val="5F636A"/>
          <w:spacing w:val="-10"/>
          <w:sz w:val="20"/>
        </w:rPr>
        <w:t> </w:t>
      </w:r>
      <w:r>
        <w:rPr>
          <w:color w:val="5F636A"/>
          <w:sz w:val="20"/>
        </w:rPr>
        <w:t>para</w:t>
      </w:r>
      <w:r>
        <w:rPr>
          <w:color w:val="5F636A"/>
          <w:spacing w:val="-10"/>
          <w:sz w:val="20"/>
        </w:rPr>
        <w:t> </w:t>
      </w:r>
      <w:r>
        <w:rPr>
          <w:color w:val="5F636A"/>
          <w:sz w:val="20"/>
        </w:rPr>
        <w:t>conocer</w:t>
      </w:r>
      <w:r>
        <w:rPr>
          <w:color w:val="5F636A"/>
          <w:spacing w:val="-10"/>
          <w:sz w:val="20"/>
        </w:rPr>
        <w:t> </w:t>
      </w:r>
      <w:r>
        <w:rPr>
          <w:color w:val="5F636A"/>
          <w:sz w:val="20"/>
        </w:rPr>
        <w:t>el</w:t>
      </w:r>
      <w:r>
        <w:rPr>
          <w:color w:val="5F636A"/>
          <w:spacing w:val="-10"/>
          <w:sz w:val="20"/>
        </w:rPr>
        <w:t> </w:t>
      </w:r>
      <w:r>
        <w:rPr>
          <w:color w:val="5F636A"/>
          <w:sz w:val="20"/>
        </w:rPr>
        <w:t>programa</w:t>
      </w:r>
      <w:r>
        <w:rPr>
          <w:color w:val="5F636A"/>
          <w:spacing w:val="-10"/>
          <w:sz w:val="20"/>
        </w:rPr>
        <w:t> </w:t>
      </w:r>
      <w:r>
        <w:rPr>
          <w:color w:val="5F636A"/>
          <w:sz w:val="20"/>
        </w:rPr>
        <w:t>de</w:t>
      </w:r>
      <w:r>
        <w:rPr>
          <w:color w:val="5F636A"/>
          <w:spacing w:val="-10"/>
          <w:sz w:val="20"/>
        </w:rPr>
        <w:t> </w:t>
      </w:r>
      <w:r>
        <w:rPr>
          <w:color w:val="5F636A"/>
          <w:sz w:val="20"/>
        </w:rPr>
        <w:t>capacitación,</w:t>
      </w:r>
      <w:r>
        <w:rPr>
          <w:color w:val="5F636A"/>
          <w:spacing w:val="-10"/>
          <w:sz w:val="20"/>
        </w:rPr>
        <w:t> </w:t>
      </w:r>
      <w:r>
        <w:rPr>
          <w:color w:val="5F636A"/>
          <w:sz w:val="20"/>
        </w:rPr>
        <w:t>los</w:t>
      </w:r>
      <w:r>
        <w:rPr>
          <w:color w:val="5F636A"/>
          <w:spacing w:val="-10"/>
          <w:sz w:val="20"/>
        </w:rPr>
        <w:t> </w:t>
      </w:r>
      <w:r>
        <w:rPr>
          <w:color w:val="5F636A"/>
          <w:sz w:val="20"/>
        </w:rPr>
        <w:t>objetivos,</w:t>
      </w:r>
      <w:r>
        <w:rPr>
          <w:color w:val="5F636A"/>
          <w:spacing w:val="-10"/>
          <w:sz w:val="20"/>
        </w:rPr>
        <w:t> </w:t>
      </w:r>
      <w:r>
        <w:rPr>
          <w:color w:val="5F636A"/>
          <w:sz w:val="20"/>
        </w:rPr>
        <w:t>la metodología,</w:t>
      </w:r>
      <w:r>
        <w:rPr>
          <w:color w:val="5F636A"/>
          <w:spacing w:val="-4"/>
          <w:sz w:val="20"/>
        </w:rPr>
        <w:t> </w:t>
      </w:r>
      <w:r>
        <w:rPr>
          <w:color w:val="5F636A"/>
          <w:sz w:val="20"/>
        </w:rPr>
        <w:t>los</w:t>
      </w:r>
      <w:r>
        <w:rPr>
          <w:color w:val="5F636A"/>
          <w:spacing w:val="-4"/>
          <w:sz w:val="20"/>
        </w:rPr>
        <w:t> </w:t>
      </w:r>
      <w:r>
        <w:rPr>
          <w:color w:val="5F636A"/>
          <w:sz w:val="20"/>
        </w:rPr>
        <w:t>materiales</w:t>
      </w:r>
      <w:r>
        <w:rPr>
          <w:color w:val="5F636A"/>
          <w:spacing w:val="-4"/>
          <w:sz w:val="20"/>
        </w:rPr>
        <w:t> </w:t>
      </w:r>
      <w:r>
        <w:rPr>
          <w:color w:val="5F636A"/>
          <w:sz w:val="20"/>
        </w:rPr>
        <w:t>y</w:t>
      </w:r>
      <w:r>
        <w:rPr>
          <w:color w:val="5F636A"/>
          <w:spacing w:val="-4"/>
          <w:sz w:val="20"/>
        </w:rPr>
        <w:t> </w:t>
      </w:r>
      <w:r>
        <w:rPr>
          <w:color w:val="5F636A"/>
          <w:sz w:val="20"/>
        </w:rPr>
        <w:t>el</w:t>
      </w:r>
      <w:r>
        <w:rPr>
          <w:color w:val="5F636A"/>
          <w:spacing w:val="-4"/>
          <w:sz w:val="20"/>
        </w:rPr>
        <w:t> </w:t>
      </w:r>
      <w:r>
        <w:rPr>
          <w:color w:val="5F636A"/>
          <w:sz w:val="20"/>
        </w:rPr>
        <w:t>tiempo</w:t>
      </w:r>
      <w:r>
        <w:rPr>
          <w:color w:val="5F636A"/>
          <w:spacing w:val="-4"/>
          <w:sz w:val="20"/>
        </w:rPr>
        <w:t> </w:t>
      </w:r>
      <w:r>
        <w:rPr>
          <w:color w:val="5F636A"/>
          <w:sz w:val="20"/>
        </w:rPr>
        <w:t>asignado</w:t>
      </w:r>
      <w:r>
        <w:rPr>
          <w:color w:val="5F636A"/>
          <w:spacing w:val="-4"/>
          <w:sz w:val="20"/>
        </w:rPr>
        <w:t> </w:t>
      </w:r>
      <w:r>
        <w:rPr>
          <w:color w:val="5F636A"/>
          <w:sz w:val="20"/>
        </w:rPr>
        <w:t>para</w:t>
      </w:r>
      <w:r>
        <w:rPr>
          <w:color w:val="5F636A"/>
          <w:spacing w:val="-4"/>
          <w:sz w:val="20"/>
        </w:rPr>
        <w:t> </w:t>
      </w:r>
      <w:r>
        <w:rPr>
          <w:color w:val="5F636A"/>
          <w:sz w:val="20"/>
        </w:rPr>
        <w:t>las</w:t>
      </w:r>
      <w:r>
        <w:rPr>
          <w:color w:val="5F636A"/>
          <w:spacing w:val="-4"/>
          <w:sz w:val="20"/>
        </w:rPr>
        <w:t> </w:t>
      </w:r>
      <w:r>
        <w:rPr>
          <w:color w:val="5F636A"/>
          <w:sz w:val="20"/>
        </w:rPr>
        <w:t>sesiones</w:t>
      </w:r>
      <w:r>
        <w:rPr>
          <w:color w:val="5F636A"/>
          <w:spacing w:val="-4"/>
          <w:sz w:val="20"/>
        </w:rPr>
        <w:t> </w:t>
      </w:r>
      <w:r>
        <w:rPr>
          <w:color w:val="5F636A"/>
          <w:sz w:val="20"/>
        </w:rPr>
        <w:t>y</w:t>
      </w:r>
      <w:r>
        <w:rPr>
          <w:color w:val="5F636A"/>
          <w:spacing w:val="-4"/>
          <w:sz w:val="20"/>
        </w:rPr>
        <w:t> </w:t>
      </w:r>
      <w:r>
        <w:rPr>
          <w:color w:val="5F636A"/>
          <w:sz w:val="20"/>
        </w:rPr>
        <w:t>los</w:t>
      </w:r>
      <w:r>
        <w:rPr>
          <w:color w:val="5F636A"/>
          <w:spacing w:val="-4"/>
          <w:sz w:val="20"/>
        </w:rPr>
        <w:t> </w:t>
      </w:r>
      <w:r>
        <w:rPr>
          <w:color w:val="5F636A"/>
          <w:sz w:val="20"/>
        </w:rPr>
        <w:t>descansos.</w:t>
      </w:r>
    </w:p>
    <w:p>
      <w:pPr>
        <w:pStyle w:val="ListParagraph"/>
        <w:numPr>
          <w:ilvl w:val="0"/>
          <w:numId w:val="9"/>
        </w:numPr>
        <w:tabs>
          <w:tab w:pos="1800" w:val="left" w:leader="none"/>
        </w:tabs>
        <w:spacing w:line="254" w:lineRule="auto" w:before="168" w:after="0"/>
        <w:ind w:left="1800" w:right="717" w:hanging="360"/>
        <w:jc w:val="left"/>
        <w:rPr>
          <w:sz w:val="20"/>
        </w:rPr>
      </w:pPr>
      <w:r>
        <w:rPr>
          <w:color w:val="5F636A"/>
          <w:sz w:val="20"/>
        </w:rPr>
        <w:t>Practicar las actividades antes de realizarlas, disponer de tiempo suficiente para planificar y buscar ayuda de otros cofacilitadores o de</w:t>
      </w:r>
      <w:r>
        <w:rPr>
          <w:color w:val="5F636A"/>
          <w:spacing w:val="20"/>
          <w:sz w:val="20"/>
        </w:rPr>
        <w:t> </w:t>
      </w:r>
      <w:r>
        <w:rPr>
          <w:color w:val="5F636A"/>
          <w:sz w:val="20"/>
        </w:rPr>
        <w:t>traductores.</w:t>
      </w:r>
    </w:p>
    <w:p>
      <w:pPr>
        <w:pStyle w:val="ListParagraph"/>
        <w:numPr>
          <w:ilvl w:val="0"/>
          <w:numId w:val="9"/>
        </w:numPr>
        <w:tabs>
          <w:tab w:pos="1800" w:val="left" w:leader="none"/>
        </w:tabs>
        <w:spacing w:line="240" w:lineRule="auto" w:before="168" w:after="0"/>
        <w:ind w:left="1800" w:right="0" w:hanging="360"/>
        <w:jc w:val="left"/>
        <w:rPr>
          <w:sz w:val="20"/>
        </w:rPr>
      </w:pPr>
      <w:r>
        <w:rPr>
          <w:color w:val="5F636A"/>
          <w:sz w:val="20"/>
        </w:rPr>
        <w:t>Revisar</w:t>
      </w:r>
      <w:r>
        <w:rPr>
          <w:color w:val="5F636A"/>
          <w:spacing w:val="-9"/>
          <w:sz w:val="20"/>
        </w:rPr>
        <w:t> </w:t>
      </w:r>
      <w:r>
        <w:rPr>
          <w:color w:val="5F636A"/>
          <w:sz w:val="20"/>
        </w:rPr>
        <w:t>cada</w:t>
      </w:r>
      <w:r>
        <w:rPr>
          <w:color w:val="5F636A"/>
          <w:spacing w:val="-9"/>
          <w:sz w:val="20"/>
        </w:rPr>
        <w:t> </w:t>
      </w:r>
      <w:r>
        <w:rPr>
          <w:color w:val="5F636A"/>
          <w:sz w:val="20"/>
        </w:rPr>
        <w:t>actividad</w:t>
      </w:r>
      <w:r>
        <w:rPr>
          <w:color w:val="5F636A"/>
          <w:spacing w:val="-9"/>
          <w:sz w:val="20"/>
        </w:rPr>
        <w:t> </w:t>
      </w:r>
      <w:r>
        <w:rPr>
          <w:color w:val="5F636A"/>
          <w:sz w:val="20"/>
        </w:rPr>
        <w:t>y</w:t>
      </w:r>
      <w:r>
        <w:rPr>
          <w:color w:val="5F636A"/>
          <w:spacing w:val="-9"/>
          <w:sz w:val="20"/>
        </w:rPr>
        <w:t> </w:t>
      </w:r>
      <w:r>
        <w:rPr>
          <w:color w:val="5F636A"/>
          <w:sz w:val="20"/>
        </w:rPr>
        <w:t>reunir</w:t>
      </w:r>
      <w:r>
        <w:rPr>
          <w:color w:val="5F636A"/>
          <w:spacing w:val="-9"/>
          <w:sz w:val="20"/>
        </w:rPr>
        <w:t> </w:t>
      </w:r>
      <w:r>
        <w:rPr>
          <w:color w:val="5F636A"/>
          <w:sz w:val="20"/>
        </w:rPr>
        <w:t>o</w:t>
      </w:r>
      <w:r>
        <w:rPr>
          <w:color w:val="5F636A"/>
          <w:spacing w:val="-9"/>
          <w:sz w:val="20"/>
        </w:rPr>
        <w:t> </w:t>
      </w:r>
      <w:r>
        <w:rPr>
          <w:color w:val="5F636A"/>
          <w:sz w:val="20"/>
        </w:rPr>
        <w:t>diseñar</w:t>
      </w:r>
      <w:r>
        <w:rPr>
          <w:color w:val="5F636A"/>
          <w:spacing w:val="-9"/>
          <w:sz w:val="20"/>
        </w:rPr>
        <w:t> </w:t>
      </w:r>
      <w:r>
        <w:rPr>
          <w:color w:val="5F636A"/>
          <w:sz w:val="20"/>
        </w:rPr>
        <w:t>los</w:t>
      </w:r>
      <w:r>
        <w:rPr>
          <w:color w:val="5F636A"/>
          <w:spacing w:val="-9"/>
          <w:sz w:val="20"/>
        </w:rPr>
        <w:t> </w:t>
      </w:r>
      <w:r>
        <w:rPr>
          <w:color w:val="5F636A"/>
          <w:sz w:val="20"/>
        </w:rPr>
        <w:t>materiales</w:t>
      </w:r>
      <w:r>
        <w:rPr>
          <w:color w:val="5F636A"/>
          <w:spacing w:val="-9"/>
          <w:sz w:val="20"/>
        </w:rPr>
        <w:t> </w:t>
      </w:r>
      <w:r>
        <w:rPr>
          <w:color w:val="5F636A"/>
          <w:sz w:val="20"/>
        </w:rPr>
        <w:t>necesarios.</w:t>
      </w:r>
    </w:p>
    <w:p>
      <w:pPr>
        <w:pStyle w:val="ListParagraph"/>
        <w:numPr>
          <w:ilvl w:val="0"/>
          <w:numId w:val="9"/>
        </w:numPr>
        <w:tabs>
          <w:tab w:pos="1800" w:val="left" w:leader="none"/>
        </w:tabs>
        <w:spacing w:line="256" w:lineRule="auto" w:before="177" w:after="0"/>
        <w:ind w:left="1800" w:right="717" w:hanging="360"/>
        <w:jc w:val="both"/>
        <w:rPr>
          <w:sz w:val="20"/>
        </w:rPr>
      </w:pPr>
      <w:r>
        <w:rPr>
          <w:color w:val="5F636A"/>
          <w:sz w:val="20"/>
        </w:rPr>
        <w:t>Conocer las características de los participantes de la práctica de capacitación y estar preparados para adaptarse a diferentes niveles educativos, contextos profesionales, idiomas, normas y costumbres culturales y estilos de</w:t>
      </w:r>
      <w:r>
        <w:rPr>
          <w:color w:val="5F636A"/>
          <w:spacing w:val="-24"/>
          <w:sz w:val="20"/>
        </w:rPr>
        <w:t> </w:t>
      </w:r>
      <w:r>
        <w:rPr>
          <w:color w:val="5F636A"/>
          <w:sz w:val="20"/>
        </w:rPr>
        <w:t>aprendizaje.</w:t>
      </w:r>
    </w:p>
    <w:p>
      <w:pPr>
        <w:pStyle w:val="ListParagraph"/>
        <w:numPr>
          <w:ilvl w:val="0"/>
          <w:numId w:val="9"/>
        </w:numPr>
        <w:tabs>
          <w:tab w:pos="1800" w:val="left" w:leader="none"/>
        </w:tabs>
        <w:spacing w:line="240" w:lineRule="auto" w:before="165" w:after="0"/>
        <w:ind w:left="1800" w:right="0" w:hanging="360"/>
        <w:jc w:val="left"/>
        <w:rPr>
          <w:sz w:val="20"/>
        </w:rPr>
      </w:pPr>
      <w:r>
        <w:rPr>
          <w:color w:val="5F636A"/>
          <w:sz w:val="20"/>
        </w:rPr>
        <w:t>Cumplir</w:t>
      </w:r>
      <w:r>
        <w:rPr>
          <w:color w:val="5F636A"/>
          <w:spacing w:val="-7"/>
          <w:sz w:val="20"/>
        </w:rPr>
        <w:t> </w:t>
      </w:r>
      <w:r>
        <w:rPr>
          <w:color w:val="5F636A"/>
          <w:sz w:val="20"/>
        </w:rPr>
        <w:t>con</w:t>
      </w:r>
      <w:r>
        <w:rPr>
          <w:color w:val="5F636A"/>
          <w:spacing w:val="-7"/>
          <w:sz w:val="20"/>
        </w:rPr>
        <w:t> </w:t>
      </w:r>
      <w:r>
        <w:rPr>
          <w:color w:val="5F636A"/>
          <w:sz w:val="20"/>
        </w:rPr>
        <w:t>el</w:t>
      </w:r>
      <w:r>
        <w:rPr>
          <w:color w:val="5F636A"/>
          <w:spacing w:val="-7"/>
          <w:sz w:val="20"/>
        </w:rPr>
        <w:t> </w:t>
      </w:r>
      <w:r>
        <w:rPr>
          <w:color w:val="5F636A"/>
          <w:sz w:val="20"/>
        </w:rPr>
        <w:t>tiempo</w:t>
      </w:r>
      <w:r>
        <w:rPr>
          <w:color w:val="5F636A"/>
          <w:spacing w:val="-7"/>
          <w:sz w:val="20"/>
        </w:rPr>
        <w:t> </w:t>
      </w:r>
      <w:r>
        <w:rPr>
          <w:color w:val="5F636A"/>
          <w:sz w:val="20"/>
        </w:rPr>
        <w:t>sugerido</w:t>
      </w:r>
      <w:r>
        <w:rPr>
          <w:color w:val="5F636A"/>
          <w:spacing w:val="-7"/>
          <w:sz w:val="20"/>
        </w:rPr>
        <w:t> </w:t>
      </w:r>
      <w:r>
        <w:rPr>
          <w:color w:val="5F636A"/>
          <w:sz w:val="20"/>
        </w:rPr>
        <w:t>e</w:t>
      </w:r>
      <w:r>
        <w:rPr>
          <w:color w:val="5F636A"/>
          <w:spacing w:val="-7"/>
          <w:sz w:val="20"/>
        </w:rPr>
        <w:t> </w:t>
      </w:r>
      <w:r>
        <w:rPr>
          <w:color w:val="5F636A"/>
          <w:sz w:val="20"/>
        </w:rPr>
        <w:t>intentar</w:t>
      </w:r>
      <w:r>
        <w:rPr>
          <w:color w:val="5F636A"/>
          <w:spacing w:val="-7"/>
          <w:sz w:val="20"/>
        </w:rPr>
        <w:t> </w:t>
      </w:r>
      <w:r>
        <w:rPr>
          <w:color w:val="5F636A"/>
          <w:sz w:val="20"/>
        </w:rPr>
        <w:t>realizar</w:t>
      </w:r>
      <w:r>
        <w:rPr>
          <w:color w:val="5F636A"/>
          <w:spacing w:val="-7"/>
          <w:sz w:val="20"/>
        </w:rPr>
        <w:t> </w:t>
      </w:r>
      <w:r>
        <w:rPr>
          <w:color w:val="5F636A"/>
          <w:sz w:val="20"/>
        </w:rPr>
        <w:t>sesiones</w:t>
      </w:r>
      <w:r>
        <w:rPr>
          <w:color w:val="5F636A"/>
          <w:spacing w:val="-7"/>
          <w:sz w:val="20"/>
        </w:rPr>
        <w:t> </w:t>
      </w:r>
      <w:r>
        <w:rPr>
          <w:color w:val="5F636A"/>
          <w:sz w:val="20"/>
        </w:rPr>
        <w:t>de</w:t>
      </w:r>
      <w:r>
        <w:rPr>
          <w:color w:val="5F636A"/>
          <w:spacing w:val="-7"/>
          <w:sz w:val="20"/>
        </w:rPr>
        <w:t> </w:t>
      </w:r>
      <w:r>
        <w:rPr>
          <w:color w:val="5F636A"/>
          <w:sz w:val="20"/>
        </w:rPr>
        <w:t>capacitación</w:t>
      </w:r>
      <w:r>
        <w:rPr>
          <w:color w:val="5F636A"/>
          <w:spacing w:val="-7"/>
          <w:sz w:val="20"/>
        </w:rPr>
        <w:t> </w:t>
      </w:r>
      <w:r>
        <w:rPr>
          <w:color w:val="5F636A"/>
          <w:sz w:val="20"/>
        </w:rPr>
        <w:t>con</w:t>
      </w:r>
      <w:r>
        <w:rPr>
          <w:color w:val="5F636A"/>
          <w:spacing w:val="-7"/>
          <w:sz w:val="20"/>
        </w:rPr>
        <w:t> </w:t>
      </w:r>
      <w:r>
        <w:rPr>
          <w:color w:val="5F636A"/>
          <w:sz w:val="20"/>
        </w:rPr>
        <w:t>menos</w:t>
      </w:r>
      <w:r>
        <w:rPr>
          <w:color w:val="5F636A"/>
          <w:spacing w:val="-7"/>
          <w:sz w:val="20"/>
        </w:rPr>
        <w:t> </w:t>
      </w:r>
      <w:r>
        <w:rPr>
          <w:color w:val="5F636A"/>
          <w:sz w:val="20"/>
        </w:rPr>
        <w:t>de</w:t>
      </w:r>
      <w:r>
        <w:rPr>
          <w:color w:val="5F636A"/>
          <w:spacing w:val="-7"/>
          <w:sz w:val="20"/>
        </w:rPr>
        <w:t> </w:t>
      </w:r>
      <w:r>
        <w:rPr>
          <w:color w:val="5F636A"/>
          <w:sz w:val="20"/>
        </w:rPr>
        <w:t>12</w:t>
      </w:r>
      <w:r>
        <w:rPr>
          <w:color w:val="5F636A"/>
          <w:spacing w:val="-7"/>
          <w:sz w:val="20"/>
        </w:rPr>
        <w:t> </w:t>
      </w:r>
      <w:r>
        <w:rPr>
          <w:color w:val="5F636A"/>
          <w:sz w:val="20"/>
        </w:rPr>
        <w:t>participantes.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2"/>
        </w:rPr>
      </w:pPr>
    </w:p>
    <w:p>
      <w:pPr>
        <w:spacing w:before="0"/>
        <w:ind w:left="0" w:right="1329" w:firstLine="0"/>
        <w:jc w:val="right"/>
        <w:rPr>
          <w:sz w:val="16"/>
        </w:rPr>
      </w:pPr>
      <w:r>
        <w:rPr/>
        <w:pict>
          <v:shape style="position:absolute;margin-left:537.627625pt;margin-top:-1.996893pt;width:9.5pt;height:20.75pt;mso-position-horizontal-relative:page;mso-position-vertical-relative:paragraph;z-index:1744" type="#_x0000_t202" filled="false" stroked="false">
            <v:textbox inset="0,0,0,0">
              <w:txbxContent>
                <w:p>
                  <w:pPr>
                    <w:spacing w:before="20"/>
                    <w:ind w:left="0" w:right="0" w:firstLine="0"/>
                    <w:jc w:val="left"/>
                    <w:rPr>
                      <w:b/>
                      <w:sz w:val="34"/>
                    </w:rPr>
                  </w:pPr>
                  <w:r>
                    <w:rPr>
                      <w:b/>
                      <w:w w:val="99"/>
                      <w:sz w:val="34"/>
                    </w:rPr>
                    <w:t>3</w:t>
                  </w:r>
                </w:p>
              </w:txbxContent>
            </v:textbox>
            <w10:wrap type="none"/>
          </v:shape>
        </w:pict>
      </w:r>
      <w:r>
        <w:rPr>
          <w:color w:val="5F636A"/>
          <w:sz w:val="16"/>
        </w:rPr>
        <w:t>Guía para la facilitación de los capacitadores: Para IPCI global</w:t>
      </w:r>
    </w:p>
    <w:p>
      <w:pPr>
        <w:spacing w:before="39"/>
        <w:ind w:left="0" w:right="1329" w:firstLine="0"/>
        <w:jc w:val="right"/>
        <w:rPr>
          <w:b/>
          <w:sz w:val="16"/>
        </w:rPr>
      </w:pPr>
      <w:r>
        <w:rPr>
          <w:b/>
          <w:color w:val="5F636A"/>
          <w:w w:val="95"/>
          <w:sz w:val="16"/>
        </w:rPr>
        <w:t>DESCRIPCIÓN GENERAL</w:t>
      </w:r>
    </w:p>
    <w:p>
      <w:pPr>
        <w:spacing w:after="0"/>
        <w:jc w:val="right"/>
        <w:rPr>
          <w:sz w:val="16"/>
        </w:rPr>
        <w:sectPr>
          <w:pgSz w:w="11910" w:h="16840"/>
          <w:pgMar w:header="0" w:footer="0" w:top="1140" w:bottom="280" w:left="0" w:right="0"/>
        </w:sectPr>
      </w:pPr>
    </w:p>
    <w:p>
      <w:pPr>
        <w:spacing w:before="99"/>
        <w:ind w:left="100" w:right="0" w:firstLine="0"/>
        <w:jc w:val="left"/>
        <w:rPr>
          <w:b/>
          <w:sz w:val="28"/>
        </w:rPr>
      </w:pPr>
      <w:r>
        <w:rPr/>
        <w:pict>
          <v:group style="position:absolute;margin-left:.0pt;margin-top:.000015pt;width:595.3pt;height:841.9pt;mso-position-horizontal-relative:page;mso-position-vertical-relative:page;z-index:-241720" coordorigin="0,0" coordsize="11906,16838">
            <v:shape style="position:absolute;left:7071;top:67;width:4835;height:764" coordorigin="7071,67" coordsize="4835,764" path="m11906,67l7071,360,11906,830,11906,67xe" filled="true" fillcolor="#93d500" stroked="false">
              <v:path arrowok="t"/>
              <v:fill type="solid"/>
            </v:shape>
            <v:shape style="position:absolute;left:0;top:0;width:11905;height:802" coordorigin="0,0" coordsize="11905,802" path="m11905,0l0,0,0,801,11904,392,11905,0xe" filled="true" fillcolor="#fdb714" stroked="false">
              <v:path arrowok="t"/>
              <v:fill type="solid"/>
            </v:shape>
            <v:line style="position:absolute" from="11855,912" to="0,912" stroked="true" strokeweight=".84pt" strokecolor="#000000">
              <v:stroke dashstyle="solid"/>
            </v:line>
            <v:line style="position:absolute" from="11855,452" to="0,452" stroked="true" strokeweight="45.192pt" strokecolor="#000000">
              <v:stroke dashstyle="solid"/>
            </v:line>
            <v:rect style="position:absolute;left:0;top:0;width:11906;height:1142" filled="true" fillcolor="#000000" stroked="false">
              <v:fill opacity="6553f" type="solid"/>
            </v:rect>
            <v:shape style="position:absolute;left:0;top:0;width:10209;height:1029" coordorigin="0,0" coordsize="10209,1029" path="m10208,0l0,0,0,1028,10208,0xe" filled="true" fillcolor="#40b4e2" stroked="false">
              <v:path arrowok="t"/>
              <v:fill type="solid"/>
            </v:shape>
            <v:line style="position:absolute" from="11884,0" to="11884,1046" stroked="true" strokeweight="2.149pt" strokecolor="#000000">
              <v:stroke dashstyle="solid"/>
            </v:line>
            <v:line style="position:absolute" from="11638,1149" to="11638,12626" stroked="true" strokeweight="13.576pt" strokecolor="#000000">
              <v:stroke dashstyle="solid"/>
            </v:line>
            <v:shape style="position:absolute;left:11732;top:543;width:173;height:288" coordorigin="11733,543" coordsize="173,288" path="m11906,543l11733,543,11764,808,11906,830,11906,543xe" filled="true" fillcolor="#93d500" stroked="false">
              <v:path arrowok="t"/>
              <v:fill type="solid"/>
            </v:shape>
            <v:rect style="position:absolute;left:11502;top:1046;width:404;height:15792" filled="true" fillcolor="#ffffff" stroked="false">
              <v:fill type="solid"/>
            </v:rect>
            <w10:wrap type="none"/>
          </v:group>
        </w:pict>
      </w:r>
      <w:bookmarkStart w:name="_TOC_250000" w:id="5"/>
      <w:bookmarkEnd w:id="5"/>
      <w:r>
        <w:rPr>
          <w:b/>
          <w:color w:val="5F636A"/>
          <w:w w:val="110"/>
          <w:sz w:val="28"/>
        </w:rPr>
        <w:t>Cronograma de capacitación</w:t>
      </w:r>
    </w:p>
    <w:p>
      <w:pPr>
        <w:spacing w:line="249" w:lineRule="auto" w:before="253"/>
        <w:ind w:left="100" w:right="118" w:firstLine="0"/>
        <w:jc w:val="both"/>
        <w:rPr>
          <w:sz w:val="24"/>
        </w:rPr>
      </w:pPr>
      <w:r>
        <w:rPr>
          <w:color w:val="5F636A"/>
          <w:sz w:val="24"/>
        </w:rPr>
        <w:t>En el Apéndice J se presentan ejemplos de cronogramas para una capacitación de cinco  días, de tres días y de un día.</w:t>
      </w:r>
    </w:p>
    <w:p>
      <w:pPr>
        <w:pStyle w:val="BodyText"/>
        <w:rPr>
          <w:sz w:val="28"/>
        </w:rPr>
      </w:pPr>
    </w:p>
    <w:p>
      <w:pPr>
        <w:pStyle w:val="BodyText"/>
        <w:spacing w:before="11"/>
        <w:rPr>
          <w:sz w:val="23"/>
        </w:rPr>
      </w:pPr>
    </w:p>
    <w:p>
      <w:pPr>
        <w:spacing w:before="0"/>
        <w:ind w:left="100" w:right="0" w:firstLine="0"/>
        <w:jc w:val="left"/>
        <w:rPr>
          <w:b/>
          <w:sz w:val="28"/>
        </w:rPr>
      </w:pPr>
      <w:r>
        <w:rPr>
          <w:b/>
          <w:color w:val="5F636A"/>
          <w:sz w:val="28"/>
        </w:rPr>
        <w:t>Capacitación previa al servicio</w:t>
      </w:r>
    </w:p>
    <w:p>
      <w:pPr>
        <w:spacing w:line="249" w:lineRule="auto" w:before="253"/>
        <w:ind w:left="100" w:right="117" w:firstLine="0"/>
        <w:jc w:val="both"/>
        <w:rPr>
          <w:sz w:val="24"/>
        </w:rPr>
      </w:pPr>
      <w:r>
        <w:rPr>
          <w:color w:val="5F636A"/>
          <w:sz w:val="24"/>
        </w:rPr>
        <w:t>Es</w:t>
      </w:r>
      <w:r>
        <w:rPr>
          <w:color w:val="5F636A"/>
          <w:spacing w:val="-22"/>
          <w:sz w:val="24"/>
        </w:rPr>
        <w:t> </w:t>
      </w:r>
      <w:r>
        <w:rPr>
          <w:color w:val="5F636A"/>
          <w:sz w:val="24"/>
        </w:rPr>
        <w:t>probable</w:t>
      </w:r>
      <w:r>
        <w:rPr>
          <w:color w:val="5F636A"/>
          <w:spacing w:val="-22"/>
          <w:sz w:val="24"/>
        </w:rPr>
        <w:t> </w:t>
      </w:r>
      <w:r>
        <w:rPr>
          <w:color w:val="5F636A"/>
          <w:sz w:val="24"/>
        </w:rPr>
        <w:t>que</w:t>
      </w:r>
      <w:r>
        <w:rPr>
          <w:color w:val="5F636A"/>
          <w:spacing w:val="-22"/>
          <w:sz w:val="24"/>
        </w:rPr>
        <w:t> </w:t>
      </w:r>
      <w:r>
        <w:rPr>
          <w:color w:val="5F636A"/>
          <w:sz w:val="24"/>
        </w:rPr>
        <w:t>la</w:t>
      </w:r>
      <w:r>
        <w:rPr>
          <w:color w:val="5F636A"/>
          <w:spacing w:val="-22"/>
          <w:sz w:val="24"/>
        </w:rPr>
        <w:t> </w:t>
      </w:r>
      <w:r>
        <w:rPr>
          <w:color w:val="5F636A"/>
          <w:sz w:val="24"/>
        </w:rPr>
        <w:t>integración</w:t>
      </w:r>
      <w:r>
        <w:rPr>
          <w:color w:val="5F636A"/>
          <w:spacing w:val="-22"/>
          <w:sz w:val="24"/>
        </w:rPr>
        <w:t> </w:t>
      </w:r>
      <w:r>
        <w:rPr>
          <w:color w:val="5F636A"/>
          <w:sz w:val="24"/>
        </w:rPr>
        <w:t>de</w:t>
      </w:r>
      <w:r>
        <w:rPr>
          <w:color w:val="5F636A"/>
          <w:spacing w:val="-22"/>
          <w:sz w:val="24"/>
        </w:rPr>
        <w:t> </w:t>
      </w:r>
      <w:r>
        <w:rPr>
          <w:color w:val="5F636A"/>
          <w:sz w:val="24"/>
        </w:rPr>
        <w:t>este</w:t>
      </w:r>
      <w:r>
        <w:rPr>
          <w:color w:val="5F636A"/>
          <w:spacing w:val="-22"/>
          <w:sz w:val="24"/>
        </w:rPr>
        <w:t> </w:t>
      </w:r>
      <w:r>
        <w:rPr>
          <w:color w:val="5F636A"/>
          <w:sz w:val="24"/>
        </w:rPr>
        <w:t>paquete</w:t>
      </w:r>
      <w:r>
        <w:rPr>
          <w:color w:val="5F636A"/>
          <w:spacing w:val="-22"/>
          <w:sz w:val="24"/>
        </w:rPr>
        <w:t> </w:t>
      </w:r>
      <w:r>
        <w:rPr>
          <w:color w:val="5F636A"/>
          <w:sz w:val="24"/>
        </w:rPr>
        <w:t>de</w:t>
      </w:r>
      <w:r>
        <w:rPr>
          <w:color w:val="5F636A"/>
          <w:spacing w:val="-22"/>
          <w:sz w:val="24"/>
        </w:rPr>
        <w:t> </w:t>
      </w:r>
      <w:r>
        <w:rPr>
          <w:color w:val="5F636A"/>
          <w:sz w:val="24"/>
        </w:rPr>
        <w:t>capacitación</w:t>
      </w:r>
      <w:r>
        <w:rPr>
          <w:color w:val="5F636A"/>
          <w:spacing w:val="-22"/>
          <w:sz w:val="24"/>
        </w:rPr>
        <w:t> </w:t>
      </w:r>
      <w:r>
        <w:rPr>
          <w:color w:val="5F636A"/>
          <w:sz w:val="24"/>
        </w:rPr>
        <w:t>durante</w:t>
      </w:r>
      <w:r>
        <w:rPr>
          <w:color w:val="5F636A"/>
          <w:spacing w:val="-22"/>
          <w:sz w:val="24"/>
        </w:rPr>
        <w:t> </w:t>
      </w:r>
      <w:r>
        <w:rPr>
          <w:color w:val="5F636A"/>
          <w:sz w:val="24"/>
        </w:rPr>
        <w:t>la</w:t>
      </w:r>
      <w:r>
        <w:rPr>
          <w:color w:val="5F636A"/>
          <w:spacing w:val="-22"/>
          <w:sz w:val="24"/>
        </w:rPr>
        <w:t> </w:t>
      </w:r>
      <w:r>
        <w:rPr>
          <w:color w:val="5F636A"/>
          <w:sz w:val="24"/>
        </w:rPr>
        <w:t>capacitación</w:t>
      </w:r>
      <w:r>
        <w:rPr>
          <w:color w:val="5F636A"/>
          <w:spacing w:val="-22"/>
          <w:sz w:val="24"/>
        </w:rPr>
        <w:t> </w:t>
      </w:r>
      <w:r>
        <w:rPr>
          <w:color w:val="5F636A"/>
          <w:sz w:val="24"/>
        </w:rPr>
        <w:t>previa al servicio requiera un proceso formal que incluya una consulta con las partes interesadas para identificar personas o grupos interesados en apoyar su implementación, decidir qué módulos y sesiones deben agregarse al programa de IPC/I, analizar el contenido de los recursos de capacitación actuales incluidos en el programa de IPC e IPC/I, planificar la adaptación e introducción de nuevos contenidos, capacitar a los instructores, y elaborar un plan</w:t>
      </w:r>
      <w:r>
        <w:rPr>
          <w:color w:val="5F636A"/>
          <w:spacing w:val="-11"/>
          <w:sz w:val="24"/>
        </w:rPr>
        <w:t> </w:t>
      </w:r>
      <w:r>
        <w:rPr>
          <w:color w:val="5F636A"/>
          <w:sz w:val="24"/>
        </w:rPr>
        <w:t>de</w:t>
      </w:r>
      <w:r>
        <w:rPr>
          <w:color w:val="5F636A"/>
          <w:spacing w:val="-11"/>
          <w:sz w:val="24"/>
        </w:rPr>
        <w:t> </w:t>
      </w:r>
      <w:r>
        <w:rPr>
          <w:color w:val="5F636A"/>
          <w:sz w:val="24"/>
        </w:rPr>
        <w:t>monitoreo,</w:t>
      </w:r>
      <w:r>
        <w:rPr>
          <w:color w:val="5F636A"/>
          <w:spacing w:val="-11"/>
          <w:sz w:val="24"/>
        </w:rPr>
        <w:t> </w:t>
      </w:r>
      <w:r>
        <w:rPr>
          <w:color w:val="5F636A"/>
          <w:sz w:val="24"/>
        </w:rPr>
        <w:t>evaluación</w:t>
      </w:r>
      <w:r>
        <w:rPr>
          <w:color w:val="5F636A"/>
          <w:spacing w:val="-11"/>
          <w:sz w:val="24"/>
        </w:rPr>
        <w:t> </w:t>
      </w:r>
      <w:r>
        <w:rPr>
          <w:color w:val="5F636A"/>
          <w:sz w:val="24"/>
        </w:rPr>
        <w:t>y</w:t>
      </w:r>
      <w:r>
        <w:rPr>
          <w:color w:val="5F636A"/>
          <w:spacing w:val="-11"/>
          <w:sz w:val="24"/>
        </w:rPr>
        <w:t> </w:t>
      </w:r>
      <w:r>
        <w:rPr>
          <w:color w:val="5F636A"/>
          <w:sz w:val="24"/>
        </w:rPr>
        <w:t>aprendizaje.</w:t>
      </w:r>
    </w:p>
    <w:p>
      <w:pPr>
        <w:pStyle w:val="BodyText"/>
        <w:rPr>
          <w:sz w:val="28"/>
        </w:rPr>
      </w:pPr>
    </w:p>
    <w:p>
      <w:pPr>
        <w:spacing w:before="189"/>
        <w:ind w:left="100" w:right="0" w:firstLine="0"/>
        <w:jc w:val="left"/>
        <w:rPr>
          <w:b/>
          <w:sz w:val="28"/>
        </w:rPr>
      </w:pPr>
      <w:r>
        <w:rPr>
          <w:b/>
          <w:color w:val="5F636A"/>
          <w:sz w:val="28"/>
        </w:rPr>
        <w:t>Capacitación durante el servicio</w:t>
      </w:r>
    </w:p>
    <w:p>
      <w:pPr>
        <w:spacing w:line="249" w:lineRule="auto" w:before="253"/>
        <w:ind w:left="100" w:right="116" w:firstLine="0"/>
        <w:jc w:val="both"/>
        <w:rPr>
          <w:sz w:val="24"/>
        </w:rPr>
      </w:pPr>
      <w:r>
        <w:rPr>
          <w:color w:val="5F636A"/>
          <w:sz w:val="24"/>
        </w:rPr>
        <w:t>Antes</w:t>
      </w:r>
      <w:r>
        <w:rPr>
          <w:color w:val="5F636A"/>
          <w:spacing w:val="-5"/>
          <w:sz w:val="24"/>
        </w:rPr>
        <w:t> </w:t>
      </w:r>
      <w:r>
        <w:rPr>
          <w:color w:val="5F636A"/>
          <w:sz w:val="24"/>
        </w:rPr>
        <w:t>de</w:t>
      </w:r>
      <w:r>
        <w:rPr>
          <w:color w:val="5F636A"/>
          <w:spacing w:val="-5"/>
          <w:sz w:val="24"/>
        </w:rPr>
        <w:t> </w:t>
      </w:r>
      <w:r>
        <w:rPr>
          <w:color w:val="5F636A"/>
          <w:sz w:val="24"/>
        </w:rPr>
        <w:t>brindar</w:t>
      </w:r>
      <w:r>
        <w:rPr>
          <w:color w:val="5F636A"/>
          <w:spacing w:val="-5"/>
          <w:sz w:val="24"/>
        </w:rPr>
        <w:t> </w:t>
      </w:r>
      <w:r>
        <w:rPr>
          <w:color w:val="5F636A"/>
          <w:sz w:val="24"/>
        </w:rPr>
        <w:t>la</w:t>
      </w:r>
      <w:r>
        <w:rPr>
          <w:color w:val="5F636A"/>
          <w:spacing w:val="-5"/>
          <w:sz w:val="24"/>
        </w:rPr>
        <w:t> </w:t>
      </w:r>
      <w:r>
        <w:rPr>
          <w:color w:val="5F636A"/>
          <w:sz w:val="24"/>
        </w:rPr>
        <w:t>capacitación</w:t>
      </w:r>
      <w:r>
        <w:rPr>
          <w:color w:val="5F636A"/>
          <w:spacing w:val="-5"/>
          <w:sz w:val="24"/>
        </w:rPr>
        <w:t> </w:t>
      </w:r>
      <w:r>
        <w:rPr>
          <w:color w:val="5F636A"/>
          <w:sz w:val="24"/>
        </w:rPr>
        <w:t>durante</w:t>
      </w:r>
      <w:r>
        <w:rPr>
          <w:color w:val="5F636A"/>
          <w:spacing w:val="-5"/>
          <w:sz w:val="24"/>
        </w:rPr>
        <w:t> </w:t>
      </w:r>
      <w:r>
        <w:rPr>
          <w:color w:val="5F636A"/>
          <w:sz w:val="24"/>
        </w:rPr>
        <w:t>el</w:t>
      </w:r>
      <w:r>
        <w:rPr>
          <w:color w:val="5F636A"/>
          <w:spacing w:val="-5"/>
          <w:sz w:val="24"/>
        </w:rPr>
        <w:t> </w:t>
      </w:r>
      <w:r>
        <w:rPr>
          <w:color w:val="5F636A"/>
          <w:sz w:val="24"/>
        </w:rPr>
        <w:t>servicio,</w:t>
      </w:r>
      <w:r>
        <w:rPr>
          <w:color w:val="5F636A"/>
          <w:spacing w:val="-5"/>
          <w:sz w:val="24"/>
        </w:rPr>
        <w:t> </w:t>
      </w:r>
      <w:r>
        <w:rPr>
          <w:color w:val="5F636A"/>
          <w:sz w:val="24"/>
        </w:rPr>
        <w:t>evalúe</w:t>
      </w:r>
      <w:r>
        <w:rPr>
          <w:color w:val="5F636A"/>
          <w:spacing w:val="-5"/>
          <w:sz w:val="24"/>
        </w:rPr>
        <w:t> </w:t>
      </w:r>
      <w:r>
        <w:rPr>
          <w:color w:val="5F636A"/>
          <w:sz w:val="24"/>
        </w:rPr>
        <w:t>las</w:t>
      </w:r>
      <w:r>
        <w:rPr>
          <w:color w:val="5F636A"/>
          <w:spacing w:val="-5"/>
          <w:sz w:val="24"/>
        </w:rPr>
        <w:t> </w:t>
      </w:r>
      <w:r>
        <w:rPr>
          <w:color w:val="5F636A"/>
          <w:sz w:val="24"/>
        </w:rPr>
        <w:t>necesidades</w:t>
      </w:r>
      <w:r>
        <w:rPr>
          <w:color w:val="5F636A"/>
          <w:spacing w:val="-5"/>
          <w:sz w:val="24"/>
        </w:rPr>
        <w:t> </w:t>
      </w:r>
      <w:r>
        <w:rPr>
          <w:color w:val="5F636A"/>
          <w:sz w:val="24"/>
        </w:rPr>
        <w:t>de</w:t>
      </w:r>
      <w:r>
        <w:rPr>
          <w:color w:val="5F636A"/>
          <w:spacing w:val="-5"/>
          <w:sz w:val="24"/>
        </w:rPr>
        <w:t> </w:t>
      </w:r>
      <w:r>
        <w:rPr>
          <w:color w:val="5F636A"/>
          <w:sz w:val="24"/>
        </w:rPr>
        <w:t>capacitación de los participantes y modifique el contenido del paquete de capacitación para satisfacer   esas</w:t>
      </w:r>
      <w:r>
        <w:rPr>
          <w:color w:val="5F636A"/>
          <w:spacing w:val="-11"/>
          <w:sz w:val="24"/>
        </w:rPr>
        <w:t> </w:t>
      </w:r>
      <w:r>
        <w:rPr>
          <w:color w:val="5F636A"/>
          <w:sz w:val="24"/>
        </w:rPr>
        <w:t>necesidades.</w:t>
      </w:r>
      <w:r>
        <w:rPr>
          <w:color w:val="5F636A"/>
          <w:spacing w:val="-11"/>
          <w:sz w:val="24"/>
        </w:rPr>
        <w:t> </w:t>
      </w:r>
      <w:r>
        <w:rPr>
          <w:color w:val="5F636A"/>
          <w:sz w:val="24"/>
        </w:rPr>
        <w:t>Considere</w:t>
      </w:r>
      <w:r>
        <w:rPr>
          <w:color w:val="5F636A"/>
          <w:spacing w:val="-11"/>
          <w:sz w:val="24"/>
        </w:rPr>
        <w:t> </w:t>
      </w:r>
      <w:r>
        <w:rPr>
          <w:color w:val="5F636A"/>
          <w:sz w:val="24"/>
        </w:rPr>
        <w:t>la</w:t>
      </w:r>
      <w:r>
        <w:rPr>
          <w:color w:val="5F636A"/>
          <w:spacing w:val="-11"/>
          <w:sz w:val="24"/>
        </w:rPr>
        <w:t> </w:t>
      </w:r>
      <w:r>
        <w:rPr>
          <w:color w:val="5F636A"/>
          <w:sz w:val="24"/>
        </w:rPr>
        <w:t>posibilidad</w:t>
      </w:r>
      <w:r>
        <w:rPr>
          <w:color w:val="5F636A"/>
          <w:spacing w:val="-11"/>
          <w:sz w:val="24"/>
        </w:rPr>
        <w:t> </w:t>
      </w:r>
      <w:r>
        <w:rPr>
          <w:color w:val="5F636A"/>
          <w:sz w:val="24"/>
        </w:rPr>
        <w:t>de</w:t>
      </w:r>
      <w:r>
        <w:rPr>
          <w:color w:val="5F636A"/>
          <w:spacing w:val="-11"/>
          <w:sz w:val="24"/>
        </w:rPr>
        <w:t> </w:t>
      </w:r>
      <w:r>
        <w:rPr>
          <w:color w:val="5F636A"/>
          <w:sz w:val="24"/>
        </w:rPr>
        <w:t>adaptar</w:t>
      </w:r>
      <w:r>
        <w:rPr>
          <w:color w:val="5F636A"/>
          <w:spacing w:val="-11"/>
          <w:sz w:val="24"/>
        </w:rPr>
        <w:t> </w:t>
      </w:r>
      <w:r>
        <w:rPr>
          <w:color w:val="5F636A"/>
          <w:sz w:val="24"/>
        </w:rPr>
        <w:t>los</w:t>
      </w:r>
      <w:r>
        <w:rPr>
          <w:color w:val="5F636A"/>
          <w:spacing w:val="-11"/>
          <w:sz w:val="24"/>
        </w:rPr>
        <w:t> </w:t>
      </w:r>
      <w:r>
        <w:rPr>
          <w:color w:val="5F636A"/>
          <w:sz w:val="24"/>
        </w:rPr>
        <w:t>objetivos,</w:t>
      </w:r>
      <w:r>
        <w:rPr>
          <w:color w:val="5F636A"/>
          <w:spacing w:val="-11"/>
          <w:sz w:val="24"/>
        </w:rPr>
        <w:t> </w:t>
      </w:r>
      <w:r>
        <w:rPr>
          <w:color w:val="5F636A"/>
          <w:sz w:val="24"/>
        </w:rPr>
        <w:t>las</w:t>
      </w:r>
      <w:r>
        <w:rPr>
          <w:color w:val="5F636A"/>
          <w:spacing w:val="-11"/>
          <w:sz w:val="24"/>
        </w:rPr>
        <w:t> </w:t>
      </w:r>
      <w:r>
        <w:rPr>
          <w:color w:val="5F636A"/>
          <w:sz w:val="24"/>
        </w:rPr>
        <w:t>sesiones,</w:t>
      </w:r>
      <w:r>
        <w:rPr>
          <w:color w:val="5F636A"/>
          <w:spacing w:val="-11"/>
          <w:sz w:val="24"/>
        </w:rPr>
        <w:t> </w:t>
      </w:r>
      <w:r>
        <w:rPr>
          <w:color w:val="5F636A"/>
          <w:sz w:val="24"/>
        </w:rPr>
        <w:t>los</w:t>
      </w:r>
      <w:r>
        <w:rPr>
          <w:color w:val="5F636A"/>
          <w:spacing w:val="-11"/>
          <w:sz w:val="24"/>
        </w:rPr>
        <w:t> </w:t>
      </w:r>
      <w:r>
        <w:rPr>
          <w:color w:val="5F636A"/>
          <w:sz w:val="24"/>
        </w:rPr>
        <w:t>pasos, la duración, las actividades, los escenarios de juegos de roles y los nombres de</w:t>
      </w:r>
      <w:r>
        <w:rPr>
          <w:color w:val="5F636A"/>
          <w:spacing w:val="-41"/>
          <w:sz w:val="24"/>
        </w:rPr>
        <w:t> </w:t>
      </w:r>
      <w:r>
        <w:rPr>
          <w:color w:val="5F636A"/>
          <w:sz w:val="24"/>
        </w:rPr>
        <w:t>personajes/ lugares, los ejemplos, el vocabulario, los puntos clave y cualquier otro elemento para que    la capacitación sea más afín a las necesidades y políticas del programa de inmunización,</w:t>
      </w:r>
      <w:r>
        <w:rPr>
          <w:color w:val="5F636A"/>
          <w:spacing w:val="-9"/>
          <w:sz w:val="24"/>
        </w:rPr>
        <w:t> </w:t>
      </w:r>
      <w:r>
        <w:rPr>
          <w:color w:val="5F636A"/>
          <w:sz w:val="24"/>
        </w:rPr>
        <w:t>el perfil de los participantes y los obstáculos dentro de la comunidad. Mejore el contenido con ejemplos locales y datos del país para una mejor contextualización y modifique el</w:t>
      </w:r>
      <w:r>
        <w:rPr>
          <w:color w:val="5F636A"/>
          <w:spacing w:val="-30"/>
          <w:sz w:val="24"/>
        </w:rPr>
        <w:t> </w:t>
      </w:r>
      <w:r>
        <w:rPr>
          <w:color w:val="5F636A"/>
          <w:sz w:val="24"/>
        </w:rPr>
        <w:t>contenido según el tiempo disponible, centrándose en los módulos que se ajusten a las necesidades  de</w:t>
      </w:r>
      <w:r>
        <w:rPr>
          <w:color w:val="5F636A"/>
          <w:spacing w:val="-10"/>
          <w:sz w:val="24"/>
        </w:rPr>
        <w:t> </w:t>
      </w:r>
      <w:r>
        <w:rPr>
          <w:color w:val="5F636A"/>
          <w:sz w:val="24"/>
        </w:rPr>
        <w:t>aprendizaje</w:t>
      </w:r>
      <w:r>
        <w:rPr>
          <w:color w:val="5F636A"/>
          <w:spacing w:val="-10"/>
          <w:sz w:val="24"/>
        </w:rPr>
        <w:t> </w:t>
      </w:r>
      <w:r>
        <w:rPr>
          <w:color w:val="5F636A"/>
          <w:sz w:val="24"/>
        </w:rPr>
        <w:t>identificadas.</w:t>
      </w:r>
      <w:r>
        <w:rPr>
          <w:color w:val="5F636A"/>
          <w:spacing w:val="-10"/>
          <w:sz w:val="24"/>
        </w:rPr>
        <w:t> </w:t>
      </w:r>
      <w:r>
        <w:rPr>
          <w:color w:val="5F636A"/>
          <w:sz w:val="24"/>
        </w:rPr>
        <w:t>En</w:t>
      </w:r>
      <w:r>
        <w:rPr>
          <w:color w:val="5F636A"/>
          <w:spacing w:val="-10"/>
          <w:sz w:val="24"/>
        </w:rPr>
        <w:t> </w:t>
      </w:r>
      <w:r>
        <w:rPr>
          <w:color w:val="5F636A"/>
          <w:sz w:val="24"/>
        </w:rPr>
        <w:t>algunos</w:t>
      </w:r>
      <w:r>
        <w:rPr>
          <w:color w:val="5F636A"/>
          <w:spacing w:val="-10"/>
          <w:sz w:val="24"/>
        </w:rPr>
        <w:t> </w:t>
      </w:r>
      <w:r>
        <w:rPr>
          <w:color w:val="5F636A"/>
          <w:sz w:val="24"/>
        </w:rPr>
        <w:t>sistemas</w:t>
      </w:r>
      <w:r>
        <w:rPr>
          <w:color w:val="5F636A"/>
          <w:spacing w:val="-10"/>
          <w:sz w:val="24"/>
        </w:rPr>
        <w:t> </w:t>
      </w:r>
      <w:r>
        <w:rPr>
          <w:color w:val="5F636A"/>
          <w:sz w:val="24"/>
        </w:rPr>
        <w:t>de</w:t>
      </w:r>
      <w:r>
        <w:rPr>
          <w:color w:val="5F636A"/>
          <w:spacing w:val="-10"/>
          <w:sz w:val="24"/>
        </w:rPr>
        <w:t> </w:t>
      </w:r>
      <w:r>
        <w:rPr>
          <w:color w:val="5F636A"/>
          <w:sz w:val="24"/>
        </w:rPr>
        <w:t>salud,</w:t>
      </w:r>
      <w:r>
        <w:rPr>
          <w:color w:val="5F636A"/>
          <w:spacing w:val="-10"/>
          <w:sz w:val="24"/>
        </w:rPr>
        <w:t> </w:t>
      </w:r>
      <w:r>
        <w:rPr>
          <w:color w:val="5F636A"/>
          <w:sz w:val="24"/>
        </w:rPr>
        <w:t>puede</w:t>
      </w:r>
      <w:r>
        <w:rPr>
          <w:color w:val="5F636A"/>
          <w:spacing w:val="-10"/>
          <w:sz w:val="24"/>
        </w:rPr>
        <w:t> </w:t>
      </w:r>
      <w:r>
        <w:rPr>
          <w:color w:val="5F636A"/>
          <w:sz w:val="24"/>
        </w:rPr>
        <w:t>ser</w:t>
      </w:r>
      <w:r>
        <w:rPr>
          <w:color w:val="5F636A"/>
          <w:spacing w:val="-10"/>
          <w:sz w:val="24"/>
        </w:rPr>
        <w:t> </w:t>
      </w:r>
      <w:r>
        <w:rPr>
          <w:color w:val="5F636A"/>
          <w:sz w:val="24"/>
        </w:rPr>
        <w:t>necesario</w:t>
      </w:r>
      <w:r>
        <w:rPr>
          <w:color w:val="5F636A"/>
          <w:spacing w:val="-10"/>
          <w:sz w:val="24"/>
        </w:rPr>
        <w:t> </w:t>
      </w:r>
      <w:r>
        <w:rPr>
          <w:color w:val="5F636A"/>
          <w:sz w:val="24"/>
        </w:rPr>
        <w:t>extender</w:t>
      </w:r>
      <w:r>
        <w:rPr>
          <w:color w:val="5F636A"/>
          <w:spacing w:val="-10"/>
          <w:sz w:val="24"/>
        </w:rPr>
        <w:t> </w:t>
      </w:r>
      <w:r>
        <w:rPr>
          <w:color w:val="5F636A"/>
          <w:sz w:val="24"/>
        </w:rPr>
        <w:t>el contenido</w:t>
      </w:r>
      <w:r>
        <w:rPr>
          <w:color w:val="5F636A"/>
          <w:spacing w:val="-6"/>
          <w:sz w:val="24"/>
        </w:rPr>
        <w:t> </w:t>
      </w:r>
      <w:r>
        <w:rPr>
          <w:color w:val="5F636A"/>
          <w:sz w:val="24"/>
        </w:rPr>
        <w:t>en</w:t>
      </w:r>
      <w:r>
        <w:rPr>
          <w:color w:val="5F636A"/>
          <w:spacing w:val="-6"/>
          <w:sz w:val="24"/>
        </w:rPr>
        <w:t> </w:t>
      </w:r>
      <w:r>
        <w:rPr>
          <w:color w:val="5F636A"/>
          <w:sz w:val="24"/>
        </w:rPr>
        <w:t>dos</w:t>
      </w:r>
      <w:r>
        <w:rPr>
          <w:color w:val="5F636A"/>
          <w:spacing w:val="-6"/>
          <w:sz w:val="24"/>
        </w:rPr>
        <w:t> </w:t>
      </w:r>
      <w:r>
        <w:rPr>
          <w:color w:val="5F636A"/>
          <w:sz w:val="24"/>
        </w:rPr>
        <w:t>o</w:t>
      </w:r>
      <w:r>
        <w:rPr>
          <w:color w:val="5F636A"/>
          <w:spacing w:val="-6"/>
          <w:sz w:val="24"/>
        </w:rPr>
        <w:t> </w:t>
      </w:r>
      <w:r>
        <w:rPr>
          <w:color w:val="5F636A"/>
          <w:sz w:val="24"/>
        </w:rPr>
        <w:t>más</w:t>
      </w:r>
      <w:r>
        <w:rPr>
          <w:color w:val="5F636A"/>
          <w:spacing w:val="-6"/>
          <w:sz w:val="24"/>
        </w:rPr>
        <w:t> </w:t>
      </w:r>
      <w:r>
        <w:rPr>
          <w:color w:val="5F636A"/>
          <w:sz w:val="24"/>
        </w:rPr>
        <w:t>minitalleres</w:t>
      </w:r>
      <w:r>
        <w:rPr>
          <w:color w:val="5F636A"/>
          <w:spacing w:val="-6"/>
          <w:sz w:val="24"/>
        </w:rPr>
        <w:t> </w:t>
      </w:r>
      <w:r>
        <w:rPr>
          <w:color w:val="5F636A"/>
          <w:sz w:val="24"/>
        </w:rPr>
        <w:t>de</w:t>
      </w:r>
      <w:r>
        <w:rPr>
          <w:color w:val="5F636A"/>
          <w:spacing w:val="-6"/>
          <w:sz w:val="24"/>
        </w:rPr>
        <w:t> </w:t>
      </w:r>
      <w:r>
        <w:rPr>
          <w:color w:val="5F636A"/>
          <w:sz w:val="24"/>
        </w:rPr>
        <w:t>uno</w:t>
      </w:r>
      <w:r>
        <w:rPr>
          <w:color w:val="5F636A"/>
          <w:spacing w:val="-6"/>
          <w:sz w:val="24"/>
        </w:rPr>
        <w:t> </w:t>
      </w:r>
      <w:r>
        <w:rPr>
          <w:color w:val="5F636A"/>
          <w:sz w:val="24"/>
        </w:rPr>
        <w:t>a</w:t>
      </w:r>
      <w:r>
        <w:rPr>
          <w:color w:val="5F636A"/>
          <w:spacing w:val="-6"/>
          <w:sz w:val="24"/>
        </w:rPr>
        <w:t> </w:t>
      </w:r>
      <w:r>
        <w:rPr>
          <w:color w:val="5F636A"/>
          <w:sz w:val="24"/>
        </w:rPr>
        <w:t>dos</w:t>
      </w:r>
      <w:r>
        <w:rPr>
          <w:color w:val="5F636A"/>
          <w:spacing w:val="-6"/>
          <w:sz w:val="24"/>
        </w:rPr>
        <w:t> </w:t>
      </w:r>
      <w:r>
        <w:rPr>
          <w:color w:val="5F636A"/>
          <w:sz w:val="24"/>
        </w:rPr>
        <w:t>días</w:t>
      </w:r>
      <w:r>
        <w:rPr>
          <w:color w:val="5F636A"/>
          <w:spacing w:val="-6"/>
          <w:sz w:val="24"/>
        </w:rPr>
        <w:t> </w:t>
      </w:r>
      <w:r>
        <w:rPr>
          <w:color w:val="5F636A"/>
          <w:sz w:val="24"/>
        </w:rPr>
        <w:t>cada</w:t>
      </w:r>
      <w:r>
        <w:rPr>
          <w:color w:val="5F636A"/>
          <w:spacing w:val="-6"/>
          <w:sz w:val="24"/>
        </w:rPr>
        <w:t> </w:t>
      </w:r>
      <w:r>
        <w:rPr>
          <w:color w:val="5F636A"/>
          <w:sz w:val="24"/>
        </w:rPr>
        <w:t>uno,</w:t>
      </w:r>
      <w:r>
        <w:rPr>
          <w:color w:val="5F636A"/>
          <w:spacing w:val="-6"/>
          <w:sz w:val="24"/>
        </w:rPr>
        <w:t> </w:t>
      </w:r>
      <w:r>
        <w:rPr>
          <w:color w:val="5F636A"/>
          <w:sz w:val="24"/>
        </w:rPr>
        <w:t>o</w:t>
      </w:r>
      <w:r>
        <w:rPr>
          <w:color w:val="5F636A"/>
          <w:spacing w:val="-6"/>
          <w:sz w:val="24"/>
        </w:rPr>
        <w:t> </w:t>
      </w:r>
      <w:r>
        <w:rPr>
          <w:color w:val="5F636A"/>
          <w:sz w:val="24"/>
        </w:rPr>
        <w:t>reducir</w:t>
      </w:r>
      <w:r>
        <w:rPr>
          <w:color w:val="5F636A"/>
          <w:spacing w:val="-6"/>
          <w:sz w:val="24"/>
        </w:rPr>
        <w:t> </w:t>
      </w:r>
      <w:r>
        <w:rPr>
          <w:color w:val="5F636A"/>
          <w:sz w:val="24"/>
        </w:rPr>
        <w:t>el</w:t>
      </w:r>
      <w:r>
        <w:rPr>
          <w:color w:val="5F636A"/>
          <w:spacing w:val="-6"/>
          <w:sz w:val="24"/>
        </w:rPr>
        <w:t> </w:t>
      </w:r>
      <w:r>
        <w:rPr>
          <w:color w:val="5F636A"/>
          <w:sz w:val="24"/>
        </w:rPr>
        <w:t>contenido</w:t>
      </w:r>
      <w:r>
        <w:rPr>
          <w:color w:val="5F636A"/>
          <w:spacing w:val="-6"/>
          <w:sz w:val="24"/>
        </w:rPr>
        <w:t> </w:t>
      </w:r>
      <w:r>
        <w:rPr>
          <w:color w:val="5F636A"/>
          <w:sz w:val="24"/>
        </w:rPr>
        <w:t>para un</w:t>
      </w:r>
      <w:r>
        <w:rPr>
          <w:color w:val="5F636A"/>
          <w:spacing w:val="-15"/>
          <w:sz w:val="24"/>
        </w:rPr>
        <w:t> </w:t>
      </w:r>
      <w:r>
        <w:rPr>
          <w:color w:val="5F636A"/>
          <w:sz w:val="24"/>
        </w:rPr>
        <w:t>solo</w:t>
      </w:r>
      <w:r>
        <w:rPr>
          <w:color w:val="5F636A"/>
          <w:spacing w:val="-15"/>
          <w:sz w:val="24"/>
        </w:rPr>
        <w:t> </w:t>
      </w:r>
      <w:r>
        <w:rPr>
          <w:color w:val="5F636A"/>
          <w:sz w:val="24"/>
        </w:rPr>
        <w:t>taller</w:t>
      </w:r>
      <w:r>
        <w:rPr>
          <w:color w:val="5F636A"/>
          <w:spacing w:val="-15"/>
          <w:sz w:val="24"/>
        </w:rPr>
        <w:t> </w:t>
      </w:r>
      <w:r>
        <w:rPr>
          <w:color w:val="5F636A"/>
          <w:sz w:val="24"/>
        </w:rPr>
        <w:t>que</w:t>
      </w:r>
      <w:r>
        <w:rPr>
          <w:color w:val="5F636A"/>
          <w:spacing w:val="-15"/>
          <w:sz w:val="24"/>
        </w:rPr>
        <w:t> </w:t>
      </w:r>
      <w:r>
        <w:rPr>
          <w:color w:val="5F636A"/>
          <w:sz w:val="24"/>
        </w:rPr>
        <w:t>dure</w:t>
      </w:r>
      <w:r>
        <w:rPr>
          <w:color w:val="5F636A"/>
          <w:spacing w:val="-15"/>
          <w:sz w:val="24"/>
        </w:rPr>
        <w:t> </w:t>
      </w:r>
      <w:r>
        <w:rPr>
          <w:color w:val="5F636A"/>
          <w:sz w:val="24"/>
        </w:rPr>
        <w:t>de</w:t>
      </w:r>
      <w:r>
        <w:rPr>
          <w:color w:val="5F636A"/>
          <w:spacing w:val="-15"/>
          <w:sz w:val="24"/>
        </w:rPr>
        <w:t> </w:t>
      </w:r>
      <w:r>
        <w:rPr>
          <w:color w:val="5F636A"/>
          <w:sz w:val="24"/>
        </w:rPr>
        <w:t>uno</w:t>
      </w:r>
      <w:r>
        <w:rPr>
          <w:color w:val="5F636A"/>
          <w:spacing w:val="-15"/>
          <w:sz w:val="24"/>
        </w:rPr>
        <w:t> </w:t>
      </w:r>
      <w:r>
        <w:rPr>
          <w:color w:val="5F636A"/>
          <w:sz w:val="24"/>
        </w:rPr>
        <w:t>a</w:t>
      </w:r>
      <w:r>
        <w:rPr>
          <w:color w:val="5F636A"/>
          <w:spacing w:val="-15"/>
          <w:sz w:val="24"/>
        </w:rPr>
        <w:t> </w:t>
      </w:r>
      <w:r>
        <w:rPr>
          <w:color w:val="5F636A"/>
          <w:sz w:val="24"/>
        </w:rPr>
        <w:t>tres</w:t>
      </w:r>
      <w:r>
        <w:rPr>
          <w:color w:val="5F636A"/>
          <w:spacing w:val="-15"/>
          <w:sz w:val="24"/>
        </w:rPr>
        <w:t> </w:t>
      </w:r>
      <w:r>
        <w:rPr>
          <w:color w:val="5F636A"/>
          <w:sz w:val="24"/>
        </w:rPr>
        <w:t>días.</w:t>
      </w:r>
      <w:r>
        <w:rPr>
          <w:color w:val="5F636A"/>
          <w:spacing w:val="-15"/>
          <w:sz w:val="24"/>
        </w:rPr>
        <w:t> </w:t>
      </w:r>
      <w:r>
        <w:rPr>
          <w:color w:val="5F636A"/>
          <w:sz w:val="24"/>
        </w:rPr>
        <w:t>Si</w:t>
      </w:r>
      <w:r>
        <w:rPr>
          <w:color w:val="5F636A"/>
          <w:spacing w:val="-15"/>
          <w:sz w:val="24"/>
        </w:rPr>
        <w:t> </w:t>
      </w:r>
      <w:r>
        <w:rPr>
          <w:color w:val="5F636A"/>
          <w:sz w:val="24"/>
        </w:rPr>
        <w:t>se</w:t>
      </w:r>
      <w:r>
        <w:rPr>
          <w:color w:val="5F636A"/>
          <w:spacing w:val="-15"/>
          <w:sz w:val="24"/>
        </w:rPr>
        <w:t> </w:t>
      </w:r>
      <w:r>
        <w:rPr>
          <w:color w:val="5F636A"/>
          <w:sz w:val="24"/>
        </w:rPr>
        <w:t>requieren</w:t>
      </w:r>
      <w:r>
        <w:rPr>
          <w:color w:val="5F636A"/>
          <w:spacing w:val="-15"/>
          <w:sz w:val="24"/>
        </w:rPr>
        <w:t> </w:t>
      </w:r>
      <w:r>
        <w:rPr>
          <w:color w:val="5F636A"/>
          <w:sz w:val="24"/>
        </w:rPr>
        <w:t>estos</w:t>
      </w:r>
      <w:r>
        <w:rPr>
          <w:color w:val="5F636A"/>
          <w:spacing w:val="-15"/>
          <w:sz w:val="24"/>
        </w:rPr>
        <w:t> </w:t>
      </w:r>
      <w:r>
        <w:rPr>
          <w:color w:val="5F636A"/>
          <w:sz w:val="24"/>
        </w:rPr>
        <w:t>cambios,</w:t>
      </w:r>
      <w:r>
        <w:rPr>
          <w:color w:val="5F636A"/>
          <w:spacing w:val="-15"/>
          <w:sz w:val="24"/>
        </w:rPr>
        <w:t> </w:t>
      </w:r>
      <w:r>
        <w:rPr>
          <w:color w:val="5F636A"/>
          <w:sz w:val="24"/>
        </w:rPr>
        <w:t>haga</w:t>
      </w:r>
      <w:r>
        <w:rPr>
          <w:color w:val="5F636A"/>
          <w:spacing w:val="-15"/>
          <w:sz w:val="24"/>
        </w:rPr>
        <w:t> </w:t>
      </w:r>
      <w:r>
        <w:rPr>
          <w:color w:val="5F636A"/>
          <w:sz w:val="24"/>
        </w:rPr>
        <w:t>todo</w:t>
      </w:r>
      <w:r>
        <w:rPr>
          <w:color w:val="5F636A"/>
          <w:spacing w:val="-15"/>
          <w:sz w:val="24"/>
        </w:rPr>
        <w:t> </w:t>
      </w:r>
      <w:r>
        <w:rPr>
          <w:color w:val="5F636A"/>
          <w:sz w:val="24"/>
        </w:rPr>
        <w:t>lo</w:t>
      </w:r>
      <w:r>
        <w:rPr>
          <w:color w:val="5F636A"/>
          <w:spacing w:val="-15"/>
          <w:sz w:val="24"/>
        </w:rPr>
        <w:t> </w:t>
      </w:r>
      <w:r>
        <w:rPr>
          <w:color w:val="5F636A"/>
          <w:sz w:val="24"/>
        </w:rPr>
        <w:t>posible para mantener el carácter altamente participativo y práctico del </w:t>
      </w:r>
      <w:r>
        <w:rPr>
          <w:color w:val="5F636A"/>
          <w:spacing w:val="-3"/>
          <w:sz w:val="24"/>
        </w:rPr>
        <w:t>taller, </w:t>
      </w:r>
      <w:r>
        <w:rPr>
          <w:color w:val="5F636A"/>
          <w:sz w:val="24"/>
        </w:rPr>
        <w:t>tal como se describe. Es</w:t>
      </w:r>
      <w:r>
        <w:rPr>
          <w:color w:val="5F636A"/>
          <w:spacing w:val="-8"/>
          <w:sz w:val="24"/>
        </w:rPr>
        <w:t> </w:t>
      </w:r>
      <w:r>
        <w:rPr>
          <w:color w:val="5F636A"/>
          <w:sz w:val="24"/>
        </w:rPr>
        <w:t>probable</w:t>
      </w:r>
      <w:r>
        <w:rPr>
          <w:color w:val="5F636A"/>
          <w:spacing w:val="-8"/>
          <w:sz w:val="24"/>
        </w:rPr>
        <w:t> </w:t>
      </w:r>
      <w:r>
        <w:rPr>
          <w:color w:val="5F636A"/>
          <w:sz w:val="24"/>
        </w:rPr>
        <w:t>que</w:t>
      </w:r>
      <w:r>
        <w:rPr>
          <w:color w:val="5F636A"/>
          <w:spacing w:val="-8"/>
          <w:sz w:val="24"/>
        </w:rPr>
        <w:t> </w:t>
      </w:r>
      <w:r>
        <w:rPr>
          <w:color w:val="5F636A"/>
          <w:sz w:val="24"/>
        </w:rPr>
        <w:t>logre</w:t>
      </w:r>
      <w:r>
        <w:rPr>
          <w:color w:val="5F636A"/>
          <w:spacing w:val="-8"/>
          <w:sz w:val="24"/>
        </w:rPr>
        <w:t> </w:t>
      </w:r>
      <w:r>
        <w:rPr>
          <w:color w:val="5F636A"/>
          <w:sz w:val="24"/>
        </w:rPr>
        <w:t>mejores</w:t>
      </w:r>
      <w:r>
        <w:rPr>
          <w:color w:val="5F636A"/>
          <w:spacing w:val="-8"/>
          <w:sz w:val="24"/>
        </w:rPr>
        <w:t> </w:t>
      </w:r>
      <w:r>
        <w:rPr>
          <w:color w:val="5F636A"/>
          <w:sz w:val="24"/>
        </w:rPr>
        <w:t>resultados</w:t>
      </w:r>
      <w:r>
        <w:rPr>
          <w:color w:val="5F636A"/>
          <w:spacing w:val="-8"/>
          <w:sz w:val="24"/>
        </w:rPr>
        <w:t> </w:t>
      </w:r>
      <w:r>
        <w:rPr>
          <w:color w:val="5F636A"/>
          <w:sz w:val="24"/>
        </w:rPr>
        <w:t>si</w:t>
      </w:r>
      <w:r>
        <w:rPr>
          <w:color w:val="5F636A"/>
          <w:spacing w:val="-8"/>
          <w:sz w:val="24"/>
        </w:rPr>
        <w:t> </w:t>
      </w:r>
      <w:r>
        <w:rPr>
          <w:color w:val="5F636A"/>
          <w:sz w:val="24"/>
        </w:rPr>
        <w:t>aborda</w:t>
      </w:r>
      <w:r>
        <w:rPr>
          <w:color w:val="5F636A"/>
          <w:spacing w:val="-8"/>
          <w:sz w:val="24"/>
        </w:rPr>
        <w:t> </w:t>
      </w:r>
      <w:r>
        <w:rPr>
          <w:color w:val="5F636A"/>
          <w:sz w:val="24"/>
        </w:rPr>
        <w:t>en</w:t>
      </w:r>
      <w:r>
        <w:rPr>
          <w:color w:val="5F636A"/>
          <w:spacing w:val="-8"/>
          <w:sz w:val="24"/>
        </w:rPr>
        <w:t> </w:t>
      </w:r>
      <w:r>
        <w:rPr>
          <w:color w:val="5F636A"/>
          <w:sz w:val="24"/>
        </w:rPr>
        <w:t>profundidad</w:t>
      </w:r>
      <w:r>
        <w:rPr>
          <w:color w:val="5F636A"/>
          <w:spacing w:val="-8"/>
          <w:sz w:val="24"/>
        </w:rPr>
        <w:t> </w:t>
      </w:r>
      <w:r>
        <w:rPr>
          <w:color w:val="5F636A"/>
          <w:sz w:val="24"/>
        </w:rPr>
        <w:t>una</w:t>
      </w:r>
      <w:r>
        <w:rPr>
          <w:color w:val="5F636A"/>
          <w:spacing w:val="-8"/>
          <w:sz w:val="24"/>
        </w:rPr>
        <w:t> </w:t>
      </w:r>
      <w:r>
        <w:rPr>
          <w:color w:val="5F636A"/>
          <w:sz w:val="24"/>
        </w:rPr>
        <w:t>cantidad</w:t>
      </w:r>
      <w:r>
        <w:rPr>
          <w:color w:val="5F636A"/>
          <w:spacing w:val="-8"/>
          <w:sz w:val="24"/>
        </w:rPr>
        <w:t> </w:t>
      </w:r>
      <w:r>
        <w:rPr>
          <w:color w:val="5F636A"/>
          <w:sz w:val="24"/>
        </w:rPr>
        <w:t>limitada</w:t>
      </w:r>
      <w:r>
        <w:rPr>
          <w:color w:val="5F636A"/>
          <w:spacing w:val="-8"/>
          <w:sz w:val="24"/>
        </w:rPr>
        <w:t> </w:t>
      </w:r>
      <w:r>
        <w:rPr>
          <w:color w:val="5F636A"/>
          <w:sz w:val="24"/>
        </w:rPr>
        <w:t>de temas y</w:t>
      </w:r>
      <w:r>
        <w:rPr>
          <w:color w:val="5F636A"/>
          <w:spacing w:val="12"/>
          <w:sz w:val="24"/>
        </w:rPr>
        <w:t> </w:t>
      </w:r>
      <w:r>
        <w:rPr>
          <w:color w:val="5F636A"/>
          <w:sz w:val="24"/>
        </w:rPr>
        <w:t>sesiones.</w:t>
      </w:r>
    </w:p>
    <w:p>
      <w:pPr>
        <w:pStyle w:val="BodyText"/>
        <w:rPr>
          <w:sz w:val="28"/>
        </w:rPr>
      </w:pPr>
    </w:p>
    <w:p>
      <w:pPr>
        <w:spacing w:before="189"/>
        <w:ind w:left="100" w:right="0" w:firstLine="0"/>
        <w:jc w:val="left"/>
        <w:rPr>
          <w:b/>
          <w:sz w:val="28"/>
        </w:rPr>
      </w:pPr>
      <w:r>
        <w:rPr>
          <w:b/>
          <w:color w:val="5F636A"/>
          <w:sz w:val="28"/>
        </w:rPr>
        <w:t>Capacitación en el trabajo</w:t>
      </w:r>
    </w:p>
    <w:p>
      <w:pPr>
        <w:spacing w:line="249" w:lineRule="auto" w:before="253"/>
        <w:ind w:left="100" w:right="116" w:firstLine="0"/>
        <w:jc w:val="both"/>
        <w:rPr>
          <w:sz w:val="24"/>
        </w:rPr>
      </w:pPr>
      <w:r>
        <w:rPr>
          <w:color w:val="5F636A"/>
          <w:sz w:val="24"/>
        </w:rPr>
        <w:t>Si utiliza estos módulos para la capacitación en el trabajo, enfóquese en uno o unos             pocos integrantes del personal en quienes haya identificado las mismas necesidades de capacitación.</w:t>
      </w:r>
      <w:r>
        <w:rPr>
          <w:color w:val="5F636A"/>
          <w:spacing w:val="-11"/>
          <w:sz w:val="24"/>
        </w:rPr>
        <w:t> </w:t>
      </w:r>
      <w:r>
        <w:rPr>
          <w:color w:val="5F636A"/>
          <w:sz w:val="24"/>
        </w:rPr>
        <w:t>Mediante</w:t>
      </w:r>
      <w:r>
        <w:rPr>
          <w:color w:val="5F636A"/>
          <w:spacing w:val="-11"/>
          <w:sz w:val="24"/>
        </w:rPr>
        <w:t> </w:t>
      </w:r>
      <w:r>
        <w:rPr>
          <w:color w:val="5F636A"/>
          <w:sz w:val="24"/>
        </w:rPr>
        <w:t>la</w:t>
      </w:r>
      <w:r>
        <w:rPr>
          <w:color w:val="5F636A"/>
          <w:spacing w:val="-11"/>
          <w:sz w:val="24"/>
        </w:rPr>
        <w:t> </w:t>
      </w:r>
      <w:r>
        <w:rPr>
          <w:color w:val="5F636A"/>
          <w:sz w:val="24"/>
        </w:rPr>
        <w:t>supervisión</w:t>
      </w:r>
      <w:r>
        <w:rPr>
          <w:color w:val="5F636A"/>
          <w:spacing w:val="-11"/>
          <w:sz w:val="24"/>
        </w:rPr>
        <w:t> </w:t>
      </w:r>
      <w:r>
        <w:rPr>
          <w:color w:val="5F636A"/>
          <w:sz w:val="24"/>
        </w:rPr>
        <w:t>de</w:t>
      </w:r>
      <w:r>
        <w:rPr>
          <w:color w:val="5F636A"/>
          <w:spacing w:val="-11"/>
          <w:sz w:val="24"/>
        </w:rPr>
        <w:t> </w:t>
      </w:r>
      <w:r>
        <w:rPr>
          <w:color w:val="5F636A"/>
          <w:sz w:val="24"/>
        </w:rPr>
        <w:t>apoyo</w:t>
      </w:r>
      <w:r>
        <w:rPr>
          <w:color w:val="5F636A"/>
          <w:spacing w:val="-11"/>
          <w:sz w:val="24"/>
        </w:rPr>
        <w:t> </w:t>
      </w:r>
      <w:r>
        <w:rPr>
          <w:color w:val="5F636A"/>
          <w:sz w:val="24"/>
        </w:rPr>
        <w:t>y</w:t>
      </w:r>
      <w:r>
        <w:rPr>
          <w:color w:val="5F636A"/>
          <w:spacing w:val="-11"/>
          <w:sz w:val="24"/>
        </w:rPr>
        <w:t> </w:t>
      </w:r>
      <w:r>
        <w:rPr>
          <w:color w:val="5F636A"/>
          <w:sz w:val="24"/>
        </w:rPr>
        <w:t>otras</w:t>
      </w:r>
      <w:r>
        <w:rPr>
          <w:color w:val="5F636A"/>
          <w:spacing w:val="-11"/>
          <w:sz w:val="24"/>
        </w:rPr>
        <w:t> </w:t>
      </w:r>
      <w:r>
        <w:rPr>
          <w:color w:val="5F636A"/>
          <w:sz w:val="24"/>
        </w:rPr>
        <w:t>evaluaciones</w:t>
      </w:r>
      <w:r>
        <w:rPr>
          <w:color w:val="5F636A"/>
          <w:spacing w:val="-11"/>
          <w:sz w:val="24"/>
        </w:rPr>
        <w:t> </w:t>
      </w:r>
      <w:r>
        <w:rPr>
          <w:color w:val="5F636A"/>
          <w:sz w:val="24"/>
        </w:rPr>
        <w:t>de</w:t>
      </w:r>
      <w:r>
        <w:rPr>
          <w:color w:val="5F636A"/>
          <w:spacing w:val="-11"/>
          <w:sz w:val="24"/>
        </w:rPr>
        <w:t> </w:t>
      </w:r>
      <w:r>
        <w:rPr>
          <w:color w:val="5F636A"/>
          <w:sz w:val="24"/>
        </w:rPr>
        <w:t>necesidades,</w:t>
      </w:r>
      <w:r>
        <w:rPr>
          <w:color w:val="5F636A"/>
          <w:spacing w:val="-11"/>
          <w:sz w:val="24"/>
        </w:rPr>
        <w:t> </w:t>
      </w:r>
      <w:r>
        <w:rPr>
          <w:color w:val="5F636A"/>
          <w:sz w:val="24"/>
        </w:rPr>
        <w:t>centre la capacitación en conocimientos, actitudes y habilidades específicas. Asigne tiempo para abordar</w:t>
      </w:r>
      <w:r>
        <w:rPr>
          <w:color w:val="5F636A"/>
          <w:spacing w:val="-15"/>
          <w:sz w:val="24"/>
        </w:rPr>
        <w:t> </w:t>
      </w:r>
      <w:r>
        <w:rPr>
          <w:color w:val="5F636A"/>
          <w:sz w:val="24"/>
        </w:rPr>
        <w:t>cada</w:t>
      </w:r>
      <w:r>
        <w:rPr>
          <w:color w:val="5F636A"/>
          <w:spacing w:val="-15"/>
          <w:sz w:val="24"/>
        </w:rPr>
        <w:t> </w:t>
      </w:r>
      <w:r>
        <w:rPr>
          <w:color w:val="5F636A"/>
          <w:sz w:val="24"/>
        </w:rPr>
        <w:t>competencia</w:t>
      </w:r>
      <w:r>
        <w:rPr>
          <w:color w:val="5F636A"/>
          <w:spacing w:val="-15"/>
          <w:sz w:val="24"/>
        </w:rPr>
        <w:t> </w:t>
      </w:r>
      <w:r>
        <w:rPr>
          <w:color w:val="5F636A"/>
          <w:sz w:val="24"/>
        </w:rPr>
        <w:t>en</w:t>
      </w:r>
      <w:r>
        <w:rPr>
          <w:color w:val="5F636A"/>
          <w:spacing w:val="-15"/>
          <w:sz w:val="24"/>
        </w:rPr>
        <w:t> </w:t>
      </w:r>
      <w:r>
        <w:rPr>
          <w:color w:val="5F636A"/>
          <w:sz w:val="24"/>
        </w:rPr>
        <w:t>un</w:t>
      </w:r>
      <w:r>
        <w:rPr>
          <w:color w:val="5F636A"/>
          <w:spacing w:val="-15"/>
          <w:sz w:val="24"/>
        </w:rPr>
        <w:t> </w:t>
      </w:r>
      <w:r>
        <w:rPr>
          <w:color w:val="5F636A"/>
          <w:sz w:val="24"/>
        </w:rPr>
        <w:t>cronograma</w:t>
      </w:r>
      <w:r>
        <w:rPr>
          <w:color w:val="5F636A"/>
          <w:spacing w:val="-15"/>
          <w:sz w:val="24"/>
        </w:rPr>
        <w:t> </w:t>
      </w:r>
      <w:r>
        <w:rPr>
          <w:color w:val="5F636A"/>
          <w:sz w:val="24"/>
        </w:rPr>
        <w:t>que</w:t>
      </w:r>
      <w:r>
        <w:rPr>
          <w:color w:val="5F636A"/>
          <w:spacing w:val="-15"/>
          <w:sz w:val="24"/>
        </w:rPr>
        <w:t> </w:t>
      </w:r>
      <w:r>
        <w:rPr>
          <w:color w:val="5F636A"/>
          <w:sz w:val="24"/>
        </w:rPr>
        <w:t>permita</w:t>
      </w:r>
      <w:r>
        <w:rPr>
          <w:color w:val="5F636A"/>
          <w:spacing w:val="-15"/>
          <w:sz w:val="24"/>
        </w:rPr>
        <w:t> </w:t>
      </w:r>
      <w:r>
        <w:rPr>
          <w:color w:val="5F636A"/>
          <w:sz w:val="24"/>
        </w:rPr>
        <w:t>que</w:t>
      </w:r>
      <w:r>
        <w:rPr>
          <w:color w:val="5F636A"/>
          <w:spacing w:val="-15"/>
          <w:sz w:val="24"/>
        </w:rPr>
        <w:t> </w:t>
      </w:r>
      <w:r>
        <w:rPr>
          <w:color w:val="5F636A"/>
          <w:sz w:val="24"/>
        </w:rPr>
        <w:t>los</w:t>
      </w:r>
      <w:r>
        <w:rPr>
          <w:color w:val="5F636A"/>
          <w:spacing w:val="-15"/>
          <w:sz w:val="24"/>
        </w:rPr>
        <w:t> </w:t>
      </w:r>
      <w:r>
        <w:rPr>
          <w:color w:val="5F636A"/>
          <w:spacing w:val="-6"/>
          <w:sz w:val="24"/>
        </w:rPr>
        <w:t>FLW</w:t>
      </w:r>
      <w:r>
        <w:rPr>
          <w:color w:val="5F636A"/>
          <w:spacing w:val="-15"/>
          <w:sz w:val="24"/>
        </w:rPr>
        <w:t> </w:t>
      </w:r>
      <w:r>
        <w:rPr>
          <w:color w:val="5F636A"/>
          <w:sz w:val="24"/>
        </w:rPr>
        <w:t>aprendan,</w:t>
      </w:r>
      <w:r>
        <w:rPr>
          <w:color w:val="5F636A"/>
          <w:spacing w:val="-15"/>
          <w:sz w:val="24"/>
        </w:rPr>
        <w:t> </w:t>
      </w:r>
      <w:r>
        <w:rPr>
          <w:color w:val="5F636A"/>
          <w:sz w:val="24"/>
        </w:rPr>
        <w:t>practiquen y apliquen de forma independiente las nuevas habilidades o</w:t>
      </w:r>
      <w:r>
        <w:rPr>
          <w:color w:val="5F636A"/>
          <w:spacing w:val="-30"/>
          <w:sz w:val="24"/>
        </w:rPr>
        <w:t> </w:t>
      </w:r>
      <w:r>
        <w:rPr>
          <w:color w:val="5F636A"/>
          <w:sz w:val="24"/>
        </w:rPr>
        <w:t>enfoques.</w:t>
      </w: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3"/>
        </w:rPr>
      </w:pPr>
    </w:p>
    <w:p>
      <w:pPr>
        <w:spacing w:before="140"/>
        <w:ind w:left="672" w:right="0" w:firstLine="0"/>
        <w:jc w:val="left"/>
        <w:rPr>
          <w:sz w:val="16"/>
        </w:rPr>
      </w:pPr>
      <w:r>
        <w:rPr/>
        <w:pict>
          <v:shape style="position:absolute;margin-left:48.195999pt;margin-top:5.003107pt;width:9.5pt;height:20.75pt;mso-position-horizontal-relative:page;mso-position-vertical-relative:paragraph;z-index:1792" type="#_x0000_t202" filled="false" stroked="false">
            <v:textbox inset="0,0,0,0">
              <w:txbxContent>
                <w:p>
                  <w:pPr>
                    <w:spacing w:before="20"/>
                    <w:ind w:left="0" w:right="0" w:firstLine="0"/>
                    <w:jc w:val="left"/>
                    <w:rPr>
                      <w:b/>
                      <w:sz w:val="34"/>
                    </w:rPr>
                  </w:pPr>
                  <w:r>
                    <w:rPr>
                      <w:b/>
                      <w:w w:val="99"/>
                      <w:sz w:val="34"/>
                    </w:rPr>
                    <w:t>4</w:t>
                  </w:r>
                </w:p>
              </w:txbxContent>
            </v:textbox>
            <w10:wrap type="none"/>
          </v:shape>
        </w:pict>
      </w:r>
      <w:r>
        <w:rPr>
          <w:color w:val="5F636A"/>
          <w:sz w:val="16"/>
        </w:rPr>
        <w:t>Guía para la facilitación de los capacitadores: Para IPCI global</w:t>
      </w:r>
    </w:p>
    <w:p>
      <w:pPr>
        <w:spacing w:before="39"/>
        <w:ind w:left="672" w:right="0" w:firstLine="0"/>
        <w:jc w:val="left"/>
        <w:rPr>
          <w:b/>
          <w:sz w:val="16"/>
        </w:rPr>
      </w:pPr>
      <w:r>
        <w:rPr>
          <w:b/>
          <w:color w:val="5F636A"/>
          <w:sz w:val="16"/>
        </w:rPr>
        <w:t>CRONOGRAMA DE CAPACITACIÓN</w:t>
      </w:r>
    </w:p>
    <w:p>
      <w:pPr>
        <w:spacing w:after="0"/>
        <w:jc w:val="left"/>
        <w:rPr>
          <w:sz w:val="16"/>
        </w:rPr>
        <w:sectPr>
          <w:headerReference w:type="default" r:id="rId32"/>
          <w:pgSz w:w="11910" w:h="16840"/>
          <w:pgMar w:header="0" w:footer="0" w:top="1280" w:bottom="280" w:left="620" w:right="1320"/>
        </w:sectPr>
      </w:pPr>
    </w:p>
    <w:p>
      <w:pPr>
        <w:pStyle w:val="BodyText"/>
        <w:rPr>
          <w:b/>
        </w:rPr>
      </w:pPr>
    </w:p>
    <w:p>
      <w:pPr>
        <w:pStyle w:val="BodyText"/>
        <w:rPr>
          <w:b/>
        </w:rPr>
      </w:pPr>
    </w:p>
    <w:p>
      <w:pPr>
        <w:pStyle w:val="BodyText"/>
        <w:spacing w:before="7"/>
        <w:rPr>
          <w:b/>
          <w:sz w:val="27"/>
        </w:rPr>
      </w:pPr>
    </w:p>
    <w:p>
      <w:pPr>
        <w:spacing w:line="223" w:lineRule="auto" w:before="205"/>
        <w:ind w:left="947" w:right="0" w:firstLine="0"/>
        <w:jc w:val="left"/>
        <w:rPr>
          <w:b/>
          <w:sz w:val="88"/>
        </w:rPr>
      </w:pPr>
      <w:r>
        <w:rPr>
          <w:b/>
          <w:color w:val="FFFFFF"/>
          <w:w w:val="110"/>
          <w:sz w:val="88"/>
        </w:rPr>
        <w:t>Principios de la comunicación interpersonal</w:t>
      </w:r>
    </w:p>
    <w:p>
      <w:pPr>
        <w:spacing w:before="357"/>
        <w:ind w:left="1288" w:right="0" w:firstLine="0"/>
        <w:jc w:val="left"/>
        <w:rPr>
          <w:b/>
          <w:sz w:val="28"/>
        </w:rPr>
      </w:pPr>
      <w:r>
        <w:rPr>
          <w:b/>
          <w:color w:val="5F636A"/>
          <w:sz w:val="28"/>
        </w:rPr>
        <w:t>Objetivos</w:t>
      </w:r>
    </w:p>
    <w:p>
      <w:pPr>
        <w:pStyle w:val="BodyText"/>
        <w:spacing w:before="5"/>
        <w:rPr>
          <w:b/>
          <w:sz w:val="39"/>
        </w:rPr>
      </w:pPr>
    </w:p>
    <w:p>
      <w:pPr>
        <w:spacing w:line="340" w:lineRule="auto" w:before="0"/>
        <w:ind w:left="1288" w:right="6293" w:firstLine="0"/>
        <w:jc w:val="left"/>
        <w:rPr>
          <w:sz w:val="22"/>
        </w:rPr>
      </w:pPr>
      <w:r>
        <w:rPr>
          <w:color w:val="5F636A"/>
          <w:w w:val="105"/>
          <w:sz w:val="22"/>
        </w:rPr>
        <w:t>Identificar las técnicas de IPC necesarias para mejorar las interacciones con los cuidadores y clientes.</w:t>
      </w:r>
    </w:p>
    <w:p>
      <w:pPr>
        <w:pStyle w:val="BodyText"/>
        <w:spacing w:before="6"/>
        <w:rPr>
          <w:sz w:val="31"/>
        </w:rPr>
      </w:pPr>
    </w:p>
    <w:p>
      <w:pPr>
        <w:spacing w:line="340" w:lineRule="auto" w:before="0"/>
        <w:ind w:left="1288" w:right="6473" w:firstLine="0"/>
        <w:jc w:val="left"/>
        <w:rPr>
          <w:sz w:val="22"/>
        </w:rPr>
      </w:pPr>
      <w:r>
        <w:rPr>
          <w:color w:val="5F636A"/>
          <w:w w:val="105"/>
          <w:sz w:val="22"/>
        </w:rPr>
        <w:t>Analizar los obstáculos de IPC y los factores que</w:t>
      </w:r>
      <w:r>
        <w:rPr>
          <w:color w:val="5F636A"/>
          <w:spacing w:val="61"/>
          <w:w w:val="105"/>
          <w:sz w:val="22"/>
        </w:rPr>
        <w:t> </w:t>
      </w:r>
      <w:r>
        <w:rPr>
          <w:color w:val="5F636A"/>
          <w:w w:val="105"/>
          <w:sz w:val="22"/>
        </w:rPr>
        <w:t>promueven</w:t>
      </w:r>
    </w:p>
    <w:p>
      <w:pPr>
        <w:spacing w:line="340" w:lineRule="auto" w:before="3"/>
        <w:ind w:left="1288" w:right="5702" w:firstLine="0"/>
        <w:jc w:val="left"/>
        <w:rPr>
          <w:sz w:val="22"/>
        </w:rPr>
      </w:pPr>
      <w:r>
        <w:rPr>
          <w:color w:val="5F636A"/>
          <w:w w:val="105"/>
          <w:sz w:val="22"/>
        </w:rPr>
        <w:t>interacciones eficaces para aumentar la demanda de inmunización.</w:t>
      </w:r>
    </w:p>
    <w:p>
      <w:pPr>
        <w:pStyle w:val="BodyText"/>
        <w:spacing w:before="7"/>
        <w:rPr>
          <w:sz w:val="31"/>
        </w:rPr>
      </w:pPr>
    </w:p>
    <w:p>
      <w:pPr>
        <w:spacing w:line="340" w:lineRule="auto" w:before="0"/>
        <w:ind w:left="1288" w:right="6293" w:firstLine="0"/>
        <w:jc w:val="left"/>
        <w:rPr>
          <w:sz w:val="22"/>
        </w:rPr>
      </w:pPr>
      <w:r>
        <w:rPr>
          <w:color w:val="5F636A"/>
          <w:w w:val="105"/>
          <w:sz w:val="22"/>
        </w:rPr>
        <w:t>Aprender cómo responder a las inquietudes de los cuidadores/ clientes para apoyar la toma de decisiones informadas.</w:t>
      </w:r>
    </w:p>
    <w:p>
      <w:pPr>
        <w:pStyle w:val="BodyText"/>
        <w:spacing w:before="8"/>
        <w:rPr>
          <w:sz w:val="22"/>
        </w:rPr>
      </w:pPr>
    </w:p>
    <w:p>
      <w:pPr>
        <w:spacing w:after="0"/>
        <w:rPr>
          <w:sz w:val="22"/>
        </w:rPr>
        <w:sectPr>
          <w:headerReference w:type="default" r:id="rId33"/>
          <w:pgSz w:w="11910" w:h="16840"/>
          <w:pgMar w:header="0" w:footer="0" w:top="0" w:bottom="0" w:left="920" w:right="0"/>
        </w:sectPr>
      </w:pPr>
    </w:p>
    <w:p>
      <w:pPr>
        <w:spacing w:line="340" w:lineRule="auto" w:before="102"/>
        <w:ind w:left="1288" w:right="-16" w:firstLine="0"/>
        <w:jc w:val="left"/>
        <w:rPr>
          <w:sz w:val="22"/>
        </w:rPr>
      </w:pPr>
      <w:r>
        <w:rPr/>
        <w:pict>
          <v:group style="position:absolute;margin-left:0pt;margin-top:.000008pt;width:595.3pt;height:841.9pt;mso-position-horizontal-relative:page;mso-position-vertical-relative:page;z-index:-241672" coordorigin="0,0" coordsize="11906,16838">
            <v:shape style="position:absolute;left:0;top:67;width:4835;height:764" coordorigin="0,67" coordsize="4835,764" path="m0,67l0,830,4834,360,0,67xe" filled="true" fillcolor="#93d500" stroked="false">
              <v:path arrowok="t"/>
              <v:fill type="solid"/>
            </v:shape>
            <v:shape style="position:absolute;left:0;top:0;width:11905;height:802" coordorigin="1,0" coordsize="11905,802" path="m11906,0l1,0,2,392,11906,801,11906,0xe" filled="true" fillcolor="#fdb714" stroked="false">
              <v:path arrowok="t"/>
              <v:fill type="solid"/>
            </v:shape>
            <v:shape style="position:absolute;left:0;top:0;width:2;height:1135" coordorigin="0,0" coordsize="0,1135" path="m0,1135l0,0,0,1135xe" filled="true" fillcolor="#000000" stroked="false">
              <v:path arrowok="t"/>
              <v:fill opacity="6553f" type="solid"/>
            </v:shape>
            <v:shape style="position:absolute;left:1697;top:0;width:10209;height:1029" coordorigin="1697,0" coordsize="10209,1029" path="m11906,0l1697,0,11906,1028,11906,0xe" filled="true" fillcolor="#40b4e2" stroked="false">
              <v:path arrowok="t"/>
              <v:fill type="solid"/>
            </v:shape>
            <v:shape style="position:absolute;left:0;top:10661;width:11906;height:6177" type="#_x0000_t75" stroked="false">
              <v:imagedata r:id="rId34" o:title=""/>
            </v:shape>
            <v:rect style="position:absolute;left:0;top:1149;width:1885;height:11477" filled="true" fillcolor="#000000" stroked="false">
              <v:fill opacity="16384f" type="solid"/>
            </v:rect>
            <v:line style="position:absolute" from="7320,8783" to="7320,10039" stroked="true" strokeweight="5.582pt" strokecolor="#ffffff">
              <v:stroke dashstyle="solid"/>
            </v:line>
            <v:shape style="position:absolute;left:6939;top:8176;width:1867;height:1828" coordorigin="6939,8177" coordsize="1867,1828" path="m8501,9598l8508,9665,8556,9759,8632,9801,8674,9801,8714,9788,8750,9761,8779,9720,8798,9664,8805,9594,8801,9541,8769,9454,8717,9375,8687,9334,8656,9289,8598,9181,8574,9113,8555,9033,8543,8940,8538,8831,8534,8745,8521,8666,8501,8595,8473,8531,8439,8473,8399,8421,8354,8376,8304,8336,8250,8302,8192,8273,8131,8249,8068,8229,8003,8213,7937,8202,7871,8194,7805,8190,7739,8188,7276,8177,7039,8239,6952,8436,6939,8826,6939,9830,6948,9891,7005,9974,7091,10004,7137,9999,7178,9979,7212,9946,7235,9898,7244,9835e" filled="false" stroked="true" strokeweight="5.582pt" strokecolor="#ffffff">
              <v:path arrowok="t"/>
              <v:stroke dashstyle="solid"/>
            </v:shape>
            <v:line style="position:absolute" from="8157,10039" to="8157,8783" stroked="true" strokeweight="5.582pt" strokecolor="#ffffff">
              <v:stroke dashstyle="solid"/>
            </v:line>
            <v:shape style="position:absolute;left:7319;top:7246;width:838;height:838" coordorigin="7320,7246" coordsize="838,838" path="m8157,7665l8151,7740,8131,7811,8100,7876,8059,7935,8008,7985,7950,8026,7885,8057,7814,8077,7739,8084,7663,8077,7593,8057,7527,8026,7469,7985,7418,7935,7377,7876,7346,7811,7327,7740,7320,7665,7327,7589,7346,7519,7377,7453,7418,7395,7469,7344,7527,7303,7593,7272,7663,7253,7739,7246,7814,7253,7885,7272,7950,7303,8008,7344,8059,7395,8100,7453,8131,7519,8151,7589,8157,7665xe" filled="false" stroked="true" strokeweight="5.582pt" strokecolor="#ffffff">
              <v:path arrowok="t"/>
              <v:stroke dashstyle="solid"/>
            </v:shape>
            <v:line style="position:absolute" from="9836,8783" to="9836,10039" stroked="true" strokeweight="5.582pt" strokecolor="#ffffff">
              <v:stroke dashstyle="solid"/>
            </v:line>
            <v:shape style="position:absolute;left:9454;top:8176;width:1599;height:1862" coordorigin="9455,8177" coordsize="1599,1862" path="m10749,9835l10756,9901,10805,9996,10881,10037,10922,10038,10962,10025,10998,9998,11027,9956,11047,9901,11054,9830,11054,8831,11049,8745,11037,8666,11016,8595,10989,8531,10955,8473,10915,8421,10869,8376,10819,8336,10765,8302,10708,8273,10647,8249,10584,8229,10519,8213,10453,8202,10387,8194,10320,8190,10254,8188,9792,8177,9555,8239,9467,8436,9455,8826,9455,9830,9463,9891,9521,9974,9607,10004,9652,9999,9694,9979,9728,9946,9751,9898,9759,9835e" filled="false" stroked="true" strokeweight="5.582pt" strokecolor="#ffffff">
              <v:path arrowok="t"/>
              <v:stroke dashstyle="solid"/>
            </v:shape>
            <v:line style="position:absolute" from="10673,10039" to="10673,8783" stroked="true" strokeweight="5.582pt" strokecolor="#ffffff">
              <v:stroke dashstyle="solid"/>
            </v:line>
            <v:shape style="position:absolute;left:9835;top:7246;width:838;height:838" coordorigin="9835,7246" coordsize="838,838" path="m10673,7665l10666,7740,10647,7811,10616,7876,10575,7935,10524,7985,10466,8026,10400,8057,10330,8077,10254,8084,10179,8077,10108,8057,10043,8026,9984,7985,9934,7935,9893,7876,9862,7811,9842,7740,9835,7665,9842,7589,9862,7519,9893,7453,9934,7395,9984,7344,10043,7303,10108,7272,10179,7253,10254,7246,10330,7253,10400,7272,10466,7303,10524,7344,10575,7395,10616,7453,10647,7519,10666,7589,10673,7665xe" filled="false" stroked="true" strokeweight="5.582pt" strokecolor="#ffffff">
              <v:path arrowok="t"/>
              <v:stroke dashstyle="solid"/>
            </v:shape>
            <v:shape style="position:absolute;left:8061;top:6280;width:1560;height:1121" coordorigin="8062,6280" coordsize="1560,1121" path="m9468,6582l9426,6496,9339,6420,9281,6387,9214,6357,9139,6332,9057,6312,8970,6296,8877,6285,8779,6281,8779,6280,8775,6280,8770,6280,8766,6280,8762,6280,8757,6280,8753,6280,8753,6281,8650,6286,8552,6297,8460,6315,8375,6337,8298,6365,8230,6397,8172,6434,8126,6474,8069,6562,8062,6609,8072,6666,8103,6719,8151,6768,8216,6813,8236,6868,8275,6919,8331,6966,8403,7008,8488,7044,8586,7074,8558,7142,8517,7214,8461,7288,8387,7359,8378,7373,8380,7387,8390,7399,8406,7401,8492,7381,8571,7354,8645,7321,8712,7284,8774,7243,8829,7200,8878,7157,8922,7114,8925,7114,8928,7114,8931,7114,8931,7114,9033,7109,9131,7098,9223,7080,9308,7057,9385,7030,9453,6997,9511,6961,9558,6921,9614,6833,9622,6785,9611,6729,9581,6676,9532,6626,9468,6582xe" filled="false" stroked="true" strokeweight="5.582pt" strokecolor="#ffffff">
              <v:path arrowok="t"/>
              <v:stroke dashstyle="solid"/>
            </v:shape>
            <v:rect style="position:absolute;left:1857;top:3868;width:4551;height:7769" filled="true" fillcolor="#000000" stroked="false">
              <v:fill opacity="13107f" type="solid"/>
            </v:rect>
            <v:rect style="position:absolute;left:1907;top:3872;width:4456;height:7673" filled="true" fillcolor="#ffffff" stroked="false">
              <v:fill type="solid"/>
            </v:rect>
            <v:rect style="position:absolute;left:1874;top:1070;width:7244;height:2772" filled="true" fillcolor="#000000" stroked="false">
              <v:fill opacity="16384f" type="solid"/>
            </v:rect>
            <v:line style="position:absolute" from="0,543" to="0,830" stroked="true" strokeweight="0pt" strokecolor="#93d500">
              <v:stroke dashstyle="solid"/>
            </v:line>
            <w10:wrap type="none"/>
          </v:group>
        </w:pict>
      </w:r>
      <w:r>
        <w:rPr/>
        <w:pict>
          <v:shape style="position:absolute;margin-left:-25.867399pt;margin-top:51.320213pt;width:121.2pt;height:596.3pt;mso-position-horizontal-relative:page;mso-position-vertical-relative:page;z-index:-241648" type="#_x0000_t202" filled="false" stroked="false">
            <v:textbox inset="0,0,0,0" style="layout-flow:vertical">
              <w:txbxContent>
                <w:p>
                  <w:pPr>
                    <w:spacing w:before="98"/>
                    <w:ind w:left="20" w:right="0" w:firstLine="0"/>
                    <w:jc w:val="left"/>
                    <w:rPr>
                      <w:b/>
                      <w:sz w:val="200"/>
                    </w:rPr>
                  </w:pPr>
                  <w:r>
                    <w:rPr>
                      <w:b/>
                      <w:color w:val="FFFFFF"/>
                      <w:w w:val="111"/>
                      <w:sz w:val="200"/>
                    </w:rPr>
                    <w:t>MÓDULO</w:t>
                  </w:r>
                  <w:r>
                    <w:rPr>
                      <w:b/>
                      <w:color w:val="FFFFFF"/>
                      <w:spacing w:val="110"/>
                      <w:sz w:val="200"/>
                    </w:rPr>
                    <w:t> </w:t>
                  </w:r>
                  <w:r>
                    <w:rPr>
                      <w:b/>
                      <w:color w:val="FFFFFF"/>
                      <w:w w:val="119"/>
                      <w:sz w:val="200"/>
                    </w:rPr>
                    <w:t>1</w:t>
                  </w:r>
                </w:p>
              </w:txbxContent>
            </v:textbox>
            <w10:wrap type="none"/>
          </v:shape>
        </w:pict>
      </w:r>
      <w:r>
        <w:rPr>
          <w:color w:val="5F636A"/>
          <w:w w:val="110"/>
          <w:sz w:val="22"/>
        </w:rPr>
        <w:t>Comprender y poder aplicar los principios</w:t>
      </w:r>
      <w:r>
        <w:rPr>
          <w:color w:val="5F636A"/>
          <w:spacing w:val="-29"/>
          <w:w w:val="110"/>
          <w:sz w:val="22"/>
        </w:rPr>
        <w:t> </w:t>
      </w:r>
      <w:r>
        <w:rPr>
          <w:color w:val="5F636A"/>
          <w:w w:val="110"/>
          <w:sz w:val="22"/>
        </w:rPr>
        <w:t>de</w:t>
      </w:r>
      <w:r>
        <w:rPr>
          <w:color w:val="5F636A"/>
          <w:spacing w:val="-29"/>
          <w:w w:val="110"/>
          <w:sz w:val="22"/>
        </w:rPr>
        <w:t> </w:t>
      </w:r>
      <w:r>
        <w:rPr>
          <w:color w:val="5F636A"/>
          <w:w w:val="110"/>
          <w:sz w:val="22"/>
        </w:rPr>
        <w:t>consejería</w:t>
      </w:r>
      <w:r>
        <w:rPr>
          <w:color w:val="5F636A"/>
          <w:spacing w:val="-29"/>
          <w:w w:val="110"/>
          <w:sz w:val="22"/>
        </w:rPr>
        <w:t> </w:t>
      </w:r>
      <w:r>
        <w:rPr>
          <w:color w:val="5F636A"/>
          <w:w w:val="110"/>
          <w:sz w:val="22"/>
        </w:rPr>
        <w:t>empática</w:t>
      </w:r>
      <w:r>
        <w:rPr>
          <w:color w:val="5F636A"/>
          <w:spacing w:val="-29"/>
          <w:w w:val="110"/>
          <w:sz w:val="22"/>
        </w:rPr>
        <w:t> </w:t>
      </w:r>
      <w:r>
        <w:rPr>
          <w:color w:val="5F636A"/>
          <w:w w:val="110"/>
          <w:sz w:val="22"/>
        </w:rPr>
        <w:t>y</w:t>
      </w:r>
      <w:r>
        <w:rPr>
          <w:color w:val="5F636A"/>
          <w:w w:val="111"/>
          <w:sz w:val="22"/>
        </w:rPr>
        <w:t> </w:t>
      </w:r>
      <w:r>
        <w:rPr>
          <w:color w:val="5F636A"/>
          <w:w w:val="110"/>
          <w:sz w:val="22"/>
        </w:rPr>
        <w:t>activa</w:t>
      </w:r>
      <w:r>
        <w:rPr>
          <w:color w:val="5F636A"/>
          <w:spacing w:val="-31"/>
          <w:w w:val="110"/>
          <w:sz w:val="22"/>
        </w:rPr>
        <w:t> </w:t>
      </w:r>
      <w:r>
        <w:rPr>
          <w:color w:val="5F636A"/>
          <w:w w:val="110"/>
          <w:sz w:val="22"/>
        </w:rPr>
        <w:t>con</w:t>
      </w:r>
      <w:r>
        <w:rPr>
          <w:color w:val="5F636A"/>
          <w:spacing w:val="-31"/>
          <w:w w:val="110"/>
          <w:sz w:val="22"/>
        </w:rPr>
        <w:t> </w:t>
      </w:r>
      <w:r>
        <w:rPr>
          <w:color w:val="5F636A"/>
          <w:w w:val="110"/>
          <w:sz w:val="22"/>
        </w:rPr>
        <w:t>los</w:t>
      </w:r>
      <w:r>
        <w:rPr>
          <w:color w:val="5F636A"/>
          <w:spacing w:val="-31"/>
          <w:w w:val="110"/>
          <w:sz w:val="22"/>
        </w:rPr>
        <w:t> </w:t>
      </w:r>
      <w:r>
        <w:rPr>
          <w:color w:val="5F636A"/>
          <w:w w:val="110"/>
          <w:sz w:val="22"/>
        </w:rPr>
        <w:t>cuidadores.</w:t>
      </w:r>
    </w:p>
    <w:p>
      <w:pPr>
        <w:pStyle w:val="BodyText"/>
        <w:rPr>
          <w:sz w:val="22"/>
        </w:rPr>
      </w:pPr>
      <w:r>
        <w:rPr/>
        <w:br w:type="column"/>
      </w:r>
      <w:r>
        <w:rPr>
          <w:sz w:val="22"/>
        </w:rPr>
      </w:r>
    </w:p>
    <w:p>
      <w:pPr>
        <w:pStyle w:val="BodyText"/>
        <w:spacing w:before="6"/>
        <w:rPr>
          <w:sz w:val="25"/>
        </w:rPr>
      </w:pPr>
    </w:p>
    <w:p>
      <w:pPr>
        <w:pStyle w:val="BodyText"/>
        <w:spacing w:before="1"/>
        <w:ind w:left="1288"/>
      </w:pPr>
      <w:r>
        <w:rPr>
          <w:color w:val="000101"/>
        </w:rPr>
        <w:t>©UNICEF/Asselin</w:t>
      </w:r>
    </w:p>
    <w:p>
      <w:pPr>
        <w:spacing w:after="0"/>
        <w:sectPr>
          <w:type w:val="continuous"/>
          <w:pgSz w:w="11910" w:h="16840"/>
          <w:pgMar w:top="0" w:bottom="0" w:left="920" w:right="0"/>
          <w:cols w:num="2" w:equalWidth="0">
            <w:col w:w="4956" w:space="2967"/>
            <w:col w:w="3067"/>
          </w:cols>
        </w:sectPr>
      </w:pPr>
    </w:p>
    <w:p>
      <w:pPr>
        <w:pStyle w:val="BodyText"/>
        <w:spacing w:before="7"/>
        <w:rPr>
          <w:sz w:val="11"/>
        </w:rPr>
      </w:pPr>
    </w:p>
    <w:p>
      <w:pPr>
        <w:spacing w:before="122"/>
        <w:ind w:left="720" w:right="0" w:firstLine="0"/>
        <w:jc w:val="left"/>
        <w:rPr>
          <w:b/>
          <w:sz w:val="36"/>
        </w:rPr>
      </w:pPr>
      <w:r>
        <w:rPr>
          <w:b/>
          <w:color w:val="FDB714"/>
          <w:sz w:val="36"/>
        </w:rPr>
        <w:t>Sesión 1.1 Apertura</w:t>
      </w:r>
    </w:p>
    <w:p>
      <w:pPr>
        <w:spacing w:line="249" w:lineRule="auto" w:before="333"/>
        <w:ind w:left="720" w:right="1554" w:firstLine="0"/>
        <w:jc w:val="left"/>
        <w:rPr>
          <w:b/>
          <w:sz w:val="28"/>
        </w:rPr>
      </w:pPr>
      <w:r>
        <w:rPr>
          <w:b/>
          <w:color w:val="5F636A"/>
          <w:sz w:val="28"/>
        </w:rPr>
        <w:t>Introducción: ¿Por qué la comunicación es importante para el programa de inmunización?</w:t>
      </w:r>
    </w:p>
    <w:p>
      <w:pPr>
        <w:pStyle w:val="BodyText"/>
        <w:spacing w:line="261" w:lineRule="auto" w:before="240"/>
        <w:ind w:left="720" w:right="1437"/>
        <w:jc w:val="both"/>
      </w:pPr>
      <w:r>
        <w:rPr>
          <w:color w:val="5F636A"/>
        </w:rPr>
        <w:t>La tarea principal de la IPC/I es facilitar que los niños reciban la vacunación en el momento más cercano       posible</w:t>
      </w:r>
      <w:r>
        <w:rPr>
          <w:color w:val="5F636A"/>
          <w:spacing w:val="-7"/>
        </w:rPr>
        <w:t> </w:t>
      </w:r>
      <w:r>
        <w:rPr>
          <w:color w:val="5F636A"/>
        </w:rPr>
        <w:t>al</w:t>
      </w:r>
      <w:r>
        <w:rPr>
          <w:color w:val="5F636A"/>
          <w:spacing w:val="-7"/>
        </w:rPr>
        <w:t> </w:t>
      </w:r>
      <w:r>
        <w:rPr>
          <w:color w:val="5F636A"/>
        </w:rPr>
        <w:t>calendario</w:t>
      </w:r>
      <w:r>
        <w:rPr>
          <w:color w:val="5F636A"/>
          <w:spacing w:val="-7"/>
        </w:rPr>
        <w:t> </w:t>
      </w:r>
      <w:r>
        <w:rPr>
          <w:color w:val="5F636A"/>
        </w:rPr>
        <w:t>recomendado.</w:t>
      </w:r>
      <w:r>
        <w:rPr>
          <w:color w:val="5F636A"/>
          <w:spacing w:val="-7"/>
        </w:rPr>
        <w:t> </w:t>
      </w:r>
      <w:r>
        <w:rPr>
          <w:color w:val="5F636A"/>
        </w:rPr>
        <w:t>Para</w:t>
      </w:r>
      <w:r>
        <w:rPr>
          <w:color w:val="5F636A"/>
          <w:spacing w:val="-7"/>
        </w:rPr>
        <w:t> </w:t>
      </w:r>
      <w:r>
        <w:rPr>
          <w:color w:val="5F636A"/>
        </w:rPr>
        <w:t>lograr</w:t>
      </w:r>
      <w:r>
        <w:rPr>
          <w:color w:val="5F636A"/>
          <w:spacing w:val="-7"/>
        </w:rPr>
        <w:t> </w:t>
      </w:r>
      <w:r>
        <w:rPr>
          <w:color w:val="5F636A"/>
        </w:rPr>
        <w:t>este</w:t>
      </w:r>
      <w:r>
        <w:rPr>
          <w:color w:val="5F636A"/>
          <w:spacing w:val="-7"/>
        </w:rPr>
        <w:t> </w:t>
      </w:r>
      <w:r>
        <w:rPr>
          <w:color w:val="5F636A"/>
        </w:rPr>
        <w:t>objetivo,</w:t>
      </w:r>
      <w:r>
        <w:rPr>
          <w:color w:val="5F636A"/>
          <w:spacing w:val="-7"/>
        </w:rPr>
        <w:t> </w:t>
      </w:r>
      <w:r>
        <w:rPr>
          <w:color w:val="5F636A"/>
        </w:rPr>
        <w:t>es</w:t>
      </w:r>
      <w:r>
        <w:rPr>
          <w:color w:val="5F636A"/>
          <w:spacing w:val="-7"/>
        </w:rPr>
        <w:t> </w:t>
      </w:r>
      <w:r>
        <w:rPr>
          <w:color w:val="5F636A"/>
        </w:rPr>
        <w:t>necesario</w:t>
      </w:r>
      <w:r>
        <w:rPr>
          <w:color w:val="5F636A"/>
          <w:spacing w:val="-7"/>
        </w:rPr>
        <w:t> </w:t>
      </w:r>
      <w:r>
        <w:rPr>
          <w:color w:val="5F636A"/>
        </w:rPr>
        <w:t>tener</w:t>
      </w:r>
      <w:r>
        <w:rPr>
          <w:color w:val="5F636A"/>
          <w:spacing w:val="-7"/>
        </w:rPr>
        <w:t> </w:t>
      </w:r>
      <w:r>
        <w:rPr>
          <w:color w:val="5F636A"/>
        </w:rPr>
        <w:t>acceso</w:t>
      </w:r>
      <w:r>
        <w:rPr>
          <w:color w:val="5F636A"/>
          <w:spacing w:val="-7"/>
        </w:rPr>
        <w:t> </w:t>
      </w:r>
      <w:r>
        <w:rPr>
          <w:color w:val="5F636A"/>
        </w:rPr>
        <w:t>a</w:t>
      </w:r>
      <w:r>
        <w:rPr>
          <w:color w:val="5F636A"/>
          <w:spacing w:val="-7"/>
        </w:rPr>
        <w:t> </w:t>
      </w:r>
      <w:r>
        <w:rPr>
          <w:color w:val="5F636A"/>
        </w:rPr>
        <w:t>servicios</w:t>
      </w:r>
      <w:r>
        <w:rPr>
          <w:color w:val="5F636A"/>
          <w:spacing w:val="-7"/>
        </w:rPr>
        <w:t> </w:t>
      </w:r>
      <w:r>
        <w:rPr>
          <w:color w:val="5F636A"/>
        </w:rPr>
        <w:t>confiables, tratar a las personas con respeto y comunicar con claridad la información práctica esencial. La IPC eficaz   fomenta</w:t>
      </w:r>
      <w:r>
        <w:rPr>
          <w:color w:val="5F636A"/>
          <w:spacing w:val="-14"/>
        </w:rPr>
        <w:t> </w:t>
      </w:r>
      <w:r>
        <w:rPr>
          <w:color w:val="5F636A"/>
        </w:rPr>
        <w:t>relaciones</w:t>
      </w:r>
      <w:r>
        <w:rPr>
          <w:color w:val="5F636A"/>
          <w:spacing w:val="-14"/>
        </w:rPr>
        <w:t> </w:t>
      </w:r>
      <w:r>
        <w:rPr>
          <w:color w:val="5F636A"/>
        </w:rPr>
        <w:t>positivas</w:t>
      </w:r>
      <w:r>
        <w:rPr>
          <w:color w:val="5F636A"/>
          <w:spacing w:val="-14"/>
        </w:rPr>
        <w:t> </w:t>
      </w:r>
      <w:r>
        <w:rPr>
          <w:color w:val="5F636A"/>
        </w:rPr>
        <w:t>de</w:t>
      </w:r>
      <w:r>
        <w:rPr>
          <w:color w:val="5F636A"/>
          <w:spacing w:val="-14"/>
        </w:rPr>
        <w:t> </w:t>
      </w:r>
      <w:r>
        <w:rPr>
          <w:color w:val="5F636A"/>
        </w:rPr>
        <w:t>respeto</w:t>
      </w:r>
      <w:r>
        <w:rPr>
          <w:color w:val="5F636A"/>
          <w:spacing w:val="-14"/>
        </w:rPr>
        <w:t> </w:t>
      </w:r>
      <w:r>
        <w:rPr>
          <w:color w:val="5F636A"/>
        </w:rPr>
        <w:t>y</w:t>
      </w:r>
      <w:r>
        <w:rPr>
          <w:color w:val="5F636A"/>
          <w:spacing w:val="-14"/>
        </w:rPr>
        <w:t> </w:t>
      </w:r>
      <w:r>
        <w:rPr>
          <w:color w:val="5F636A"/>
        </w:rPr>
        <w:t>confianza</w:t>
      </w:r>
      <w:r>
        <w:rPr>
          <w:color w:val="5F636A"/>
          <w:spacing w:val="-14"/>
        </w:rPr>
        <w:t> </w:t>
      </w:r>
      <w:r>
        <w:rPr>
          <w:color w:val="5F636A"/>
        </w:rPr>
        <w:t>entre</w:t>
      </w:r>
      <w:r>
        <w:rPr>
          <w:color w:val="5F636A"/>
          <w:spacing w:val="-14"/>
        </w:rPr>
        <w:t> </w:t>
      </w:r>
      <w:r>
        <w:rPr>
          <w:color w:val="5F636A"/>
        </w:rPr>
        <w:t>los</w:t>
      </w:r>
      <w:r>
        <w:rPr>
          <w:color w:val="5F636A"/>
          <w:spacing w:val="-14"/>
        </w:rPr>
        <w:t> </w:t>
      </w:r>
      <w:r>
        <w:rPr>
          <w:color w:val="5F636A"/>
          <w:spacing w:val="-6"/>
        </w:rPr>
        <w:t>FLW,</w:t>
      </w:r>
      <w:r>
        <w:rPr>
          <w:color w:val="5F636A"/>
          <w:spacing w:val="-14"/>
        </w:rPr>
        <w:t> </w:t>
      </w:r>
      <w:r>
        <w:rPr>
          <w:color w:val="5F636A"/>
        </w:rPr>
        <w:t>las</w:t>
      </w:r>
      <w:r>
        <w:rPr>
          <w:color w:val="5F636A"/>
          <w:spacing w:val="-14"/>
        </w:rPr>
        <w:t> </w:t>
      </w:r>
      <w:r>
        <w:rPr>
          <w:color w:val="5F636A"/>
        </w:rPr>
        <w:t>familias</w:t>
      </w:r>
      <w:r>
        <w:rPr>
          <w:color w:val="5F636A"/>
          <w:spacing w:val="-14"/>
        </w:rPr>
        <w:t> </w:t>
      </w:r>
      <w:r>
        <w:rPr>
          <w:color w:val="5F636A"/>
        </w:rPr>
        <w:t>y</w:t>
      </w:r>
      <w:r>
        <w:rPr>
          <w:color w:val="5F636A"/>
          <w:spacing w:val="-14"/>
        </w:rPr>
        <w:t> </w:t>
      </w:r>
      <w:r>
        <w:rPr>
          <w:color w:val="5F636A"/>
        </w:rPr>
        <w:t>las</w:t>
      </w:r>
      <w:r>
        <w:rPr>
          <w:color w:val="5F636A"/>
          <w:spacing w:val="-14"/>
        </w:rPr>
        <w:t> </w:t>
      </w:r>
      <w:r>
        <w:rPr>
          <w:color w:val="5F636A"/>
        </w:rPr>
        <w:t>comunidades.</w:t>
      </w:r>
      <w:r>
        <w:rPr>
          <w:color w:val="5F636A"/>
          <w:spacing w:val="-14"/>
        </w:rPr>
        <w:t> </w:t>
      </w:r>
      <w:r>
        <w:rPr>
          <w:color w:val="5F636A"/>
        </w:rPr>
        <w:t>Esta</w:t>
      </w:r>
      <w:r>
        <w:rPr>
          <w:color w:val="5F636A"/>
          <w:spacing w:val="-14"/>
        </w:rPr>
        <w:t> </w:t>
      </w:r>
      <w:r>
        <w:rPr>
          <w:color w:val="5F636A"/>
        </w:rPr>
        <w:t>práctica promueve</w:t>
      </w:r>
      <w:r>
        <w:rPr>
          <w:color w:val="5F636A"/>
          <w:spacing w:val="-15"/>
        </w:rPr>
        <w:t> </w:t>
      </w:r>
      <w:r>
        <w:rPr>
          <w:color w:val="5F636A"/>
        </w:rPr>
        <w:t>y</w:t>
      </w:r>
      <w:r>
        <w:rPr>
          <w:color w:val="5F636A"/>
          <w:spacing w:val="-15"/>
        </w:rPr>
        <w:t> </w:t>
      </w:r>
      <w:r>
        <w:rPr>
          <w:color w:val="5F636A"/>
        </w:rPr>
        <w:t>brinda</w:t>
      </w:r>
      <w:r>
        <w:rPr>
          <w:color w:val="5F636A"/>
          <w:spacing w:val="-15"/>
        </w:rPr>
        <w:t> </w:t>
      </w:r>
      <w:r>
        <w:rPr>
          <w:color w:val="5F636A"/>
        </w:rPr>
        <w:t>respuestas</w:t>
      </w:r>
      <w:r>
        <w:rPr>
          <w:color w:val="5F636A"/>
          <w:spacing w:val="-15"/>
        </w:rPr>
        <w:t> </w:t>
      </w:r>
      <w:r>
        <w:rPr>
          <w:color w:val="5F636A"/>
        </w:rPr>
        <w:t>a</w:t>
      </w:r>
      <w:r>
        <w:rPr>
          <w:color w:val="5F636A"/>
          <w:spacing w:val="-15"/>
        </w:rPr>
        <w:t> </w:t>
      </w:r>
      <w:r>
        <w:rPr>
          <w:color w:val="5F636A"/>
        </w:rPr>
        <w:t>las</w:t>
      </w:r>
      <w:r>
        <w:rPr>
          <w:color w:val="5F636A"/>
          <w:spacing w:val="-15"/>
        </w:rPr>
        <w:t> </w:t>
      </w:r>
      <w:r>
        <w:rPr>
          <w:color w:val="5F636A"/>
        </w:rPr>
        <w:t>preguntas</w:t>
      </w:r>
      <w:r>
        <w:rPr>
          <w:color w:val="5F636A"/>
          <w:spacing w:val="-15"/>
        </w:rPr>
        <w:t> </w:t>
      </w:r>
      <w:r>
        <w:rPr>
          <w:color w:val="5F636A"/>
        </w:rPr>
        <w:t>e</w:t>
      </w:r>
      <w:r>
        <w:rPr>
          <w:color w:val="5F636A"/>
          <w:spacing w:val="-15"/>
        </w:rPr>
        <w:t> </w:t>
      </w:r>
      <w:r>
        <w:rPr>
          <w:color w:val="5F636A"/>
        </w:rPr>
        <w:t>inquietudes</w:t>
      </w:r>
      <w:r>
        <w:rPr>
          <w:color w:val="5F636A"/>
          <w:spacing w:val="-15"/>
        </w:rPr>
        <w:t> </w:t>
      </w:r>
      <w:r>
        <w:rPr>
          <w:color w:val="5F636A"/>
        </w:rPr>
        <w:t>de</w:t>
      </w:r>
      <w:r>
        <w:rPr>
          <w:color w:val="5F636A"/>
          <w:spacing w:val="-15"/>
        </w:rPr>
        <w:t> </w:t>
      </w:r>
      <w:r>
        <w:rPr>
          <w:color w:val="5F636A"/>
        </w:rPr>
        <w:t>los</w:t>
      </w:r>
      <w:r>
        <w:rPr>
          <w:color w:val="5F636A"/>
          <w:spacing w:val="-15"/>
        </w:rPr>
        <w:t> </w:t>
      </w:r>
      <w:r>
        <w:rPr>
          <w:color w:val="5F636A"/>
        </w:rPr>
        <w:t>cuidadores,</w:t>
      </w:r>
      <w:r>
        <w:rPr>
          <w:color w:val="5F636A"/>
          <w:spacing w:val="-15"/>
        </w:rPr>
        <w:t> </w:t>
      </w:r>
      <w:r>
        <w:rPr>
          <w:color w:val="5F636A"/>
        </w:rPr>
        <w:t>una</w:t>
      </w:r>
      <w:r>
        <w:rPr>
          <w:color w:val="5F636A"/>
          <w:spacing w:val="-15"/>
        </w:rPr>
        <w:t> </w:t>
      </w:r>
      <w:r>
        <w:rPr>
          <w:color w:val="5F636A"/>
        </w:rPr>
        <w:t>tarea</w:t>
      </w:r>
      <w:r>
        <w:rPr>
          <w:color w:val="5F636A"/>
          <w:spacing w:val="-15"/>
        </w:rPr>
        <w:t> </w:t>
      </w:r>
      <w:r>
        <w:rPr>
          <w:color w:val="5F636A"/>
        </w:rPr>
        <w:t>que</w:t>
      </w:r>
      <w:r>
        <w:rPr>
          <w:color w:val="5F636A"/>
          <w:spacing w:val="-15"/>
        </w:rPr>
        <w:t> </w:t>
      </w:r>
      <w:r>
        <w:rPr>
          <w:color w:val="5F636A"/>
        </w:rPr>
        <w:t>presenta</w:t>
      </w:r>
      <w:r>
        <w:rPr>
          <w:color w:val="5F636A"/>
          <w:spacing w:val="-15"/>
        </w:rPr>
        <w:t> </w:t>
      </w:r>
      <w:r>
        <w:rPr>
          <w:color w:val="5F636A"/>
        </w:rPr>
        <w:t>desafíos cuando</w:t>
      </w:r>
      <w:r>
        <w:rPr>
          <w:color w:val="5F636A"/>
          <w:spacing w:val="-8"/>
        </w:rPr>
        <w:t> </w:t>
      </w:r>
      <w:r>
        <w:rPr>
          <w:color w:val="5F636A"/>
        </w:rPr>
        <w:t>los</w:t>
      </w:r>
      <w:r>
        <w:rPr>
          <w:color w:val="5F636A"/>
          <w:spacing w:val="-8"/>
        </w:rPr>
        <w:t> </w:t>
      </w:r>
      <w:r>
        <w:rPr>
          <w:color w:val="5F636A"/>
        </w:rPr>
        <w:t>cuidadores</w:t>
      </w:r>
      <w:r>
        <w:rPr>
          <w:color w:val="5F636A"/>
          <w:spacing w:val="-8"/>
        </w:rPr>
        <w:t> </w:t>
      </w:r>
      <w:r>
        <w:rPr>
          <w:color w:val="5F636A"/>
        </w:rPr>
        <w:t>o</w:t>
      </w:r>
      <w:r>
        <w:rPr>
          <w:color w:val="5F636A"/>
          <w:spacing w:val="-8"/>
        </w:rPr>
        <w:t> </w:t>
      </w:r>
      <w:r>
        <w:rPr>
          <w:color w:val="5F636A"/>
        </w:rPr>
        <w:t>los</w:t>
      </w:r>
      <w:r>
        <w:rPr>
          <w:color w:val="5F636A"/>
          <w:spacing w:val="-8"/>
        </w:rPr>
        <w:t> </w:t>
      </w:r>
      <w:r>
        <w:rPr>
          <w:color w:val="5F636A"/>
        </w:rPr>
        <w:t>líderes</w:t>
      </w:r>
      <w:r>
        <w:rPr>
          <w:color w:val="5F636A"/>
          <w:spacing w:val="-8"/>
        </w:rPr>
        <w:t> </w:t>
      </w:r>
      <w:r>
        <w:rPr>
          <w:color w:val="5F636A"/>
        </w:rPr>
        <w:t>religiosos,</w:t>
      </w:r>
      <w:r>
        <w:rPr>
          <w:color w:val="5F636A"/>
          <w:spacing w:val="-8"/>
        </w:rPr>
        <w:t> </w:t>
      </w:r>
      <w:r>
        <w:rPr>
          <w:color w:val="5F636A"/>
        </w:rPr>
        <w:t>políticos</w:t>
      </w:r>
      <w:r>
        <w:rPr>
          <w:color w:val="5F636A"/>
          <w:spacing w:val="-8"/>
        </w:rPr>
        <w:t> </w:t>
      </w:r>
      <w:r>
        <w:rPr>
          <w:color w:val="5F636A"/>
        </w:rPr>
        <w:t>o</w:t>
      </w:r>
      <w:r>
        <w:rPr>
          <w:color w:val="5F636A"/>
          <w:spacing w:val="-8"/>
        </w:rPr>
        <w:t> </w:t>
      </w:r>
      <w:r>
        <w:rPr>
          <w:color w:val="5F636A"/>
        </w:rPr>
        <w:t>culturales</w:t>
      </w:r>
      <w:r>
        <w:rPr>
          <w:color w:val="5F636A"/>
          <w:spacing w:val="-8"/>
        </w:rPr>
        <w:t> </w:t>
      </w:r>
      <w:r>
        <w:rPr>
          <w:color w:val="5F636A"/>
        </w:rPr>
        <w:t>rechazan</w:t>
      </w:r>
      <w:r>
        <w:rPr>
          <w:color w:val="5F636A"/>
          <w:spacing w:val="-8"/>
        </w:rPr>
        <w:t> </w:t>
      </w:r>
      <w:r>
        <w:rPr>
          <w:color w:val="5F636A"/>
        </w:rPr>
        <w:t>la</w:t>
      </w:r>
      <w:r>
        <w:rPr>
          <w:color w:val="5F636A"/>
          <w:spacing w:val="-8"/>
        </w:rPr>
        <w:t> </w:t>
      </w:r>
      <w:r>
        <w:rPr>
          <w:color w:val="5F636A"/>
        </w:rPr>
        <w:t>vacunación</w:t>
      </w:r>
      <w:r>
        <w:rPr>
          <w:color w:val="5F636A"/>
          <w:spacing w:val="-8"/>
        </w:rPr>
        <w:t> </w:t>
      </w:r>
      <w:r>
        <w:rPr>
          <w:color w:val="5F636A"/>
        </w:rPr>
        <w:t>o</w:t>
      </w:r>
      <w:r>
        <w:rPr>
          <w:color w:val="5F636A"/>
          <w:spacing w:val="-8"/>
        </w:rPr>
        <w:t> </w:t>
      </w:r>
      <w:r>
        <w:rPr>
          <w:color w:val="5F636A"/>
        </w:rPr>
        <w:t>algún</w:t>
      </w:r>
      <w:r>
        <w:rPr>
          <w:color w:val="5F636A"/>
          <w:spacing w:val="-8"/>
        </w:rPr>
        <w:t> </w:t>
      </w:r>
      <w:r>
        <w:rPr>
          <w:color w:val="5F636A"/>
        </w:rPr>
        <w:t>aspecto</w:t>
      </w:r>
      <w:r>
        <w:rPr>
          <w:color w:val="5F636A"/>
          <w:spacing w:val="-8"/>
        </w:rPr>
        <w:t> </w:t>
      </w:r>
      <w:r>
        <w:rPr>
          <w:color w:val="5F636A"/>
        </w:rPr>
        <w:t>de las</w:t>
      </w:r>
      <w:r>
        <w:rPr>
          <w:color w:val="5F636A"/>
          <w:spacing w:val="-11"/>
        </w:rPr>
        <w:t> </w:t>
      </w:r>
      <w:r>
        <w:rPr>
          <w:color w:val="5F636A"/>
        </w:rPr>
        <w:t>recomendaciones.</w:t>
      </w:r>
      <w:r>
        <w:rPr>
          <w:color w:val="5F636A"/>
          <w:spacing w:val="-11"/>
        </w:rPr>
        <w:t> </w:t>
      </w:r>
      <w:r>
        <w:rPr>
          <w:color w:val="5F636A"/>
        </w:rPr>
        <w:t>Por</w:t>
      </w:r>
      <w:r>
        <w:rPr>
          <w:color w:val="5F636A"/>
          <w:spacing w:val="-11"/>
        </w:rPr>
        <w:t> </w:t>
      </w:r>
      <w:r>
        <w:rPr>
          <w:color w:val="5F636A"/>
        </w:rPr>
        <w:t>último,</w:t>
      </w:r>
      <w:r>
        <w:rPr>
          <w:color w:val="5F636A"/>
          <w:spacing w:val="-11"/>
        </w:rPr>
        <w:t> </w:t>
      </w:r>
      <w:r>
        <w:rPr>
          <w:color w:val="5F636A"/>
        </w:rPr>
        <w:t>se</w:t>
      </w:r>
      <w:r>
        <w:rPr>
          <w:color w:val="5F636A"/>
          <w:spacing w:val="-11"/>
        </w:rPr>
        <w:t> </w:t>
      </w:r>
      <w:r>
        <w:rPr>
          <w:color w:val="5F636A"/>
        </w:rPr>
        <w:t>utiliza</w:t>
      </w:r>
      <w:r>
        <w:rPr>
          <w:color w:val="5F636A"/>
          <w:spacing w:val="-11"/>
        </w:rPr>
        <w:t> </w:t>
      </w:r>
      <w:r>
        <w:rPr>
          <w:color w:val="5F636A"/>
        </w:rPr>
        <w:t>para</w:t>
      </w:r>
      <w:r>
        <w:rPr>
          <w:color w:val="5F636A"/>
          <w:spacing w:val="-11"/>
        </w:rPr>
        <w:t> </w:t>
      </w:r>
      <w:r>
        <w:rPr>
          <w:color w:val="5F636A"/>
        </w:rPr>
        <w:t>informar</w:t>
      </w:r>
      <w:r>
        <w:rPr>
          <w:color w:val="5F636A"/>
          <w:spacing w:val="-11"/>
        </w:rPr>
        <w:t> </w:t>
      </w:r>
      <w:r>
        <w:rPr>
          <w:color w:val="5F636A"/>
        </w:rPr>
        <w:t>a</w:t>
      </w:r>
      <w:r>
        <w:rPr>
          <w:color w:val="5F636A"/>
          <w:spacing w:val="-11"/>
        </w:rPr>
        <w:t> </w:t>
      </w:r>
      <w:r>
        <w:rPr>
          <w:color w:val="5F636A"/>
        </w:rPr>
        <w:t>las</w:t>
      </w:r>
      <w:r>
        <w:rPr>
          <w:color w:val="5F636A"/>
          <w:spacing w:val="-11"/>
        </w:rPr>
        <w:t> </w:t>
      </w:r>
      <w:r>
        <w:rPr>
          <w:color w:val="5F636A"/>
        </w:rPr>
        <w:t>comunidades</w:t>
      </w:r>
      <w:r>
        <w:rPr>
          <w:color w:val="5F636A"/>
          <w:spacing w:val="-11"/>
        </w:rPr>
        <w:t> </w:t>
      </w:r>
      <w:r>
        <w:rPr>
          <w:color w:val="5F636A"/>
        </w:rPr>
        <w:t>y</w:t>
      </w:r>
      <w:r>
        <w:rPr>
          <w:color w:val="5F636A"/>
          <w:spacing w:val="-11"/>
        </w:rPr>
        <w:t> </w:t>
      </w:r>
      <w:r>
        <w:rPr>
          <w:color w:val="5F636A"/>
        </w:rPr>
        <w:t>las</w:t>
      </w:r>
      <w:r>
        <w:rPr>
          <w:color w:val="5F636A"/>
          <w:spacing w:val="-11"/>
        </w:rPr>
        <w:t> </w:t>
      </w:r>
      <w:r>
        <w:rPr>
          <w:color w:val="5F636A"/>
        </w:rPr>
        <w:t>personas</w:t>
      </w:r>
      <w:r>
        <w:rPr>
          <w:color w:val="5F636A"/>
          <w:spacing w:val="-11"/>
        </w:rPr>
        <w:t> </w:t>
      </w:r>
      <w:r>
        <w:rPr>
          <w:color w:val="5F636A"/>
        </w:rPr>
        <w:t>sobre</w:t>
      </w:r>
      <w:r>
        <w:rPr>
          <w:color w:val="5F636A"/>
          <w:spacing w:val="-11"/>
        </w:rPr>
        <w:t> </w:t>
      </w:r>
      <w:r>
        <w:rPr>
          <w:color w:val="5F636A"/>
        </w:rPr>
        <w:t>conceptos</w:t>
      </w:r>
      <w:r>
        <w:rPr>
          <w:color w:val="5F636A"/>
          <w:spacing w:val="-11"/>
        </w:rPr>
        <w:t> </w:t>
      </w:r>
      <w:r>
        <w:rPr>
          <w:color w:val="5F636A"/>
        </w:rPr>
        <w:t>de salud</w:t>
      </w:r>
      <w:r>
        <w:rPr>
          <w:color w:val="5F636A"/>
          <w:spacing w:val="-14"/>
        </w:rPr>
        <w:t> </w:t>
      </w:r>
      <w:r>
        <w:rPr>
          <w:color w:val="5F636A"/>
        </w:rPr>
        <w:t>pública</w:t>
      </w:r>
      <w:r>
        <w:rPr>
          <w:color w:val="5F636A"/>
          <w:spacing w:val="-14"/>
        </w:rPr>
        <w:t> </w:t>
      </w:r>
      <w:r>
        <w:rPr>
          <w:color w:val="5F636A"/>
        </w:rPr>
        <w:t>relacionados</w:t>
      </w:r>
      <w:r>
        <w:rPr>
          <w:color w:val="5F636A"/>
          <w:spacing w:val="-14"/>
        </w:rPr>
        <w:t> </w:t>
      </w:r>
      <w:r>
        <w:rPr>
          <w:color w:val="5F636A"/>
        </w:rPr>
        <w:t>con</w:t>
      </w:r>
      <w:r>
        <w:rPr>
          <w:color w:val="5F636A"/>
          <w:spacing w:val="-14"/>
        </w:rPr>
        <w:t> </w:t>
      </w:r>
      <w:r>
        <w:rPr>
          <w:color w:val="5F636A"/>
        </w:rPr>
        <w:t>la</w:t>
      </w:r>
      <w:r>
        <w:rPr>
          <w:color w:val="5F636A"/>
          <w:spacing w:val="-14"/>
        </w:rPr>
        <w:t> </w:t>
      </w:r>
      <w:r>
        <w:rPr>
          <w:color w:val="5F636A"/>
        </w:rPr>
        <w:t>inmunización.</w:t>
      </w:r>
    </w:p>
    <w:p>
      <w:pPr>
        <w:pStyle w:val="BodyText"/>
        <w:spacing w:before="7"/>
        <w:rPr>
          <w:sz w:val="21"/>
        </w:rPr>
      </w:pPr>
    </w:p>
    <w:p>
      <w:pPr>
        <w:pStyle w:val="BodyText"/>
        <w:spacing w:line="261" w:lineRule="auto" w:before="1"/>
        <w:ind w:left="720" w:right="1437"/>
        <w:jc w:val="both"/>
      </w:pPr>
      <w:r>
        <w:rPr>
          <w:color w:val="5F636A"/>
        </w:rPr>
        <w:t>Al comunicarse con los cuidadores acerca de enfermedades prevenibles con vacunación, vacunas e inmunización, es importante comprender sus actitudes, creencias y nivel de conocimiento actuales. Siempre debe</w:t>
      </w:r>
      <w:r>
        <w:rPr>
          <w:color w:val="5F636A"/>
          <w:spacing w:val="-11"/>
        </w:rPr>
        <w:t> </w:t>
      </w:r>
      <w:r>
        <w:rPr>
          <w:color w:val="5F636A"/>
        </w:rPr>
        <w:t>tratar</w:t>
      </w:r>
      <w:r>
        <w:rPr>
          <w:color w:val="5F636A"/>
          <w:spacing w:val="-10"/>
        </w:rPr>
        <w:t> </w:t>
      </w:r>
      <w:r>
        <w:rPr>
          <w:color w:val="5F636A"/>
        </w:rPr>
        <w:t>de</w:t>
      </w:r>
      <w:r>
        <w:rPr>
          <w:color w:val="5F636A"/>
          <w:spacing w:val="-11"/>
        </w:rPr>
        <w:t> </w:t>
      </w:r>
      <w:r>
        <w:rPr>
          <w:color w:val="5F636A"/>
        </w:rPr>
        <w:t>asegurarse</w:t>
      </w:r>
      <w:r>
        <w:rPr>
          <w:color w:val="5F636A"/>
          <w:spacing w:val="-10"/>
        </w:rPr>
        <w:t> </w:t>
      </w:r>
      <w:r>
        <w:rPr>
          <w:color w:val="5F636A"/>
        </w:rPr>
        <w:t>de</w:t>
      </w:r>
      <w:r>
        <w:rPr>
          <w:color w:val="5F636A"/>
          <w:spacing w:val="-11"/>
        </w:rPr>
        <w:t> </w:t>
      </w:r>
      <w:r>
        <w:rPr>
          <w:color w:val="5F636A"/>
        </w:rPr>
        <w:t>que</w:t>
      </w:r>
      <w:r>
        <w:rPr>
          <w:color w:val="5F636A"/>
          <w:spacing w:val="-10"/>
        </w:rPr>
        <w:t> </w:t>
      </w:r>
      <w:r>
        <w:rPr>
          <w:color w:val="5F636A"/>
        </w:rPr>
        <w:t>sus</w:t>
      </w:r>
      <w:r>
        <w:rPr>
          <w:color w:val="5F636A"/>
          <w:spacing w:val="-11"/>
        </w:rPr>
        <w:t> </w:t>
      </w:r>
      <w:r>
        <w:rPr>
          <w:color w:val="5F636A"/>
        </w:rPr>
        <w:t>conceptos</w:t>
      </w:r>
      <w:r>
        <w:rPr>
          <w:color w:val="5F636A"/>
          <w:spacing w:val="-10"/>
        </w:rPr>
        <w:t> </w:t>
      </w:r>
      <w:r>
        <w:rPr>
          <w:color w:val="5F636A"/>
        </w:rPr>
        <w:t>sean</w:t>
      </w:r>
      <w:r>
        <w:rPr>
          <w:color w:val="5F636A"/>
          <w:spacing w:val="-11"/>
        </w:rPr>
        <w:t> </w:t>
      </w:r>
      <w:r>
        <w:rPr>
          <w:color w:val="5F636A"/>
        </w:rPr>
        <w:t>claros,</w:t>
      </w:r>
      <w:r>
        <w:rPr>
          <w:color w:val="5F636A"/>
          <w:spacing w:val="-11"/>
        </w:rPr>
        <w:t> </w:t>
      </w:r>
      <w:r>
        <w:rPr>
          <w:color w:val="5F636A"/>
        </w:rPr>
        <w:t>fáciles</w:t>
      </w:r>
      <w:r>
        <w:rPr>
          <w:color w:val="5F636A"/>
          <w:spacing w:val="-11"/>
        </w:rPr>
        <w:t> </w:t>
      </w:r>
      <w:r>
        <w:rPr>
          <w:color w:val="5F636A"/>
        </w:rPr>
        <w:t>de</w:t>
      </w:r>
      <w:r>
        <w:rPr>
          <w:color w:val="5F636A"/>
          <w:spacing w:val="-10"/>
        </w:rPr>
        <w:t> </w:t>
      </w:r>
      <w:r>
        <w:rPr>
          <w:color w:val="5F636A"/>
        </w:rPr>
        <w:t>recordar</w:t>
      </w:r>
      <w:r>
        <w:rPr>
          <w:color w:val="5F636A"/>
          <w:spacing w:val="-11"/>
        </w:rPr>
        <w:t> </w:t>
      </w:r>
      <w:r>
        <w:rPr>
          <w:color w:val="5F636A"/>
        </w:rPr>
        <w:t>y</w:t>
      </w:r>
      <w:r>
        <w:rPr>
          <w:color w:val="5F636A"/>
          <w:spacing w:val="-10"/>
        </w:rPr>
        <w:t> </w:t>
      </w:r>
      <w:r>
        <w:rPr>
          <w:color w:val="5F636A"/>
        </w:rPr>
        <w:t>que</w:t>
      </w:r>
      <w:r>
        <w:rPr>
          <w:color w:val="5F636A"/>
          <w:spacing w:val="-11"/>
        </w:rPr>
        <w:t> </w:t>
      </w:r>
      <w:r>
        <w:rPr>
          <w:color w:val="5F636A"/>
        </w:rPr>
        <w:t>respondan</w:t>
      </w:r>
      <w:r>
        <w:rPr>
          <w:color w:val="5F636A"/>
          <w:spacing w:val="-10"/>
        </w:rPr>
        <w:t> </w:t>
      </w:r>
      <w:r>
        <w:rPr>
          <w:color w:val="5F636A"/>
        </w:rPr>
        <w:t>directamente a lo que el cuidador necesita comprender o sentir para aceptar la vacunación. Es importante responder a las necesidades e inquietudes de la comunidad, teniendo en cuenta los desafíos locales y mostrando respeto por las costumbres y la cultura</w:t>
      </w:r>
      <w:r>
        <w:rPr>
          <w:color w:val="5F636A"/>
          <w:spacing w:val="-13"/>
        </w:rPr>
        <w:t> </w:t>
      </w:r>
      <w:r>
        <w:rPr>
          <w:color w:val="5F636A"/>
        </w:rPr>
        <w:t>locales.</w:t>
      </w:r>
    </w:p>
    <w:p>
      <w:pPr>
        <w:pStyle w:val="BodyText"/>
        <w:spacing w:before="8"/>
        <w:rPr>
          <w:sz w:val="21"/>
        </w:rPr>
      </w:pPr>
    </w:p>
    <w:p>
      <w:pPr>
        <w:pStyle w:val="BodyText"/>
        <w:spacing w:line="261" w:lineRule="auto"/>
        <w:ind w:left="720" w:right="1436"/>
        <w:jc w:val="both"/>
      </w:pPr>
      <w:r>
        <w:rPr>
          <w:color w:val="5F636A"/>
        </w:rPr>
        <w:t>Al completar los ejercicios de capacitación, podría resultar útil distinguir qué tipo de IPC se necesita para      abordar las inquietudes de los cuidadores que llevan a un niño a la primera vacunación, en comparación con las</w:t>
      </w:r>
      <w:r>
        <w:rPr>
          <w:color w:val="5F636A"/>
          <w:spacing w:val="-7"/>
        </w:rPr>
        <w:t> </w:t>
      </w:r>
      <w:r>
        <w:rPr>
          <w:color w:val="5F636A"/>
        </w:rPr>
        <w:t>inquietudes</w:t>
      </w:r>
      <w:r>
        <w:rPr>
          <w:color w:val="5F636A"/>
          <w:spacing w:val="-7"/>
        </w:rPr>
        <w:t> </w:t>
      </w:r>
      <w:r>
        <w:rPr>
          <w:color w:val="5F636A"/>
        </w:rPr>
        <w:t>de</w:t>
      </w:r>
      <w:r>
        <w:rPr>
          <w:color w:val="5F636A"/>
          <w:spacing w:val="-7"/>
        </w:rPr>
        <w:t> </w:t>
      </w:r>
      <w:r>
        <w:rPr>
          <w:color w:val="5F636A"/>
        </w:rPr>
        <w:t>los</w:t>
      </w:r>
      <w:r>
        <w:rPr>
          <w:color w:val="5F636A"/>
          <w:spacing w:val="-7"/>
        </w:rPr>
        <w:t> </w:t>
      </w:r>
      <w:r>
        <w:rPr>
          <w:color w:val="5F636A"/>
        </w:rPr>
        <w:t>que</w:t>
      </w:r>
      <w:r>
        <w:rPr>
          <w:color w:val="5F636A"/>
          <w:spacing w:val="-7"/>
        </w:rPr>
        <w:t> </w:t>
      </w:r>
      <w:r>
        <w:rPr>
          <w:color w:val="5F636A"/>
        </w:rPr>
        <w:t>llevan</w:t>
      </w:r>
      <w:r>
        <w:rPr>
          <w:color w:val="5F636A"/>
          <w:spacing w:val="-7"/>
        </w:rPr>
        <w:t> </w:t>
      </w:r>
      <w:r>
        <w:rPr>
          <w:color w:val="5F636A"/>
        </w:rPr>
        <w:t>a</w:t>
      </w:r>
      <w:r>
        <w:rPr>
          <w:color w:val="5F636A"/>
          <w:spacing w:val="-7"/>
        </w:rPr>
        <w:t> </w:t>
      </w:r>
      <w:r>
        <w:rPr>
          <w:color w:val="5F636A"/>
        </w:rPr>
        <w:t>un</w:t>
      </w:r>
      <w:r>
        <w:rPr>
          <w:color w:val="5F636A"/>
          <w:spacing w:val="-7"/>
        </w:rPr>
        <w:t> </w:t>
      </w:r>
      <w:r>
        <w:rPr>
          <w:color w:val="5F636A"/>
        </w:rPr>
        <w:t>niño</w:t>
      </w:r>
      <w:r>
        <w:rPr>
          <w:color w:val="5F636A"/>
          <w:spacing w:val="-7"/>
        </w:rPr>
        <w:t> </w:t>
      </w:r>
      <w:r>
        <w:rPr>
          <w:color w:val="5F636A"/>
        </w:rPr>
        <w:t>a</w:t>
      </w:r>
      <w:r>
        <w:rPr>
          <w:color w:val="5F636A"/>
          <w:spacing w:val="-7"/>
        </w:rPr>
        <w:t> </w:t>
      </w:r>
      <w:r>
        <w:rPr>
          <w:color w:val="5F636A"/>
        </w:rPr>
        <w:t>aplicarse</w:t>
      </w:r>
      <w:r>
        <w:rPr>
          <w:color w:val="5F636A"/>
          <w:spacing w:val="-7"/>
        </w:rPr>
        <w:t> </w:t>
      </w:r>
      <w:r>
        <w:rPr>
          <w:color w:val="5F636A"/>
        </w:rPr>
        <w:t>las</w:t>
      </w:r>
      <w:r>
        <w:rPr>
          <w:color w:val="5F636A"/>
          <w:spacing w:val="-7"/>
        </w:rPr>
        <w:t> </w:t>
      </w:r>
      <w:r>
        <w:rPr>
          <w:color w:val="5F636A"/>
        </w:rPr>
        <w:t>vacunas</w:t>
      </w:r>
      <w:r>
        <w:rPr>
          <w:color w:val="5F636A"/>
          <w:spacing w:val="-7"/>
        </w:rPr>
        <w:t> </w:t>
      </w:r>
      <w:r>
        <w:rPr>
          <w:color w:val="5F636A"/>
        </w:rPr>
        <w:t>subsiguientes.</w:t>
      </w:r>
      <w:r>
        <w:rPr>
          <w:color w:val="5F636A"/>
          <w:spacing w:val="-7"/>
        </w:rPr>
        <w:t> </w:t>
      </w:r>
      <w:r>
        <w:rPr>
          <w:color w:val="5F636A"/>
        </w:rPr>
        <w:t>Las</w:t>
      </w:r>
      <w:r>
        <w:rPr>
          <w:color w:val="5F636A"/>
          <w:spacing w:val="-7"/>
        </w:rPr>
        <w:t> </w:t>
      </w:r>
      <w:r>
        <w:rPr>
          <w:color w:val="5F636A"/>
        </w:rPr>
        <w:t>indecisión</w:t>
      </w:r>
      <w:r>
        <w:rPr>
          <w:color w:val="5F636A"/>
          <w:spacing w:val="-7"/>
        </w:rPr>
        <w:t> </w:t>
      </w:r>
      <w:r>
        <w:rPr>
          <w:color w:val="5F636A"/>
        </w:rPr>
        <w:t>respecto</w:t>
      </w:r>
      <w:r>
        <w:rPr>
          <w:color w:val="5F636A"/>
          <w:spacing w:val="-7"/>
        </w:rPr>
        <w:t> </w:t>
      </w:r>
      <w:r>
        <w:rPr>
          <w:color w:val="5F636A"/>
        </w:rPr>
        <w:t>a</w:t>
      </w:r>
      <w:r>
        <w:rPr>
          <w:color w:val="5F636A"/>
          <w:spacing w:val="-7"/>
        </w:rPr>
        <w:t> </w:t>
      </w:r>
      <w:r>
        <w:rPr>
          <w:color w:val="5F636A"/>
        </w:rPr>
        <w:t>las vacunas y los problemas de acceso afectan más al primer grupo, mientras que la experiencia con el servicio y la</w:t>
      </w:r>
      <w:r>
        <w:rPr>
          <w:color w:val="5F636A"/>
          <w:spacing w:val="-7"/>
        </w:rPr>
        <w:t> </w:t>
      </w:r>
      <w:r>
        <w:rPr>
          <w:color w:val="5F636A"/>
        </w:rPr>
        <w:t>calidad</w:t>
      </w:r>
      <w:r>
        <w:rPr>
          <w:color w:val="5F636A"/>
          <w:spacing w:val="-7"/>
        </w:rPr>
        <w:t> </w:t>
      </w:r>
      <w:r>
        <w:rPr>
          <w:color w:val="5F636A"/>
        </w:rPr>
        <w:t>de</w:t>
      </w:r>
      <w:r>
        <w:rPr>
          <w:color w:val="5F636A"/>
          <w:spacing w:val="-7"/>
        </w:rPr>
        <w:t> </w:t>
      </w:r>
      <w:r>
        <w:rPr>
          <w:color w:val="5F636A"/>
        </w:rPr>
        <w:t>la</w:t>
      </w:r>
      <w:r>
        <w:rPr>
          <w:color w:val="5F636A"/>
          <w:spacing w:val="-7"/>
        </w:rPr>
        <w:t> </w:t>
      </w:r>
      <w:r>
        <w:rPr>
          <w:color w:val="5F636A"/>
        </w:rPr>
        <w:t>comunicación</w:t>
      </w:r>
      <w:r>
        <w:rPr>
          <w:color w:val="5F636A"/>
          <w:spacing w:val="-7"/>
        </w:rPr>
        <w:t> </w:t>
      </w:r>
      <w:r>
        <w:rPr>
          <w:color w:val="5F636A"/>
        </w:rPr>
        <w:t>por</w:t>
      </w:r>
      <w:r>
        <w:rPr>
          <w:color w:val="5F636A"/>
          <w:spacing w:val="-7"/>
        </w:rPr>
        <w:t> </w:t>
      </w:r>
      <w:r>
        <w:rPr>
          <w:color w:val="5F636A"/>
        </w:rPr>
        <w:t>parte</w:t>
      </w:r>
      <w:r>
        <w:rPr>
          <w:color w:val="5F636A"/>
          <w:spacing w:val="-7"/>
        </w:rPr>
        <w:t> </w:t>
      </w:r>
      <w:r>
        <w:rPr>
          <w:color w:val="5F636A"/>
        </w:rPr>
        <w:t>del</w:t>
      </w:r>
      <w:r>
        <w:rPr>
          <w:color w:val="5F636A"/>
          <w:spacing w:val="-7"/>
        </w:rPr>
        <w:t> </w:t>
      </w:r>
      <w:r>
        <w:rPr>
          <w:color w:val="5F636A"/>
        </w:rPr>
        <w:t>vacunador</w:t>
      </w:r>
      <w:r>
        <w:rPr>
          <w:color w:val="5F636A"/>
          <w:spacing w:val="-7"/>
        </w:rPr>
        <w:t> </w:t>
      </w:r>
      <w:r>
        <w:rPr>
          <w:color w:val="5F636A"/>
        </w:rPr>
        <w:t>afectan</w:t>
      </w:r>
      <w:r>
        <w:rPr>
          <w:color w:val="5F636A"/>
          <w:spacing w:val="-7"/>
        </w:rPr>
        <w:t> </w:t>
      </w:r>
      <w:r>
        <w:rPr>
          <w:color w:val="5F636A"/>
        </w:rPr>
        <w:t>más</w:t>
      </w:r>
      <w:r>
        <w:rPr>
          <w:color w:val="5F636A"/>
          <w:spacing w:val="-7"/>
        </w:rPr>
        <w:t> </w:t>
      </w:r>
      <w:r>
        <w:rPr>
          <w:color w:val="5F636A"/>
        </w:rPr>
        <w:t>al</w:t>
      </w:r>
      <w:r>
        <w:rPr>
          <w:color w:val="5F636A"/>
          <w:spacing w:val="-7"/>
        </w:rPr>
        <w:t> </w:t>
      </w:r>
      <w:r>
        <w:rPr>
          <w:color w:val="5F636A"/>
        </w:rPr>
        <w:t>segundo.</w:t>
      </w:r>
    </w:p>
    <w:p>
      <w:pPr>
        <w:pStyle w:val="BodyText"/>
        <w:spacing w:before="7"/>
        <w:rPr>
          <w:sz w:val="22"/>
        </w:rPr>
      </w:pPr>
    </w:p>
    <w:p>
      <w:pPr>
        <w:spacing w:before="0"/>
        <w:ind w:left="720" w:right="0" w:firstLine="0"/>
        <w:jc w:val="left"/>
        <w:rPr>
          <w:b/>
          <w:sz w:val="28"/>
        </w:rPr>
      </w:pPr>
      <w:r>
        <w:rPr>
          <w:b/>
          <w:color w:val="5F636A"/>
          <w:sz w:val="28"/>
        </w:rPr>
        <w:t>Palabras de bienvenida</w:t>
      </w:r>
    </w:p>
    <w:p>
      <w:pPr>
        <w:pStyle w:val="ListParagraph"/>
        <w:numPr>
          <w:ilvl w:val="0"/>
          <w:numId w:val="8"/>
        </w:numPr>
        <w:tabs>
          <w:tab w:pos="1079" w:val="left" w:leader="none"/>
          <w:tab w:pos="1080" w:val="left" w:leader="none"/>
        </w:tabs>
        <w:spacing w:line="240" w:lineRule="auto" w:before="182" w:after="0"/>
        <w:ind w:left="1080" w:right="0" w:hanging="360"/>
        <w:jc w:val="left"/>
        <w:rPr>
          <w:sz w:val="20"/>
        </w:rPr>
      </w:pPr>
      <w:r>
        <w:rPr>
          <w:color w:val="5F636A"/>
          <w:sz w:val="20"/>
        </w:rPr>
        <w:t>Dé la bienvenida a los</w:t>
      </w:r>
      <w:r>
        <w:rPr>
          <w:color w:val="5F636A"/>
          <w:spacing w:val="-35"/>
          <w:sz w:val="20"/>
        </w:rPr>
        <w:t> </w:t>
      </w:r>
      <w:r>
        <w:rPr>
          <w:color w:val="5F636A"/>
          <w:sz w:val="20"/>
        </w:rPr>
        <w:t>participantes.</w:t>
      </w:r>
    </w:p>
    <w:p>
      <w:pPr>
        <w:pStyle w:val="ListParagraph"/>
        <w:numPr>
          <w:ilvl w:val="0"/>
          <w:numId w:val="8"/>
        </w:numPr>
        <w:tabs>
          <w:tab w:pos="1079" w:val="left" w:leader="none"/>
          <w:tab w:pos="1080" w:val="left" w:leader="none"/>
        </w:tabs>
        <w:spacing w:line="240" w:lineRule="auto" w:before="199" w:after="0"/>
        <w:ind w:left="1080" w:right="0" w:hanging="360"/>
        <w:jc w:val="left"/>
        <w:rPr>
          <w:sz w:val="20"/>
        </w:rPr>
      </w:pPr>
      <w:r>
        <w:rPr>
          <w:color w:val="5F636A"/>
          <w:sz w:val="20"/>
        </w:rPr>
        <w:t>Agradezca a todos por su participación y</w:t>
      </w:r>
      <w:r>
        <w:rPr>
          <w:color w:val="5F636A"/>
          <w:spacing w:val="-35"/>
          <w:sz w:val="20"/>
        </w:rPr>
        <w:t> </w:t>
      </w:r>
      <w:r>
        <w:rPr>
          <w:color w:val="5F636A"/>
          <w:sz w:val="20"/>
        </w:rPr>
        <w:t>entusiasmo.</w:t>
      </w:r>
    </w:p>
    <w:p>
      <w:pPr>
        <w:pStyle w:val="ListParagraph"/>
        <w:numPr>
          <w:ilvl w:val="0"/>
          <w:numId w:val="8"/>
        </w:numPr>
        <w:tabs>
          <w:tab w:pos="1079" w:val="left" w:leader="none"/>
          <w:tab w:pos="1080" w:val="left" w:leader="none"/>
        </w:tabs>
        <w:spacing w:line="261" w:lineRule="auto" w:before="199" w:after="0"/>
        <w:ind w:left="1080" w:right="1832" w:hanging="360"/>
        <w:jc w:val="left"/>
        <w:rPr>
          <w:sz w:val="20"/>
        </w:rPr>
      </w:pPr>
      <w:r>
        <w:rPr>
          <w:color w:val="5F636A"/>
          <w:sz w:val="20"/>
        </w:rPr>
        <w:t>Use la sección anterior “¿Por qué la comunicación es importante para el programa de inmunización?” como tema de conversación para explicar el propósito del</w:t>
      </w:r>
      <w:r>
        <w:rPr>
          <w:color w:val="5F636A"/>
          <w:spacing w:val="-7"/>
          <w:sz w:val="20"/>
        </w:rPr>
        <w:t> </w:t>
      </w:r>
      <w:r>
        <w:rPr>
          <w:color w:val="5F636A"/>
          <w:spacing w:val="-3"/>
          <w:sz w:val="20"/>
        </w:rPr>
        <w:t>taller.</w:t>
      </w:r>
    </w:p>
    <w:p>
      <w:pPr>
        <w:pStyle w:val="BodyText"/>
        <w:rPr>
          <w:sz w:val="23"/>
        </w:rPr>
      </w:pPr>
    </w:p>
    <w:p>
      <w:pPr>
        <w:pStyle w:val="ListParagraph"/>
        <w:numPr>
          <w:ilvl w:val="0"/>
          <w:numId w:val="8"/>
        </w:numPr>
        <w:tabs>
          <w:tab w:pos="1079" w:val="left" w:leader="none"/>
          <w:tab w:pos="1080" w:val="left" w:leader="none"/>
        </w:tabs>
        <w:spacing w:line="240" w:lineRule="auto" w:before="0" w:after="0"/>
        <w:ind w:left="1080" w:right="0" w:hanging="360"/>
        <w:jc w:val="left"/>
        <w:rPr>
          <w:sz w:val="20"/>
        </w:rPr>
      </w:pPr>
      <w:r>
        <w:rPr>
          <w:color w:val="5F636A"/>
          <w:sz w:val="20"/>
        </w:rPr>
        <w:t>Proporcione</w:t>
      </w:r>
      <w:r>
        <w:rPr>
          <w:color w:val="5F636A"/>
          <w:spacing w:val="-5"/>
          <w:sz w:val="20"/>
        </w:rPr>
        <w:t> </w:t>
      </w:r>
      <w:r>
        <w:rPr>
          <w:color w:val="5F636A"/>
          <w:sz w:val="20"/>
        </w:rPr>
        <w:t>algunos</w:t>
      </w:r>
      <w:r>
        <w:rPr>
          <w:color w:val="5F636A"/>
          <w:spacing w:val="-5"/>
          <w:sz w:val="20"/>
        </w:rPr>
        <w:t> </w:t>
      </w:r>
      <w:r>
        <w:rPr>
          <w:color w:val="5F636A"/>
          <w:sz w:val="20"/>
        </w:rPr>
        <w:t>antecedentes</w:t>
      </w:r>
      <w:r>
        <w:rPr>
          <w:color w:val="5F636A"/>
          <w:spacing w:val="-5"/>
          <w:sz w:val="20"/>
        </w:rPr>
        <w:t> </w:t>
      </w:r>
      <w:r>
        <w:rPr>
          <w:color w:val="5F636A"/>
          <w:sz w:val="20"/>
        </w:rPr>
        <w:t>sobre</w:t>
      </w:r>
      <w:r>
        <w:rPr>
          <w:color w:val="5F636A"/>
          <w:spacing w:val="-5"/>
          <w:sz w:val="20"/>
        </w:rPr>
        <w:t> </w:t>
      </w:r>
      <w:r>
        <w:rPr>
          <w:color w:val="5F636A"/>
          <w:sz w:val="20"/>
        </w:rPr>
        <w:t>el</w:t>
      </w:r>
      <w:r>
        <w:rPr>
          <w:color w:val="5F636A"/>
          <w:spacing w:val="-5"/>
          <w:sz w:val="20"/>
        </w:rPr>
        <w:t> </w:t>
      </w:r>
      <w:r>
        <w:rPr>
          <w:color w:val="5F636A"/>
          <w:sz w:val="20"/>
        </w:rPr>
        <w:t>estado</w:t>
      </w:r>
      <w:r>
        <w:rPr>
          <w:color w:val="5F636A"/>
          <w:spacing w:val="-5"/>
          <w:sz w:val="20"/>
        </w:rPr>
        <w:t> </w:t>
      </w:r>
      <w:r>
        <w:rPr>
          <w:color w:val="5F636A"/>
          <w:sz w:val="20"/>
        </w:rPr>
        <w:t>actual</w:t>
      </w:r>
      <w:r>
        <w:rPr>
          <w:color w:val="5F636A"/>
          <w:spacing w:val="-5"/>
          <w:sz w:val="20"/>
        </w:rPr>
        <w:t> </w:t>
      </w:r>
      <w:r>
        <w:rPr>
          <w:color w:val="5F636A"/>
          <w:sz w:val="20"/>
        </w:rPr>
        <w:t>del</w:t>
      </w:r>
      <w:r>
        <w:rPr>
          <w:color w:val="5F636A"/>
          <w:spacing w:val="-5"/>
          <w:sz w:val="20"/>
        </w:rPr>
        <w:t> </w:t>
      </w:r>
      <w:r>
        <w:rPr>
          <w:color w:val="5F636A"/>
          <w:sz w:val="20"/>
        </w:rPr>
        <w:t>programa</w:t>
      </w:r>
      <w:r>
        <w:rPr>
          <w:color w:val="5F636A"/>
          <w:spacing w:val="-5"/>
          <w:sz w:val="20"/>
        </w:rPr>
        <w:t> </w:t>
      </w:r>
      <w:r>
        <w:rPr>
          <w:color w:val="5F636A"/>
          <w:sz w:val="20"/>
        </w:rPr>
        <w:t>de</w:t>
      </w:r>
      <w:r>
        <w:rPr>
          <w:color w:val="5F636A"/>
          <w:spacing w:val="-5"/>
          <w:sz w:val="20"/>
        </w:rPr>
        <w:t> </w:t>
      </w:r>
      <w:r>
        <w:rPr>
          <w:color w:val="5F636A"/>
          <w:sz w:val="20"/>
        </w:rPr>
        <w:t>inmunización.</w:t>
      </w:r>
    </w:p>
    <w:p>
      <w:pPr>
        <w:spacing w:before="110"/>
        <w:ind w:left="730" w:right="0" w:firstLine="0"/>
        <w:jc w:val="left"/>
        <w:rPr>
          <w:b/>
          <w:sz w:val="28"/>
        </w:rPr>
      </w:pPr>
      <w:r>
        <w:rPr>
          <w:position w:val="-18"/>
        </w:rPr>
        <w:drawing>
          <wp:inline distT="0" distB="0" distL="0" distR="0">
            <wp:extent cx="420618" cy="395846"/>
            <wp:effectExtent l="0" t="0" r="0" b="0"/>
            <wp:docPr id="1" name="image25.jpeg" descr=""/>
            <wp:cNvGraphicFramePr>
              <a:graphicFrameLocks noChangeAspect="1"/>
            </wp:cNvGraphicFramePr>
            <a:graphic>
              <a:graphicData uri="http://schemas.openxmlformats.org/drawingml/2006/picture">
                <pic:pic>
                  <pic:nvPicPr>
                    <pic:cNvPr id="2" name="image25.jpeg"/>
                    <pic:cNvPicPr/>
                  </pic:nvPicPr>
                  <pic:blipFill>
                    <a:blip r:embed="rId36" cstate="print"/>
                    <a:stretch>
                      <a:fillRect/>
                    </a:stretch>
                  </pic:blipFill>
                  <pic:spPr>
                    <a:xfrm>
                      <a:off x="0" y="0"/>
                      <a:ext cx="420618" cy="395846"/>
                    </a:xfrm>
                    <a:prstGeom prst="rect">
                      <a:avLst/>
                    </a:prstGeom>
                  </pic:spPr>
                </pic:pic>
              </a:graphicData>
            </a:graphic>
          </wp:inline>
        </w:drawing>
      </w:r>
      <w:r>
        <w:rPr>
          <w:position w:val="-18"/>
        </w:rPr>
      </w:r>
      <w:r>
        <w:rPr>
          <w:rFonts w:ascii="Times New Roman" w:hAnsi="Times New Roman"/>
          <w:sz w:val="20"/>
        </w:rPr>
        <w:t>    </w:t>
      </w:r>
      <w:r>
        <w:rPr>
          <w:rFonts w:ascii="Times New Roman" w:hAnsi="Times New Roman"/>
          <w:spacing w:val="20"/>
          <w:sz w:val="20"/>
        </w:rPr>
        <w:t> </w:t>
      </w:r>
      <w:r>
        <w:rPr>
          <w:b/>
          <w:color w:val="5F636A"/>
          <w:sz w:val="28"/>
        </w:rPr>
        <w:t>Actividad:</w:t>
      </w:r>
      <w:r>
        <w:rPr>
          <w:b/>
          <w:color w:val="5F636A"/>
          <w:spacing w:val="-37"/>
          <w:sz w:val="28"/>
        </w:rPr>
        <w:t> </w:t>
      </w:r>
      <w:r>
        <w:rPr>
          <w:b/>
          <w:color w:val="5F636A"/>
          <w:sz w:val="28"/>
        </w:rPr>
        <w:t>Establecer</w:t>
      </w:r>
      <w:r>
        <w:rPr>
          <w:b/>
          <w:color w:val="5F636A"/>
          <w:spacing w:val="-37"/>
          <w:sz w:val="28"/>
        </w:rPr>
        <w:t> </w:t>
      </w:r>
      <w:r>
        <w:rPr>
          <w:b/>
          <w:color w:val="5F636A"/>
          <w:sz w:val="28"/>
        </w:rPr>
        <w:t>reglas</w:t>
      </w:r>
      <w:r>
        <w:rPr>
          <w:b/>
          <w:color w:val="5F636A"/>
          <w:spacing w:val="-37"/>
          <w:sz w:val="28"/>
        </w:rPr>
        <w:t> </w:t>
      </w:r>
      <w:r>
        <w:rPr>
          <w:b/>
          <w:color w:val="5F636A"/>
          <w:sz w:val="28"/>
        </w:rPr>
        <w:t>básicas</w:t>
      </w:r>
    </w:p>
    <w:p>
      <w:pPr>
        <w:pStyle w:val="ListParagraph"/>
        <w:numPr>
          <w:ilvl w:val="1"/>
          <w:numId w:val="8"/>
        </w:numPr>
        <w:tabs>
          <w:tab w:pos="1979" w:val="left" w:leader="none"/>
          <w:tab w:pos="1980" w:val="left" w:leader="none"/>
        </w:tabs>
        <w:spacing w:line="240" w:lineRule="auto" w:before="301" w:after="0"/>
        <w:ind w:left="1980" w:right="0" w:hanging="360"/>
        <w:jc w:val="left"/>
        <w:rPr>
          <w:sz w:val="20"/>
        </w:rPr>
      </w:pPr>
      <w:r>
        <w:rPr>
          <w:color w:val="5F636A"/>
          <w:sz w:val="20"/>
        </w:rPr>
        <w:t>Pida</w:t>
      </w:r>
      <w:r>
        <w:rPr>
          <w:color w:val="5F636A"/>
          <w:spacing w:val="-6"/>
          <w:sz w:val="20"/>
        </w:rPr>
        <w:t> </w:t>
      </w:r>
      <w:r>
        <w:rPr>
          <w:color w:val="5F636A"/>
          <w:sz w:val="20"/>
        </w:rPr>
        <w:t>a</w:t>
      </w:r>
      <w:r>
        <w:rPr>
          <w:color w:val="5F636A"/>
          <w:spacing w:val="-6"/>
          <w:sz w:val="20"/>
        </w:rPr>
        <w:t> </w:t>
      </w:r>
      <w:r>
        <w:rPr>
          <w:color w:val="5F636A"/>
          <w:sz w:val="20"/>
        </w:rPr>
        <w:t>los</w:t>
      </w:r>
      <w:r>
        <w:rPr>
          <w:color w:val="5F636A"/>
          <w:spacing w:val="-6"/>
          <w:sz w:val="20"/>
        </w:rPr>
        <w:t> </w:t>
      </w:r>
      <w:r>
        <w:rPr>
          <w:color w:val="5F636A"/>
          <w:sz w:val="20"/>
        </w:rPr>
        <w:t>participantes</w:t>
      </w:r>
      <w:r>
        <w:rPr>
          <w:color w:val="5F636A"/>
          <w:spacing w:val="-6"/>
          <w:sz w:val="20"/>
        </w:rPr>
        <w:t> </w:t>
      </w:r>
      <w:r>
        <w:rPr>
          <w:color w:val="5F636A"/>
          <w:sz w:val="20"/>
        </w:rPr>
        <w:t>que</w:t>
      </w:r>
      <w:r>
        <w:rPr>
          <w:color w:val="5F636A"/>
          <w:spacing w:val="-6"/>
          <w:sz w:val="20"/>
        </w:rPr>
        <w:t> </w:t>
      </w:r>
      <w:r>
        <w:rPr>
          <w:color w:val="5F636A"/>
          <w:sz w:val="20"/>
        </w:rPr>
        <w:t>elaboren</w:t>
      </w:r>
      <w:r>
        <w:rPr>
          <w:color w:val="5F636A"/>
          <w:spacing w:val="-6"/>
          <w:sz w:val="20"/>
        </w:rPr>
        <w:t> </w:t>
      </w:r>
      <w:r>
        <w:rPr>
          <w:color w:val="5F636A"/>
          <w:sz w:val="20"/>
        </w:rPr>
        <w:t>un</w:t>
      </w:r>
      <w:r>
        <w:rPr>
          <w:color w:val="5F636A"/>
          <w:spacing w:val="-6"/>
          <w:sz w:val="20"/>
        </w:rPr>
        <w:t> </w:t>
      </w:r>
      <w:r>
        <w:rPr>
          <w:color w:val="5F636A"/>
          <w:sz w:val="20"/>
        </w:rPr>
        <w:t>conjunto</w:t>
      </w:r>
      <w:r>
        <w:rPr>
          <w:color w:val="5F636A"/>
          <w:spacing w:val="-6"/>
          <w:sz w:val="20"/>
        </w:rPr>
        <w:t> </w:t>
      </w:r>
      <w:r>
        <w:rPr>
          <w:color w:val="5F636A"/>
          <w:sz w:val="20"/>
        </w:rPr>
        <w:t>de</w:t>
      </w:r>
      <w:r>
        <w:rPr>
          <w:color w:val="5F636A"/>
          <w:spacing w:val="-6"/>
          <w:sz w:val="20"/>
        </w:rPr>
        <w:t> </w:t>
      </w:r>
      <w:r>
        <w:rPr>
          <w:color w:val="5F636A"/>
          <w:sz w:val="20"/>
        </w:rPr>
        <w:t>reglas</w:t>
      </w:r>
      <w:r>
        <w:rPr>
          <w:color w:val="5F636A"/>
          <w:spacing w:val="-6"/>
          <w:sz w:val="20"/>
        </w:rPr>
        <w:t> </w:t>
      </w:r>
      <w:r>
        <w:rPr>
          <w:color w:val="5F636A"/>
          <w:sz w:val="20"/>
        </w:rPr>
        <w:t>básicas</w:t>
      </w:r>
      <w:r>
        <w:rPr>
          <w:color w:val="5F636A"/>
          <w:spacing w:val="-6"/>
          <w:sz w:val="20"/>
        </w:rPr>
        <w:t> </w:t>
      </w:r>
      <w:r>
        <w:rPr>
          <w:color w:val="5F636A"/>
          <w:sz w:val="20"/>
        </w:rPr>
        <w:t>que</w:t>
      </w:r>
      <w:r>
        <w:rPr>
          <w:color w:val="5F636A"/>
          <w:spacing w:val="-6"/>
          <w:sz w:val="20"/>
        </w:rPr>
        <w:t> </w:t>
      </w:r>
      <w:r>
        <w:rPr>
          <w:color w:val="5F636A"/>
          <w:sz w:val="20"/>
        </w:rPr>
        <w:t>rijan</w:t>
      </w:r>
      <w:r>
        <w:rPr>
          <w:color w:val="5F636A"/>
          <w:spacing w:val="-6"/>
          <w:sz w:val="20"/>
        </w:rPr>
        <w:t> </w:t>
      </w:r>
      <w:r>
        <w:rPr>
          <w:color w:val="5F636A"/>
          <w:sz w:val="20"/>
        </w:rPr>
        <w:t>el</w:t>
      </w:r>
      <w:r>
        <w:rPr>
          <w:color w:val="5F636A"/>
          <w:spacing w:val="-6"/>
          <w:sz w:val="20"/>
        </w:rPr>
        <w:t> </w:t>
      </w:r>
      <w:r>
        <w:rPr>
          <w:color w:val="5F636A"/>
          <w:spacing w:val="-3"/>
          <w:sz w:val="20"/>
        </w:rPr>
        <w:t>taller.</w:t>
      </w:r>
    </w:p>
    <w:p>
      <w:pPr>
        <w:pStyle w:val="ListParagraph"/>
        <w:numPr>
          <w:ilvl w:val="1"/>
          <w:numId w:val="8"/>
        </w:numPr>
        <w:tabs>
          <w:tab w:pos="1979" w:val="left" w:leader="none"/>
          <w:tab w:pos="1980" w:val="left" w:leader="none"/>
        </w:tabs>
        <w:spacing w:line="261" w:lineRule="auto" w:before="200" w:after="0"/>
        <w:ind w:left="1980" w:right="1438" w:hanging="360"/>
        <w:jc w:val="left"/>
        <w:rPr>
          <w:sz w:val="20"/>
        </w:rPr>
      </w:pPr>
      <w:r>
        <w:rPr>
          <w:color w:val="5F636A"/>
          <w:sz w:val="20"/>
        </w:rPr>
        <w:t>Esto</w:t>
      </w:r>
      <w:r>
        <w:rPr>
          <w:color w:val="5F636A"/>
          <w:spacing w:val="-5"/>
          <w:sz w:val="20"/>
        </w:rPr>
        <w:t> </w:t>
      </w:r>
      <w:r>
        <w:rPr>
          <w:color w:val="5F636A"/>
          <w:sz w:val="20"/>
        </w:rPr>
        <w:t>se</w:t>
      </w:r>
      <w:r>
        <w:rPr>
          <w:color w:val="5F636A"/>
          <w:spacing w:val="-5"/>
          <w:sz w:val="20"/>
        </w:rPr>
        <w:t> </w:t>
      </w:r>
      <w:r>
        <w:rPr>
          <w:color w:val="5F636A"/>
          <w:sz w:val="20"/>
        </w:rPr>
        <w:t>puede</w:t>
      </w:r>
      <w:r>
        <w:rPr>
          <w:color w:val="5F636A"/>
          <w:spacing w:val="-5"/>
          <w:sz w:val="20"/>
        </w:rPr>
        <w:t> </w:t>
      </w:r>
      <w:r>
        <w:rPr>
          <w:color w:val="5F636A"/>
          <w:sz w:val="20"/>
        </w:rPr>
        <w:t>hacer</w:t>
      </w:r>
      <w:r>
        <w:rPr>
          <w:color w:val="5F636A"/>
          <w:spacing w:val="-5"/>
          <w:sz w:val="20"/>
        </w:rPr>
        <w:t> </w:t>
      </w:r>
      <w:r>
        <w:rPr>
          <w:color w:val="5F636A"/>
          <w:sz w:val="20"/>
        </w:rPr>
        <w:t>de</w:t>
      </w:r>
      <w:r>
        <w:rPr>
          <w:color w:val="5F636A"/>
          <w:spacing w:val="-5"/>
          <w:sz w:val="20"/>
        </w:rPr>
        <w:t> </w:t>
      </w:r>
      <w:r>
        <w:rPr>
          <w:color w:val="5F636A"/>
          <w:sz w:val="20"/>
        </w:rPr>
        <w:t>manera</w:t>
      </w:r>
      <w:r>
        <w:rPr>
          <w:color w:val="5F636A"/>
          <w:spacing w:val="-5"/>
          <w:sz w:val="20"/>
        </w:rPr>
        <w:t> </w:t>
      </w:r>
      <w:r>
        <w:rPr>
          <w:color w:val="5F636A"/>
          <w:sz w:val="20"/>
        </w:rPr>
        <w:t>espontánea,</w:t>
      </w:r>
      <w:r>
        <w:rPr>
          <w:color w:val="5F636A"/>
          <w:spacing w:val="-5"/>
          <w:sz w:val="20"/>
        </w:rPr>
        <w:t> </w:t>
      </w:r>
      <w:r>
        <w:rPr>
          <w:color w:val="5F636A"/>
          <w:sz w:val="20"/>
        </w:rPr>
        <w:t>sin</w:t>
      </w:r>
      <w:r>
        <w:rPr>
          <w:color w:val="5F636A"/>
          <w:spacing w:val="-5"/>
          <w:sz w:val="20"/>
        </w:rPr>
        <w:t> </w:t>
      </w:r>
      <w:r>
        <w:rPr>
          <w:color w:val="5F636A"/>
          <w:sz w:val="20"/>
        </w:rPr>
        <w:t>un</w:t>
      </w:r>
      <w:r>
        <w:rPr>
          <w:color w:val="5F636A"/>
          <w:spacing w:val="-5"/>
          <w:sz w:val="20"/>
        </w:rPr>
        <w:t> </w:t>
      </w:r>
      <w:r>
        <w:rPr>
          <w:color w:val="5F636A"/>
          <w:sz w:val="20"/>
        </w:rPr>
        <w:t>orden</w:t>
      </w:r>
      <w:r>
        <w:rPr>
          <w:color w:val="5F636A"/>
          <w:spacing w:val="-5"/>
          <w:sz w:val="20"/>
        </w:rPr>
        <w:t> </w:t>
      </w:r>
      <w:r>
        <w:rPr>
          <w:color w:val="5F636A"/>
          <w:sz w:val="20"/>
        </w:rPr>
        <w:t>específico,</w:t>
      </w:r>
      <w:r>
        <w:rPr>
          <w:color w:val="5F636A"/>
          <w:spacing w:val="-5"/>
          <w:sz w:val="20"/>
        </w:rPr>
        <w:t> </w:t>
      </w:r>
      <w:r>
        <w:rPr>
          <w:color w:val="5F636A"/>
          <w:sz w:val="20"/>
        </w:rPr>
        <w:t>para</w:t>
      </w:r>
      <w:r>
        <w:rPr>
          <w:color w:val="5F636A"/>
          <w:spacing w:val="-5"/>
          <w:sz w:val="20"/>
        </w:rPr>
        <w:t> </w:t>
      </w:r>
      <w:r>
        <w:rPr>
          <w:color w:val="5F636A"/>
          <w:sz w:val="20"/>
        </w:rPr>
        <w:t>que</w:t>
      </w:r>
      <w:r>
        <w:rPr>
          <w:color w:val="5F636A"/>
          <w:spacing w:val="-5"/>
          <w:sz w:val="20"/>
        </w:rPr>
        <w:t> </w:t>
      </w:r>
      <w:r>
        <w:rPr>
          <w:color w:val="5F636A"/>
          <w:sz w:val="20"/>
        </w:rPr>
        <w:t>todos</w:t>
      </w:r>
      <w:r>
        <w:rPr>
          <w:color w:val="5F636A"/>
          <w:spacing w:val="-5"/>
          <w:sz w:val="20"/>
        </w:rPr>
        <w:t> </w:t>
      </w:r>
      <w:r>
        <w:rPr>
          <w:color w:val="5F636A"/>
          <w:sz w:val="20"/>
        </w:rPr>
        <w:t>participen. Lance una pelota a un participante. Al atrapar la pelota, este tendrá que mencionar una regla básica </w:t>
      </w:r>
      <w:r>
        <w:rPr>
          <w:color w:val="5F636A"/>
          <w:spacing w:val="-6"/>
          <w:sz w:val="20"/>
        </w:rPr>
        <w:t>y, </w:t>
      </w:r>
      <w:r>
        <w:rPr>
          <w:color w:val="5F636A"/>
          <w:sz w:val="20"/>
        </w:rPr>
        <w:t>luego, lanzar la pelota a otro participante. Cada persona tendrá que atrapar la pelota una</w:t>
      </w:r>
      <w:r>
        <w:rPr>
          <w:color w:val="5F636A"/>
          <w:spacing w:val="-10"/>
          <w:sz w:val="20"/>
        </w:rPr>
        <w:t> </w:t>
      </w:r>
      <w:r>
        <w:rPr>
          <w:color w:val="5F636A"/>
          <w:sz w:val="20"/>
        </w:rPr>
        <w:t>vez</w:t>
      </w:r>
      <w:r>
        <w:rPr>
          <w:color w:val="5F636A"/>
          <w:spacing w:val="-10"/>
          <w:sz w:val="20"/>
        </w:rPr>
        <w:t> </w:t>
      </w:r>
      <w:r>
        <w:rPr>
          <w:color w:val="5F636A"/>
          <w:sz w:val="20"/>
        </w:rPr>
        <w:t>y</w:t>
      </w:r>
      <w:r>
        <w:rPr>
          <w:color w:val="5F636A"/>
          <w:spacing w:val="-10"/>
          <w:sz w:val="20"/>
        </w:rPr>
        <w:t> </w:t>
      </w:r>
      <w:r>
        <w:rPr>
          <w:color w:val="5F636A"/>
          <w:sz w:val="20"/>
        </w:rPr>
        <w:t>proponer</w:t>
      </w:r>
      <w:r>
        <w:rPr>
          <w:color w:val="5F636A"/>
          <w:spacing w:val="-10"/>
          <w:sz w:val="20"/>
        </w:rPr>
        <w:t> </w:t>
      </w:r>
      <w:r>
        <w:rPr>
          <w:color w:val="5F636A"/>
          <w:sz w:val="20"/>
        </w:rPr>
        <w:t>una</w:t>
      </w:r>
      <w:r>
        <w:rPr>
          <w:color w:val="5F636A"/>
          <w:spacing w:val="-10"/>
          <w:sz w:val="20"/>
        </w:rPr>
        <w:t> </w:t>
      </w:r>
      <w:r>
        <w:rPr>
          <w:color w:val="5F636A"/>
          <w:sz w:val="20"/>
        </w:rPr>
        <w:t>regla.</w:t>
      </w:r>
    </w:p>
    <w:p>
      <w:pPr>
        <w:pStyle w:val="ListParagraph"/>
        <w:numPr>
          <w:ilvl w:val="1"/>
          <w:numId w:val="8"/>
        </w:numPr>
        <w:tabs>
          <w:tab w:pos="1979" w:val="left" w:leader="none"/>
          <w:tab w:pos="1980" w:val="left" w:leader="none"/>
        </w:tabs>
        <w:spacing w:line="240" w:lineRule="auto" w:before="180" w:after="0"/>
        <w:ind w:left="1980" w:right="0" w:hanging="360"/>
        <w:jc w:val="left"/>
        <w:rPr>
          <w:sz w:val="20"/>
        </w:rPr>
      </w:pPr>
      <w:r>
        <w:rPr>
          <w:color w:val="5F636A"/>
          <w:sz w:val="20"/>
        </w:rPr>
        <w:t>Escriba</w:t>
      </w:r>
      <w:r>
        <w:rPr>
          <w:color w:val="5F636A"/>
          <w:spacing w:val="-13"/>
          <w:sz w:val="20"/>
        </w:rPr>
        <w:t> </w:t>
      </w:r>
      <w:r>
        <w:rPr>
          <w:color w:val="5F636A"/>
          <w:sz w:val="20"/>
        </w:rPr>
        <w:t>las</w:t>
      </w:r>
      <w:r>
        <w:rPr>
          <w:color w:val="5F636A"/>
          <w:spacing w:val="-13"/>
          <w:sz w:val="20"/>
        </w:rPr>
        <w:t> </w:t>
      </w:r>
      <w:r>
        <w:rPr>
          <w:color w:val="5F636A"/>
          <w:sz w:val="20"/>
        </w:rPr>
        <w:t>reglas</w:t>
      </w:r>
      <w:r>
        <w:rPr>
          <w:color w:val="5F636A"/>
          <w:spacing w:val="-13"/>
          <w:sz w:val="20"/>
        </w:rPr>
        <w:t> </w:t>
      </w:r>
      <w:r>
        <w:rPr>
          <w:color w:val="5F636A"/>
          <w:sz w:val="20"/>
        </w:rPr>
        <w:t>en</w:t>
      </w:r>
      <w:r>
        <w:rPr>
          <w:color w:val="5F636A"/>
          <w:spacing w:val="-13"/>
          <w:sz w:val="20"/>
        </w:rPr>
        <w:t> </w:t>
      </w:r>
      <w:r>
        <w:rPr>
          <w:color w:val="5F636A"/>
          <w:sz w:val="20"/>
        </w:rPr>
        <w:t>una</w:t>
      </w:r>
      <w:r>
        <w:rPr>
          <w:color w:val="5F636A"/>
          <w:spacing w:val="-13"/>
          <w:sz w:val="20"/>
        </w:rPr>
        <w:t> </w:t>
      </w:r>
      <w:r>
        <w:rPr>
          <w:color w:val="5F636A"/>
          <w:sz w:val="20"/>
        </w:rPr>
        <w:t>pizarra</w:t>
      </w:r>
      <w:r>
        <w:rPr>
          <w:color w:val="5F636A"/>
          <w:spacing w:val="-13"/>
          <w:sz w:val="20"/>
        </w:rPr>
        <w:t> </w:t>
      </w:r>
      <w:r>
        <w:rPr>
          <w:color w:val="5F636A"/>
          <w:sz w:val="20"/>
        </w:rPr>
        <w:t>o</w:t>
      </w:r>
      <w:r>
        <w:rPr>
          <w:color w:val="5F636A"/>
          <w:spacing w:val="-13"/>
          <w:sz w:val="20"/>
        </w:rPr>
        <w:t> </w:t>
      </w:r>
      <w:r>
        <w:rPr>
          <w:color w:val="5F636A"/>
          <w:sz w:val="20"/>
        </w:rPr>
        <w:t>un</w:t>
      </w:r>
      <w:r>
        <w:rPr>
          <w:color w:val="5F636A"/>
          <w:spacing w:val="-13"/>
          <w:sz w:val="20"/>
        </w:rPr>
        <w:t> </w:t>
      </w:r>
      <w:r>
        <w:rPr>
          <w:color w:val="5F636A"/>
          <w:sz w:val="20"/>
        </w:rPr>
        <w:t>papelógrafo.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7"/>
        </w:rPr>
      </w:pPr>
    </w:p>
    <w:p>
      <w:pPr>
        <w:spacing w:before="140"/>
        <w:ind w:left="1292" w:right="0" w:firstLine="0"/>
        <w:jc w:val="left"/>
        <w:rPr>
          <w:sz w:val="16"/>
        </w:rPr>
      </w:pPr>
      <w:r>
        <w:rPr/>
        <w:pict>
          <v:shape style="position:absolute;margin-left:48.195999pt;margin-top:5.003107pt;width:9.5pt;height:20.75pt;mso-position-horizontal-relative:page;mso-position-vertical-relative:paragraph;z-index:1864" type="#_x0000_t202" filled="false" stroked="false">
            <v:textbox inset="0,0,0,0">
              <w:txbxContent>
                <w:p>
                  <w:pPr>
                    <w:spacing w:before="20"/>
                    <w:ind w:left="0" w:right="0" w:firstLine="0"/>
                    <w:jc w:val="left"/>
                    <w:rPr>
                      <w:b/>
                      <w:sz w:val="34"/>
                    </w:rPr>
                  </w:pPr>
                  <w:r>
                    <w:rPr>
                      <w:b/>
                      <w:w w:val="99"/>
                      <w:sz w:val="34"/>
                    </w:rPr>
                    <w:t>6</w:t>
                  </w:r>
                </w:p>
              </w:txbxContent>
            </v:textbox>
            <w10:wrap type="none"/>
          </v:shape>
        </w:pict>
      </w:r>
      <w:r>
        <w:rPr>
          <w:color w:val="5F636A"/>
          <w:sz w:val="16"/>
        </w:rPr>
        <w:t>Guía para la facilitación de los capacitadores: Para IPCI global</w:t>
      </w:r>
    </w:p>
    <w:p>
      <w:pPr>
        <w:spacing w:before="39"/>
        <w:ind w:left="1292" w:right="0" w:firstLine="0"/>
        <w:jc w:val="left"/>
        <w:rPr>
          <w:b/>
          <w:sz w:val="16"/>
        </w:rPr>
      </w:pPr>
      <w:r>
        <w:rPr>
          <w:b/>
          <w:color w:val="5F636A"/>
          <w:sz w:val="16"/>
        </w:rPr>
        <w:t>MÓDULO 1: PRINCIPIOS DE LA COMUNICACIÓN INTERPERSONAL</w:t>
      </w:r>
    </w:p>
    <w:p>
      <w:pPr>
        <w:spacing w:after="0"/>
        <w:jc w:val="left"/>
        <w:rPr>
          <w:sz w:val="16"/>
        </w:rPr>
        <w:sectPr>
          <w:headerReference w:type="default" r:id="rId35"/>
          <w:pgSz w:w="11910" w:h="16840"/>
          <w:pgMar w:header="0" w:footer="0" w:top="1140" w:bottom="280" w:left="0" w:right="0"/>
        </w:sectPr>
      </w:pPr>
    </w:p>
    <w:p>
      <w:pPr>
        <w:pStyle w:val="BodyText"/>
        <w:rPr>
          <w:b/>
        </w:rPr>
      </w:pPr>
    </w:p>
    <w:p>
      <w:pPr>
        <w:pStyle w:val="BodyText"/>
        <w:rPr>
          <w:b/>
        </w:rPr>
      </w:pPr>
    </w:p>
    <w:p>
      <w:pPr>
        <w:pStyle w:val="BodyText"/>
        <w:rPr>
          <w:b/>
        </w:rPr>
      </w:pPr>
    </w:p>
    <w:p>
      <w:pPr>
        <w:pStyle w:val="BodyText"/>
        <w:spacing w:before="2"/>
        <w:rPr>
          <w:b/>
          <w:sz w:val="23"/>
        </w:rPr>
      </w:pPr>
    </w:p>
    <w:p>
      <w:pPr>
        <w:spacing w:before="1"/>
        <w:ind w:left="1440" w:right="0" w:firstLine="0"/>
        <w:jc w:val="left"/>
        <w:rPr>
          <w:b/>
          <w:sz w:val="20"/>
        </w:rPr>
      </w:pPr>
      <w:r>
        <w:rPr>
          <w:b/>
          <w:color w:val="5F636A"/>
          <w:sz w:val="20"/>
        </w:rPr>
        <w:t>Metas y objetivos de capacitación</w:t>
      </w:r>
    </w:p>
    <w:p>
      <w:pPr>
        <w:pStyle w:val="ListParagraph"/>
        <w:numPr>
          <w:ilvl w:val="0"/>
          <w:numId w:val="10"/>
        </w:numPr>
        <w:tabs>
          <w:tab w:pos="1799" w:val="left" w:leader="none"/>
          <w:tab w:pos="1800" w:val="left" w:leader="none"/>
        </w:tabs>
        <w:spacing w:line="240" w:lineRule="auto" w:before="200" w:after="0"/>
        <w:ind w:left="1800" w:right="0" w:hanging="360"/>
        <w:jc w:val="left"/>
        <w:rPr>
          <w:sz w:val="20"/>
        </w:rPr>
      </w:pPr>
      <w:r>
        <w:rPr>
          <w:color w:val="5F636A"/>
          <w:sz w:val="20"/>
        </w:rPr>
        <w:t>Describir los objetivos de capacitación mencionados en la sección Descripción</w:t>
      </w:r>
      <w:r>
        <w:rPr>
          <w:color w:val="5F636A"/>
          <w:spacing w:val="-36"/>
          <w:sz w:val="20"/>
        </w:rPr>
        <w:t> </w:t>
      </w:r>
      <w:r>
        <w:rPr>
          <w:color w:val="5F636A"/>
          <w:sz w:val="20"/>
        </w:rPr>
        <w:t>general.</w:t>
      </w:r>
    </w:p>
    <w:p>
      <w:pPr>
        <w:pStyle w:val="ListParagraph"/>
        <w:numPr>
          <w:ilvl w:val="0"/>
          <w:numId w:val="10"/>
        </w:numPr>
        <w:tabs>
          <w:tab w:pos="1799" w:val="left" w:leader="none"/>
          <w:tab w:pos="1800" w:val="left" w:leader="none"/>
        </w:tabs>
        <w:spacing w:line="261" w:lineRule="auto" w:before="200" w:after="0"/>
        <w:ind w:left="1800" w:right="2983" w:hanging="360"/>
        <w:jc w:val="left"/>
        <w:rPr>
          <w:sz w:val="20"/>
        </w:rPr>
      </w:pPr>
      <w:r>
        <w:rPr>
          <w:color w:val="5F636A"/>
          <w:sz w:val="20"/>
        </w:rPr>
        <w:t>Desarrollar</w:t>
      </w:r>
      <w:r>
        <w:rPr>
          <w:color w:val="5F636A"/>
          <w:spacing w:val="-7"/>
          <w:sz w:val="20"/>
        </w:rPr>
        <w:t> </w:t>
      </w:r>
      <w:r>
        <w:rPr>
          <w:color w:val="5F636A"/>
          <w:sz w:val="20"/>
        </w:rPr>
        <w:t>y</w:t>
      </w:r>
      <w:r>
        <w:rPr>
          <w:color w:val="5F636A"/>
          <w:spacing w:val="-7"/>
          <w:sz w:val="20"/>
        </w:rPr>
        <w:t> </w:t>
      </w:r>
      <w:r>
        <w:rPr>
          <w:color w:val="5F636A"/>
          <w:sz w:val="20"/>
        </w:rPr>
        <w:t>mejorar</w:t>
      </w:r>
      <w:r>
        <w:rPr>
          <w:color w:val="5F636A"/>
          <w:spacing w:val="-7"/>
          <w:sz w:val="20"/>
        </w:rPr>
        <w:t> </w:t>
      </w:r>
      <w:r>
        <w:rPr>
          <w:color w:val="5F636A"/>
          <w:sz w:val="20"/>
        </w:rPr>
        <w:t>las</w:t>
      </w:r>
      <w:r>
        <w:rPr>
          <w:color w:val="5F636A"/>
          <w:spacing w:val="-7"/>
          <w:sz w:val="20"/>
        </w:rPr>
        <w:t> </w:t>
      </w:r>
      <w:r>
        <w:rPr>
          <w:color w:val="5F636A"/>
          <w:sz w:val="20"/>
        </w:rPr>
        <w:t>habilidades</w:t>
      </w:r>
      <w:r>
        <w:rPr>
          <w:color w:val="5F636A"/>
          <w:spacing w:val="-7"/>
          <w:sz w:val="20"/>
        </w:rPr>
        <w:t> </w:t>
      </w:r>
      <w:r>
        <w:rPr>
          <w:color w:val="5F636A"/>
          <w:sz w:val="20"/>
        </w:rPr>
        <w:t>de</w:t>
      </w:r>
      <w:r>
        <w:rPr>
          <w:color w:val="5F636A"/>
          <w:spacing w:val="-7"/>
          <w:sz w:val="20"/>
        </w:rPr>
        <w:t> </w:t>
      </w:r>
      <w:r>
        <w:rPr>
          <w:color w:val="5F636A"/>
          <w:sz w:val="20"/>
        </w:rPr>
        <w:t>IPC</w:t>
      </w:r>
      <w:r>
        <w:rPr>
          <w:color w:val="5F636A"/>
          <w:spacing w:val="-7"/>
          <w:sz w:val="20"/>
        </w:rPr>
        <w:t> </w:t>
      </w:r>
      <w:r>
        <w:rPr>
          <w:color w:val="5F636A"/>
          <w:sz w:val="20"/>
        </w:rPr>
        <w:t>de</w:t>
      </w:r>
      <w:r>
        <w:rPr>
          <w:color w:val="5F636A"/>
          <w:spacing w:val="-7"/>
          <w:sz w:val="20"/>
        </w:rPr>
        <w:t> </w:t>
      </w:r>
      <w:r>
        <w:rPr>
          <w:color w:val="5F636A"/>
          <w:sz w:val="20"/>
        </w:rPr>
        <w:t>los</w:t>
      </w:r>
      <w:r>
        <w:rPr>
          <w:color w:val="5F636A"/>
          <w:spacing w:val="-7"/>
          <w:sz w:val="20"/>
        </w:rPr>
        <w:t> </w:t>
      </w:r>
      <w:r>
        <w:rPr>
          <w:color w:val="5F636A"/>
          <w:spacing w:val="-5"/>
          <w:sz w:val="20"/>
        </w:rPr>
        <w:t>FLW</w:t>
      </w:r>
      <w:r>
        <w:rPr>
          <w:color w:val="5F636A"/>
          <w:spacing w:val="-7"/>
          <w:sz w:val="20"/>
        </w:rPr>
        <w:t> </w:t>
      </w:r>
      <w:r>
        <w:rPr>
          <w:color w:val="5F636A"/>
          <w:sz w:val="20"/>
        </w:rPr>
        <w:t>para</w:t>
      </w:r>
      <w:r>
        <w:rPr>
          <w:color w:val="5F636A"/>
          <w:spacing w:val="-7"/>
          <w:sz w:val="20"/>
        </w:rPr>
        <w:t> </w:t>
      </w:r>
      <w:r>
        <w:rPr>
          <w:color w:val="5F636A"/>
          <w:sz w:val="20"/>
        </w:rPr>
        <w:t>ofrecer</w:t>
      </w:r>
      <w:r>
        <w:rPr>
          <w:color w:val="5F636A"/>
          <w:spacing w:val="-7"/>
          <w:sz w:val="20"/>
        </w:rPr>
        <w:t> </w:t>
      </w:r>
      <w:r>
        <w:rPr>
          <w:color w:val="5F636A"/>
          <w:sz w:val="20"/>
        </w:rPr>
        <w:t>servicios</w:t>
      </w:r>
      <w:r>
        <w:rPr>
          <w:color w:val="5F636A"/>
          <w:spacing w:val="-7"/>
          <w:sz w:val="20"/>
        </w:rPr>
        <w:t> </w:t>
      </w:r>
      <w:r>
        <w:rPr>
          <w:color w:val="5F636A"/>
          <w:sz w:val="20"/>
        </w:rPr>
        <w:t>de atención de</w:t>
      </w:r>
      <w:r>
        <w:rPr>
          <w:color w:val="5F636A"/>
          <w:spacing w:val="-23"/>
          <w:sz w:val="20"/>
        </w:rPr>
        <w:t> </w:t>
      </w:r>
      <w:r>
        <w:rPr>
          <w:color w:val="5F636A"/>
          <w:sz w:val="20"/>
        </w:rPr>
        <w:t>calidad.</w:t>
      </w:r>
    </w:p>
    <w:p>
      <w:pPr>
        <w:spacing w:before="138"/>
        <w:ind w:left="1486" w:right="0" w:firstLine="0"/>
        <w:jc w:val="left"/>
        <w:rPr>
          <w:b/>
          <w:sz w:val="28"/>
        </w:rPr>
      </w:pPr>
      <w:r>
        <w:rPr>
          <w:position w:val="-23"/>
        </w:rPr>
        <w:drawing>
          <wp:inline distT="0" distB="0" distL="0" distR="0">
            <wp:extent cx="420623" cy="395846"/>
            <wp:effectExtent l="0" t="0" r="0" b="0"/>
            <wp:docPr id="3" name="image25.jpeg" descr=""/>
            <wp:cNvGraphicFramePr>
              <a:graphicFrameLocks noChangeAspect="1"/>
            </wp:cNvGraphicFramePr>
            <a:graphic>
              <a:graphicData uri="http://schemas.openxmlformats.org/drawingml/2006/picture">
                <pic:pic>
                  <pic:nvPicPr>
                    <pic:cNvPr id="4" name="image25.jpeg"/>
                    <pic:cNvPicPr/>
                  </pic:nvPicPr>
                  <pic:blipFill>
                    <a:blip r:embed="rId36" cstate="print"/>
                    <a:stretch>
                      <a:fillRect/>
                    </a:stretch>
                  </pic:blipFill>
                  <pic:spPr>
                    <a:xfrm>
                      <a:off x="0" y="0"/>
                      <a:ext cx="420623" cy="395846"/>
                    </a:xfrm>
                    <a:prstGeom prst="rect">
                      <a:avLst/>
                    </a:prstGeom>
                  </pic:spPr>
                </pic:pic>
              </a:graphicData>
            </a:graphic>
          </wp:inline>
        </w:drawing>
      </w:r>
      <w:r>
        <w:rPr>
          <w:position w:val="-23"/>
        </w:rPr>
      </w:r>
      <w:r>
        <w:rPr>
          <w:rFonts w:ascii="Times New Roman"/>
          <w:sz w:val="20"/>
        </w:rPr>
        <w:t>      </w:t>
      </w:r>
      <w:r>
        <w:rPr>
          <w:rFonts w:ascii="Times New Roman"/>
          <w:spacing w:val="10"/>
          <w:sz w:val="20"/>
        </w:rPr>
        <w:t> </w:t>
      </w:r>
      <w:r>
        <w:rPr>
          <w:b/>
          <w:color w:val="5F636A"/>
          <w:sz w:val="28"/>
        </w:rPr>
        <w:t>Actividad: Expectativas de</w:t>
      </w:r>
      <w:r>
        <w:rPr>
          <w:b/>
          <w:color w:val="5F636A"/>
          <w:spacing w:val="-32"/>
          <w:sz w:val="28"/>
        </w:rPr>
        <w:t> </w:t>
      </w:r>
      <w:r>
        <w:rPr>
          <w:b/>
          <w:color w:val="5F636A"/>
          <w:sz w:val="28"/>
        </w:rPr>
        <w:t>aprendizaje</w:t>
      </w:r>
    </w:p>
    <w:p>
      <w:pPr>
        <w:pStyle w:val="BodyText"/>
        <w:spacing w:line="261" w:lineRule="auto" w:before="75"/>
        <w:ind w:left="2520" w:right="2218"/>
      </w:pPr>
      <w:r>
        <w:rPr>
          <w:color w:val="5F636A"/>
        </w:rPr>
        <w:t>En esta actividad se analizarán los obstáculos que afectan las interacciones con los cuidadores/clientes.</w:t>
      </w:r>
    </w:p>
    <w:p>
      <w:pPr>
        <w:pStyle w:val="BodyText"/>
        <w:spacing w:before="1"/>
      </w:pPr>
    </w:p>
    <w:p>
      <w:pPr>
        <w:pStyle w:val="ListParagraph"/>
        <w:numPr>
          <w:ilvl w:val="1"/>
          <w:numId w:val="9"/>
        </w:numPr>
        <w:tabs>
          <w:tab w:pos="2880" w:val="left" w:leader="none"/>
        </w:tabs>
        <w:spacing w:line="254" w:lineRule="auto" w:before="0" w:after="0"/>
        <w:ind w:left="2880" w:right="2219" w:hanging="360"/>
        <w:jc w:val="both"/>
        <w:rPr>
          <w:sz w:val="20"/>
        </w:rPr>
      </w:pPr>
      <w:r>
        <w:rPr>
          <w:color w:val="5F636A"/>
          <w:sz w:val="20"/>
        </w:rPr>
        <w:t>Entregue a cada participante una hoja de papel entera y un utensilio para dibujar</w:t>
      </w:r>
      <w:r>
        <w:rPr>
          <w:color w:val="5F636A"/>
          <w:spacing w:val="-12"/>
          <w:sz w:val="20"/>
        </w:rPr>
        <w:t> </w:t>
      </w:r>
      <w:r>
        <w:rPr>
          <w:color w:val="5F636A"/>
          <w:sz w:val="20"/>
        </w:rPr>
        <w:t>o</w:t>
      </w:r>
      <w:r>
        <w:rPr>
          <w:color w:val="5F636A"/>
          <w:spacing w:val="-12"/>
          <w:sz w:val="20"/>
        </w:rPr>
        <w:t> </w:t>
      </w:r>
      <w:r>
        <w:rPr>
          <w:color w:val="5F636A"/>
          <w:sz w:val="20"/>
        </w:rPr>
        <w:t>escribir</w:t>
      </w:r>
      <w:r>
        <w:rPr>
          <w:color w:val="5F636A"/>
          <w:spacing w:val="-12"/>
          <w:sz w:val="20"/>
        </w:rPr>
        <w:t> </w:t>
      </w:r>
      <w:r>
        <w:rPr>
          <w:color w:val="5F636A"/>
          <w:sz w:val="20"/>
        </w:rPr>
        <w:t>(marcador</w:t>
      </w:r>
      <w:r>
        <w:rPr>
          <w:color w:val="5F636A"/>
          <w:spacing w:val="-12"/>
          <w:sz w:val="20"/>
        </w:rPr>
        <w:t> </w:t>
      </w:r>
      <w:r>
        <w:rPr>
          <w:color w:val="5F636A"/>
          <w:sz w:val="20"/>
        </w:rPr>
        <w:t>o</w:t>
      </w:r>
      <w:r>
        <w:rPr>
          <w:color w:val="5F636A"/>
          <w:spacing w:val="-12"/>
          <w:sz w:val="20"/>
        </w:rPr>
        <w:t> </w:t>
      </w:r>
      <w:r>
        <w:rPr>
          <w:color w:val="5F636A"/>
          <w:sz w:val="20"/>
        </w:rPr>
        <w:t>bolígrafo).</w:t>
      </w:r>
    </w:p>
    <w:p>
      <w:pPr>
        <w:pStyle w:val="ListParagraph"/>
        <w:numPr>
          <w:ilvl w:val="1"/>
          <w:numId w:val="9"/>
        </w:numPr>
        <w:tabs>
          <w:tab w:pos="2880" w:val="left" w:leader="none"/>
        </w:tabs>
        <w:spacing w:line="259" w:lineRule="auto" w:before="167" w:after="0"/>
        <w:ind w:left="2880" w:right="2219" w:hanging="360"/>
        <w:jc w:val="both"/>
        <w:rPr>
          <w:sz w:val="20"/>
        </w:rPr>
      </w:pPr>
      <w:r>
        <w:rPr>
          <w:color w:val="5F636A"/>
          <w:sz w:val="20"/>
        </w:rPr>
        <w:t>Cada participante tendrá unos minutos para hacer un dibujo que ilustre un desafío</w:t>
      </w:r>
      <w:r>
        <w:rPr>
          <w:color w:val="5F636A"/>
          <w:spacing w:val="-9"/>
          <w:sz w:val="20"/>
        </w:rPr>
        <w:t> </w:t>
      </w:r>
      <w:r>
        <w:rPr>
          <w:color w:val="5F636A"/>
          <w:sz w:val="20"/>
        </w:rPr>
        <w:t>personal</w:t>
      </w:r>
      <w:r>
        <w:rPr>
          <w:color w:val="5F636A"/>
          <w:spacing w:val="-9"/>
          <w:sz w:val="20"/>
        </w:rPr>
        <w:t> </w:t>
      </w:r>
      <w:r>
        <w:rPr>
          <w:color w:val="5F636A"/>
          <w:sz w:val="20"/>
        </w:rPr>
        <w:t>o</w:t>
      </w:r>
      <w:r>
        <w:rPr>
          <w:color w:val="5F636A"/>
          <w:spacing w:val="-9"/>
          <w:sz w:val="20"/>
        </w:rPr>
        <w:t> </w:t>
      </w:r>
      <w:r>
        <w:rPr>
          <w:color w:val="5F636A"/>
          <w:sz w:val="20"/>
        </w:rPr>
        <w:t>profesional</w:t>
      </w:r>
      <w:r>
        <w:rPr>
          <w:color w:val="5F636A"/>
          <w:spacing w:val="-9"/>
          <w:sz w:val="20"/>
        </w:rPr>
        <w:t> </w:t>
      </w:r>
      <w:r>
        <w:rPr>
          <w:color w:val="5F636A"/>
          <w:sz w:val="20"/>
        </w:rPr>
        <w:t>que</w:t>
      </w:r>
      <w:r>
        <w:rPr>
          <w:color w:val="5F636A"/>
          <w:spacing w:val="-9"/>
          <w:sz w:val="20"/>
        </w:rPr>
        <w:t> </w:t>
      </w:r>
      <w:r>
        <w:rPr>
          <w:color w:val="5F636A"/>
          <w:sz w:val="20"/>
        </w:rPr>
        <w:t>enfrenta</w:t>
      </w:r>
      <w:r>
        <w:rPr>
          <w:color w:val="5F636A"/>
          <w:spacing w:val="-9"/>
          <w:sz w:val="20"/>
        </w:rPr>
        <w:t> </w:t>
      </w:r>
      <w:r>
        <w:rPr>
          <w:color w:val="5F636A"/>
          <w:sz w:val="20"/>
        </w:rPr>
        <w:t>y</w:t>
      </w:r>
      <w:r>
        <w:rPr>
          <w:color w:val="5F636A"/>
          <w:spacing w:val="-9"/>
          <w:sz w:val="20"/>
        </w:rPr>
        <w:t> </w:t>
      </w:r>
      <w:r>
        <w:rPr>
          <w:color w:val="5F636A"/>
          <w:sz w:val="20"/>
        </w:rPr>
        <w:t>que,</w:t>
      </w:r>
      <w:r>
        <w:rPr>
          <w:color w:val="5F636A"/>
          <w:spacing w:val="-9"/>
          <w:sz w:val="20"/>
        </w:rPr>
        <w:t> </w:t>
      </w:r>
      <w:r>
        <w:rPr>
          <w:color w:val="5F636A"/>
          <w:sz w:val="20"/>
        </w:rPr>
        <w:t>según</w:t>
      </w:r>
      <w:r>
        <w:rPr>
          <w:color w:val="5F636A"/>
          <w:spacing w:val="-9"/>
          <w:sz w:val="20"/>
        </w:rPr>
        <w:t> </w:t>
      </w:r>
      <w:r>
        <w:rPr>
          <w:color w:val="5F636A"/>
          <w:sz w:val="20"/>
        </w:rPr>
        <w:t>su</w:t>
      </w:r>
      <w:r>
        <w:rPr>
          <w:color w:val="5F636A"/>
          <w:spacing w:val="-9"/>
          <w:sz w:val="20"/>
        </w:rPr>
        <w:t> </w:t>
      </w:r>
      <w:r>
        <w:rPr>
          <w:color w:val="5F636A"/>
          <w:sz w:val="20"/>
        </w:rPr>
        <w:t>criterio,</w:t>
      </w:r>
      <w:r>
        <w:rPr>
          <w:color w:val="5F636A"/>
          <w:spacing w:val="-9"/>
          <w:sz w:val="20"/>
        </w:rPr>
        <w:t> </w:t>
      </w:r>
      <w:r>
        <w:rPr>
          <w:color w:val="5F636A"/>
          <w:sz w:val="20"/>
        </w:rPr>
        <w:t>le</w:t>
      </w:r>
      <w:r>
        <w:rPr>
          <w:color w:val="5F636A"/>
          <w:spacing w:val="-9"/>
          <w:sz w:val="20"/>
        </w:rPr>
        <w:t> </w:t>
      </w:r>
      <w:r>
        <w:rPr>
          <w:color w:val="5F636A"/>
          <w:sz w:val="20"/>
        </w:rPr>
        <w:t>impide garantizar que cada cuidador tenga una experiencia de inmunización de alta calidad.</w:t>
      </w:r>
    </w:p>
    <w:p>
      <w:pPr>
        <w:pStyle w:val="ListParagraph"/>
        <w:numPr>
          <w:ilvl w:val="1"/>
          <w:numId w:val="9"/>
        </w:numPr>
        <w:tabs>
          <w:tab w:pos="2880" w:val="left" w:leader="none"/>
        </w:tabs>
        <w:spacing w:line="254" w:lineRule="auto" w:before="162" w:after="0"/>
        <w:ind w:left="2880" w:right="2221" w:hanging="360"/>
        <w:jc w:val="both"/>
        <w:rPr>
          <w:sz w:val="20"/>
        </w:rPr>
      </w:pPr>
      <w:r>
        <w:rPr>
          <w:color w:val="5F636A"/>
          <w:sz w:val="20"/>
        </w:rPr>
        <w:t>Cada persona deberá decir su nombre, describir el significado de su dibujo y compartir un aspecto en el que este taller lo ayudará a</w:t>
      </w:r>
      <w:r>
        <w:rPr>
          <w:color w:val="5F636A"/>
          <w:spacing w:val="-40"/>
          <w:sz w:val="20"/>
        </w:rPr>
        <w:t> </w:t>
      </w:r>
      <w:r>
        <w:rPr>
          <w:color w:val="5F636A"/>
          <w:sz w:val="20"/>
        </w:rPr>
        <w:t>mejorar.</w:t>
      </w:r>
    </w:p>
    <w:p>
      <w:pPr>
        <w:pStyle w:val="BodyText"/>
        <w:rPr>
          <w:sz w:val="22"/>
        </w:rPr>
      </w:pPr>
    </w:p>
    <w:p>
      <w:pPr>
        <w:pStyle w:val="BodyText"/>
        <w:spacing w:line="261" w:lineRule="auto" w:before="183"/>
        <w:ind w:left="1440" w:right="2219"/>
        <w:jc w:val="both"/>
      </w:pPr>
      <w:r>
        <w:rPr/>
        <w:pict>
          <v:group style="position:absolute;margin-left:0pt;margin-top:58.074375pt;width:595.3pt;height:206.95pt;mso-position-horizontal-relative:page;mso-position-vertical-relative:paragraph;z-index:-241552" coordorigin="0,1161" coordsize="11906,4139">
            <v:rect style="position:absolute;left:0;top:1161;width:11906;height:4139" filled="true" fillcolor="#fdb714" stroked="false">
              <v:fill type="solid"/>
            </v:rect>
            <v:shape style="position:absolute;left:1463;top:4127;width:370;height:427" coordorigin="1464,4128" coordsize="370,427" path="m1706,4497l1591,4497,1648,4554,1706,4497xm1833,4128l1464,4128,1464,4497,1833,4497,1833,4471,1622,4471,1622,4418,1833,4418,1833,4391,1622,4391,1634,4342,1662,4313,1689,4290,1701,4260,1543,4260,1551,4218,1574,4185,1607,4162,1648,4154,1833,4154,1833,4128xm1833,4418l1675,4418,1675,4471,1833,4471,1833,4418xm1833,4154l1648,4154,1689,4162,1723,4185,1746,4218,1754,4260,1742,4300,1714,4328,1687,4355,1675,4391,1833,4391,1833,4154xm1648,4207l1628,4211,1611,4222,1600,4239,1596,4260,1701,4260,1697,4239,1686,4222,1669,4211,1648,4207xe" filled="true" fillcolor="#000000" stroked="false">
              <v:path arrowok="t"/>
              <v:fill opacity="19660f" type="solid"/>
            </v:shape>
            <v:shape style="position:absolute;left:1410;top:4074;width:475;height:555" coordorigin="1411,4075" coordsize="475,555" path="m1833,4075l1464,4075,1443,4079,1426,4090,1415,4107,1411,4128,1411,4497,1415,4518,1426,4534,1443,4546,1464,4550,1569,4550,1648,4629,1723,4554,1648,4554,1591,4497,1464,4497,1464,4128,1886,4128,1882,4107,1870,4090,1854,4079,1833,4075xm1886,4128l1833,4128,1833,4497,1706,4497,1648,4554,1723,4554,1728,4550,1833,4550,1854,4546,1870,4534,1882,4518,1886,4497,1886,4128xe" filled="true" fillcolor="#000000" stroked="false">
              <v:path arrowok="t"/>
              <v:fill type="solid"/>
            </v:shape>
            <v:shape style="position:absolute;left:1542;top:4154;width:212;height:317" type="#_x0000_t75" stroked="false">
              <v:imagedata r:id="rId37" o:title=""/>
            </v:shape>
            <v:shape style="position:absolute;left:0;top:1161;width:11906;height:4139" type="#_x0000_t202" filled="false" stroked="false">
              <v:textbox inset="0,0,0,0">
                <w:txbxContent>
                  <w:p>
                    <w:pPr>
                      <w:spacing w:line="240" w:lineRule="auto" w:before="7"/>
                      <w:rPr>
                        <w:b/>
                        <w:sz w:val="23"/>
                      </w:rPr>
                    </w:pPr>
                  </w:p>
                  <w:p>
                    <w:pPr>
                      <w:spacing w:before="0"/>
                      <w:ind w:left="1440" w:right="0" w:firstLine="0"/>
                      <w:jc w:val="left"/>
                      <w:rPr>
                        <w:b/>
                        <w:sz w:val="20"/>
                      </w:rPr>
                    </w:pPr>
                    <w:r>
                      <w:rPr>
                        <w:b/>
                        <w:sz w:val="20"/>
                      </w:rPr>
                      <w:t>Video de IPC/I: Los FLW pueden marcar la diferencia</w:t>
                    </w:r>
                  </w:p>
                  <w:p>
                    <w:pPr>
                      <w:spacing w:line="261" w:lineRule="auto" w:before="20"/>
                      <w:ind w:left="1440" w:right="2281" w:firstLine="0"/>
                      <w:jc w:val="left"/>
                      <w:rPr>
                        <w:sz w:val="20"/>
                      </w:rPr>
                    </w:pPr>
                    <w:r>
                      <w:rPr>
                        <w:sz w:val="20"/>
                      </w:rPr>
                      <w:t>A pesar de los muchos obstáculos que enfrentan los FLW, son esenciales para evitar que los niños mueran a causa de enfermedades prevenibles con vacunación. Mire el video “Los FLW pueden marcar la diferencia”, que muestra el trabajo inspirador de los FLW en todo el mundo.</w:t>
                    </w:r>
                  </w:p>
                  <w:p>
                    <w:pPr>
                      <w:spacing w:line="240" w:lineRule="auto" w:before="8"/>
                      <w:rPr>
                        <w:b/>
                        <w:sz w:val="21"/>
                      </w:rPr>
                    </w:pPr>
                  </w:p>
                  <w:p>
                    <w:pPr>
                      <w:spacing w:line="261" w:lineRule="auto" w:before="0"/>
                      <w:ind w:left="1440" w:right="2220" w:firstLine="0"/>
                      <w:jc w:val="both"/>
                      <w:rPr>
                        <w:sz w:val="20"/>
                      </w:rPr>
                    </w:pPr>
                    <w:r>
                      <w:rPr>
                        <w:sz w:val="20"/>
                      </w:rPr>
                      <w:t>Este</w:t>
                    </w:r>
                    <w:r>
                      <w:rPr>
                        <w:spacing w:val="-6"/>
                        <w:sz w:val="20"/>
                      </w:rPr>
                      <w:t> </w:t>
                    </w:r>
                    <w:r>
                      <w:rPr>
                        <w:sz w:val="20"/>
                      </w:rPr>
                      <w:t>video</w:t>
                    </w:r>
                    <w:r>
                      <w:rPr>
                        <w:spacing w:val="-6"/>
                        <w:sz w:val="20"/>
                      </w:rPr>
                      <w:t> </w:t>
                    </w:r>
                    <w:r>
                      <w:rPr>
                        <w:sz w:val="20"/>
                      </w:rPr>
                      <w:t>establece</w:t>
                    </w:r>
                    <w:r>
                      <w:rPr>
                        <w:spacing w:val="-6"/>
                        <w:sz w:val="20"/>
                      </w:rPr>
                      <w:t> </w:t>
                    </w:r>
                    <w:r>
                      <w:rPr>
                        <w:sz w:val="20"/>
                      </w:rPr>
                      <w:t>la</w:t>
                    </w:r>
                    <w:r>
                      <w:rPr>
                        <w:spacing w:val="-6"/>
                        <w:sz w:val="20"/>
                      </w:rPr>
                      <w:t> </w:t>
                    </w:r>
                    <w:r>
                      <w:rPr>
                        <w:sz w:val="20"/>
                      </w:rPr>
                      <w:t>importancia</w:t>
                    </w:r>
                    <w:r>
                      <w:rPr>
                        <w:spacing w:val="-6"/>
                        <w:sz w:val="20"/>
                      </w:rPr>
                      <w:t> </w:t>
                    </w:r>
                    <w:r>
                      <w:rPr>
                        <w:sz w:val="20"/>
                      </w:rPr>
                      <w:t>del</w:t>
                    </w:r>
                    <w:r>
                      <w:rPr>
                        <w:spacing w:val="-6"/>
                        <w:sz w:val="20"/>
                      </w:rPr>
                      <w:t> </w:t>
                    </w:r>
                    <w:r>
                      <w:rPr>
                        <w:sz w:val="20"/>
                      </w:rPr>
                      <w:t>rol</w:t>
                    </w:r>
                    <w:r>
                      <w:rPr>
                        <w:spacing w:val="-6"/>
                        <w:sz w:val="20"/>
                      </w:rPr>
                      <w:t> </w:t>
                    </w:r>
                    <w:r>
                      <w:rPr>
                        <w:sz w:val="20"/>
                      </w:rPr>
                      <w:t>de</w:t>
                    </w:r>
                    <w:r>
                      <w:rPr>
                        <w:spacing w:val="-6"/>
                        <w:sz w:val="20"/>
                      </w:rPr>
                      <w:t> </w:t>
                    </w:r>
                    <w:r>
                      <w:rPr>
                        <w:sz w:val="20"/>
                      </w:rPr>
                      <w:t>los</w:t>
                    </w:r>
                    <w:r>
                      <w:rPr>
                        <w:spacing w:val="-6"/>
                        <w:sz w:val="20"/>
                      </w:rPr>
                      <w:t> </w:t>
                    </w:r>
                    <w:r>
                      <w:rPr>
                        <w:spacing w:val="-5"/>
                        <w:sz w:val="20"/>
                      </w:rPr>
                      <w:t>FLW</w:t>
                    </w:r>
                    <w:r>
                      <w:rPr>
                        <w:spacing w:val="-6"/>
                        <w:sz w:val="20"/>
                      </w:rPr>
                      <w:t> </w:t>
                    </w:r>
                    <w:r>
                      <w:rPr>
                        <w:sz w:val="20"/>
                      </w:rPr>
                      <w:t>en</w:t>
                    </w:r>
                    <w:r>
                      <w:rPr>
                        <w:spacing w:val="-6"/>
                        <w:sz w:val="20"/>
                      </w:rPr>
                      <w:t> </w:t>
                    </w:r>
                    <w:r>
                      <w:rPr>
                        <w:sz w:val="20"/>
                      </w:rPr>
                      <w:t>el</w:t>
                    </w:r>
                    <w:r>
                      <w:rPr>
                        <w:spacing w:val="-6"/>
                        <w:sz w:val="20"/>
                      </w:rPr>
                      <w:t> </w:t>
                    </w:r>
                    <w:r>
                      <w:rPr>
                        <w:sz w:val="20"/>
                      </w:rPr>
                      <w:t>cambio</w:t>
                    </w:r>
                    <w:r>
                      <w:rPr>
                        <w:spacing w:val="-6"/>
                        <w:sz w:val="20"/>
                      </w:rPr>
                      <w:t> </w:t>
                    </w:r>
                    <w:r>
                      <w:rPr>
                        <w:sz w:val="20"/>
                      </w:rPr>
                      <w:t>de</w:t>
                    </w:r>
                    <w:r>
                      <w:rPr>
                        <w:spacing w:val="-6"/>
                        <w:sz w:val="20"/>
                      </w:rPr>
                      <w:t> </w:t>
                    </w:r>
                    <w:r>
                      <w:rPr>
                        <w:sz w:val="20"/>
                      </w:rPr>
                      <w:t>conducta</w:t>
                    </w:r>
                    <w:r>
                      <w:rPr>
                        <w:spacing w:val="-6"/>
                        <w:sz w:val="20"/>
                      </w:rPr>
                      <w:t> </w:t>
                    </w:r>
                    <w:r>
                      <w:rPr>
                        <w:sz w:val="20"/>
                      </w:rPr>
                      <w:t>respecto</w:t>
                    </w:r>
                    <w:r>
                      <w:rPr>
                        <w:spacing w:val="-6"/>
                        <w:sz w:val="20"/>
                      </w:rPr>
                      <w:t> </w:t>
                    </w:r>
                    <w:r>
                      <w:rPr>
                        <w:sz w:val="20"/>
                      </w:rPr>
                      <w:t>a</w:t>
                    </w:r>
                    <w:r>
                      <w:rPr>
                        <w:spacing w:val="-6"/>
                        <w:sz w:val="20"/>
                      </w:rPr>
                      <w:t> </w:t>
                    </w:r>
                    <w:r>
                      <w:rPr>
                        <w:sz w:val="20"/>
                      </w:rPr>
                      <w:t>la inmunización.</w:t>
                    </w:r>
                    <w:r>
                      <w:rPr>
                        <w:spacing w:val="-8"/>
                        <w:sz w:val="20"/>
                      </w:rPr>
                      <w:t> </w:t>
                    </w:r>
                    <w:r>
                      <w:rPr>
                        <w:sz w:val="20"/>
                      </w:rPr>
                      <w:t>Destaca</w:t>
                    </w:r>
                    <w:r>
                      <w:rPr>
                        <w:spacing w:val="-8"/>
                        <w:sz w:val="20"/>
                      </w:rPr>
                      <w:t> </w:t>
                    </w:r>
                    <w:r>
                      <w:rPr>
                        <w:sz w:val="20"/>
                      </w:rPr>
                      <w:t>la</w:t>
                    </w:r>
                    <w:r>
                      <w:rPr>
                        <w:spacing w:val="-8"/>
                        <w:sz w:val="20"/>
                      </w:rPr>
                      <w:t> </w:t>
                    </w:r>
                    <w:r>
                      <w:rPr>
                        <w:sz w:val="20"/>
                      </w:rPr>
                      <w:t>función</w:t>
                    </w:r>
                    <w:r>
                      <w:rPr>
                        <w:spacing w:val="-8"/>
                        <w:sz w:val="20"/>
                      </w:rPr>
                      <w:t> </w:t>
                    </w:r>
                    <w:r>
                      <w:rPr>
                        <w:sz w:val="20"/>
                      </w:rPr>
                      <w:t>clave</w:t>
                    </w:r>
                    <w:r>
                      <w:rPr>
                        <w:spacing w:val="-8"/>
                        <w:sz w:val="20"/>
                      </w:rPr>
                      <w:t> </w:t>
                    </w:r>
                    <w:r>
                      <w:rPr>
                        <w:sz w:val="20"/>
                      </w:rPr>
                      <w:t>de</w:t>
                    </w:r>
                    <w:r>
                      <w:rPr>
                        <w:spacing w:val="-8"/>
                        <w:sz w:val="20"/>
                      </w:rPr>
                      <w:t> </w:t>
                    </w:r>
                    <w:r>
                      <w:rPr>
                        <w:sz w:val="20"/>
                      </w:rPr>
                      <w:t>los</w:t>
                    </w:r>
                    <w:r>
                      <w:rPr>
                        <w:spacing w:val="-8"/>
                        <w:sz w:val="20"/>
                      </w:rPr>
                      <w:t> </w:t>
                    </w:r>
                    <w:r>
                      <w:rPr>
                        <w:spacing w:val="-5"/>
                        <w:sz w:val="20"/>
                      </w:rPr>
                      <w:t>FLW</w:t>
                    </w:r>
                    <w:r>
                      <w:rPr>
                        <w:spacing w:val="-8"/>
                        <w:sz w:val="20"/>
                      </w:rPr>
                      <w:t> </w:t>
                    </w:r>
                    <w:r>
                      <w:rPr>
                        <w:sz w:val="20"/>
                      </w:rPr>
                      <w:t>como</w:t>
                    </w:r>
                    <w:r>
                      <w:rPr>
                        <w:spacing w:val="-8"/>
                        <w:sz w:val="20"/>
                      </w:rPr>
                      <w:t> </w:t>
                    </w:r>
                    <w:r>
                      <w:rPr>
                        <w:sz w:val="20"/>
                      </w:rPr>
                      <w:t>actores</w:t>
                    </w:r>
                    <w:r>
                      <w:rPr>
                        <w:spacing w:val="-8"/>
                        <w:sz w:val="20"/>
                      </w:rPr>
                      <w:t> </w:t>
                    </w:r>
                    <w:r>
                      <w:rPr>
                        <w:sz w:val="20"/>
                      </w:rPr>
                      <w:t>confiables</w:t>
                    </w:r>
                    <w:r>
                      <w:rPr>
                        <w:spacing w:val="-8"/>
                        <w:sz w:val="20"/>
                      </w:rPr>
                      <w:t> </w:t>
                    </w:r>
                    <w:r>
                      <w:rPr>
                        <w:sz w:val="20"/>
                      </w:rPr>
                      <w:t>e</w:t>
                    </w:r>
                    <w:r>
                      <w:rPr>
                        <w:spacing w:val="-8"/>
                        <w:sz w:val="20"/>
                      </w:rPr>
                      <w:t> </w:t>
                    </w:r>
                    <w:r>
                      <w:rPr>
                        <w:sz w:val="20"/>
                      </w:rPr>
                      <w:t>influyentes</w:t>
                    </w:r>
                    <w:r>
                      <w:rPr>
                        <w:spacing w:val="-8"/>
                        <w:sz w:val="20"/>
                      </w:rPr>
                      <w:t> </w:t>
                    </w:r>
                    <w:r>
                      <w:rPr>
                        <w:sz w:val="20"/>
                      </w:rPr>
                      <w:t>para motivar</w:t>
                    </w:r>
                    <w:r>
                      <w:rPr>
                        <w:spacing w:val="-8"/>
                        <w:sz w:val="20"/>
                      </w:rPr>
                      <w:t> </w:t>
                    </w:r>
                    <w:r>
                      <w:rPr>
                        <w:sz w:val="20"/>
                      </w:rPr>
                      <w:t>la</w:t>
                    </w:r>
                    <w:r>
                      <w:rPr>
                        <w:spacing w:val="-8"/>
                        <w:sz w:val="20"/>
                      </w:rPr>
                      <w:t> </w:t>
                    </w:r>
                    <w:r>
                      <w:rPr>
                        <w:sz w:val="20"/>
                      </w:rPr>
                      <w:t>adopción</w:t>
                    </w:r>
                    <w:r>
                      <w:rPr>
                        <w:spacing w:val="-8"/>
                        <w:sz w:val="20"/>
                      </w:rPr>
                      <w:t> </w:t>
                    </w:r>
                    <w:r>
                      <w:rPr>
                        <w:sz w:val="20"/>
                      </w:rPr>
                      <w:t>de</w:t>
                    </w:r>
                    <w:r>
                      <w:rPr>
                        <w:spacing w:val="-8"/>
                        <w:sz w:val="20"/>
                      </w:rPr>
                      <w:t> </w:t>
                    </w:r>
                    <w:r>
                      <w:rPr>
                        <w:sz w:val="20"/>
                      </w:rPr>
                      <w:t>la</w:t>
                    </w:r>
                    <w:r>
                      <w:rPr>
                        <w:spacing w:val="-8"/>
                        <w:sz w:val="20"/>
                      </w:rPr>
                      <w:t> </w:t>
                    </w:r>
                    <w:r>
                      <w:rPr>
                        <w:sz w:val="20"/>
                      </w:rPr>
                      <w:t>vacunación</w:t>
                    </w:r>
                    <w:r>
                      <w:rPr>
                        <w:spacing w:val="-8"/>
                        <w:sz w:val="20"/>
                      </w:rPr>
                      <w:t> </w:t>
                    </w:r>
                    <w:r>
                      <w:rPr>
                        <w:sz w:val="20"/>
                      </w:rPr>
                      <w:t>y</w:t>
                    </w:r>
                    <w:r>
                      <w:rPr>
                        <w:spacing w:val="-8"/>
                        <w:sz w:val="20"/>
                      </w:rPr>
                      <w:t> </w:t>
                    </w:r>
                    <w:r>
                      <w:rPr>
                        <w:sz w:val="20"/>
                      </w:rPr>
                      <w:t>aumentar</w:t>
                    </w:r>
                    <w:r>
                      <w:rPr>
                        <w:spacing w:val="-8"/>
                        <w:sz w:val="20"/>
                      </w:rPr>
                      <w:t> </w:t>
                    </w:r>
                    <w:r>
                      <w:rPr>
                        <w:sz w:val="20"/>
                      </w:rPr>
                      <w:t>la</w:t>
                    </w:r>
                    <w:r>
                      <w:rPr>
                        <w:spacing w:val="-8"/>
                        <w:sz w:val="20"/>
                      </w:rPr>
                      <w:t> </w:t>
                    </w:r>
                    <w:r>
                      <w:rPr>
                        <w:sz w:val="20"/>
                      </w:rPr>
                      <w:t>demanda</w:t>
                    </w:r>
                    <w:r>
                      <w:rPr>
                        <w:spacing w:val="-8"/>
                        <w:sz w:val="20"/>
                      </w:rPr>
                      <w:t> </w:t>
                    </w:r>
                    <w:r>
                      <w:rPr>
                        <w:sz w:val="20"/>
                      </w:rPr>
                      <w:t>de</w:t>
                    </w:r>
                    <w:r>
                      <w:rPr>
                        <w:spacing w:val="-8"/>
                        <w:sz w:val="20"/>
                      </w:rPr>
                      <w:t> </w:t>
                    </w:r>
                    <w:r>
                      <w:rPr>
                        <w:sz w:val="20"/>
                      </w:rPr>
                      <w:t>inmunización.</w:t>
                    </w:r>
                  </w:p>
                  <w:p>
                    <w:pPr>
                      <w:spacing w:line="240" w:lineRule="auto" w:before="7"/>
                      <w:rPr>
                        <w:b/>
                        <w:sz w:val="22"/>
                      </w:rPr>
                    </w:pPr>
                  </w:p>
                  <w:p>
                    <w:pPr>
                      <w:spacing w:before="0"/>
                      <w:ind w:left="2230" w:right="0" w:firstLine="0"/>
                      <w:jc w:val="left"/>
                      <w:rPr>
                        <w:b/>
                        <w:sz w:val="28"/>
                      </w:rPr>
                    </w:pPr>
                    <w:r>
                      <w:rPr>
                        <w:b/>
                        <w:sz w:val="28"/>
                      </w:rPr>
                      <w:t>Preguntas para reflexionar</w:t>
                    </w:r>
                  </w:p>
                  <w:p>
                    <w:pPr>
                      <w:numPr>
                        <w:ilvl w:val="0"/>
                        <w:numId w:val="11"/>
                      </w:numPr>
                      <w:tabs>
                        <w:tab w:pos="2879" w:val="left" w:leader="none"/>
                        <w:tab w:pos="2881" w:val="left" w:leader="none"/>
                      </w:tabs>
                      <w:spacing w:before="2"/>
                      <w:ind w:left="2880" w:right="0" w:hanging="650"/>
                      <w:jc w:val="left"/>
                      <w:rPr>
                        <w:sz w:val="20"/>
                      </w:rPr>
                    </w:pPr>
                    <w:r>
                      <w:rPr>
                        <w:sz w:val="20"/>
                      </w:rPr>
                      <w:t>¿Qué lo motivó a ser un</w:t>
                    </w:r>
                    <w:r>
                      <w:rPr>
                        <w:spacing w:val="-22"/>
                        <w:sz w:val="20"/>
                      </w:rPr>
                      <w:t> </w:t>
                    </w:r>
                    <w:r>
                      <w:rPr>
                        <w:spacing w:val="-4"/>
                        <w:sz w:val="20"/>
                      </w:rPr>
                      <w:t>FLW?</w:t>
                    </w:r>
                  </w:p>
                  <w:p>
                    <w:pPr>
                      <w:numPr>
                        <w:ilvl w:val="0"/>
                        <w:numId w:val="11"/>
                      </w:numPr>
                      <w:tabs>
                        <w:tab w:pos="2879" w:val="left" w:leader="none"/>
                        <w:tab w:pos="2881" w:val="left" w:leader="none"/>
                      </w:tabs>
                      <w:spacing w:before="19"/>
                      <w:ind w:left="2880" w:right="0" w:hanging="650"/>
                      <w:jc w:val="left"/>
                      <w:rPr>
                        <w:sz w:val="20"/>
                      </w:rPr>
                    </w:pPr>
                    <w:r>
                      <w:rPr>
                        <w:sz w:val="20"/>
                      </w:rPr>
                      <w:t>¿Cuál</w:t>
                    </w:r>
                    <w:r>
                      <w:rPr>
                        <w:spacing w:val="-8"/>
                        <w:sz w:val="20"/>
                      </w:rPr>
                      <w:t> </w:t>
                    </w:r>
                    <w:r>
                      <w:rPr>
                        <w:sz w:val="20"/>
                      </w:rPr>
                      <w:t>es</w:t>
                    </w:r>
                    <w:r>
                      <w:rPr>
                        <w:spacing w:val="-8"/>
                        <w:sz w:val="20"/>
                      </w:rPr>
                      <w:t> </w:t>
                    </w:r>
                    <w:r>
                      <w:rPr>
                        <w:sz w:val="20"/>
                      </w:rPr>
                      <w:t>su</w:t>
                    </w:r>
                    <w:r>
                      <w:rPr>
                        <w:spacing w:val="-8"/>
                        <w:sz w:val="20"/>
                      </w:rPr>
                      <w:t> </w:t>
                    </w:r>
                    <w:r>
                      <w:rPr>
                        <w:sz w:val="20"/>
                      </w:rPr>
                      <w:t>experiencia</w:t>
                    </w:r>
                    <w:r>
                      <w:rPr>
                        <w:spacing w:val="-8"/>
                        <w:sz w:val="20"/>
                      </w:rPr>
                      <w:t> </w:t>
                    </w:r>
                    <w:r>
                      <w:rPr>
                        <w:sz w:val="20"/>
                      </w:rPr>
                      <w:t>positiva</w:t>
                    </w:r>
                    <w:r>
                      <w:rPr>
                        <w:spacing w:val="-8"/>
                        <w:sz w:val="20"/>
                      </w:rPr>
                      <w:t> </w:t>
                    </w:r>
                    <w:r>
                      <w:rPr>
                        <w:sz w:val="20"/>
                      </w:rPr>
                      <w:t>más</w:t>
                    </w:r>
                    <w:r>
                      <w:rPr>
                        <w:spacing w:val="-8"/>
                        <w:sz w:val="20"/>
                      </w:rPr>
                      <w:t> </w:t>
                    </w:r>
                    <w:r>
                      <w:rPr>
                        <w:sz w:val="20"/>
                      </w:rPr>
                      <w:t>memorable</w:t>
                    </w:r>
                    <w:r>
                      <w:rPr>
                        <w:spacing w:val="-8"/>
                        <w:sz w:val="20"/>
                      </w:rPr>
                      <w:t> </w:t>
                    </w:r>
                    <w:r>
                      <w:rPr>
                        <w:sz w:val="20"/>
                      </w:rPr>
                      <w:t>con</w:t>
                    </w:r>
                    <w:r>
                      <w:rPr>
                        <w:spacing w:val="-8"/>
                        <w:sz w:val="20"/>
                      </w:rPr>
                      <w:t> </w:t>
                    </w:r>
                    <w:r>
                      <w:rPr>
                        <w:sz w:val="20"/>
                      </w:rPr>
                      <w:t>un</w:t>
                    </w:r>
                    <w:r>
                      <w:rPr>
                        <w:spacing w:val="-8"/>
                        <w:sz w:val="20"/>
                      </w:rPr>
                      <w:t> </w:t>
                    </w:r>
                    <w:r>
                      <w:rPr>
                        <w:sz w:val="20"/>
                      </w:rPr>
                      <w:t>cuidador?</w:t>
                    </w:r>
                  </w:p>
                  <w:p>
                    <w:pPr>
                      <w:numPr>
                        <w:ilvl w:val="0"/>
                        <w:numId w:val="11"/>
                      </w:numPr>
                      <w:tabs>
                        <w:tab w:pos="2879" w:val="left" w:leader="none"/>
                        <w:tab w:pos="2881" w:val="left" w:leader="none"/>
                      </w:tabs>
                      <w:spacing w:before="19"/>
                      <w:ind w:left="2880" w:right="0" w:hanging="650"/>
                      <w:jc w:val="left"/>
                      <w:rPr>
                        <w:sz w:val="20"/>
                      </w:rPr>
                    </w:pPr>
                    <w:r>
                      <w:rPr>
                        <w:sz w:val="20"/>
                      </w:rPr>
                      <w:t>¿Cuál</w:t>
                    </w:r>
                    <w:r>
                      <w:rPr>
                        <w:spacing w:val="-9"/>
                        <w:sz w:val="20"/>
                      </w:rPr>
                      <w:t> </w:t>
                    </w:r>
                    <w:r>
                      <w:rPr>
                        <w:sz w:val="20"/>
                      </w:rPr>
                      <w:t>es</w:t>
                    </w:r>
                    <w:r>
                      <w:rPr>
                        <w:spacing w:val="-9"/>
                        <w:sz w:val="20"/>
                      </w:rPr>
                      <w:t> </w:t>
                    </w:r>
                    <w:r>
                      <w:rPr>
                        <w:sz w:val="20"/>
                      </w:rPr>
                      <w:t>la</w:t>
                    </w:r>
                    <w:r>
                      <w:rPr>
                        <w:spacing w:val="-9"/>
                        <w:sz w:val="20"/>
                      </w:rPr>
                      <w:t> </w:t>
                    </w:r>
                    <w:r>
                      <w:rPr>
                        <w:sz w:val="20"/>
                      </w:rPr>
                      <w:t>parte</w:t>
                    </w:r>
                    <w:r>
                      <w:rPr>
                        <w:spacing w:val="-9"/>
                        <w:sz w:val="20"/>
                      </w:rPr>
                      <w:t> </w:t>
                    </w:r>
                    <w:r>
                      <w:rPr>
                        <w:sz w:val="20"/>
                      </w:rPr>
                      <w:t>más</w:t>
                    </w:r>
                    <w:r>
                      <w:rPr>
                        <w:spacing w:val="-9"/>
                        <w:sz w:val="20"/>
                      </w:rPr>
                      <w:t> </w:t>
                    </w:r>
                    <w:r>
                      <w:rPr>
                        <w:sz w:val="20"/>
                      </w:rPr>
                      <w:t>gratificante</w:t>
                    </w:r>
                    <w:r>
                      <w:rPr>
                        <w:spacing w:val="-9"/>
                        <w:sz w:val="20"/>
                      </w:rPr>
                      <w:t> </w:t>
                    </w:r>
                    <w:r>
                      <w:rPr>
                        <w:sz w:val="20"/>
                      </w:rPr>
                      <w:t>de</w:t>
                    </w:r>
                    <w:r>
                      <w:rPr>
                        <w:spacing w:val="-9"/>
                        <w:sz w:val="20"/>
                      </w:rPr>
                      <w:t> </w:t>
                    </w:r>
                    <w:r>
                      <w:rPr>
                        <w:sz w:val="20"/>
                      </w:rPr>
                      <w:t>su</w:t>
                    </w:r>
                    <w:r>
                      <w:rPr>
                        <w:spacing w:val="-9"/>
                        <w:sz w:val="20"/>
                      </w:rPr>
                      <w:t> </w:t>
                    </w:r>
                    <w:r>
                      <w:rPr>
                        <w:sz w:val="20"/>
                      </w:rPr>
                      <w:t>trabajo?</w:t>
                    </w:r>
                  </w:p>
                </w:txbxContent>
              </v:textbox>
              <w10:wrap type="none"/>
            </v:shape>
            <w10:wrap type="none"/>
          </v:group>
        </w:pict>
      </w:r>
      <w:r>
        <w:rPr>
          <w:b/>
          <w:color w:val="5F636A"/>
        </w:rPr>
        <w:t>Nota</w:t>
      </w:r>
      <w:r>
        <w:rPr>
          <w:b/>
          <w:color w:val="5F636A"/>
          <w:spacing w:val="-9"/>
        </w:rPr>
        <w:t> </w:t>
      </w:r>
      <w:r>
        <w:rPr>
          <w:b/>
          <w:color w:val="5F636A"/>
        </w:rPr>
        <w:t>para</w:t>
      </w:r>
      <w:r>
        <w:rPr>
          <w:b/>
          <w:color w:val="5F636A"/>
          <w:spacing w:val="-9"/>
        </w:rPr>
        <w:t> </w:t>
      </w:r>
      <w:r>
        <w:rPr>
          <w:b/>
          <w:color w:val="5F636A"/>
        </w:rPr>
        <w:t>el</w:t>
      </w:r>
      <w:r>
        <w:rPr>
          <w:b/>
          <w:color w:val="5F636A"/>
          <w:spacing w:val="-9"/>
        </w:rPr>
        <w:t> </w:t>
      </w:r>
      <w:r>
        <w:rPr>
          <w:b/>
          <w:color w:val="5F636A"/>
        </w:rPr>
        <w:t>facilitador:</w:t>
      </w:r>
      <w:r>
        <w:rPr>
          <w:b/>
          <w:color w:val="5F636A"/>
          <w:spacing w:val="-9"/>
        </w:rPr>
        <w:t> </w:t>
      </w:r>
      <w:r>
        <w:rPr>
          <w:color w:val="5F636A"/>
        </w:rPr>
        <w:t>Reitere</w:t>
      </w:r>
      <w:r>
        <w:rPr>
          <w:color w:val="5F636A"/>
          <w:spacing w:val="-9"/>
        </w:rPr>
        <w:t> </w:t>
      </w:r>
      <w:r>
        <w:rPr>
          <w:color w:val="5F636A"/>
        </w:rPr>
        <w:t>cómo</w:t>
      </w:r>
      <w:r>
        <w:rPr>
          <w:color w:val="5F636A"/>
          <w:spacing w:val="-9"/>
        </w:rPr>
        <w:t> </w:t>
      </w:r>
      <w:r>
        <w:rPr>
          <w:color w:val="5F636A"/>
        </w:rPr>
        <w:t>los</w:t>
      </w:r>
      <w:r>
        <w:rPr>
          <w:color w:val="5F636A"/>
          <w:spacing w:val="-9"/>
        </w:rPr>
        <w:t> </w:t>
      </w:r>
      <w:r>
        <w:rPr>
          <w:color w:val="5F636A"/>
        </w:rPr>
        <w:t>objetivos</w:t>
      </w:r>
      <w:r>
        <w:rPr>
          <w:color w:val="5F636A"/>
          <w:spacing w:val="-9"/>
        </w:rPr>
        <w:t> </w:t>
      </w:r>
      <w:r>
        <w:rPr>
          <w:color w:val="5F636A"/>
        </w:rPr>
        <w:t>del</w:t>
      </w:r>
      <w:r>
        <w:rPr>
          <w:color w:val="5F636A"/>
          <w:spacing w:val="-9"/>
        </w:rPr>
        <w:t> </w:t>
      </w:r>
      <w:r>
        <w:rPr>
          <w:color w:val="5F636A"/>
        </w:rPr>
        <w:t>taller</w:t>
      </w:r>
      <w:r>
        <w:rPr>
          <w:color w:val="5F636A"/>
          <w:spacing w:val="-9"/>
        </w:rPr>
        <w:t> </w:t>
      </w:r>
      <w:r>
        <w:rPr>
          <w:color w:val="5F636A"/>
        </w:rPr>
        <w:t>ayudarán</w:t>
      </w:r>
      <w:r>
        <w:rPr>
          <w:color w:val="5F636A"/>
          <w:spacing w:val="-9"/>
        </w:rPr>
        <w:t> </w:t>
      </w:r>
      <w:r>
        <w:rPr>
          <w:color w:val="5F636A"/>
        </w:rPr>
        <w:t>a</w:t>
      </w:r>
      <w:r>
        <w:rPr>
          <w:color w:val="5F636A"/>
          <w:spacing w:val="-9"/>
        </w:rPr>
        <w:t> </w:t>
      </w:r>
      <w:r>
        <w:rPr>
          <w:color w:val="5F636A"/>
        </w:rPr>
        <w:t>abordar</w:t>
      </w:r>
      <w:r>
        <w:rPr>
          <w:color w:val="5F636A"/>
          <w:spacing w:val="-9"/>
        </w:rPr>
        <w:t> </w:t>
      </w:r>
      <w:r>
        <w:rPr>
          <w:color w:val="5F636A"/>
        </w:rPr>
        <w:t>los</w:t>
      </w:r>
      <w:r>
        <w:rPr>
          <w:color w:val="5F636A"/>
          <w:spacing w:val="-9"/>
        </w:rPr>
        <w:t> </w:t>
      </w:r>
      <w:r>
        <w:rPr>
          <w:color w:val="5F636A"/>
        </w:rPr>
        <w:t>desafíos que enfrentan los cuidadores, supervisores y miembros de la comunidad. Mencione que posiblemente los propios </w:t>
      </w:r>
      <w:r>
        <w:rPr>
          <w:color w:val="5F636A"/>
          <w:spacing w:val="-5"/>
        </w:rPr>
        <w:t>FLW </w:t>
      </w:r>
      <w:r>
        <w:rPr>
          <w:color w:val="5F636A"/>
        </w:rPr>
        <w:t>obtengan mayor satisfacción con su trabajo si mejoran su</w:t>
      </w:r>
      <w:r>
        <w:rPr>
          <w:color w:val="5F636A"/>
          <w:spacing w:val="-34"/>
        </w:rPr>
        <w:t> </w:t>
      </w:r>
      <w:r>
        <w:rPr>
          <w:color w:val="5F636A"/>
        </w:rPr>
        <w:t>IPC.</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5"/>
        </w:rPr>
      </w:pPr>
      <w:r>
        <w:rPr/>
        <w:pict>
          <v:group style="position:absolute;margin-left:299.968384pt;margin-top:10.875071pt;width:67.95pt;height:90.75pt;mso-position-horizontal-relative:page;mso-position-vertical-relative:paragraph;z-index:1888;mso-wrap-distance-left:0;mso-wrap-distance-right:0" coordorigin="5999,218" coordsize="1359,1815">
            <v:shape style="position:absolute;left:5999;top:746;width:765;height:1148" coordorigin="5999,746" coordsize="765,1148" path="m6299,1157l6231,1157,6231,1860,6234,1874,6241,1884,6252,1892,6265,1894,6278,1892,6289,1884,6296,1874,6299,1860,6299,1157xm6575,746l6491,747,6409,752,6362,755,6301,767,6227,797,6158,852,6110,942,6090,1010,6073,1067,6057,1117,6032,1195,6021,1228,6012,1259,6004,1290,5999,1331,6008,1363,6026,1386,6050,1399,6082,1402,6115,1391,6145,1366,6163,1334,6070,1334,6068,1333,6065,1324,6069,1307,6077,1277,6086,1247,6096,1215,6122,1138,6138,1088,6156,1029,6176,961,6226,881,6298,839,6364,823,6396,821,6397,821,6490,815,6564,813,6757,813,6762,801,6764,788,6764,777,6760,769,6750,764,6661,751,6575,746xm6259,938l6249,942,6240,950,6233,960,6162,1149,6128,1237,6104,1303,6095,1319,6086,1329,6077,1334,6070,1334,6163,1334,6168,1326,6179,1295,6195,1254,6231,1157,6299,1157,6299,972,6297,960,6291,950,6282,943,6271,939,6259,938xm6757,813l6564,813,6641,816,6722,828,6736,827,6748,822,6757,813,6757,813xe" filled="true" fillcolor="#fdb714" stroked="false">
              <v:path arrowok="t"/>
              <v:fill type="solid"/>
            </v:shape>
            <v:shape style="position:absolute;left:6492;top:877;width:252;height:1018" coordorigin="6492,877" coordsize="252,1018" path="m6540,877l6522,877,6510,881,6501,889,6494,899,6492,911,6492,1860,6495,1874,6502,1884,6513,1892,6526,1894,6539,1892,6550,1884,6558,1873,6560,1860,6560,943,6737,943,6739,941,6744,928,6743,915,6738,903,6728,894,6716,890,6646,881,6584,878,6540,877xm6737,943l6560,943,6586,944,6624,947,6666,951,6705,957,6719,956,6730,951,6737,943xe" filled="true" fillcolor="#fdb714" stroked="false">
              <v:path arrowok="t"/>
              <v:fill type="solid"/>
            </v:shape>
            <v:shape style="position:absolute;left:6231;top:407;width:329;height:329" type="#_x0000_t75" stroked="false">
              <v:imagedata r:id="rId38" o:title=""/>
            </v:shape>
            <v:line style="position:absolute" from="6871,859" to="6871,2032" stroked="true" strokeweight="3.518pt" strokecolor="#fdb714">
              <v:stroke dashstyle="solid"/>
            </v:line>
            <v:shape style="position:absolute;left:6686;top:625;width:672;height:767" coordorigin="6686,625" coordsize="672,767" path="m7208,1244l7194,1247,7183,1254,7176,1266,7173,1279,7181,1328,7202,1363,7232,1384,7266,1391,7300,1384,7329,1363,7350,1327,7351,1321,7266,1321,7258,1318,7250,1310,7245,1297,7243,1279,7240,1266,7233,1254,7222,1247,7208,1244xm7024,625l6994,625,6926,633,6842,659,6761,712,6728,750,6705,795,6691,845,6686,900,6686,1278,6695,1321,6716,1352,6747,1372,6781,1378,6798,1377,6815,1371,6830,1363,6844,1352,6853,1341,6862,1325,6868,1308,6769,1308,6757,1300,6757,900,6760,859,6770,822,6786,791,6809,763,6874,722,6943,702,6998,696,7022,696,7262,696,7243,680,7181,650,7108,631,7024,625xm7262,696l7022,696,7076,698,7135,709,7192,731,7240,769,7274,824,7287,902,7287,1299,7281,1310,7275,1318,7271,1321,7351,1321,7358,1278,7357,900,7350,832,7328,771,7292,720,7262,696xm6836,1244l6822,1247,6811,1254,6803,1266,6801,1279,6801,1290,6798,1298,6789,1307,6784,1308,6868,1308,6869,1305,6871,1279,6868,1266,6861,1254,6850,1247,6836,1244xe" filled="true" fillcolor="#fdb714" stroked="false">
              <v:path arrowok="t"/>
              <v:fill type="solid"/>
            </v:shape>
            <v:line style="position:absolute" from="7179,849" to="7179,2032" stroked="true" strokeweight="3.518pt" strokecolor="#fdb714">
              <v:stroke dashstyle="solid"/>
            </v:line>
            <v:shape style="position:absolute;left:6829;top:217;width:386;height:386" type="#_x0000_t75" stroked="false">
              <v:imagedata r:id="rId39" o:title=""/>
            </v:shape>
            <w10:wrap type="topAndBottom"/>
          </v:group>
        </w:pict>
      </w:r>
    </w:p>
    <w:p>
      <w:pPr>
        <w:pStyle w:val="BodyText"/>
        <w:spacing w:before="5"/>
        <w:rPr>
          <w:sz w:val="8"/>
        </w:rPr>
      </w:pPr>
    </w:p>
    <w:p>
      <w:pPr>
        <w:spacing w:before="140"/>
        <w:ind w:left="6261" w:right="0" w:firstLine="0"/>
        <w:jc w:val="left"/>
        <w:rPr>
          <w:sz w:val="16"/>
        </w:rPr>
      </w:pPr>
      <w:r>
        <w:rPr/>
        <w:pict>
          <v:shape style="position:absolute;margin-left:537.627625pt;margin-top:5.003107pt;width:9.5pt;height:20.75pt;mso-position-horizontal-relative:page;mso-position-vertical-relative:paragraph;z-index:1960" type="#_x0000_t202" filled="false" stroked="false">
            <v:textbox inset="0,0,0,0">
              <w:txbxContent>
                <w:p>
                  <w:pPr>
                    <w:spacing w:before="20"/>
                    <w:ind w:left="0" w:right="0" w:firstLine="0"/>
                    <w:jc w:val="left"/>
                    <w:rPr>
                      <w:b/>
                      <w:sz w:val="34"/>
                    </w:rPr>
                  </w:pPr>
                  <w:r>
                    <w:rPr>
                      <w:b/>
                      <w:w w:val="99"/>
                      <w:sz w:val="34"/>
                    </w:rPr>
                    <w:t>7</w:t>
                  </w:r>
                </w:p>
              </w:txbxContent>
            </v:textbox>
            <w10:wrap type="none"/>
          </v:shape>
        </w:pict>
      </w:r>
      <w:r>
        <w:rPr>
          <w:color w:val="5F636A"/>
          <w:sz w:val="16"/>
        </w:rPr>
        <w:t>Guía para la facilitación de los capacitadores: Para IPCI global</w:t>
      </w:r>
    </w:p>
    <w:p>
      <w:pPr>
        <w:spacing w:before="38"/>
        <w:ind w:left="5504" w:right="0" w:firstLine="0"/>
        <w:jc w:val="left"/>
        <w:rPr>
          <w:b/>
          <w:sz w:val="16"/>
        </w:rPr>
      </w:pPr>
      <w:r>
        <w:rPr>
          <w:b/>
          <w:color w:val="5F636A"/>
          <w:sz w:val="16"/>
        </w:rPr>
        <w:t>MÓDULO 1: PRINCIPIOS DE LA COMUNICACIÓN INTERPERSONAL</w:t>
      </w:r>
    </w:p>
    <w:p>
      <w:pPr>
        <w:spacing w:after="0"/>
        <w:jc w:val="left"/>
        <w:rPr>
          <w:sz w:val="16"/>
        </w:rPr>
        <w:sectPr>
          <w:pgSz w:w="11910" w:h="16840"/>
          <w:pgMar w:header="0" w:footer="0" w:top="1140" w:bottom="280" w:left="0" w:right="0"/>
        </w:sectPr>
      </w:pPr>
    </w:p>
    <w:p>
      <w:pPr>
        <w:pStyle w:val="BodyText"/>
        <w:spacing w:before="7"/>
        <w:rPr>
          <w:b/>
          <w:sz w:val="11"/>
        </w:rPr>
      </w:pPr>
    </w:p>
    <w:p>
      <w:pPr>
        <w:spacing w:before="122"/>
        <w:ind w:left="720" w:right="0" w:firstLine="0"/>
        <w:jc w:val="left"/>
        <w:rPr>
          <w:b/>
          <w:sz w:val="36"/>
        </w:rPr>
      </w:pPr>
      <w:r>
        <w:rPr>
          <w:b/>
          <w:color w:val="FDB714"/>
          <w:sz w:val="36"/>
        </w:rPr>
        <w:t>Sesión 1.2 Prueba previa</w:t>
      </w:r>
    </w:p>
    <w:p>
      <w:pPr>
        <w:spacing w:before="247"/>
        <w:ind w:left="720" w:right="0" w:firstLine="0"/>
        <w:jc w:val="left"/>
        <w:rPr>
          <w:b/>
          <w:sz w:val="28"/>
        </w:rPr>
      </w:pPr>
      <w:r>
        <w:rPr>
          <w:b/>
          <w:color w:val="5F636A"/>
          <w:sz w:val="28"/>
        </w:rPr>
        <w:t>Prueba previa</w:t>
      </w:r>
    </w:p>
    <w:p>
      <w:pPr>
        <w:pStyle w:val="ListParagraph"/>
        <w:numPr>
          <w:ilvl w:val="0"/>
          <w:numId w:val="12"/>
        </w:numPr>
        <w:tabs>
          <w:tab w:pos="1440" w:val="left" w:leader="none"/>
        </w:tabs>
        <w:spacing w:line="240" w:lineRule="auto" w:before="234" w:after="0"/>
        <w:ind w:left="1440" w:right="0" w:hanging="360"/>
        <w:jc w:val="left"/>
        <w:rPr>
          <w:sz w:val="20"/>
        </w:rPr>
      </w:pPr>
      <w:r>
        <w:rPr>
          <w:color w:val="5F636A"/>
          <w:sz w:val="20"/>
        </w:rPr>
        <w:t>Distribuya</w:t>
      </w:r>
      <w:r>
        <w:rPr>
          <w:color w:val="5F636A"/>
          <w:spacing w:val="-8"/>
          <w:sz w:val="20"/>
        </w:rPr>
        <w:t> </w:t>
      </w:r>
      <w:r>
        <w:rPr>
          <w:color w:val="5F636A"/>
          <w:sz w:val="20"/>
        </w:rPr>
        <w:t>una</w:t>
      </w:r>
      <w:r>
        <w:rPr>
          <w:color w:val="5F636A"/>
          <w:spacing w:val="-8"/>
          <w:sz w:val="20"/>
        </w:rPr>
        <w:t> </w:t>
      </w:r>
      <w:r>
        <w:rPr>
          <w:color w:val="5F636A"/>
          <w:sz w:val="20"/>
        </w:rPr>
        <w:t>copia</w:t>
      </w:r>
      <w:r>
        <w:rPr>
          <w:color w:val="5F636A"/>
          <w:spacing w:val="-8"/>
          <w:sz w:val="20"/>
        </w:rPr>
        <w:t> </w:t>
      </w:r>
      <w:r>
        <w:rPr>
          <w:color w:val="5F636A"/>
          <w:sz w:val="20"/>
        </w:rPr>
        <w:t>de</w:t>
      </w:r>
      <w:r>
        <w:rPr>
          <w:color w:val="5F636A"/>
          <w:spacing w:val="-8"/>
          <w:sz w:val="20"/>
        </w:rPr>
        <w:t> </w:t>
      </w:r>
      <w:r>
        <w:rPr>
          <w:color w:val="5F636A"/>
          <w:sz w:val="20"/>
        </w:rPr>
        <w:t>la</w:t>
      </w:r>
      <w:r>
        <w:rPr>
          <w:color w:val="5F636A"/>
          <w:spacing w:val="-8"/>
          <w:sz w:val="20"/>
        </w:rPr>
        <w:t> </w:t>
      </w:r>
      <w:r>
        <w:rPr>
          <w:color w:val="5F636A"/>
          <w:sz w:val="20"/>
        </w:rPr>
        <w:t>prueba</w:t>
      </w:r>
      <w:r>
        <w:rPr>
          <w:color w:val="5F636A"/>
          <w:spacing w:val="-8"/>
          <w:sz w:val="20"/>
        </w:rPr>
        <w:t> </w:t>
      </w:r>
      <w:r>
        <w:rPr>
          <w:color w:val="5F636A"/>
          <w:sz w:val="20"/>
        </w:rPr>
        <w:t>previa</w:t>
      </w:r>
      <w:r>
        <w:rPr>
          <w:color w:val="5F636A"/>
          <w:spacing w:val="-8"/>
          <w:sz w:val="20"/>
        </w:rPr>
        <w:t> </w:t>
      </w:r>
      <w:r>
        <w:rPr>
          <w:color w:val="5F636A"/>
          <w:sz w:val="20"/>
        </w:rPr>
        <w:t>a</w:t>
      </w:r>
      <w:r>
        <w:rPr>
          <w:color w:val="5F636A"/>
          <w:spacing w:val="-8"/>
          <w:sz w:val="20"/>
        </w:rPr>
        <w:t> </w:t>
      </w:r>
      <w:r>
        <w:rPr>
          <w:color w:val="5F636A"/>
          <w:sz w:val="20"/>
        </w:rPr>
        <w:t>cada</w:t>
      </w:r>
      <w:r>
        <w:rPr>
          <w:color w:val="5F636A"/>
          <w:spacing w:val="-8"/>
          <w:sz w:val="20"/>
        </w:rPr>
        <w:t> </w:t>
      </w:r>
      <w:r>
        <w:rPr>
          <w:color w:val="5F636A"/>
          <w:sz w:val="20"/>
        </w:rPr>
        <w:t>participante</w:t>
      </w:r>
      <w:r>
        <w:rPr>
          <w:color w:val="5F636A"/>
          <w:spacing w:val="-8"/>
          <w:sz w:val="20"/>
        </w:rPr>
        <w:t> </w:t>
      </w:r>
      <w:r>
        <w:rPr>
          <w:color w:val="5F636A"/>
          <w:sz w:val="20"/>
        </w:rPr>
        <w:t>(consulte</w:t>
      </w:r>
      <w:r>
        <w:rPr>
          <w:color w:val="5F636A"/>
          <w:spacing w:val="-8"/>
          <w:sz w:val="20"/>
        </w:rPr>
        <w:t> </w:t>
      </w:r>
      <w:r>
        <w:rPr>
          <w:color w:val="5F636A"/>
          <w:sz w:val="20"/>
        </w:rPr>
        <w:t>el</w:t>
      </w:r>
      <w:r>
        <w:rPr>
          <w:color w:val="5F636A"/>
          <w:spacing w:val="-8"/>
          <w:sz w:val="20"/>
        </w:rPr>
        <w:t> </w:t>
      </w:r>
      <w:r>
        <w:rPr>
          <w:color w:val="5F636A"/>
          <w:sz w:val="20"/>
        </w:rPr>
        <w:t>Apéndice</w:t>
      </w:r>
      <w:r>
        <w:rPr>
          <w:color w:val="5F636A"/>
          <w:spacing w:val="-8"/>
          <w:sz w:val="20"/>
        </w:rPr>
        <w:t> </w:t>
      </w:r>
      <w:r>
        <w:rPr>
          <w:color w:val="5F636A"/>
          <w:sz w:val="20"/>
        </w:rPr>
        <w:t>A).</w:t>
      </w:r>
    </w:p>
    <w:p>
      <w:pPr>
        <w:pStyle w:val="ListParagraph"/>
        <w:numPr>
          <w:ilvl w:val="0"/>
          <w:numId w:val="12"/>
        </w:numPr>
        <w:tabs>
          <w:tab w:pos="1440" w:val="left" w:leader="none"/>
        </w:tabs>
        <w:spacing w:line="254" w:lineRule="auto" w:before="176" w:after="0"/>
        <w:ind w:left="1440" w:right="1437" w:hanging="360"/>
        <w:jc w:val="left"/>
        <w:rPr>
          <w:sz w:val="20"/>
        </w:rPr>
      </w:pPr>
      <w:r>
        <w:rPr>
          <w:color w:val="5F636A"/>
          <w:sz w:val="20"/>
        </w:rPr>
        <w:t>Indique a los participantes que escriban su nombre (o un código de identificación único en la parte superior; si utilizan un código de identificación, deben usar el mismo para la prueba</w:t>
      </w:r>
      <w:r>
        <w:rPr>
          <w:color w:val="5F636A"/>
          <w:spacing w:val="-36"/>
          <w:sz w:val="20"/>
        </w:rPr>
        <w:t> </w:t>
      </w:r>
      <w:r>
        <w:rPr>
          <w:color w:val="5F636A"/>
          <w:sz w:val="20"/>
        </w:rPr>
        <w:t>posterior).</w:t>
      </w:r>
    </w:p>
    <w:p>
      <w:pPr>
        <w:pStyle w:val="ListParagraph"/>
        <w:numPr>
          <w:ilvl w:val="0"/>
          <w:numId w:val="12"/>
        </w:numPr>
        <w:tabs>
          <w:tab w:pos="1440" w:val="left" w:leader="none"/>
        </w:tabs>
        <w:spacing w:line="240" w:lineRule="auto" w:before="167" w:after="0"/>
        <w:ind w:left="1440" w:right="0" w:hanging="360"/>
        <w:jc w:val="left"/>
        <w:rPr>
          <w:sz w:val="20"/>
        </w:rPr>
      </w:pPr>
      <w:r>
        <w:rPr>
          <w:color w:val="5F636A"/>
          <w:sz w:val="20"/>
        </w:rPr>
        <w:t>Otorgue 20 minutos para completar la</w:t>
      </w:r>
      <w:r>
        <w:rPr>
          <w:color w:val="5F636A"/>
          <w:spacing w:val="-2"/>
          <w:sz w:val="20"/>
        </w:rPr>
        <w:t> </w:t>
      </w:r>
      <w:r>
        <w:rPr>
          <w:color w:val="5F636A"/>
          <w:sz w:val="20"/>
        </w:rPr>
        <w:t>prueba.</w:t>
      </w:r>
    </w:p>
    <w:p>
      <w:pPr>
        <w:pStyle w:val="ListParagraph"/>
        <w:numPr>
          <w:ilvl w:val="0"/>
          <w:numId w:val="12"/>
        </w:numPr>
        <w:tabs>
          <w:tab w:pos="1440" w:val="left" w:leader="none"/>
        </w:tabs>
        <w:spacing w:line="240" w:lineRule="auto" w:before="177" w:after="0"/>
        <w:ind w:left="1440" w:right="0" w:hanging="360"/>
        <w:jc w:val="left"/>
        <w:rPr>
          <w:sz w:val="20"/>
        </w:rPr>
      </w:pPr>
      <w:r>
        <w:rPr>
          <w:color w:val="5F636A"/>
          <w:sz w:val="20"/>
        </w:rPr>
        <w:t>Recoja</w:t>
      </w:r>
      <w:r>
        <w:rPr>
          <w:color w:val="5F636A"/>
          <w:spacing w:val="-29"/>
          <w:sz w:val="20"/>
        </w:rPr>
        <w:t> </w:t>
      </w:r>
      <w:r>
        <w:rPr>
          <w:color w:val="5F636A"/>
          <w:sz w:val="20"/>
        </w:rPr>
        <w:t>cada</w:t>
      </w:r>
      <w:r>
        <w:rPr>
          <w:color w:val="5F636A"/>
          <w:spacing w:val="-29"/>
          <w:sz w:val="20"/>
        </w:rPr>
        <w:t> </w:t>
      </w:r>
      <w:r>
        <w:rPr>
          <w:color w:val="5F636A"/>
          <w:sz w:val="20"/>
        </w:rPr>
        <w:t>prueba.</w:t>
      </w:r>
    </w:p>
    <w:p>
      <w:pPr>
        <w:pStyle w:val="BodyText"/>
        <w:rPr>
          <w:sz w:val="24"/>
        </w:rPr>
      </w:pPr>
    </w:p>
    <w:p>
      <w:pPr>
        <w:spacing w:line="413" w:lineRule="exact" w:before="202"/>
        <w:ind w:left="720" w:right="0" w:firstLine="0"/>
        <w:jc w:val="left"/>
        <w:rPr>
          <w:b/>
          <w:sz w:val="36"/>
        </w:rPr>
      </w:pPr>
      <w:r>
        <w:rPr>
          <w:b/>
          <w:color w:val="FDB714"/>
          <w:sz w:val="36"/>
        </w:rPr>
        <w:t>Sesión 1.3 Enfoque centrado en el cliente</w:t>
      </w:r>
    </w:p>
    <w:p>
      <w:pPr>
        <w:spacing w:line="249" w:lineRule="auto" w:before="0"/>
        <w:ind w:left="720" w:right="5350" w:firstLine="0"/>
        <w:jc w:val="left"/>
        <w:rPr>
          <w:b/>
          <w:sz w:val="28"/>
        </w:rPr>
      </w:pPr>
      <w:r>
        <w:rPr>
          <w:b/>
          <w:color w:val="5F636A"/>
          <w:sz w:val="28"/>
        </w:rPr>
        <w:t>Introducción: Comunicación interpersonal</w:t>
      </w:r>
      <w:r>
        <w:rPr>
          <w:b/>
          <w:color w:val="5F636A"/>
          <w:spacing w:val="-61"/>
          <w:sz w:val="28"/>
        </w:rPr>
        <w:t> </w:t>
      </w:r>
      <w:r>
        <w:rPr>
          <w:b/>
          <w:color w:val="5F636A"/>
          <w:sz w:val="28"/>
        </w:rPr>
        <w:t>y un enfoque centrado en el cliente</w:t>
      </w:r>
    </w:p>
    <w:p>
      <w:pPr>
        <w:pStyle w:val="BodyText"/>
        <w:spacing w:line="261" w:lineRule="auto" w:before="242"/>
        <w:ind w:left="720" w:right="1373"/>
      </w:pPr>
      <w:r>
        <w:rPr>
          <w:color w:val="5F636A"/>
        </w:rPr>
        <w:t>Las habilidades interpersonales son aquellas que pertenecen a las relaciones con las personas y abarcan muchas habilidades importantes diferentes. El objetivo de esta sesión es presentar cómo la IPC puede apoyar una experiencia de servicios de salud centrada en el cliente.</w:t>
      </w:r>
    </w:p>
    <w:p>
      <w:pPr>
        <w:spacing w:before="187"/>
        <w:ind w:left="720" w:right="0" w:firstLine="0"/>
        <w:jc w:val="left"/>
        <w:rPr>
          <w:b/>
          <w:sz w:val="28"/>
        </w:rPr>
      </w:pPr>
      <w:r>
        <w:rPr>
          <w:position w:val="-28"/>
        </w:rPr>
        <w:drawing>
          <wp:inline distT="0" distB="0" distL="0" distR="0">
            <wp:extent cx="420623" cy="395846"/>
            <wp:effectExtent l="0" t="0" r="0" b="0"/>
            <wp:docPr id="5" name="image25.jpeg" descr=""/>
            <wp:cNvGraphicFramePr>
              <a:graphicFrameLocks noChangeAspect="1"/>
            </wp:cNvGraphicFramePr>
            <a:graphic>
              <a:graphicData uri="http://schemas.openxmlformats.org/drawingml/2006/picture">
                <pic:pic>
                  <pic:nvPicPr>
                    <pic:cNvPr id="6" name="image25.jpeg"/>
                    <pic:cNvPicPr/>
                  </pic:nvPicPr>
                  <pic:blipFill>
                    <a:blip r:embed="rId36" cstate="print"/>
                    <a:stretch>
                      <a:fillRect/>
                    </a:stretch>
                  </pic:blipFill>
                  <pic:spPr>
                    <a:xfrm>
                      <a:off x="0" y="0"/>
                      <a:ext cx="420623" cy="395846"/>
                    </a:xfrm>
                    <a:prstGeom prst="rect">
                      <a:avLst/>
                    </a:prstGeom>
                  </pic:spPr>
                </pic:pic>
              </a:graphicData>
            </a:graphic>
          </wp:inline>
        </w:drawing>
      </w:r>
      <w:r>
        <w:rPr>
          <w:position w:val="-28"/>
        </w:rPr>
      </w:r>
      <w:r>
        <w:rPr>
          <w:rFonts w:ascii="Times New Roman"/>
          <w:sz w:val="20"/>
        </w:rPr>
        <w:t>    </w:t>
      </w:r>
      <w:r>
        <w:rPr>
          <w:rFonts w:ascii="Times New Roman"/>
          <w:spacing w:val="20"/>
          <w:sz w:val="20"/>
        </w:rPr>
        <w:t> </w:t>
      </w:r>
      <w:r>
        <w:rPr>
          <w:b/>
          <w:color w:val="5F636A"/>
          <w:sz w:val="28"/>
        </w:rPr>
        <w:t>Actividad: Juego de roles de la experiencia del</w:t>
      </w:r>
      <w:r>
        <w:rPr>
          <w:b/>
          <w:color w:val="5F636A"/>
          <w:spacing w:val="-47"/>
          <w:sz w:val="28"/>
        </w:rPr>
        <w:t> </w:t>
      </w:r>
      <w:r>
        <w:rPr>
          <w:b/>
          <w:color w:val="5F636A"/>
          <w:sz w:val="28"/>
        </w:rPr>
        <w:t>cliente</w:t>
      </w:r>
    </w:p>
    <w:p>
      <w:pPr>
        <w:pStyle w:val="BodyText"/>
        <w:spacing w:line="261" w:lineRule="auto" w:before="26"/>
        <w:ind w:left="1800" w:right="1918"/>
      </w:pPr>
      <w:r>
        <w:rPr>
          <w:color w:val="5F636A"/>
        </w:rPr>
        <w:t>Pida a dos participantes que realicen un juego de roles; uno actuará como cuidador y el otro actuará como recepcionista que recibe a los visitantes en el centro de salud.</w:t>
      </w:r>
    </w:p>
    <w:p>
      <w:pPr>
        <w:pStyle w:val="BodyText"/>
        <w:spacing w:before="8"/>
        <w:rPr>
          <w:sz w:val="21"/>
        </w:rPr>
      </w:pPr>
    </w:p>
    <w:p>
      <w:pPr>
        <w:pStyle w:val="BodyText"/>
        <w:spacing w:line="261" w:lineRule="auto"/>
        <w:ind w:left="1800" w:right="1430"/>
      </w:pPr>
      <w:r>
        <w:rPr>
          <w:color w:val="5F636A"/>
        </w:rPr>
        <w:t>Una madre llega tarde al centro de salud con un recién nacido y un niño pequeño. La madre está aturdida por el largo viaje y no está segura de si debe ingresar al establecimiento. Antes de llegar a la entrada de la clínica, el recepcionista le pregunta si ha venido por una vacunación. La madre responde que sí, y el recepcionista le pregunta si trajo la tarjeta de inmunización. Ella responde que no. El recepcionista le informa que el personal de enfermería está muy ocupado y que debe regresar en la mañana siguiente con el registro de inmunización de su hijo.</w:t>
      </w:r>
    </w:p>
    <w:p>
      <w:pPr>
        <w:pStyle w:val="BodyText"/>
        <w:spacing w:before="8"/>
        <w:rPr>
          <w:sz w:val="21"/>
        </w:rPr>
      </w:pPr>
    </w:p>
    <w:p>
      <w:pPr>
        <w:spacing w:before="0"/>
        <w:ind w:left="720" w:right="0" w:firstLine="0"/>
        <w:jc w:val="left"/>
        <w:rPr>
          <w:b/>
          <w:sz w:val="20"/>
        </w:rPr>
      </w:pPr>
      <w:r>
        <w:rPr>
          <w:b/>
          <w:color w:val="5F636A"/>
          <w:sz w:val="20"/>
        </w:rPr>
        <w:t>Discusión grupal</w:t>
      </w:r>
    </w:p>
    <w:p>
      <w:pPr>
        <w:pStyle w:val="BodyText"/>
        <w:rPr>
          <w:b/>
          <w:sz w:val="24"/>
        </w:rPr>
      </w:pPr>
    </w:p>
    <w:p>
      <w:pPr>
        <w:pStyle w:val="ListParagraph"/>
        <w:numPr>
          <w:ilvl w:val="0"/>
          <w:numId w:val="8"/>
        </w:numPr>
        <w:tabs>
          <w:tab w:pos="1079" w:val="left" w:leader="none"/>
          <w:tab w:pos="1080" w:val="left" w:leader="none"/>
        </w:tabs>
        <w:spacing w:line="240" w:lineRule="auto" w:before="174" w:after="0"/>
        <w:ind w:left="1080" w:right="0" w:hanging="360"/>
        <w:jc w:val="left"/>
        <w:rPr>
          <w:sz w:val="20"/>
        </w:rPr>
      </w:pPr>
      <w:r>
        <w:rPr>
          <w:color w:val="5F636A"/>
          <w:sz w:val="20"/>
        </w:rPr>
        <w:t>¿Cómo</w:t>
      </w:r>
      <w:r>
        <w:rPr>
          <w:color w:val="5F636A"/>
          <w:spacing w:val="-14"/>
          <w:sz w:val="20"/>
        </w:rPr>
        <w:t> </w:t>
      </w:r>
      <w:r>
        <w:rPr>
          <w:color w:val="5F636A"/>
          <w:sz w:val="20"/>
        </w:rPr>
        <w:t>se</w:t>
      </w:r>
      <w:r>
        <w:rPr>
          <w:color w:val="5F636A"/>
          <w:spacing w:val="-14"/>
          <w:sz w:val="20"/>
        </w:rPr>
        <w:t> </w:t>
      </w:r>
      <w:r>
        <w:rPr>
          <w:color w:val="5F636A"/>
          <w:sz w:val="20"/>
        </w:rPr>
        <w:t>sentiría</w:t>
      </w:r>
      <w:r>
        <w:rPr>
          <w:color w:val="5F636A"/>
          <w:spacing w:val="-14"/>
          <w:sz w:val="20"/>
        </w:rPr>
        <w:t> </w:t>
      </w:r>
      <w:r>
        <w:rPr>
          <w:color w:val="5F636A"/>
          <w:sz w:val="20"/>
        </w:rPr>
        <w:t>si</w:t>
      </w:r>
      <w:r>
        <w:rPr>
          <w:color w:val="5F636A"/>
          <w:spacing w:val="-14"/>
          <w:sz w:val="20"/>
        </w:rPr>
        <w:t> </w:t>
      </w:r>
      <w:r>
        <w:rPr>
          <w:color w:val="5F636A"/>
          <w:sz w:val="20"/>
        </w:rPr>
        <w:t>fuera</w:t>
      </w:r>
      <w:r>
        <w:rPr>
          <w:color w:val="5F636A"/>
          <w:spacing w:val="-14"/>
          <w:sz w:val="20"/>
        </w:rPr>
        <w:t> </w:t>
      </w:r>
      <w:r>
        <w:rPr>
          <w:color w:val="5F636A"/>
          <w:sz w:val="20"/>
        </w:rPr>
        <w:t>la</w:t>
      </w:r>
      <w:r>
        <w:rPr>
          <w:color w:val="5F636A"/>
          <w:spacing w:val="-14"/>
          <w:sz w:val="20"/>
        </w:rPr>
        <w:t> </w:t>
      </w:r>
      <w:r>
        <w:rPr>
          <w:color w:val="5F636A"/>
          <w:sz w:val="20"/>
        </w:rPr>
        <w:t>cuidadora?</w:t>
      </w:r>
    </w:p>
    <w:p>
      <w:pPr>
        <w:pStyle w:val="ListParagraph"/>
        <w:numPr>
          <w:ilvl w:val="0"/>
          <w:numId w:val="8"/>
        </w:numPr>
        <w:tabs>
          <w:tab w:pos="1079" w:val="left" w:leader="none"/>
          <w:tab w:pos="1080" w:val="left" w:leader="none"/>
        </w:tabs>
        <w:spacing w:line="240" w:lineRule="auto" w:before="200" w:after="0"/>
        <w:ind w:left="1080" w:right="0" w:hanging="360"/>
        <w:jc w:val="left"/>
        <w:rPr>
          <w:sz w:val="20"/>
        </w:rPr>
      </w:pPr>
      <w:r>
        <w:rPr>
          <w:color w:val="5F636A"/>
          <w:sz w:val="20"/>
        </w:rPr>
        <w:t>¿Cuáles</w:t>
      </w:r>
      <w:r>
        <w:rPr>
          <w:color w:val="5F636A"/>
          <w:spacing w:val="-9"/>
          <w:sz w:val="20"/>
        </w:rPr>
        <w:t> </w:t>
      </w:r>
      <w:r>
        <w:rPr>
          <w:color w:val="5F636A"/>
          <w:sz w:val="20"/>
        </w:rPr>
        <w:t>son</w:t>
      </w:r>
      <w:r>
        <w:rPr>
          <w:color w:val="5F636A"/>
          <w:spacing w:val="-9"/>
          <w:sz w:val="20"/>
        </w:rPr>
        <w:t> </w:t>
      </w:r>
      <w:r>
        <w:rPr>
          <w:color w:val="5F636A"/>
          <w:sz w:val="20"/>
        </w:rPr>
        <w:t>algunos</w:t>
      </w:r>
      <w:r>
        <w:rPr>
          <w:color w:val="5F636A"/>
          <w:spacing w:val="-9"/>
          <w:sz w:val="20"/>
        </w:rPr>
        <w:t> </w:t>
      </w:r>
      <w:r>
        <w:rPr>
          <w:color w:val="5F636A"/>
          <w:sz w:val="20"/>
        </w:rPr>
        <w:t>de</w:t>
      </w:r>
      <w:r>
        <w:rPr>
          <w:color w:val="5F636A"/>
          <w:spacing w:val="-9"/>
          <w:sz w:val="20"/>
        </w:rPr>
        <w:t> </w:t>
      </w:r>
      <w:r>
        <w:rPr>
          <w:color w:val="5F636A"/>
          <w:sz w:val="20"/>
        </w:rPr>
        <w:t>los</w:t>
      </w:r>
      <w:r>
        <w:rPr>
          <w:color w:val="5F636A"/>
          <w:spacing w:val="-9"/>
          <w:sz w:val="20"/>
        </w:rPr>
        <w:t> </w:t>
      </w:r>
      <w:r>
        <w:rPr>
          <w:color w:val="5F636A"/>
          <w:sz w:val="20"/>
        </w:rPr>
        <w:t>motivos</w:t>
      </w:r>
      <w:r>
        <w:rPr>
          <w:color w:val="5F636A"/>
          <w:spacing w:val="-9"/>
          <w:sz w:val="20"/>
        </w:rPr>
        <w:t> </w:t>
      </w:r>
      <w:r>
        <w:rPr>
          <w:color w:val="5F636A"/>
          <w:sz w:val="20"/>
        </w:rPr>
        <w:t>por</w:t>
      </w:r>
      <w:r>
        <w:rPr>
          <w:color w:val="5F636A"/>
          <w:spacing w:val="-9"/>
          <w:sz w:val="20"/>
        </w:rPr>
        <w:t> </w:t>
      </w:r>
      <w:r>
        <w:rPr>
          <w:color w:val="5F636A"/>
          <w:sz w:val="20"/>
        </w:rPr>
        <w:t>los</w:t>
      </w:r>
      <w:r>
        <w:rPr>
          <w:color w:val="5F636A"/>
          <w:spacing w:val="-9"/>
          <w:sz w:val="20"/>
        </w:rPr>
        <w:t> </w:t>
      </w:r>
      <w:r>
        <w:rPr>
          <w:color w:val="5F636A"/>
          <w:sz w:val="20"/>
        </w:rPr>
        <w:t>cuales</w:t>
      </w:r>
      <w:r>
        <w:rPr>
          <w:color w:val="5F636A"/>
          <w:spacing w:val="-9"/>
          <w:sz w:val="20"/>
        </w:rPr>
        <w:t> </w:t>
      </w:r>
      <w:r>
        <w:rPr>
          <w:color w:val="5F636A"/>
          <w:sz w:val="20"/>
        </w:rPr>
        <w:t>el</w:t>
      </w:r>
      <w:r>
        <w:rPr>
          <w:color w:val="5F636A"/>
          <w:spacing w:val="-9"/>
          <w:sz w:val="20"/>
        </w:rPr>
        <w:t> </w:t>
      </w:r>
      <w:r>
        <w:rPr>
          <w:color w:val="5F636A"/>
          <w:sz w:val="20"/>
        </w:rPr>
        <w:t>recepcionista</w:t>
      </w:r>
      <w:r>
        <w:rPr>
          <w:color w:val="5F636A"/>
          <w:spacing w:val="-9"/>
          <w:sz w:val="20"/>
        </w:rPr>
        <w:t> </w:t>
      </w:r>
      <w:r>
        <w:rPr>
          <w:color w:val="5F636A"/>
          <w:sz w:val="20"/>
        </w:rPr>
        <w:t>pudo</w:t>
      </w:r>
      <w:r>
        <w:rPr>
          <w:color w:val="5F636A"/>
          <w:spacing w:val="-9"/>
          <w:sz w:val="20"/>
        </w:rPr>
        <w:t> </w:t>
      </w:r>
      <w:r>
        <w:rPr>
          <w:color w:val="5F636A"/>
          <w:sz w:val="20"/>
        </w:rPr>
        <w:t>haber</w:t>
      </w:r>
      <w:r>
        <w:rPr>
          <w:color w:val="5F636A"/>
          <w:spacing w:val="-9"/>
          <w:sz w:val="20"/>
        </w:rPr>
        <w:t> </w:t>
      </w:r>
      <w:r>
        <w:rPr>
          <w:color w:val="5F636A"/>
          <w:sz w:val="20"/>
        </w:rPr>
        <w:t>tratado</w:t>
      </w:r>
      <w:r>
        <w:rPr>
          <w:color w:val="5F636A"/>
          <w:spacing w:val="-9"/>
          <w:sz w:val="20"/>
        </w:rPr>
        <w:t> </w:t>
      </w:r>
      <w:r>
        <w:rPr>
          <w:color w:val="5F636A"/>
          <w:sz w:val="20"/>
        </w:rPr>
        <w:t>así</w:t>
      </w:r>
      <w:r>
        <w:rPr>
          <w:color w:val="5F636A"/>
          <w:spacing w:val="-9"/>
          <w:sz w:val="20"/>
        </w:rPr>
        <w:t> </w:t>
      </w:r>
      <w:r>
        <w:rPr>
          <w:color w:val="5F636A"/>
          <w:sz w:val="20"/>
        </w:rPr>
        <w:t>a</w:t>
      </w:r>
      <w:r>
        <w:rPr>
          <w:color w:val="5F636A"/>
          <w:spacing w:val="-9"/>
          <w:sz w:val="20"/>
        </w:rPr>
        <w:t> </w:t>
      </w:r>
      <w:r>
        <w:rPr>
          <w:color w:val="5F636A"/>
          <w:sz w:val="20"/>
        </w:rPr>
        <w:t>la</w:t>
      </w:r>
      <w:r>
        <w:rPr>
          <w:color w:val="5F636A"/>
          <w:spacing w:val="-9"/>
          <w:sz w:val="20"/>
        </w:rPr>
        <w:t> </w:t>
      </w:r>
      <w:r>
        <w:rPr>
          <w:color w:val="5F636A"/>
          <w:sz w:val="20"/>
        </w:rPr>
        <w:t>cuidadora?</w:t>
      </w:r>
    </w:p>
    <w:p>
      <w:pPr>
        <w:pStyle w:val="ListParagraph"/>
        <w:numPr>
          <w:ilvl w:val="0"/>
          <w:numId w:val="8"/>
        </w:numPr>
        <w:tabs>
          <w:tab w:pos="1079" w:val="left" w:leader="none"/>
          <w:tab w:pos="1080" w:val="left" w:leader="none"/>
        </w:tabs>
        <w:spacing w:line="240" w:lineRule="auto" w:before="200" w:after="0"/>
        <w:ind w:left="1080" w:right="0" w:hanging="360"/>
        <w:jc w:val="left"/>
        <w:rPr>
          <w:sz w:val="20"/>
        </w:rPr>
      </w:pPr>
      <w:r>
        <w:rPr>
          <w:color w:val="5F636A"/>
          <w:sz w:val="20"/>
        </w:rPr>
        <w:t>¿Qué</w:t>
      </w:r>
      <w:r>
        <w:rPr>
          <w:color w:val="5F636A"/>
          <w:spacing w:val="-12"/>
          <w:sz w:val="20"/>
        </w:rPr>
        <w:t> </w:t>
      </w:r>
      <w:r>
        <w:rPr>
          <w:color w:val="5F636A"/>
          <w:sz w:val="20"/>
        </w:rPr>
        <w:t>otra</w:t>
      </w:r>
      <w:r>
        <w:rPr>
          <w:color w:val="5F636A"/>
          <w:spacing w:val="-12"/>
          <w:sz w:val="20"/>
        </w:rPr>
        <w:t> </w:t>
      </w:r>
      <w:r>
        <w:rPr>
          <w:color w:val="5F636A"/>
          <w:sz w:val="20"/>
        </w:rPr>
        <w:t>cosa</w:t>
      </w:r>
      <w:r>
        <w:rPr>
          <w:color w:val="5F636A"/>
          <w:spacing w:val="-12"/>
          <w:sz w:val="20"/>
        </w:rPr>
        <w:t> </w:t>
      </w:r>
      <w:r>
        <w:rPr>
          <w:color w:val="5F636A"/>
          <w:sz w:val="20"/>
        </w:rPr>
        <w:t>podría</w:t>
      </w:r>
      <w:r>
        <w:rPr>
          <w:color w:val="5F636A"/>
          <w:spacing w:val="-12"/>
          <w:sz w:val="20"/>
        </w:rPr>
        <w:t> </w:t>
      </w:r>
      <w:r>
        <w:rPr>
          <w:color w:val="5F636A"/>
          <w:sz w:val="20"/>
        </w:rPr>
        <w:t>haber</w:t>
      </w:r>
      <w:r>
        <w:rPr>
          <w:color w:val="5F636A"/>
          <w:spacing w:val="-12"/>
          <w:sz w:val="20"/>
        </w:rPr>
        <w:t> </w:t>
      </w:r>
      <w:r>
        <w:rPr>
          <w:color w:val="5F636A"/>
          <w:sz w:val="20"/>
        </w:rPr>
        <w:t>hecho</w:t>
      </w:r>
      <w:r>
        <w:rPr>
          <w:color w:val="5F636A"/>
          <w:spacing w:val="-12"/>
          <w:sz w:val="20"/>
        </w:rPr>
        <w:t> </w:t>
      </w:r>
      <w:r>
        <w:rPr>
          <w:color w:val="5F636A"/>
          <w:sz w:val="20"/>
        </w:rPr>
        <w:t>el</w:t>
      </w:r>
      <w:r>
        <w:rPr>
          <w:color w:val="5F636A"/>
          <w:spacing w:val="-12"/>
          <w:sz w:val="20"/>
        </w:rPr>
        <w:t> </w:t>
      </w:r>
      <w:r>
        <w:rPr>
          <w:color w:val="5F636A"/>
          <w:sz w:val="20"/>
        </w:rPr>
        <w:t>recepcionista?</w:t>
      </w:r>
    </w:p>
    <w:p>
      <w:pPr>
        <w:pStyle w:val="ListParagraph"/>
        <w:numPr>
          <w:ilvl w:val="0"/>
          <w:numId w:val="8"/>
        </w:numPr>
        <w:tabs>
          <w:tab w:pos="1079" w:val="left" w:leader="none"/>
          <w:tab w:pos="1080" w:val="left" w:leader="none"/>
        </w:tabs>
        <w:spacing w:line="240" w:lineRule="auto" w:before="200" w:after="0"/>
        <w:ind w:left="1080" w:right="0" w:hanging="360"/>
        <w:jc w:val="left"/>
        <w:rPr>
          <w:sz w:val="20"/>
        </w:rPr>
      </w:pPr>
      <w:r>
        <w:rPr>
          <w:color w:val="5F636A"/>
          <w:sz w:val="20"/>
        </w:rPr>
        <w:t>¿Cómo</w:t>
      </w:r>
      <w:r>
        <w:rPr>
          <w:color w:val="5F636A"/>
          <w:spacing w:val="-6"/>
          <w:sz w:val="20"/>
        </w:rPr>
        <w:t> </w:t>
      </w:r>
      <w:r>
        <w:rPr>
          <w:color w:val="5F636A"/>
          <w:sz w:val="20"/>
        </w:rPr>
        <w:t>interactuaría</w:t>
      </w:r>
      <w:r>
        <w:rPr>
          <w:color w:val="5F636A"/>
          <w:spacing w:val="-6"/>
          <w:sz w:val="20"/>
        </w:rPr>
        <w:t> </w:t>
      </w:r>
      <w:r>
        <w:rPr>
          <w:color w:val="5F636A"/>
          <w:sz w:val="20"/>
        </w:rPr>
        <w:t>usted</w:t>
      </w:r>
      <w:r>
        <w:rPr>
          <w:color w:val="5F636A"/>
          <w:spacing w:val="-6"/>
          <w:sz w:val="20"/>
        </w:rPr>
        <w:t> </w:t>
      </w:r>
      <w:r>
        <w:rPr>
          <w:color w:val="5F636A"/>
          <w:sz w:val="20"/>
        </w:rPr>
        <w:t>con</w:t>
      </w:r>
      <w:r>
        <w:rPr>
          <w:color w:val="5F636A"/>
          <w:spacing w:val="-6"/>
          <w:sz w:val="20"/>
        </w:rPr>
        <w:t> </w:t>
      </w:r>
      <w:r>
        <w:rPr>
          <w:color w:val="5F636A"/>
          <w:sz w:val="20"/>
        </w:rPr>
        <w:t>un</w:t>
      </w:r>
      <w:r>
        <w:rPr>
          <w:color w:val="5F636A"/>
          <w:spacing w:val="-6"/>
          <w:sz w:val="20"/>
        </w:rPr>
        <w:t> </w:t>
      </w:r>
      <w:r>
        <w:rPr>
          <w:color w:val="5F636A"/>
          <w:sz w:val="20"/>
        </w:rPr>
        <w:t>cuidador</w:t>
      </w:r>
      <w:r>
        <w:rPr>
          <w:color w:val="5F636A"/>
          <w:spacing w:val="-6"/>
          <w:sz w:val="20"/>
        </w:rPr>
        <w:t> </w:t>
      </w:r>
      <w:r>
        <w:rPr>
          <w:color w:val="5F636A"/>
          <w:sz w:val="20"/>
        </w:rPr>
        <w:t>que</w:t>
      </w:r>
      <w:r>
        <w:rPr>
          <w:color w:val="5F636A"/>
          <w:spacing w:val="-6"/>
          <w:sz w:val="20"/>
        </w:rPr>
        <w:t> </w:t>
      </w:r>
      <w:r>
        <w:rPr>
          <w:color w:val="5F636A"/>
          <w:sz w:val="20"/>
        </w:rPr>
        <w:t>tuvo</w:t>
      </w:r>
      <w:r>
        <w:rPr>
          <w:color w:val="5F636A"/>
          <w:spacing w:val="-6"/>
          <w:sz w:val="20"/>
        </w:rPr>
        <w:t> </w:t>
      </w:r>
      <w:r>
        <w:rPr>
          <w:color w:val="5F636A"/>
          <w:sz w:val="20"/>
        </w:rPr>
        <w:t>una</w:t>
      </w:r>
      <w:r>
        <w:rPr>
          <w:color w:val="5F636A"/>
          <w:spacing w:val="-6"/>
          <w:sz w:val="20"/>
        </w:rPr>
        <w:t> </w:t>
      </w:r>
      <w:r>
        <w:rPr>
          <w:color w:val="5F636A"/>
          <w:sz w:val="20"/>
        </w:rPr>
        <w:t>experiencia</w:t>
      </w:r>
      <w:r>
        <w:rPr>
          <w:color w:val="5F636A"/>
          <w:spacing w:val="-6"/>
          <w:sz w:val="20"/>
        </w:rPr>
        <w:t> </w:t>
      </w:r>
      <w:r>
        <w:rPr>
          <w:color w:val="5F636A"/>
          <w:sz w:val="20"/>
        </w:rPr>
        <w:t>como</w:t>
      </w:r>
      <w:r>
        <w:rPr>
          <w:color w:val="5F636A"/>
          <w:spacing w:val="-6"/>
          <w:sz w:val="20"/>
        </w:rPr>
        <w:t> </w:t>
      </w:r>
      <w:r>
        <w:rPr>
          <w:color w:val="5F636A"/>
          <w:sz w:val="20"/>
        </w:rPr>
        <w:t>esta?</w:t>
      </w:r>
    </w:p>
    <w:p>
      <w:pPr>
        <w:pStyle w:val="ListParagraph"/>
        <w:numPr>
          <w:ilvl w:val="0"/>
          <w:numId w:val="8"/>
        </w:numPr>
        <w:tabs>
          <w:tab w:pos="1079" w:val="left" w:leader="none"/>
          <w:tab w:pos="1080" w:val="left" w:leader="none"/>
        </w:tabs>
        <w:spacing w:line="240" w:lineRule="auto" w:before="200" w:after="0"/>
        <w:ind w:left="1080" w:right="0" w:hanging="360"/>
        <w:jc w:val="left"/>
        <w:rPr>
          <w:sz w:val="20"/>
        </w:rPr>
      </w:pPr>
      <w:r>
        <w:rPr>
          <w:color w:val="5F636A"/>
          <w:sz w:val="20"/>
        </w:rPr>
        <w:t>¿Qué</w:t>
      </w:r>
      <w:r>
        <w:rPr>
          <w:color w:val="5F636A"/>
          <w:spacing w:val="-7"/>
          <w:sz w:val="20"/>
        </w:rPr>
        <w:t> </w:t>
      </w:r>
      <w:r>
        <w:rPr>
          <w:color w:val="5F636A"/>
          <w:sz w:val="20"/>
        </w:rPr>
        <w:t>le</w:t>
      </w:r>
      <w:r>
        <w:rPr>
          <w:color w:val="5F636A"/>
          <w:spacing w:val="-7"/>
          <w:sz w:val="20"/>
        </w:rPr>
        <w:t> </w:t>
      </w:r>
      <w:r>
        <w:rPr>
          <w:color w:val="5F636A"/>
          <w:sz w:val="20"/>
        </w:rPr>
        <w:t>diría</w:t>
      </w:r>
      <w:r>
        <w:rPr>
          <w:color w:val="5F636A"/>
          <w:spacing w:val="-7"/>
          <w:sz w:val="20"/>
        </w:rPr>
        <w:t> </w:t>
      </w:r>
      <w:r>
        <w:rPr>
          <w:color w:val="5F636A"/>
          <w:sz w:val="20"/>
        </w:rPr>
        <w:t>usted</w:t>
      </w:r>
      <w:r>
        <w:rPr>
          <w:color w:val="5F636A"/>
          <w:spacing w:val="-7"/>
          <w:sz w:val="20"/>
        </w:rPr>
        <w:t> </w:t>
      </w:r>
      <w:r>
        <w:rPr>
          <w:color w:val="5F636A"/>
          <w:sz w:val="20"/>
        </w:rPr>
        <w:t>(como</w:t>
      </w:r>
      <w:r>
        <w:rPr>
          <w:color w:val="5F636A"/>
          <w:spacing w:val="-7"/>
          <w:sz w:val="20"/>
        </w:rPr>
        <w:t> </w:t>
      </w:r>
      <w:r>
        <w:rPr>
          <w:color w:val="5F636A"/>
          <w:spacing w:val="-4"/>
          <w:sz w:val="20"/>
        </w:rPr>
        <w:t>FLW)</w:t>
      </w:r>
      <w:r>
        <w:rPr>
          <w:color w:val="5F636A"/>
          <w:spacing w:val="-7"/>
          <w:sz w:val="20"/>
        </w:rPr>
        <w:t> </w:t>
      </w:r>
      <w:r>
        <w:rPr>
          <w:color w:val="5F636A"/>
          <w:sz w:val="20"/>
        </w:rPr>
        <w:t>al</w:t>
      </w:r>
      <w:r>
        <w:rPr>
          <w:color w:val="5F636A"/>
          <w:spacing w:val="-7"/>
          <w:sz w:val="20"/>
        </w:rPr>
        <w:t> </w:t>
      </w:r>
      <w:r>
        <w:rPr>
          <w:color w:val="5F636A"/>
          <w:sz w:val="20"/>
        </w:rPr>
        <w:t>recepcionista</w:t>
      </w:r>
      <w:r>
        <w:rPr>
          <w:color w:val="5F636A"/>
          <w:spacing w:val="-7"/>
          <w:sz w:val="20"/>
        </w:rPr>
        <w:t> </w:t>
      </w:r>
      <w:r>
        <w:rPr>
          <w:color w:val="5F636A"/>
          <w:sz w:val="20"/>
        </w:rPr>
        <w:t>para</w:t>
      </w:r>
      <w:r>
        <w:rPr>
          <w:color w:val="5F636A"/>
          <w:spacing w:val="-7"/>
          <w:sz w:val="20"/>
        </w:rPr>
        <w:t> </w:t>
      </w:r>
      <w:r>
        <w:rPr>
          <w:color w:val="5F636A"/>
          <w:sz w:val="20"/>
        </w:rPr>
        <w:t>que</w:t>
      </w:r>
      <w:r>
        <w:rPr>
          <w:color w:val="5F636A"/>
          <w:spacing w:val="-7"/>
          <w:sz w:val="20"/>
        </w:rPr>
        <w:t> </w:t>
      </w:r>
      <w:r>
        <w:rPr>
          <w:color w:val="5F636A"/>
          <w:sz w:val="20"/>
        </w:rPr>
        <w:t>mejore</w:t>
      </w:r>
      <w:r>
        <w:rPr>
          <w:color w:val="5F636A"/>
          <w:spacing w:val="-7"/>
          <w:sz w:val="20"/>
        </w:rPr>
        <w:t> </w:t>
      </w:r>
      <w:r>
        <w:rPr>
          <w:color w:val="5F636A"/>
          <w:sz w:val="20"/>
        </w:rPr>
        <w:t>su</w:t>
      </w:r>
      <w:r>
        <w:rPr>
          <w:color w:val="5F636A"/>
          <w:spacing w:val="-7"/>
          <w:sz w:val="20"/>
        </w:rPr>
        <w:t> </w:t>
      </w:r>
      <w:r>
        <w:rPr>
          <w:color w:val="5F636A"/>
          <w:sz w:val="20"/>
        </w:rPr>
        <w:t>conducta?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5"/>
        </w:rPr>
      </w:pPr>
    </w:p>
    <w:p>
      <w:pPr>
        <w:spacing w:before="0"/>
        <w:ind w:left="1292" w:right="0" w:firstLine="0"/>
        <w:jc w:val="left"/>
        <w:rPr>
          <w:sz w:val="16"/>
        </w:rPr>
      </w:pPr>
      <w:r>
        <w:rPr/>
        <w:pict>
          <v:shape style="position:absolute;margin-left:48.195999pt;margin-top:-1.996893pt;width:9.5pt;height:20.75pt;mso-position-horizontal-relative:page;mso-position-vertical-relative:paragraph;z-index:1984" type="#_x0000_t202" filled="false" stroked="false">
            <v:textbox inset="0,0,0,0">
              <w:txbxContent>
                <w:p>
                  <w:pPr>
                    <w:spacing w:before="20"/>
                    <w:ind w:left="0" w:right="0" w:firstLine="0"/>
                    <w:jc w:val="left"/>
                    <w:rPr>
                      <w:b/>
                      <w:sz w:val="34"/>
                    </w:rPr>
                  </w:pPr>
                  <w:r>
                    <w:rPr>
                      <w:b/>
                      <w:w w:val="99"/>
                      <w:sz w:val="34"/>
                    </w:rPr>
                    <w:t>8</w:t>
                  </w:r>
                </w:p>
              </w:txbxContent>
            </v:textbox>
            <w10:wrap type="none"/>
          </v:shape>
        </w:pict>
      </w:r>
      <w:r>
        <w:rPr>
          <w:color w:val="5F636A"/>
          <w:sz w:val="16"/>
        </w:rPr>
        <w:t>Guía para la facilitación de los capacitadores: Para IPCI global</w:t>
      </w:r>
    </w:p>
    <w:p>
      <w:pPr>
        <w:spacing w:before="39"/>
        <w:ind w:left="1292" w:right="0" w:firstLine="0"/>
        <w:jc w:val="left"/>
        <w:rPr>
          <w:b/>
          <w:sz w:val="16"/>
        </w:rPr>
      </w:pPr>
      <w:r>
        <w:rPr>
          <w:b/>
          <w:color w:val="5F636A"/>
          <w:sz w:val="16"/>
        </w:rPr>
        <w:t>MÓDULO 1: PRINCIPIOS DE LA COMUNICACIÓN INTERPERSONAL</w:t>
      </w:r>
    </w:p>
    <w:p>
      <w:pPr>
        <w:spacing w:after="0"/>
        <w:jc w:val="left"/>
        <w:rPr>
          <w:sz w:val="16"/>
        </w:rPr>
        <w:sectPr>
          <w:pgSz w:w="11910" w:h="16840"/>
          <w:pgMar w:header="0" w:footer="0" w:top="1140" w:bottom="280" w:left="0" w:right="0"/>
        </w:sectPr>
      </w:pPr>
    </w:p>
    <w:p>
      <w:pPr>
        <w:pStyle w:val="BodyText"/>
        <w:rPr>
          <w:b/>
        </w:rPr>
      </w:pPr>
    </w:p>
    <w:p>
      <w:pPr>
        <w:pStyle w:val="BodyText"/>
        <w:spacing w:before="10"/>
        <w:rPr>
          <w:b/>
          <w:sz w:val="15"/>
        </w:rPr>
      </w:pPr>
    </w:p>
    <w:p>
      <w:pPr>
        <w:spacing w:before="112"/>
        <w:ind w:left="1440" w:right="0" w:firstLine="0"/>
        <w:jc w:val="left"/>
        <w:rPr>
          <w:b/>
          <w:sz w:val="20"/>
        </w:rPr>
      </w:pPr>
      <w:r>
        <w:rPr>
          <w:b/>
          <w:color w:val="5F636A"/>
          <w:sz w:val="20"/>
        </w:rPr>
        <w:t>Definición de enfoque centrado en el cliente</w:t>
      </w:r>
    </w:p>
    <w:p>
      <w:pPr>
        <w:pStyle w:val="BodyText"/>
        <w:spacing w:before="5"/>
        <w:rPr>
          <w:b/>
          <w:sz w:val="23"/>
        </w:rPr>
      </w:pPr>
    </w:p>
    <w:p>
      <w:pPr>
        <w:pStyle w:val="BodyText"/>
        <w:spacing w:line="261" w:lineRule="auto"/>
        <w:ind w:left="1440"/>
      </w:pPr>
      <w:r>
        <w:rPr>
          <w:color w:val="5F636A"/>
        </w:rPr>
        <w:t>Un enfoque centrado en el cliente en relación con el servicio de inmunización significa que las necesidades, inquietudes y experiencias del cliente son el enfoque central de la comunicación y los servicios.</w:t>
      </w:r>
    </w:p>
    <w:p>
      <w:pPr>
        <w:pStyle w:val="BodyText"/>
        <w:spacing w:before="7"/>
        <w:rPr>
          <w:sz w:val="21"/>
        </w:rPr>
      </w:pPr>
    </w:p>
    <w:p>
      <w:pPr>
        <w:spacing w:before="1"/>
        <w:ind w:left="1440" w:right="0" w:firstLine="0"/>
        <w:jc w:val="left"/>
        <w:rPr>
          <w:b/>
          <w:sz w:val="20"/>
        </w:rPr>
      </w:pPr>
      <w:r>
        <w:rPr>
          <w:b/>
          <w:color w:val="5F636A"/>
          <w:sz w:val="20"/>
        </w:rPr>
        <w:t>El enfoque centrado en el cliente es importante porque:</w:t>
      </w:r>
    </w:p>
    <w:p>
      <w:pPr>
        <w:pStyle w:val="BodyText"/>
        <w:spacing w:before="5"/>
        <w:rPr>
          <w:b/>
          <w:sz w:val="23"/>
        </w:rPr>
      </w:pPr>
    </w:p>
    <w:p>
      <w:pPr>
        <w:pStyle w:val="ListParagraph"/>
        <w:numPr>
          <w:ilvl w:val="1"/>
          <w:numId w:val="8"/>
        </w:numPr>
        <w:tabs>
          <w:tab w:pos="1799" w:val="left" w:leader="none"/>
          <w:tab w:pos="1800" w:val="left" w:leader="none"/>
        </w:tabs>
        <w:spacing w:line="240" w:lineRule="auto" w:before="0" w:after="0"/>
        <w:ind w:left="1800" w:right="0" w:hanging="360"/>
        <w:jc w:val="left"/>
        <w:rPr>
          <w:sz w:val="20"/>
        </w:rPr>
      </w:pPr>
      <w:r>
        <w:rPr>
          <w:color w:val="5F636A"/>
          <w:sz w:val="20"/>
        </w:rPr>
        <w:t>Mejora la actitud del cuidador y del cliente hacia los</w:t>
      </w:r>
      <w:r>
        <w:rPr>
          <w:color w:val="5F636A"/>
          <w:spacing w:val="-12"/>
          <w:sz w:val="20"/>
        </w:rPr>
        <w:t> </w:t>
      </w:r>
      <w:r>
        <w:rPr>
          <w:color w:val="5F636A"/>
          <w:spacing w:val="-6"/>
          <w:sz w:val="20"/>
        </w:rPr>
        <w:t>FLW.</w:t>
      </w:r>
    </w:p>
    <w:p>
      <w:pPr>
        <w:pStyle w:val="ListParagraph"/>
        <w:numPr>
          <w:ilvl w:val="1"/>
          <w:numId w:val="8"/>
        </w:numPr>
        <w:tabs>
          <w:tab w:pos="1799" w:val="left" w:leader="none"/>
          <w:tab w:pos="1800" w:val="left" w:leader="none"/>
        </w:tabs>
        <w:spacing w:line="240" w:lineRule="auto" w:before="19" w:after="0"/>
        <w:ind w:left="1800" w:right="0" w:hanging="360"/>
        <w:jc w:val="left"/>
        <w:rPr>
          <w:sz w:val="20"/>
        </w:rPr>
      </w:pPr>
      <w:r>
        <w:rPr>
          <w:color w:val="5F636A"/>
          <w:sz w:val="20"/>
        </w:rPr>
        <w:t>Mejora la reputación del personal en el establecimiento y en la</w:t>
      </w:r>
      <w:r>
        <w:rPr>
          <w:color w:val="5F636A"/>
          <w:spacing w:val="-3"/>
          <w:sz w:val="20"/>
        </w:rPr>
        <w:t> </w:t>
      </w:r>
      <w:r>
        <w:rPr>
          <w:color w:val="5F636A"/>
          <w:sz w:val="20"/>
        </w:rPr>
        <w:t>comunidad.</w:t>
      </w:r>
    </w:p>
    <w:p>
      <w:pPr>
        <w:pStyle w:val="ListParagraph"/>
        <w:numPr>
          <w:ilvl w:val="1"/>
          <w:numId w:val="8"/>
        </w:numPr>
        <w:tabs>
          <w:tab w:pos="1799" w:val="left" w:leader="none"/>
          <w:tab w:pos="1800" w:val="left" w:leader="none"/>
        </w:tabs>
        <w:spacing w:line="240" w:lineRule="auto" w:before="19" w:after="0"/>
        <w:ind w:left="1800" w:right="0" w:hanging="360"/>
        <w:jc w:val="left"/>
        <w:rPr>
          <w:sz w:val="20"/>
        </w:rPr>
      </w:pPr>
      <w:r>
        <w:rPr>
          <w:color w:val="5F636A"/>
          <w:sz w:val="20"/>
        </w:rPr>
        <w:t>Brinda al cuidador y al cliente experiencias positivas y</w:t>
      </w:r>
      <w:r>
        <w:rPr>
          <w:color w:val="5F636A"/>
          <w:spacing w:val="-36"/>
          <w:sz w:val="20"/>
        </w:rPr>
        <w:t> </w:t>
      </w:r>
      <w:r>
        <w:rPr>
          <w:color w:val="5F636A"/>
          <w:sz w:val="20"/>
        </w:rPr>
        <w:t>memorables.</w:t>
      </w:r>
    </w:p>
    <w:p>
      <w:pPr>
        <w:pStyle w:val="ListParagraph"/>
        <w:numPr>
          <w:ilvl w:val="1"/>
          <w:numId w:val="8"/>
        </w:numPr>
        <w:tabs>
          <w:tab w:pos="1799" w:val="left" w:leader="none"/>
          <w:tab w:pos="1800" w:val="left" w:leader="none"/>
        </w:tabs>
        <w:spacing w:line="240" w:lineRule="auto" w:before="19" w:after="0"/>
        <w:ind w:left="1800" w:right="0" w:hanging="360"/>
        <w:jc w:val="left"/>
        <w:rPr>
          <w:sz w:val="20"/>
        </w:rPr>
      </w:pPr>
      <w:r>
        <w:rPr>
          <w:color w:val="5F636A"/>
          <w:sz w:val="20"/>
        </w:rPr>
        <w:t>Satisface las necesidades y expectativas del</w:t>
      </w:r>
      <w:r>
        <w:rPr>
          <w:color w:val="5F636A"/>
          <w:spacing w:val="-36"/>
          <w:sz w:val="20"/>
        </w:rPr>
        <w:t> </w:t>
      </w:r>
      <w:r>
        <w:rPr>
          <w:color w:val="5F636A"/>
          <w:sz w:val="20"/>
        </w:rPr>
        <w:t>cuidador/cliente.</w:t>
      </w:r>
    </w:p>
    <w:p>
      <w:pPr>
        <w:pStyle w:val="ListParagraph"/>
        <w:numPr>
          <w:ilvl w:val="1"/>
          <w:numId w:val="8"/>
        </w:numPr>
        <w:tabs>
          <w:tab w:pos="1799" w:val="left" w:leader="none"/>
          <w:tab w:pos="1800" w:val="left" w:leader="none"/>
        </w:tabs>
        <w:spacing w:line="261" w:lineRule="auto" w:before="19" w:after="0"/>
        <w:ind w:left="1800" w:right="1278" w:hanging="360"/>
        <w:jc w:val="left"/>
        <w:rPr>
          <w:sz w:val="20"/>
        </w:rPr>
      </w:pPr>
      <w:r>
        <w:rPr>
          <w:color w:val="5F636A"/>
          <w:sz w:val="20"/>
        </w:rPr>
        <w:t>Aumenta</w:t>
      </w:r>
      <w:r>
        <w:rPr>
          <w:color w:val="5F636A"/>
          <w:spacing w:val="-5"/>
          <w:sz w:val="20"/>
        </w:rPr>
        <w:t> </w:t>
      </w:r>
      <w:r>
        <w:rPr>
          <w:color w:val="5F636A"/>
          <w:sz w:val="20"/>
        </w:rPr>
        <w:t>la</w:t>
      </w:r>
      <w:r>
        <w:rPr>
          <w:color w:val="5F636A"/>
          <w:spacing w:val="-5"/>
          <w:sz w:val="20"/>
        </w:rPr>
        <w:t> </w:t>
      </w:r>
      <w:r>
        <w:rPr>
          <w:color w:val="5F636A"/>
          <w:sz w:val="20"/>
        </w:rPr>
        <w:t>cantidad</w:t>
      </w:r>
      <w:r>
        <w:rPr>
          <w:color w:val="5F636A"/>
          <w:spacing w:val="-5"/>
          <w:sz w:val="20"/>
        </w:rPr>
        <w:t> </w:t>
      </w:r>
      <w:r>
        <w:rPr>
          <w:color w:val="5F636A"/>
          <w:sz w:val="20"/>
        </w:rPr>
        <w:t>de</w:t>
      </w:r>
      <w:r>
        <w:rPr>
          <w:color w:val="5F636A"/>
          <w:spacing w:val="-5"/>
          <w:sz w:val="20"/>
        </w:rPr>
        <w:t> </w:t>
      </w:r>
      <w:r>
        <w:rPr>
          <w:color w:val="5F636A"/>
          <w:sz w:val="20"/>
        </w:rPr>
        <w:t>cuidadores/clientes</w:t>
      </w:r>
      <w:r>
        <w:rPr>
          <w:color w:val="5F636A"/>
          <w:spacing w:val="-5"/>
          <w:sz w:val="20"/>
        </w:rPr>
        <w:t> </w:t>
      </w:r>
      <w:r>
        <w:rPr>
          <w:color w:val="5F636A"/>
          <w:sz w:val="20"/>
        </w:rPr>
        <w:t>que</w:t>
      </w:r>
      <w:r>
        <w:rPr>
          <w:color w:val="5F636A"/>
          <w:spacing w:val="-5"/>
          <w:sz w:val="20"/>
        </w:rPr>
        <w:t> </w:t>
      </w:r>
      <w:r>
        <w:rPr>
          <w:color w:val="5F636A"/>
          <w:sz w:val="20"/>
        </w:rPr>
        <w:t>continúan</w:t>
      </w:r>
      <w:r>
        <w:rPr>
          <w:color w:val="5F636A"/>
          <w:spacing w:val="-5"/>
          <w:sz w:val="20"/>
        </w:rPr>
        <w:t> </w:t>
      </w:r>
      <w:r>
        <w:rPr>
          <w:color w:val="5F636A"/>
          <w:sz w:val="20"/>
        </w:rPr>
        <w:t>trayendo</w:t>
      </w:r>
      <w:r>
        <w:rPr>
          <w:color w:val="5F636A"/>
          <w:spacing w:val="-5"/>
          <w:sz w:val="20"/>
        </w:rPr>
        <w:t> </w:t>
      </w:r>
      <w:r>
        <w:rPr>
          <w:color w:val="5F636A"/>
          <w:sz w:val="20"/>
        </w:rPr>
        <w:t>a</w:t>
      </w:r>
      <w:r>
        <w:rPr>
          <w:color w:val="5F636A"/>
          <w:spacing w:val="-5"/>
          <w:sz w:val="20"/>
        </w:rPr>
        <w:t> </w:t>
      </w:r>
      <w:r>
        <w:rPr>
          <w:color w:val="5F636A"/>
          <w:sz w:val="20"/>
        </w:rPr>
        <w:t>los</w:t>
      </w:r>
      <w:r>
        <w:rPr>
          <w:color w:val="5F636A"/>
          <w:spacing w:val="-5"/>
          <w:sz w:val="20"/>
        </w:rPr>
        <w:t> </w:t>
      </w:r>
      <w:r>
        <w:rPr>
          <w:color w:val="5F636A"/>
          <w:sz w:val="20"/>
        </w:rPr>
        <w:t>niños</w:t>
      </w:r>
      <w:r>
        <w:rPr>
          <w:color w:val="5F636A"/>
          <w:spacing w:val="-5"/>
          <w:sz w:val="20"/>
        </w:rPr>
        <w:t> </w:t>
      </w:r>
      <w:r>
        <w:rPr>
          <w:color w:val="5F636A"/>
          <w:sz w:val="20"/>
        </w:rPr>
        <w:t>para</w:t>
      </w:r>
      <w:r>
        <w:rPr>
          <w:color w:val="5F636A"/>
          <w:spacing w:val="-5"/>
          <w:sz w:val="20"/>
        </w:rPr>
        <w:t> </w:t>
      </w:r>
      <w:r>
        <w:rPr>
          <w:color w:val="5F636A"/>
          <w:sz w:val="20"/>
        </w:rPr>
        <w:t>que</w:t>
      </w:r>
      <w:r>
        <w:rPr>
          <w:color w:val="5F636A"/>
          <w:spacing w:val="-5"/>
          <w:sz w:val="20"/>
        </w:rPr>
        <w:t> </w:t>
      </w:r>
      <w:r>
        <w:rPr>
          <w:color w:val="5F636A"/>
          <w:sz w:val="20"/>
        </w:rPr>
        <w:t>reciban</w:t>
      </w:r>
      <w:r>
        <w:rPr>
          <w:color w:val="5F636A"/>
          <w:spacing w:val="-5"/>
          <w:sz w:val="20"/>
        </w:rPr>
        <w:t> </w:t>
      </w:r>
      <w:r>
        <w:rPr>
          <w:color w:val="5F636A"/>
          <w:sz w:val="20"/>
        </w:rPr>
        <w:t>las vacunas</w:t>
      </w:r>
      <w:r>
        <w:rPr>
          <w:color w:val="5F636A"/>
          <w:spacing w:val="-10"/>
          <w:sz w:val="20"/>
        </w:rPr>
        <w:t> </w:t>
      </w:r>
      <w:r>
        <w:rPr>
          <w:color w:val="5F636A"/>
          <w:sz w:val="20"/>
        </w:rPr>
        <w:t>recomendadas</w:t>
      </w:r>
      <w:r>
        <w:rPr>
          <w:color w:val="5F636A"/>
          <w:spacing w:val="-10"/>
          <w:sz w:val="20"/>
        </w:rPr>
        <w:t> </w:t>
      </w:r>
      <w:r>
        <w:rPr>
          <w:color w:val="5F636A"/>
          <w:sz w:val="20"/>
        </w:rPr>
        <w:t>(lo</w:t>
      </w:r>
      <w:r>
        <w:rPr>
          <w:color w:val="5F636A"/>
          <w:spacing w:val="-10"/>
          <w:sz w:val="20"/>
        </w:rPr>
        <w:t> </w:t>
      </w:r>
      <w:r>
        <w:rPr>
          <w:color w:val="5F636A"/>
          <w:sz w:val="20"/>
        </w:rPr>
        <w:t>que</w:t>
      </w:r>
      <w:r>
        <w:rPr>
          <w:color w:val="5F636A"/>
          <w:spacing w:val="-10"/>
          <w:sz w:val="20"/>
        </w:rPr>
        <w:t> </w:t>
      </w:r>
      <w:r>
        <w:rPr>
          <w:color w:val="5F636A"/>
          <w:sz w:val="20"/>
        </w:rPr>
        <w:t>disminuye</w:t>
      </w:r>
      <w:r>
        <w:rPr>
          <w:color w:val="5F636A"/>
          <w:spacing w:val="-10"/>
          <w:sz w:val="20"/>
        </w:rPr>
        <w:t> </w:t>
      </w:r>
      <w:r>
        <w:rPr>
          <w:color w:val="5F636A"/>
          <w:sz w:val="20"/>
        </w:rPr>
        <w:t>la</w:t>
      </w:r>
      <w:r>
        <w:rPr>
          <w:color w:val="5F636A"/>
          <w:spacing w:val="-10"/>
          <w:sz w:val="20"/>
        </w:rPr>
        <w:t> </w:t>
      </w:r>
      <w:r>
        <w:rPr>
          <w:color w:val="5F636A"/>
          <w:sz w:val="20"/>
        </w:rPr>
        <w:t>deserción).</w:t>
      </w:r>
    </w:p>
    <w:p>
      <w:pPr>
        <w:pStyle w:val="ListParagraph"/>
        <w:numPr>
          <w:ilvl w:val="1"/>
          <w:numId w:val="8"/>
        </w:numPr>
        <w:tabs>
          <w:tab w:pos="1799" w:val="left" w:leader="none"/>
          <w:tab w:pos="1800" w:val="left" w:leader="none"/>
        </w:tabs>
        <w:spacing w:line="240" w:lineRule="auto" w:before="0" w:after="0"/>
        <w:ind w:left="1800" w:right="0" w:hanging="360"/>
        <w:jc w:val="left"/>
        <w:rPr>
          <w:sz w:val="20"/>
        </w:rPr>
      </w:pPr>
      <w:r>
        <w:rPr>
          <w:color w:val="5F636A"/>
          <w:sz w:val="20"/>
        </w:rPr>
        <w:t>Aumenta la cantidad de cuidadores/clientes que solicitan</w:t>
      </w:r>
      <w:r>
        <w:rPr>
          <w:color w:val="5F636A"/>
          <w:spacing w:val="-25"/>
          <w:sz w:val="20"/>
        </w:rPr>
        <w:t> </w:t>
      </w:r>
      <w:r>
        <w:rPr>
          <w:color w:val="5F636A"/>
          <w:sz w:val="20"/>
        </w:rPr>
        <w:t>inmunización.</w:t>
      </w:r>
    </w:p>
    <w:p>
      <w:pPr>
        <w:pStyle w:val="BodyText"/>
        <w:rPr>
          <w:sz w:val="24"/>
        </w:rPr>
      </w:pPr>
    </w:p>
    <w:p>
      <w:pPr>
        <w:spacing w:before="179"/>
        <w:ind w:left="1434" w:right="0" w:firstLine="0"/>
        <w:jc w:val="left"/>
        <w:rPr>
          <w:b/>
          <w:sz w:val="28"/>
        </w:rPr>
      </w:pPr>
      <w:r>
        <w:rPr>
          <w:position w:val="-17"/>
        </w:rPr>
        <w:drawing>
          <wp:inline distT="0" distB="0" distL="0" distR="0">
            <wp:extent cx="395280" cy="387213"/>
            <wp:effectExtent l="0" t="0" r="0" b="0"/>
            <wp:docPr id="7" name="image29.jpeg" descr=""/>
            <wp:cNvGraphicFramePr>
              <a:graphicFrameLocks noChangeAspect="1"/>
            </wp:cNvGraphicFramePr>
            <a:graphic>
              <a:graphicData uri="http://schemas.openxmlformats.org/drawingml/2006/picture">
                <pic:pic>
                  <pic:nvPicPr>
                    <pic:cNvPr id="8" name="image29.jpeg"/>
                    <pic:cNvPicPr/>
                  </pic:nvPicPr>
                  <pic:blipFill>
                    <a:blip r:embed="rId40" cstate="print"/>
                    <a:stretch>
                      <a:fillRect/>
                    </a:stretch>
                  </pic:blipFill>
                  <pic:spPr>
                    <a:xfrm>
                      <a:off x="0" y="0"/>
                      <a:ext cx="395280" cy="387213"/>
                    </a:xfrm>
                    <a:prstGeom prst="rect">
                      <a:avLst/>
                    </a:prstGeom>
                  </pic:spPr>
                </pic:pic>
              </a:graphicData>
            </a:graphic>
          </wp:inline>
        </w:drawing>
      </w:r>
      <w:r>
        <w:rPr>
          <w:position w:val="-17"/>
        </w:rPr>
      </w:r>
      <w:r>
        <w:rPr>
          <w:rFonts w:ascii="Times New Roman"/>
          <w:sz w:val="20"/>
        </w:rPr>
        <w:t>    </w:t>
      </w:r>
      <w:r>
        <w:rPr>
          <w:rFonts w:ascii="Times New Roman"/>
          <w:spacing w:val="20"/>
          <w:sz w:val="20"/>
        </w:rPr>
        <w:t> </w:t>
      </w:r>
      <w:r>
        <w:rPr>
          <w:b/>
          <w:color w:val="5F636A"/>
          <w:sz w:val="28"/>
        </w:rPr>
        <w:t>Preguntas para</w:t>
      </w:r>
      <w:r>
        <w:rPr>
          <w:b/>
          <w:color w:val="5F636A"/>
          <w:spacing w:val="-16"/>
          <w:sz w:val="28"/>
        </w:rPr>
        <w:t> </w:t>
      </w:r>
      <w:r>
        <w:rPr>
          <w:b/>
          <w:color w:val="5F636A"/>
          <w:sz w:val="28"/>
        </w:rPr>
        <w:t>reflexionar</w:t>
      </w:r>
    </w:p>
    <w:p>
      <w:pPr>
        <w:pStyle w:val="ListParagraph"/>
        <w:numPr>
          <w:ilvl w:val="2"/>
          <w:numId w:val="8"/>
        </w:numPr>
        <w:tabs>
          <w:tab w:pos="2879" w:val="left" w:leader="none"/>
          <w:tab w:pos="2880" w:val="left" w:leader="none"/>
        </w:tabs>
        <w:spacing w:line="240" w:lineRule="auto" w:before="57" w:after="0"/>
        <w:ind w:left="2899" w:right="0" w:hanging="573"/>
        <w:jc w:val="left"/>
        <w:rPr>
          <w:sz w:val="20"/>
        </w:rPr>
      </w:pPr>
      <w:r>
        <w:rPr>
          <w:color w:val="5F636A"/>
          <w:sz w:val="20"/>
        </w:rPr>
        <w:t>¿Cómo definiría un enfoque centrado en el</w:t>
      </w:r>
      <w:r>
        <w:rPr>
          <w:color w:val="5F636A"/>
          <w:spacing w:val="-24"/>
          <w:sz w:val="20"/>
        </w:rPr>
        <w:t> </w:t>
      </w:r>
      <w:r>
        <w:rPr>
          <w:color w:val="5F636A"/>
          <w:sz w:val="20"/>
        </w:rPr>
        <w:t>cliente?</w:t>
      </w:r>
    </w:p>
    <w:p>
      <w:pPr>
        <w:pStyle w:val="ListParagraph"/>
        <w:numPr>
          <w:ilvl w:val="2"/>
          <w:numId w:val="8"/>
        </w:numPr>
        <w:tabs>
          <w:tab w:pos="2879" w:val="left" w:leader="none"/>
          <w:tab w:pos="2880" w:val="left" w:leader="none"/>
        </w:tabs>
        <w:spacing w:line="261" w:lineRule="auto" w:before="199" w:after="0"/>
        <w:ind w:left="2899" w:right="742" w:hanging="573"/>
        <w:jc w:val="left"/>
        <w:rPr>
          <w:sz w:val="20"/>
        </w:rPr>
      </w:pPr>
      <w:r>
        <w:rPr>
          <w:color w:val="5F636A"/>
          <w:sz w:val="20"/>
        </w:rPr>
        <w:t>¿Cómo puede demostrar a los cuidadores/clientes que son lo más importante? ¿Cómo</w:t>
      </w:r>
      <w:r>
        <w:rPr>
          <w:color w:val="5F636A"/>
          <w:spacing w:val="-35"/>
          <w:sz w:val="20"/>
        </w:rPr>
        <w:t> </w:t>
      </w:r>
      <w:r>
        <w:rPr>
          <w:color w:val="5F636A"/>
          <w:sz w:val="20"/>
        </w:rPr>
        <w:t>puede mejorar en</w:t>
      </w:r>
      <w:r>
        <w:rPr>
          <w:color w:val="5F636A"/>
          <w:spacing w:val="-1"/>
          <w:sz w:val="20"/>
        </w:rPr>
        <w:t> </w:t>
      </w:r>
      <w:r>
        <w:rPr>
          <w:color w:val="5F636A"/>
          <w:sz w:val="20"/>
        </w:rPr>
        <w:t>esto?</w:t>
      </w:r>
    </w:p>
    <w:p>
      <w:pPr>
        <w:pStyle w:val="BodyText"/>
      </w:pPr>
    </w:p>
    <w:p>
      <w:pPr>
        <w:pStyle w:val="BodyText"/>
      </w:pPr>
    </w:p>
    <w:p>
      <w:pPr>
        <w:pStyle w:val="BodyText"/>
      </w:pPr>
    </w:p>
    <w:p>
      <w:pPr>
        <w:pStyle w:val="BodyText"/>
      </w:pPr>
    </w:p>
    <w:p>
      <w:pPr>
        <w:pStyle w:val="BodyText"/>
      </w:pPr>
    </w:p>
    <w:p>
      <w:pPr>
        <w:pStyle w:val="BodyText"/>
        <w:spacing w:before="7"/>
        <w:rPr>
          <w:sz w:val="23"/>
        </w:rPr>
      </w:pPr>
      <w:r>
        <w:rPr/>
        <w:pict>
          <v:group style="position:absolute;margin-left:147.255096pt;margin-top:15.52815pt;width:86.9pt;height:178.6pt;mso-position-horizontal-relative:page;mso-position-vertical-relative:paragraph;z-index:2008;mso-wrap-distance-left:0;mso-wrap-distance-right:0" coordorigin="2945,311" coordsize="1738,3572">
            <v:line style="position:absolute" from="3355,3840" to="3355,1851" stroked="true" strokeweight="4.193pt" strokecolor="#fdb714">
              <v:stroke dashstyle="solid"/>
            </v:line>
            <v:shape style="position:absolute;left:3647;top:619;width:993;height:3220" coordorigin="3648,620" coordsize="993,3220" path="m3648,1436l3720,1437,3795,1439,3871,1439,3945,1438,4017,1431,4084,1419,4145,1398,4197,1368,4269,1271,4285,1201,4346,717,4363,659,4381,630,4410,620,4462,621,4546,682,4565,740,4640,1351,4600,1671,4386,1803,3940,1851,3940,3840e" filled="false" stroked="true" strokeweight="4.193pt" strokecolor="#fdb714">
              <v:path arrowok="t"/>
              <v:stroke dashstyle="solid"/>
            </v:shape>
            <v:shape style="position:absolute;left:3415;top:778;width:585;height:585" coordorigin="3415,779" coordsize="585,585" path="m4000,1071l3989,1148,3960,1218,3914,1277,3855,1323,3785,1352,3707,1363,3630,1352,3560,1323,3501,1277,3455,1218,3426,1148,3415,1071,3426,993,3455,923,3501,864,3560,818,3630,789,3707,779,3785,789,3855,818,3914,864,3960,923,3989,993,4000,1071xe" filled="false" stroked="true" strokeweight="4.193pt" strokecolor="#fdb714">
              <v:path arrowok="t"/>
              <v:stroke dashstyle="solid"/>
            </v:shape>
            <v:line style="position:absolute" from="3648,2698" to="3648,3840" stroked="true" strokeweight="4.193pt" strokecolor="#fdb714">
              <v:stroke dashstyle="solid"/>
            </v:line>
            <v:shape style="position:absolute;left:3069;top:1435;width:574;height:1290" coordorigin="3070,1436" coordsize="574,1290" path="m3282,2585l3271,2654,3240,2700,3199,2724,3154,2725,3112,2702,3082,2654,3070,2582,3070,1884,3076,1801,3094,1728,3123,1664,3161,1610,3207,1565,3260,1527,3318,1497,3380,1473,3445,1456,3511,1444,3578,1438,3644,1436e" filled="false" stroked="true" strokeweight="4.193pt" strokecolor="#fdb714">
              <v:path arrowok="t"/>
              <v:stroke dashstyle="solid"/>
            </v:shape>
            <v:line style="position:absolute" from="3173,869" to="2981,759" stroked="true" strokeweight="3.594pt" strokecolor="#fdb714">
              <v:stroke dashstyle="solid"/>
            </v:line>
            <v:line style="position:absolute" from="3354,654" to="3219,478" stroked="true" strokeweight="3.594pt" strokecolor="#fdb714">
              <v:stroke dashstyle="solid"/>
            </v:line>
            <v:line style="position:absolute" from="3612,566" to="3578,347" stroked="true" strokeweight="3.594pt" strokecolor="#fdb714">
              <v:stroke dashstyle="solid"/>
            </v:line>
            <w10:wrap type="topAndBottom"/>
          </v:group>
        </w:pict>
      </w:r>
      <w:r>
        <w:rPr/>
        <w:pict>
          <v:shape style="position:absolute;margin-left:246.711105pt;margin-top:78.655952pt;width:93.6pt;height:73.55pt;mso-position-horizontal-relative:page;mso-position-vertical-relative:paragraph;z-index:2032;mso-wrap-distance-left:0;mso-wrap-distance-right:0" coordorigin="4934,1573" coordsize="1872,1471" path="m5105,2595l5026,2581,4957,2540,4948,2533,4934,2539,4934,2551,4934,3029,4934,3037,4940,3043,4948,3043,5455,3043,5466,3043,5473,3029,5422,2950,5406,2869,5417,2802,5446,2742,5491,2691,5549,2652,5617,2627,5694,2618,5770,2627,5839,2652,5897,2691,5942,2742,5971,2802,5981,2869,5977,2910,5965,2950,5947,2987,5922,3020,5914,3029,5921,3043,5933,3043,6390,3043,6398,3043,6404,3037,6404,3029,6404,2566,6404,2554,6417,2548,6487,2585,6555,2595,6622,2585,6682,2556,6732,2511,6772,2453,6797,2384,6806,2308,6797,2232,6772,2163,6732,2105,6682,2060,6622,2031,6555,2021,6520,2024,6487,2032,6455,2045,6426,2062,6417,2068,6404,2062,6404,2051,6404,1587,6404,1579,6398,1573,6390,1573,5880,1573,5867,1573,5861,1591,5917,1637,5973,1737,5981,1795,5971,1861,5942,1921,5897,1972,5839,2011,5770,2036,5694,2045,5617,2036,5549,2011,5491,1972,5446,1921,5417,1861,5406,1795,5414,1737,5436,1684,5470,1637,5515,1598,5526,1591,5520,1573,5507,1573,4948,1573,4940,1573,4934,1579,4934,1587,4934,2066,4934,2077,4948,2084,5026,2036,5105,2021,5171,2031,5231,2060,5282,2105,5321,2163,5346,2232,5355,2308,5346,2384,5321,2453,5282,2511,5231,2556,5171,2585,5105,2595xe" filled="false" stroked="true" strokeweight="4.193pt" strokecolor="#fdb714">
            <v:path arrowok="t"/>
            <v:stroke dashstyle="solid"/>
            <w10:wrap type="topAndBottom"/>
          </v:shape>
        </w:pict>
      </w:r>
      <w:r>
        <w:rPr/>
        <w:pict>
          <v:shape style="position:absolute;margin-left:352.939911pt;margin-top:56.020149pt;width:93.6pt;height:96.15pt;mso-position-horizontal-relative:page;mso-position-vertical-relative:paragraph;z-index:2056;mso-wrap-distance-left:0;mso-wrap-distance-right:0" coordorigin="7059,1120" coordsize="1872,1923" path="m8760,2021l8839,2036,8908,2076,8917,2084,8930,2077,8930,2066,8930,1587,8930,1579,8924,1573,8917,1573,8334,1573,8383,1534,8421,1486,8445,1431,8454,1370,8443,1304,8414,1244,8370,1194,8311,1155,8243,1129,8166,1120,8090,1129,8022,1155,7963,1194,7918,1244,7890,1304,7879,1370,7888,1431,7912,1486,7950,1534,7999,1573,7474,1573,7467,1573,7460,1579,7460,1587,7460,2051,7460,2062,7448,2068,7439,2062,7409,2045,7378,2032,7344,2024,7309,2021,7243,2031,7183,2060,7132,2105,7093,2163,7068,2232,7059,2308,7068,2384,7093,2453,7132,2511,7183,2556,7243,2585,7309,2595,7344,2593,7378,2585,7409,2572,7439,2554,7448,2548,7460,2554,7460,2566,7460,3029,7460,3037,7467,3043,7474,3043,7984,3043,7998,3043,8004,3026,7948,2979,7892,2880,7884,2822,7894,2755,7923,2695,7968,2645,8026,2605,8095,2580,8171,2571,8247,2580,8316,2605,8374,2645,8419,2695,8448,2755,8458,2822,8451,2880,8429,2933,8395,2979,8350,3018,8339,3026,8344,3043,8358,3043,8917,3043,8924,3043,8930,3037,8930,3029,8930,2551,8930,2539,8917,2533,8839,2581,8760,2595,8693,2585,8634,2556,8583,2511,8544,2453,8518,2384,8509,2308,8518,2232,8544,2163,8583,2105,8634,2060,8693,2031,8760,2021xe" filled="false" stroked="true" strokeweight="4.193pt" strokecolor="#fdb714">
            <v:path arrowok="t"/>
            <v:stroke dashstyl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3"/>
        </w:rPr>
      </w:pPr>
    </w:p>
    <w:p>
      <w:pPr>
        <w:spacing w:before="1"/>
        <w:ind w:left="6261" w:right="0" w:firstLine="0"/>
        <w:jc w:val="left"/>
        <w:rPr>
          <w:sz w:val="16"/>
        </w:rPr>
      </w:pPr>
      <w:r>
        <w:rPr/>
        <w:pict>
          <v:shape style="position:absolute;margin-left:537.627625pt;margin-top:-1.946893pt;width:9.5pt;height:20.75pt;mso-position-horizontal-relative:page;mso-position-vertical-relative:paragraph;z-index:2080" type="#_x0000_t202" filled="false" stroked="false">
            <v:textbox inset="0,0,0,0">
              <w:txbxContent>
                <w:p>
                  <w:pPr>
                    <w:spacing w:before="20"/>
                    <w:ind w:left="0" w:right="0" w:firstLine="0"/>
                    <w:jc w:val="left"/>
                    <w:rPr>
                      <w:b/>
                      <w:sz w:val="34"/>
                    </w:rPr>
                  </w:pPr>
                  <w:r>
                    <w:rPr>
                      <w:b/>
                      <w:w w:val="99"/>
                      <w:sz w:val="34"/>
                    </w:rPr>
                    <w:t>9</w:t>
                  </w:r>
                </w:p>
              </w:txbxContent>
            </v:textbox>
            <w10:wrap type="none"/>
          </v:shape>
        </w:pict>
      </w:r>
      <w:r>
        <w:rPr>
          <w:color w:val="5F636A"/>
          <w:sz w:val="16"/>
        </w:rPr>
        <w:t>Guía para la facilitación de los capacitadores: Para IPCI global</w:t>
      </w:r>
    </w:p>
    <w:p>
      <w:pPr>
        <w:spacing w:before="39"/>
        <w:ind w:left="5504" w:right="0" w:firstLine="0"/>
        <w:jc w:val="left"/>
        <w:rPr>
          <w:b/>
          <w:sz w:val="16"/>
        </w:rPr>
      </w:pPr>
      <w:r>
        <w:rPr>
          <w:b/>
          <w:color w:val="5F636A"/>
          <w:sz w:val="16"/>
        </w:rPr>
        <w:t>MÓDULO 1: PRINCIPIOS DE LA COMUNICACIÓN INTERPERSONAL</w:t>
      </w:r>
    </w:p>
    <w:p>
      <w:pPr>
        <w:spacing w:after="0"/>
        <w:jc w:val="left"/>
        <w:rPr>
          <w:sz w:val="16"/>
        </w:rPr>
        <w:sectPr>
          <w:pgSz w:w="11910" w:h="16840"/>
          <w:pgMar w:header="0" w:footer="0" w:top="1140" w:bottom="280" w:left="0" w:right="0"/>
        </w:sectPr>
      </w:pPr>
    </w:p>
    <w:p>
      <w:pPr>
        <w:pStyle w:val="BodyText"/>
        <w:spacing w:before="7"/>
        <w:rPr>
          <w:b/>
          <w:sz w:val="11"/>
        </w:rPr>
      </w:pPr>
    </w:p>
    <w:p>
      <w:pPr>
        <w:spacing w:line="249" w:lineRule="auto" w:before="122"/>
        <w:ind w:left="720" w:right="3648" w:firstLine="0"/>
        <w:jc w:val="left"/>
        <w:rPr>
          <w:b/>
          <w:sz w:val="36"/>
        </w:rPr>
      </w:pPr>
      <w:r>
        <w:rPr>
          <w:b/>
          <w:color w:val="FDB714"/>
          <w:sz w:val="36"/>
        </w:rPr>
        <w:t>Sesión 1.4 Comunicación interpersonal y</w:t>
      </w:r>
      <w:r>
        <w:rPr>
          <w:b/>
          <w:color w:val="FDB714"/>
          <w:spacing w:val="-60"/>
          <w:sz w:val="36"/>
        </w:rPr>
        <w:t> </w:t>
      </w:r>
      <w:r>
        <w:rPr>
          <w:b/>
          <w:color w:val="FDB714"/>
          <w:sz w:val="36"/>
        </w:rPr>
        <w:t>un enfoque centrado en el cliente</w:t>
      </w:r>
    </w:p>
    <w:p>
      <w:pPr>
        <w:pStyle w:val="BodyText"/>
        <w:spacing w:line="261" w:lineRule="auto" w:before="220"/>
        <w:ind w:left="720" w:right="1527"/>
      </w:pPr>
      <w:r>
        <w:rPr>
          <w:color w:val="5F636A"/>
        </w:rPr>
        <w:t>La IPC es de vital importancia para proporcionar un enfoque centrado en el cliente y respaldar el proceso de cambio de conducta. En particular, es muy buena para:</w:t>
      </w:r>
    </w:p>
    <w:p>
      <w:pPr>
        <w:pStyle w:val="BodyText"/>
        <w:rPr>
          <w:sz w:val="22"/>
        </w:rPr>
      </w:pPr>
    </w:p>
    <w:p>
      <w:pPr>
        <w:pStyle w:val="ListParagraph"/>
        <w:numPr>
          <w:ilvl w:val="0"/>
          <w:numId w:val="8"/>
        </w:numPr>
        <w:tabs>
          <w:tab w:pos="1079" w:val="left" w:leader="none"/>
          <w:tab w:pos="1080" w:val="left" w:leader="none"/>
        </w:tabs>
        <w:spacing w:line="261" w:lineRule="auto" w:before="177" w:after="0"/>
        <w:ind w:left="1080" w:right="1487" w:hanging="360"/>
        <w:jc w:val="left"/>
        <w:rPr>
          <w:sz w:val="20"/>
        </w:rPr>
      </w:pPr>
      <w:r>
        <w:rPr>
          <w:color w:val="5F636A"/>
          <w:sz w:val="20"/>
        </w:rPr>
        <w:t>Informar</w:t>
      </w:r>
      <w:r>
        <w:rPr>
          <w:color w:val="5F636A"/>
          <w:spacing w:val="-3"/>
          <w:sz w:val="20"/>
        </w:rPr>
        <w:t> </w:t>
      </w:r>
      <w:r>
        <w:rPr>
          <w:color w:val="5F636A"/>
          <w:sz w:val="20"/>
        </w:rPr>
        <w:t>a</w:t>
      </w:r>
      <w:r>
        <w:rPr>
          <w:color w:val="5F636A"/>
          <w:spacing w:val="-3"/>
          <w:sz w:val="20"/>
        </w:rPr>
        <w:t> </w:t>
      </w:r>
      <w:r>
        <w:rPr>
          <w:color w:val="5F636A"/>
          <w:sz w:val="20"/>
        </w:rPr>
        <w:t>las</w:t>
      </w:r>
      <w:r>
        <w:rPr>
          <w:color w:val="5F636A"/>
          <w:spacing w:val="-3"/>
          <w:sz w:val="20"/>
        </w:rPr>
        <w:t> </w:t>
      </w:r>
      <w:r>
        <w:rPr>
          <w:color w:val="5F636A"/>
          <w:sz w:val="20"/>
        </w:rPr>
        <w:t>personas</w:t>
      </w:r>
      <w:r>
        <w:rPr>
          <w:color w:val="5F636A"/>
          <w:spacing w:val="-3"/>
          <w:sz w:val="20"/>
        </w:rPr>
        <w:t> </w:t>
      </w:r>
      <w:r>
        <w:rPr>
          <w:color w:val="5F636A"/>
          <w:sz w:val="20"/>
        </w:rPr>
        <w:t>y</w:t>
      </w:r>
      <w:r>
        <w:rPr>
          <w:color w:val="5F636A"/>
          <w:spacing w:val="-3"/>
          <w:sz w:val="20"/>
        </w:rPr>
        <w:t> </w:t>
      </w:r>
      <w:r>
        <w:rPr>
          <w:color w:val="5F636A"/>
          <w:sz w:val="20"/>
        </w:rPr>
        <w:t>al</w:t>
      </w:r>
      <w:r>
        <w:rPr>
          <w:color w:val="5F636A"/>
          <w:spacing w:val="-3"/>
          <w:sz w:val="20"/>
        </w:rPr>
        <w:t> </w:t>
      </w:r>
      <w:r>
        <w:rPr>
          <w:color w:val="5F636A"/>
          <w:sz w:val="20"/>
        </w:rPr>
        <w:t>público</w:t>
      </w:r>
      <w:r>
        <w:rPr>
          <w:color w:val="5F636A"/>
          <w:spacing w:val="-3"/>
          <w:sz w:val="20"/>
        </w:rPr>
        <w:t> </w:t>
      </w:r>
      <w:r>
        <w:rPr>
          <w:color w:val="5F636A"/>
          <w:sz w:val="20"/>
        </w:rPr>
        <w:t>objetivo</w:t>
      </w:r>
      <w:r>
        <w:rPr>
          <w:color w:val="5F636A"/>
          <w:spacing w:val="-3"/>
          <w:sz w:val="20"/>
        </w:rPr>
        <w:t> </w:t>
      </w:r>
      <w:r>
        <w:rPr>
          <w:color w:val="5F636A"/>
          <w:sz w:val="20"/>
        </w:rPr>
        <w:t>sobre</w:t>
      </w:r>
      <w:r>
        <w:rPr>
          <w:color w:val="5F636A"/>
          <w:spacing w:val="-3"/>
          <w:sz w:val="20"/>
        </w:rPr>
        <w:t> </w:t>
      </w:r>
      <w:r>
        <w:rPr>
          <w:color w:val="5F636A"/>
          <w:sz w:val="20"/>
        </w:rPr>
        <w:t>el</w:t>
      </w:r>
      <w:r>
        <w:rPr>
          <w:color w:val="5F636A"/>
          <w:spacing w:val="-3"/>
          <w:sz w:val="20"/>
        </w:rPr>
        <w:t> </w:t>
      </w:r>
      <w:r>
        <w:rPr>
          <w:color w:val="5F636A"/>
          <w:sz w:val="20"/>
        </w:rPr>
        <w:t>valor</w:t>
      </w:r>
      <w:r>
        <w:rPr>
          <w:color w:val="5F636A"/>
          <w:spacing w:val="-3"/>
          <w:sz w:val="20"/>
        </w:rPr>
        <w:t> </w:t>
      </w:r>
      <w:r>
        <w:rPr>
          <w:color w:val="5F636A"/>
          <w:sz w:val="20"/>
        </w:rPr>
        <w:t>del</w:t>
      </w:r>
      <w:r>
        <w:rPr>
          <w:color w:val="5F636A"/>
          <w:spacing w:val="-3"/>
          <w:sz w:val="20"/>
        </w:rPr>
        <w:t> </w:t>
      </w:r>
      <w:r>
        <w:rPr>
          <w:color w:val="5F636A"/>
          <w:sz w:val="20"/>
        </w:rPr>
        <w:t>cambio</w:t>
      </w:r>
      <w:r>
        <w:rPr>
          <w:color w:val="5F636A"/>
          <w:spacing w:val="-3"/>
          <w:sz w:val="20"/>
        </w:rPr>
        <w:t> </w:t>
      </w:r>
      <w:r>
        <w:rPr>
          <w:color w:val="5F636A"/>
          <w:sz w:val="20"/>
        </w:rPr>
        <w:t>de</w:t>
      </w:r>
      <w:r>
        <w:rPr>
          <w:color w:val="5F636A"/>
          <w:spacing w:val="-3"/>
          <w:sz w:val="20"/>
        </w:rPr>
        <w:t> </w:t>
      </w:r>
      <w:r>
        <w:rPr>
          <w:color w:val="5F636A"/>
          <w:sz w:val="20"/>
        </w:rPr>
        <w:t>conducta</w:t>
      </w:r>
      <w:r>
        <w:rPr>
          <w:color w:val="5F636A"/>
          <w:spacing w:val="-3"/>
          <w:sz w:val="20"/>
        </w:rPr>
        <w:t> </w:t>
      </w:r>
      <w:r>
        <w:rPr>
          <w:color w:val="5F636A"/>
          <w:sz w:val="20"/>
        </w:rPr>
        <w:t>propuesto</w:t>
      </w:r>
      <w:r>
        <w:rPr>
          <w:color w:val="5F636A"/>
          <w:spacing w:val="-3"/>
          <w:sz w:val="20"/>
        </w:rPr>
        <w:t> </w:t>
      </w:r>
      <w:r>
        <w:rPr>
          <w:color w:val="5F636A"/>
          <w:sz w:val="20"/>
        </w:rPr>
        <w:t>al</w:t>
      </w:r>
      <w:r>
        <w:rPr>
          <w:color w:val="5F636A"/>
          <w:spacing w:val="-3"/>
          <w:sz w:val="20"/>
        </w:rPr>
        <w:t> </w:t>
      </w:r>
      <w:r>
        <w:rPr>
          <w:color w:val="5F636A"/>
          <w:sz w:val="20"/>
        </w:rPr>
        <w:t>explicar</w:t>
      </w:r>
      <w:r>
        <w:rPr>
          <w:color w:val="5F636A"/>
          <w:spacing w:val="-3"/>
          <w:sz w:val="20"/>
        </w:rPr>
        <w:t> </w:t>
      </w:r>
      <w:r>
        <w:rPr>
          <w:color w:val="5F636A"/>
          <w:sz w:val="20"/>
        </w:rPr>
        <w:t>y responder preguntas y dudas sobre la</w:t>
      </w:r>
      <w:r>
        <w:rPr>
          <w:color w:val="5F636A"/>
          <w:spacing w:val="-35"/>
          <w:sz w:val="20"/>
        </w:rPr>
        <w:t> </w:t>
      </w:r>
      <w:r>
        <w:rPr>
          <w:color w:val="5F636A"/>
          <w:sz w:val="20"/>
        </w:rPr>
        <w:t>inmunización.</w:t>
      </w:r>
    </w:p>
    <w:p>
      <w:pPr>
        <w:pStyle w:val="ListParagraph"/>
        <w:numPr>
          <w:ilvl w:val="0"/>
          <w:numId w:val="8"/>
        </w:numPr>
        <w:tabs>
          <w:tab w:pos="1079" w:val="left" w:leader="none"/>
          <w:tab w:pos="1080" w:val="left" w:leader="none"/>
        </w:tabs>
        <w:spacing w:line="240" w:lineRule="auto" w:before="180" w:after="0"/>
        <w:ind w:left="1080" w:right="0" w:hanging="360"/>
        <w:jc w:val="left"/>
        <w:rPr>
          <w:sz w:val="20"/>
        </w:rPr>
      </w:pPr>
      <w:r>
        <w:rPr>
          <w:color w:val="5F636A"/>
          <w:sz w:val="20"/>
        </w:rPr>
        <w:t>Abordar los rumores sobre los efectos adversos de la</w:t>
      </w:r>
      <w:r>
        <w:rPr>
          <w:color w:val="5F636A"/>
          <w:spacing w:val="-13"/>
          <w:sz w:val="20"/>
        </w:rPr>
        <w:t> </w:t>
      </w:r>
      <w:r>
        <w:rPr>
          <w:color w:val="5F636A"/>
          <w:sz w:val="20"/>
        </w:rPr>
        <w:t>inmunización.</w:t>
      </w:r>
    </w:p>
    <w:p>
      <w:pPr>
        <w:pStyle w:val="ListParagraph"/>
        <w:numPr>
          <w:ilvl w:val="0"/>
          <w:numId w:val="8"/>
        </w:numPr>
        <w:tabs>
          <w:tab w:pos="1079" w:val="left" w:leader="none"/>
          <w:tab w:pos="1080" w:val="left" w:leader="none"/>
        </w:tabs>
        <w:spacing w:line="240" w:lineRule="auto" w:before="200" w:after="0"/>
        <w:ind w:left="1080" w:right="0" w:hanging="360"/>
        <w:jc w:val="left"/>
        <w:rPr>
          <w:sz w:val="20"/>
        </w:rPr>
      </w:pPr>
      <w:r>
        <w:rPr>
          <w:color w:val="5F636A"/>
          <w:sz w:val="20"/>
        </w:rPr>
        <w:t>Abordar cualquier problema personal que los cuidadores</w:t>
      </w:r>
      <w:r>
        <w:rPr>
          <w:color w:val="5F636A"/>
          <w:spacing w:val="-24"/>
          <w:sz w:val="20"/>
        </w:rPr>
        <w:t> </w:t>
      </w:r>
      <w:r>
        <w:rPr>
          <w:color w:val="5F636A"/>
          <w:sz w:val="20"/>
        </w:rPr>
        <w:t>manifiesten.</w:t>
      </w:r>
    </w:p>
    <w:p>
      <w:pPr>
        <w:pStyle w:val="ListParagraph"/>
        <w:numPr>
          <w:ilvl w:val="0"/>
          <w:numId w:val="8"/>
        </w:numPr>
        <w:tabs>
          <w:tab w:pos="1079" w:val="left" w:leader="none"/>
          <w:tab w:pos="1080" w:val="left" w:leader="none"/>
        </w:tabs>
        <w:spacing w:line="261" w:lineRule="auto" w:before="200" w:after="0"/>
        <w:ind w:left="1080" w:right="1439" w:hanging="360"/>
        <w:jc w:val="left"/>
        <w:rPr>
          <w:sz w:val="20"/>
        </w:rPr>
      </w:pPr>
      <w:r>
        <w:rPr>
          <w:color w:val="5F636A"/>
          <w:sz w:val="20"/>
        </w:rPr>
        <w:t>Ayudar</w:t>
      </w:r>
      <w:r>
        <w:rPr>
          <w:color w:val="5F636A"/>
          <w:spacing w:val="-4"/>
          <w:sz w:val="20"/>
        </w:rPr>
        <w:t> </w:t>
      </w:r>
      <w:r>
        <w:rPr>
          <w:color w:val="5F636A"/>
          <w:sz w:val="20"/>
        </w:rPr>
        <w:t>a</w:t>
      </w:r>
      <w:r>
        <w:rPr>
          <w:color w:val="5F636A"/>
          <w:spacing w:val="-4"/>
          <w:sz w:val="20"/>
        </w:rPr>
        <w:t> </w:t>
      </w:r>
      <w:r>
        <w:rPr>
          <w:color w:val="5F636A"/>
          <w:sz w:val="20"/>
        </w:rPr>
        <w:t>movilizar</w:t>
      </w:r>
      <w:r>
        <w:rPr>
          <w:color w:val="5F636A"/>
          <w:spacing w:val="-4"/>
          <w:sz w:val="20"/>
        </w:rPr>
        <w:t> </w:t>
      </w:r>
      <w:r>
        <w:rPr>
          <w:color w:val="5F636A"/>
          <w:sz w:val="20"/>
        </w:rPr>
        <w:t>recursos</w:t>
      </w:r>
      <w:r>
        <w:rPr>
          <w:color w:val="5F636A"/>
          <w:spacing w:val="-4"/>
          <w:sz w:val="20"/>
        </w:rPr>
        <w:t> </w:t>
      </w:r>
      <w:r>
        <w:rPr>
          <w:color w:val="5F636A"/>
          <w:sz w:val="20"/>
        </w:rPr>
        <w:t>de</w:t>
      </w:r>
      <w:r>
        <w:rPr>
          <w:color w:val="5F636A"/>
          <w:spacing w:val="-4"/>
          <w:sz w:val="20"/>
        </w:rPr>
        <w:t> </w:t>
      </w:r>
      <w:r>
        <w:rPr>
          <w:color w:val="5F636A"/>
          <w:sz w:val="20"/>
        </w:rPr>
        <w:t>la</w:t>
      </w:r>
      <w:r>
        <w:rPr>
          <w:color w:val="5F636A"/>
          <w:spacing w:val="-4"/>
          <w:sz w:val="20"/>
        </w:rPr>
        <w:t> </w:t>
      </w:r>
      <w:r>
        <w:rPr>
          <w:color w:val="5F636A"/>
          <w:sz w:val="20"/>
        </w:rPr>
        <w:t>comunidad</w:t>
      </w:r>
      <w:r>
        <w:rPr>
          <w:color w:val="5F636A"/>
          <w:spacing w:val="-4"/>
          <w:sz w:val="20"/>
        </w:rPr>
        <w:t> </w:t>
      </w:r>
      <w:r>
        <w:rPr>
          <w:color w:val="5F636A"/>
          <w:sz w:val="20"/>
        </w:rPr>
        <w:t>mediante</w:t>
      </w:r>
      <w:r>
        <w:rPr>
          <w:color w:val="5F636A"/>
          <w:spacing w:val="-4"/>
          <w:sz w:val="20"/>
        </w:rPr>
        <w:t> </w:t>
      </w:r>
      <w:r>
        <w:rPr>
          <w:color w:val="5F636A"/>
          <w:sz w:val="20"/>
        </w:rPr>
        <w:t>iniciativas</w:t>
      </w:r>
      <w:r>
        <w:rPr>
          <w:color w:val="5F636A"/>
          <w:spacing w:val="-4"/>
          <w:sz w:val="20"/>
        </w:rPr>
        <w:t> </w:t>
      </w:r>
      <w:r>
        <w:rPr>
          <w:color w:val="5F636A"/>
          <w:sz w:val="20"/>
        </w:rPr>
        <w:t>de</w:t>
      </w:r>
      <w:r>
        <w:rPr>
          <w:color w:val="5F636A"/>
          <w:spacing w:val="-4"/>
          <w:sz w:val="20"/>
        </w:rPr>
        <w:t> </w:t>
      </w:r>
      <w:r>
        <w:rPr>
          <w:color w:val="5F636A"/>
          <w:sz w:val="20"/>
        </w:rPr>
        <w:t>fomento</w:t>
      </w:r>
      <w:r>
        <w:rPr>
          <w:color w:val="5F636A"/>
          <w:spacing w:val="-4"/>
          <w:sz w:val="20"/>
        </w:rPr>
        <w:t> </w:t>
      </w:r>
      <w:r>
        <w:rPr>
          <w:color w:val="5F636A"/>
          <w:sz w:val="20"/>
        </w:rPr>
        <w:t>para</w:t>
      </w:r>
      <w:r>
        <w:rPr>
          <w:color w:val="5F636A"/>
          <w:spacing w:val="-4"/>
          <w:sz w:val="20"/>
        </w:rPr>
        <w:t> </w:t>
      </w:r>
      <w:r>
        <w:rPr>
          <w:color w:val="5F636A"/>
          <w:sz w:val="20"/>
        </w:rPr>
        <w:t>mejorar</w:t>
      </w:r>
      <w:r>
        <w:rPr>
          <w:color w:val="5F636A"/>
          <w:spacing w:val="-4"/>
          <w:sz w:val="20"/>
        </w:rPr>
        <w:t> </w:t>
      </w:r>
      <w:r>
        <w:rPr>
          <w:color w:val="5F636A"/>
          <w:sz w:val="20"/>
        </w:rPr>
        <w:t>el</w:t>
      </w:r>
      <w:r>
        <w:rPr>
          <w:color w:val="5F636A"/>
          <w:spacing w:val="-4"/>
          <w:sz w:val="20"/>
        </w:rPr>
        <w:t> </w:t>
      </w:r>
      <w:r>
        <w:rPr>
          <w:color w:val="5F636A"/>
          <w:sz w:val="20"/>
        </w:rPr>
        <w:t>programa</w:t>
      </w:r>
      <w:r>
        <w:rPr>
          <w:color w:val="5F636A"/>
          <w:spacing w:val="-4"/>
          <w:sz w:val="20"/>
        </w:rPr>
        <w:t> </w:t>
      </w:r>
      <w:r>
        <w:rPr>
          <w:color w:val="5F636A"/>
          <w:sz w:val="20"/>
        </w:rPr>
        <w:t>de inmunización.</w:t>
      </w:r>
    </w:p>
    <w:p>
      <w:pPr>
        <w:pStyle w:val="ListParagraph"/>
        <w:numPr>
          <w:ilvl w:val="0"/>
          <w:numId w:val="8"/>
        </w:numPr>
        <w:tabs>
          <w:tab w:pos="1079" w:val="left" w:leader="none"/>
          <w:tab w:pos="1080" w:val="left" w:leader="none"/>
        </w:tabs>
        <w:spacing w:line="240" w:lineRule="auto" w:before="180" w:after="0"/>
        <w:ind w:left="1080" w:right="0" w:hanging="360"/>
        <w:jc w:val="left"/>
        <w:rPr>
          <w:sz w:val="20"/>
        </w:rPr>
      </w:pPr>
      <w:r>
        <w:rPr>
          <w:color w:val="5F636A"/>
          <w:sz w:val="20"/>
        </w:rPr>
        <w:t>Crear</w:t>
      </w:r>
      <w:r>
        <w:rPr>
          <w:color w:val="5F636A"/>
          <w:spacing w:val="-5"/>
          <w:sz w:val="20"/>
        </w:rPr>
        <w:t> </w:t>
      </w:r>
      <w:r>
        <w:rPr>
          <w:color w:val="5F636A"/>
          <w:sz w:val="20"/>
        </w:rPr>
        <w:t>consenso,</w:t>
      </w:r>
      <w:r>
        <w:rPr>
          <w:color w:val="5F636A"/>
          <w:spacing w:val="-5"/>
          <w:sz w:val="20"/>
        </w:rPr>
        <w:t> </w:t>
      </w:r>
      <w:r>
        <w:rPr>
          <w:color w:val="5F636A"/>
          <w:sz w:val="20"/>
        </w:rPr>
        <w:t>por</w:t>
      </w:r>
      <w:r>
        <w:rPr>
          <w:color w:val="5F636A"/>
          <w:spacing w:val="-5"/>
          <w:sz w:val="20"/>
        </w:rPr>
        <w:t> </w:t>
      </w:r>
      <w:r>
        <w:rPr>
          <w:color w:val="5F636A"/>
          <w:sz w:val="20"/>
        </w:rPr>
        <w:t>ejemplo,</w:t>
      </w:r>
      <w:r>
        <w:rPr>
          <w:color w:val="5F636A"/>
          <w:spacing w:val="-5"/>
          <w:sz w:val="20"/>
        </w:rPr>
        <w:t> </w:t>
      </w:r>
      <w:r>
        <w:rPr>
          <w:color w:val="5F636A"/>
          <w:sz w:val="20"/>
        </w:rPr>
        <w:t>para</w:t>
      </w:r>
      <w:r>
        <w:rPr>
          <w:color w:val="5F636A"/>
          <w:spacing w:val="-5"/>
          <w:sz w:val="20"/>
        </w:rPr>
        <w:t> </w:t>
      </w:r>
      <w:r>
        <w:rPr>
          <w:color w:val="5F636A"/>
          <w:sz w:val="20"/>
        </w:rPr>
        <w:t>que</w:t>
      </w:r>
      <w:r>
        <w:rPr>
          <w:color w:val="5F636A"/>
          <w:spacing w:val="-5"/>
          <w:sz w:val="20"/>
        </w:rPr>
        <w:t> </w:t>
      </w:r>
      <w:r>
        <w:rPr>
          <w:color w:val="5F636A"/>
          <w:sz w:val="20"/>
        </w:rPr>
        <w:t>todos</w:t>
      </w:r>
      <w:r>
        <w:rPr>
          <w:color w:val="5F636A"/>
          <w:spacing w:val="-5"/>
          <w:sz w:val="20"/>
        </w:rPr>
        <w:t> </w:t>
      </w:r>
      <w:r>
        <w:rPr>
          <w:color w:val="5F636A"/>
          <w:sz w:val="20"/>
        </w:rPr>
        <w:t>los</w:t>
      </w:r>
      <w:r>
        <w:rPr>
          <w:color w:val="5F636A"/>
          <w:spacing w:val="-5"/>
          <w:sz w:val="20"/>
        </w:rPr>
        <w:t> </w:t>
      </w:r>
      <w:r>
        <w:rPr>
          <w:color w:val="5F636A"/>
          <w:sz w:val="20"/>
        </w:rPr>
        <w:t>niños</w:t>
      </w:r>
      <w:r>
        <w:rPr>
          <w:color w:val="5F636A"/>
          <w:spacing w:val="-5"/>
          <w:sz w:val="20"/>
        </w:rPr>
        <w:t> </w:t>
      </w:r>
      <w:r>
        <w:rPr>
          <w:color w:val="5F636A"/>
          <w:sz w:val="20"/>
        </w:rPr>
        <w:t>elegibles</w:t>
      </w:r>
      <w:r>
        <w:rPr>
          <w:color w:val="5F636A"/>
          <w:spacing w:val="-5"/>
          <w:sz w:val="20"/>
        </w:rPr>
        <w:t> </w:t>
      </w:r>
      <w:r>
        <w:rPr>
          <w:color w:val="5F636A"/>
          <w:sz w:val="20"/>
        </w:rPr>
        <w:t>reciban</w:t>
      </w:r>
      <w:r>
        <w:rPr>
          <w:color w:val="5F636A"/>
          <w:spacing w:val="-5"/>
          <w:sz w:val="20"/>
        </w:rPr>
        <w:t> </w:t>
      </w:r>
      <w:r>
        <w:rPr>
          <w:color w:val="5F636A"/>
          <w:sz w:val="20"/>
        </w:rPr>
        <w:t>la</w:t>
      </w:r>
      <w:r>
        <w:rPr>
          <w:color w:val="5F636A"/>
          <w:spacing w:val="-5"/>
          <w:sz w:val="20"/>
        </w:rPr>
        <w:t> </w:t>
      </w:r>
      <w:r>
        <w:rPr>
          <w:color w:val="5F636A"/>
          <w:sz w:val="20"/>
        </w:rPr>
        <w:t>inmunización.</w:t>
      </w:r>
    </w:p>
    <w:p>
      <w:pPr>
        <w:pStyle w:val="ListParagraph"/>
        <w:numPr>
          <w:ilvl w:val="0"/>
          <w:numId w:val="8"/>
        </w:numPr>
        <w:tabs>
          <w:tab w:pos="1079" w:val="left" w:leader="none"/>
          <w:tab w:pos="1080" w:val="left" w:leader="none"/>
        </w:tabs>
        <w:spacing w:line="240" w:lineRule="auto" w:before="200" w:after="0"/>
        <w:ind w:left="1080" w:right="0" w:hanging="360"/>
        <w:jc w:val="left"/>
        <w:rPr>
          <w:sz w:val="20"/>
        </w:rPr>
      </w:pPr>
      <w:r>
        <w:rPr>
          <w:color w:val="5F636A"/>
          <w:sz w:val="20"/>
        </w:rPr>
        <w:t>Explicar</w:t>
      </w:r>
      <w:r>
        <w:rPr>
          <w:color w:val="5F636A"/>
          <w:spacing w:val="-6"/>
          <w:sz w:val="20"/>
        </w:rPr>
        <w:t> </w:t>
      </w:r>
      <w:r>
        <w:rPr>
          <w:color w:val="5F636A"/>
          <w:sz w:val="20"/>
        </w:rPr>
        <w:t>a</w:t>
      </w:r>
      <w:r>
        <w:rPr>
          <w:color w:val="5F636A"/>
          <w:spacing w:val="-6"/>
          <w:sz w:val="20"/>
        </w:rPr>
        <w:t> </w:t>
      </w:r>
      <w:r>
        <w:rPr>
          <w:color w:val="5F636A"/>
          <w:sz w:val="20"/>
        </w:rPr>
        <w:t>los</w:t>
      </w:r>
      <w:r>
        <w:rPr>
          <w:color w:val="5F636A"/>
          <w:spacing w:val="-6"/>
          <w:sz w:val="20"/>
        </w:rPr>
        <w:t> </w:t>
      </w:r>
      <w:r>
        <w:rPr>
          <w:color w:val="5F636A"/>
          <w:sz w:val="20"/>
        </w:rPr>
        <w:t>cuidadores</w:t>
      </w:r>
      <w:r>
        <w:rPr>
          <w:color w:val="5F636A"/>
          <w:spacing w:val="-6"/>
          <w:sz w:val="20"/>
        </w:rPr>
        <w:t> </w:t>
      </w:r>
      <w:r>
        <w:rPr>
          <w:color w:val="5F636A"/>
          <w:sz w:val="20"/>
        </w:rPr>
        <w:t>sobre</w:t>
      </w:r>
      <w:r>
        <w:rPr>
          <w:color w:val="5F636A"/>
          <w:spacing w:val="-6"/>
          <w:sz w:val="20"/>
        </w:rPr>
        <w:t> </w:t>
      </w:r>
      <w:r>
        <w:rPr>
          <w:color w:val="5F636A"/>
          <w:sz w:val="20"/>
        </w:rPr>
        <w:t>el</w:t>
      </w:r>
      <w:r>
        <w:rPr>
          <w:color w:val="5F636A"/>
          <w:spacing w:val="-6"/>
          <w:sz w:val="20"/>
        </w:rPr>
        <w:t> </w:t>
      </w:r>
      <w:r>
        <w:rPr>
          <w:color w:val="5F636A"/>
          <w:sz w:val="20"/>
        </w:rPr>
        <w:t>estado</w:t>
      </w:r>
      <w:r>
        <w:rPr>
          <w:color w:val="5F636A"/>
          <w:spacing w:val="-6"/>
          <w:sz w:val="20"/>
        </w:rPr>
        <w:t> </w:t>
      </w:r>
      <w:r>
        <w:rPr>
          <w:color w:val="5F636A"/>
          <w:sz w:val="20"/>
        </w:rPr>
        <w:t>de</w:t>
      </w:r>
      <w:r>
        <w:rPr>
          <w:color w:val="5F636A"/>
          <w:spacing w:val="-6"/>
          <w:sz w:val="20"/>
        </w:rPr>
        <w:t> </w:t>
      </w:r>
      <w:r>
        <w:rPr>
          <w:color w:val="5F636A"/>
          <w:sz w:val="20"/>
        </w:rPr>
        <w:t>inmunización</w:t>
      </w:r>
      <w:r>
        <w:rPr>
          <w:color w:val="5F636A"/>
          <w:spacing w:val="-6"/>
          <w:sz w:val="20"/>
        </w:rPr>
        <w:t> </w:t>
      </w:r>
      <w:r>
        <w:rPr>
          <w:color w:val="5F636A"/>
          <w:sz w:val="20"/>
        </w:rPr>
        <w:t>del</w:t>
      </w:r>
      <w:r>
        <w:rPr>
          <w:color w:val="5F636A"/>
          <w:spacing w:val="-6"/>
          <w:sz w:val="20"/>
        </w:rPr>
        <w:t> </w:t>
      </w:r>
      <w:r>
        <w:rPr>
          <w:color w:val="5F636A"/>
          <w:sz w:val="20"/>
        </w:rPr>
        <w:t>niño.</w:t>
      </w:r>
    </w:p>
    <w:p>
      <w:pPr>
        <w:pStyle w:val="ListParagraph"/>
        <w:numPr>
          <w:ilvl w:val="0"/>
          <w:numId w:val="8"/>
        </w:numPr>
        <w:tabs>
          <w:tab w:pos="1079" w:val="left" w:leader="none"/>
          <w:tab w:pos="1080" w:val="left" w:leader="none"/>
        </w:tabs>
        <w:spacing w:line="240" w:lineRule="auto" w:before="200" w:after="0"/>
        <w:ind w:left="1080" w:right="0" w:hanging="360"/>
        <w:jc w:val="left"/>
        <w:rPr>
          <w:sz w:val="20"/>
        </w:rPr>
      </w:pPr>
      <w:r>
        <w:rPr>
          <w:color w:val="5F636A"/>
          <w:sz w:val="20"/>
        </w:rPr>
        <w:t>Informar</w:t>
      </w:r>
      <w:r>
        <w:rPr>
          <w:color w:val="5F636A"/>
          <w:spacing w:val="-6"/>
          <w:sz w:val="20"/>
        </w:rPr>
        <w:t> </w:t>
      </w:r>
      <w:r>
        <w:rPr>
          <w:color w:val="5F636A"/>
          <w:sz w:val="20"/>
        </w:rPr>
        <w:t>a</w:t>
      </w:r>
      <w:r>
        <w:rPr>
          <w:color w:val="5F636A"/>
          <w:spacing w:val="-6"/>
          <w:sz w:val="20"/>
        </w:rPr>
        <w:t> </w:t>
      </w:r>
      <w:r>
        <w:rPr>
          <w:color w:val="5F636A"/>
          <w:sz w:val="20"/>
        </w:rPr>
        <w:t>los</w:t>
      </w:r>
      <w:r>
        <w:rPr>
          <w:color w:val="5F636A"/>
          <w:spacing w:val="-6"/>
          <w:sz w:val="20"/>
        </w:rPr>
        <w:t> </w:t>
      </w:r>
      <w:r>
        <w:rPr>
          <w:color w:val="5F636A"/>
          <w:sz w:val="20"/>
        </w:rPr>
        <w:t>cuidadores</w:t>
      </w:r>
      <w:r>
        <w:rPr>
          <w:color w:val="5F636A"/>
          <w:spacing w:val="-6"/>
          <w:sz w:val="20"/>
        </w:rPr>
        <w:t> </w:t>
      </w:r>
      <w:r>
        <w:rPr>
          <w:color w:val="5F636A"/>
          <w:sz w:val="20"/>
        </w:rPr>
        <w:t>sobre</w:t>
      </w:r>
      <w:r>
        <w:rPr>
          <w:color w:val="5F636A"/>
          <w:spacing w:val="-6"/>
          <w:sz w:val="20"/>
        </w:rPr>
        <w:t> </w:t>
      </w:r>
      <w:r>
        <w:rPr>
          <w:color w:val="5F636A"/>
          <w:sz w:val="20"/>
        </w:rPr>
        <w:t>las</w:t>
      </w:r>
      <w:r>
        <w:rPr>
          <w:color w:val="5F636A"/>
          <w:spacing w:val="-6"/>
          <w:sz w:val="20"/>
        </w:rPr>
        <w:t> </w:t>
      </w:r>
      <w:r>
        <w:rPr>
          <w:color w:val="5F636A"/>
          <w:sz w:val="20"/>
        </w:rPr>
        <w:t>próximas</w:t>
      </w:r>
      <w:r>
        <w:rPr>
          <w:color w:val="5F636A"/>
          <w:spacing w:val="-6"/>
          <w:sz w:val="20"/>
        </w:rPr>
        <w:t> </w:t>
      </w:r>
      <w:r>
        <w:rPr>
          <w:color w:val="5F636A"/>
          <w:sz w:val="20"/>
        </w:rPr>
        <w:t>vacunas</w:t>
      </w:r>
      <w:r>
        <w:rPr>
          <w:color w:val="5F636A"/>
          <w:spacing w:val="-6"/>
          <w:sz w:val="20"/>
        </w:rPr>
        <w:t> </w:t>
      </w:r>
      <w:r>
        <w:rPr>
          <w:color w:val="5F636A"/>
          <w:sz w:val="20"/>
        </w:rPr>
        <w:t>que</w:t>
      </w:r>
      <w:r>
        <w:rPr>
          <w:color w:val="5F636A"/>
          <w:spacing w:val="-6"/>
          <w:sz w:val="20"/>
        </w:rPr>
        <w:t> </w:t>
      </w:r>
      <w:r>
        <w:rPr>
          <w:color w:val="5F636A"/>
          <w:sz w:val="20"/>
        </w:rPr>
        <w:t>necesitará</w:t>
      </w:r>
      <w:r>
        <w:rPr>
          <w:color w:val="5F636A"/>
          <w:spacing w:val="-6"/>
          <w:sz w:val="20"/>
        </w:rPr>
        <w:t> </w:t>
      </w:r>
      <w:r>
        <w:rPr>
          <w:color w:val="5F636A"/>
          <w:sz w:val="20"/>
        </w:rPr>
        <w:t>el</w:t>
      </w:r>
      <w:r>
        <w:rPr>
          <w:color w:val="5F636A"/>
          <w:spacing w:val="-6"/>
          <w:sz w:val="20"/>
        </w:rPr>
        <w:t> </w:t>
      </w:r>
      <w:r>
        <w:rPr>
          <w:color w:val="5F636A"/>
          <w:sz w:val="20"/>
        </w:rPr>
        <w:t>niño.</w:t>
      </w:r>
    </w:p>
    <w:p>
      <w:pPr>
        <w:pStyle w:val="BodyText"/>
        <w:spacing w:before="5"/>
        <w:rPr>
          <w:sz w:val="24"/>
        </w:rPr>
      </w:pPr>
    </w:p>
    <w:p>
      <w:pPr>
        <w:spacing w:before="0"/>
        <w:ind w:left="720" w:right="0" w:firstLine="0"/>
        <w:jc w:val="left"/>
        <w:rPr>
          <w:b/>
          <w:sz w:val="28"/>
        </w:rPr>
      </w:pPr>
      <w:r>
        <w:rPr>
          <w:b/>
          <w:color w:val="5F636A"/>
          <w:sz w:val="28"/>
        </w:rPr>
        <w:t>Empatía</w:t>
      </w:r>
    </w:p>
    <w:p>
      <w:pPr>
        <w:pStyle w:val="BodyText"/>
        <w:spacing w:line="261" w:lineRule="auto" w:before="253"/>
        <w:ind w:left="720" w:right="1437"/>
        <w:jc w:val="both"/>
      </w:pPr>
      <w:r>
        <w:rPr>
          <w:color w:val="5F636A"/>
        </w:rPr>
        <w:t>Antes de centrarnos en detalle en los principios de una IPC eficaz, es importante tratar de entender cómo es   la experiencia de los cuidadores y los clientes respecto a los servicios de inmunización. Cuanto más</w:t>
      </w:r>
      <w:r>
        <w:rPr>
          <w:color w:val="5F636A"/>
          <w:spacing w:val="-15"/>
        </w:rPr>
        <w:t> </w:t>
      </w:r>
      <w:r>
        <w:rPr>
          <w:color w:val="5F636A"/>
        </w:rPr>
        <w:t>podamos comprender sus experiencias, mejor podremos sentir empatía hacia los diferentes tipos de cuidadores y        clientes que encontremos. La empatía nos da un sentido de comprensión y compasión por otra persona con base</w:t>
      </w:r>
      <w:r>
        <w:rPr>
          <w:color w:val="5F636A"/>
          <w:spacing w:val="-11"/>
        </w:rPr>
        <w:t> </w:t>
      </w:r>
      <w:r>
        <w:rPr>
          <w:color w:val="5F636A"/>
        </w:rPr>
        <w:t>en</w:t>
      </w:r>
      <w:r>
        <w:rPr>
          <w:color w:val="5F636A"/>
          <w:spacing w:val="-11"/>
        </w:rPr>
        <w:t> </w:t>
      </w:r>
      <w:r>
        <w:rPr>
          <w:color w:val="5F636A"/>
        </w:rPr>
        <w:t>nuestra</w:t>
      </w:r>
      <w:r>
        <w:rPr>
          <w:color w:val="5F636A"/>
          <w:spacing w:val="-11"/>
        </w:rPr>
        <w:t> </w:t>
      </w:r>
      <w:r>
        <w:rPr>
          <w:color w:val="5F636A"/>
        </w:rPr>
        <w:t>capacidad</w:t>
      </w:r>
      <w:r>
        <w:rPr>
          <w:color w:val="5F636A"/>
          <w:spacing w:val="-11"/>
        </w:rPr>
        <w:t> </w:t>
      </w:r>
      <w:r>
        <w:rPr>
          <w:color w:val="5F636A"/>
        </w:rPr>
        <w:t>de</w:t>
      </w:r>
      <w:r>
        <w:rPr>
          <w:color w:val="5F636A"/>
          <w:spacing w:val="-11"/>
        </w:rPr>
        <w:t> </w:t>
      </w:r>
      <w:r>
        <w:rPr>
          <w:color w:val="5F636A"/>
        </w:rPr>
        <w:t>imaginar</w:t>
      </w:r>
      <w:r>
        <w:rPr>
          <w:color w:val="5F636A"/>
          <w:spacing w:val="-11"/>
        </w:rPr>
        <w:t> </w:t>
      </w:r>
      <w:r>
        <w:rPr>
          <w:color w:val="5F636A"/>
        </w:rPr>
        <w:t>cómo</w:t>
      </w:r>
      <w:r>
        <w:rPr>
          <w:color w:val="5F636A"/>
          <w:spacing w:val="-11"/>
        </w:rPr>
        <w:t> </w:t>
      </w:r>
      <w:r>
        <w:rPr>
          <w:color w:val="5F636A"/>
        </w:rPr>
        <w:t>sería</w:t>
      </w:r>
      <w:r>
        <w:rPr>
          <w:color w:val="5F636A"/>
          <w:spacing w:val="-11"/>
        </w:rPr>
        <w:t> </w:t>
      </w:r>
      <w:r>
        <w:rPr>
          <w:color w:val="5F636A"/>
        </w:rPr>
        <w:t>esa</w:t>
      </w:r>
      <w:r>
        <w:rPr>
          <w:color w:val="5F636A"/>
          <w:spacing w:val="-11"/>
        </w:rPr>
        <w:t> </w:t>
      </w:r>
      <w:r>
        <w:rPr>
          <w:color w:val="5F636A"/>
        </w:rPr>
        <w:t>experiencia</w:t>
      </w:r>
      <w:r>
        <w:rPr>
          <w:color w:val="5F636A"/>
          <w:spacing w:val="-11"/>
        </w:rPr>
        <w:t> </w:t>
      </w:r>
      <w:r>
        <w:rPr>
          <w:color w:val="5F636A"/>
        </w:rPr>
        <w:t>para</w:t>
      </w:r>
      <w:r>
        <w:rPr>
          <w:color w:val="5F636A"/>
          <w:spacing w:val="-11"/>
        </w:rPr>
        <w:t> </w:t>
      </w:r>
      <w:r>
        <w:rPr>
          <w:color w:val="5F636A"/>
        </w:rPr>
        <w:t>ellos.</w:t>
      </w:r>
    </w:p>
    <w:p>
      <w:pPr>
        <w:pStyle w:val="BodyText"/>
        <w:spacing w:before="8"/>
        <w:rPr>
          <w:sz w:val="21"/>
        </w:rPr>
      </w:pPr>
    </w:p>
    <w:p>
      <w:pPr>
        <w:pStyle w:val="BodyText"/>
        <w:spacing w:line="261" w:lineRule="auto"/>
        <w:ind w:left="720" w:right="1437"/>
        <w:jc w:val="both"/>
      </w:pPr>
      <w:r>
        <w:rPr>
          <w:color w:val="5F636A"/>
        </w:rPr>
        <w:t>Mostrar empatía es una de las habilidades de comunicación más importantes para los </w:t>
      </w:r>
      <w:r>
        <w:rPr>
          <w:color w:val="5F636A"/>
          <w:spacing w:val="-6"/>
        </w:rPr>
        <w:t>FLW, </w:t>
      </w:r>
      <w:r>
        <w:rPr>
          <w:color w:val="5F636A"/>
        </w:rPr>
        <w:t>ya que ayuda a tratar a las personas con respeto y amabilidad, independientemente de su origen, posición social o actitud. Mostrar empatía hace que sea más factible que los cuidadores se expresen, lo que permite obtener más información</w:t>
      </w:r>
      <w:r>
        <w:rPr>
          <w:color w:val="5F636A"/>
          <w:spacing w:val="-6"/>
        </w:rPr>
        <w:t> </w:t>
      </w:r>
      <w:r>
        <w:rPr>
          <w:color w:val="5F636A"/>
        </w:rPr>
        <w:t>sobre</w:t>
      </w:r>
      <w:r>
        <w:rPr>
          <w:color w:val="5F636A"/>
          <w:spacing w:val="-6"/>
        </w:rPr>
        <w:t> </w:t>
      </w:r>
      <w:r>
        <w:rPr>
          <w:color w:val="5F636A"/>
        </w:rPr>
        <w:t>el</w:t>
      </w:r>
      <w:r>
        <w:rPr>
          <w:color w:val="5F636A"/>
          <w:spacing w:val="-6"/>
        </w:rPr>
        <w:t> </w:t>
      </w:r>
      <w:r>
        <w:rPr>
          <w:color w:val="5F636A"/>
        </w:rPr>
        <w:t>cuidador,</w:t>
      </w:r>
      <w:r>
        <w:rPr>
          <w:color w:val="5F636A"/>
          <w:spacing w:val="-6"/>
        </w:rPr>
        <w:t> </w:t>
      </w:r>
      <w:r>
        <w:rPr>
          <w:color w:val="5F636A"/>
        </w:rPr>
        <w:t>el</w:t>
      </w:r>
      <w:r>
        <w:rPr>
          <w:color w:val="5F636A"/>
          <w:spacing w:val="-6"/>
        </w:rPr>
        <w:t> </w:t>
      </w:r>
      <w:r>
        <w:rPr>
          <w:color w:val="5F636A"/>
        </w:rPr>
        <w:t>niño</w:t>
      </w:r>
      <w:r>
        <w:rPr>
          <w:color w:val="5F636A"/>
          <w:spacing w:val="-6"/>
        </w:rPr>
        <w:t> </w:t>
      </w:r>
      <w:r>
        <w:rPr>
          <w:color w:val="5F636A"/>
        </w:rPr>
        <w:t>y</w:t>
      </w:r>
      <w:r>
        <w:rPr>
          <w:color w:val="5F636A"/>
          <w:spacing w:val="-6"/>
        </w:rPr>
        <w:t> </w:t>
      </w:r>
      <w:r>
        <w:rPr>
          <w:color w:val="5F636A"/>
        </w:rPr>
        <w:t>los</w:t>
      </w:r>
      <w:r>
        <w:rPr>
          <w:color w:val="5F636A"/>
          <w:spacing w:val="-6"/>
        </w:rPr>
        <w:t> </w:t>
      </w:r>
      <w:r>
        <w:rPr>
          <w:color w:val="5F636A"/>
        </w:rPr>
        <w:t>problemas</w:t>
      </w:r>
      <w:r>
        <w:rPr>
          <w:color w:val="5F636A"/>
          <w:spacing w:val="-6"/>
        </w:rPr>
        <w:t> </w:t>
      </w:r>
      <w:r>
        <w:rPr>
          <w:color w:val="5F636A"/>
        </w:rPr>
        <w:t>o</w:t>
      </w:r>
      <w:r>
        <w:rPr>
          <w:color w:val="5F636A"/>
          <w:spacing w:val="-6"/>
        </w:rPr>
        <w:t> </w:t>
      </w:r>
      <w:r>
        <w:rPr>
          <w:color w:val="5F636A"/>
        </w:rPr>
        <w:t>inquietudes</w:t>
      </w:r>
      <w:r>
        <w:rPr>
          <w:color w:val="5F636A"/>
          <w:spacing w:val="-6"/>
        </w:rPr>
        <w:t> </w:t>
      </w:r>
      <w:r>
        <w:rPr>
          <w:color w:val="5F636A"/>
        </w:rPr>
        <w:t>que</w:t>
      </w:r>
      <w:r>
        <w:rPr>
          <w:color w:val="5F636A"/>
          <w:spacing w:val="-6"/>
        </w:rPr>
        <w:t> </w:t>
      </w:r>
      <w:r>
        <w:rPr>
          <w:color w:val="5F636A"/>
        </w:rPr>
        <w:t>deben</w:t>
      </w:r>
      <w:r>
        <w:rPr>
          <w:color w:val="5F636A"/>
          <w:spacing w:val="-6"/>
        </w:rPr>
        <w:t> </w:t>
      </w:r>
      <w:r>
        <w:rPr>
          <w:color w:val="5F636A"/>
        </w:rPr>
        <w:t>abordarse.</w:t>
      </w:r>
      <w:r>
        <w:rPr>
          <w:color w:val="5F636A"/>
          <w:spacing w:val="-6"/>
        </w:rPr>
        <w:t> </w:t>
      </w:r>
      <w:r>
        <w:rPr>
          <w:color w:val="5F636A"/>
        </w:rPr>
        <w:t>Si</w:t>
      </w:r>
      <w:r>
        <w:rPr>
          <w:color w:val="5F636A"/>
          <w:spacing w:val="-6"/>
        </w:rPr>
        <w:t> </w:t>
      </w:r>
      <w:r>
        <w:rPr>
          <w:color w:val="5F636A"/>
        </w:rPr>
        <w:t>muestra</w:t>
      </w:r>
      <w:r>
        <w:rPr>
          <w:color w:val="5F636A"/>
          <w:spacing w:val="-6"/>
        </w:rPr>
        <w:t> </w:t>
      </w:r>
      <w:r>
        <w:rPr>
          <w:color w:val="5F636A"/>
        </w:rPr>
        <w:t>empatía hacia</w:t>
      </w:r>
      <w:r>
        <w:rPr>
          <w:color w:val="5F636A"/>
          <w:spacing w:val="-7"/>
        </w:rPr>
        <w:t> </w:t>
      </w:r>
      <w:r>
        <w:rPr>
          <w:color w:val="5F636A"/>
        </w:rPr>
        <w:t>los</w:t>
      </w:r>
      <w:r>
        <w:rPr>
          <w:color w:val="5F636A"/>
          <w:spacing w:val="-7"/>
        </w:rPr>
        <w:t> </w:t>
      </w:r>
      <w:r>
        <w:rPr>
          <w:color w:val="5F636A"/>
        </w:rPr>
        <w:t>cuidadores,</w:t>
      </w:r>
      <w:r>
        <w:rPr>
          <w:color w:val="5F636A"/>
          <w:spacing w:val="-7"/>
        </w:rPr>
        <w:t> </w:t>
      </w:r>
      <w:r>
        <w:rPr>
          <w:color w:val="5F636A"/>
        </w:rPr>
        <w:t>es</w:t>
      </w:r>
      <w:r>
        <w:rPr>
          <w:color w:val="5F636A"/>
          <w:spacing w:val="-7"/>
        </w:rPr>
        <w:t> </w:t>
      </w:r>
      <w:r>
        <w:rPr>
          <w:color w:val="5F636A"/>
        </w:rPr>
        <w:t>más</w:t>
      </w:r>
      <w:r>
        <w:rPr>
          <w:color w:val="5F636A"/>
          <w:spacing w:val="-7"/>
        </w:rPr>
        <w:t> </w:t>
      </w:r>
      <w:r>
        <w:rPr>
          <w:color w:val="5F636A"/>
        </w:rPr>
        <w:t>probable</w:t>
      </w:r>
      <w:r>
        <w:rPr>
          <w:color w:val="5F636A"/>
          <w:spacing w:val="-7"/>
        </w:rPr>
        <w:t> </w:t>
      </w:r>
      <w:r>
        <w:rPr>
          <w:color w:val="5F636A"/>
        </w:rPr>
        <w:t>que</w:t>
      </w:r>
      <w:r>
        <w:rPr>
          <w:color w:val="5F636A"/>
          <w:spacing w:val="-7"/>
        </w:rPr>
        <w:t> </w:t>
      </w:r>
      <w:r>
        <w:rPr>
          <w:color w:val="5F636A"/>
        </w:rPr>
        <w:t>logre</w:t>
      </w:r>
      <w:r>
        <w:rPr>
          <w:color w:val="5F636A"/>
          <w:spacing w:val="-7"/>
        </w:rPr>
        <w:t> </w:t>
      </w:r>
      <w:r>
        <w:rPr>
          <w:color w:val="5F636A"/>
        </w:rPr>
        <w:t>interacciones</w:t>
      </w:r>
      <w:r>
        <w:rPr>
          <w:color w:val="5F636A"/>
          <w:spacing w:val="-7"/>
        </w:rPr>
        <w:t> </w:t>
      </w:r>
      <w:r>
        <w:rPr>
          <w:color w:val="5F636A"/>
        </w:rPr>
        <w:t>positivas</w:t>
      </w:r>
      <w:r>
        <w:rPr>
          <w:color w:val="5F636A"/>
          <w:spacing w:val="-7"/>
        </w:rPr>
        <w:t> </w:t>
      </w:r>
      <w:r>
        <w:rPr>
          <w:color w:val="5F636A"/>
        </w:rPr>
        <w:t>y</w:t>
      </w:r>
      <w:r>
        <w:rPr>
          <w:color w:val="5F636A"/>
          <w:spacing w:val="-7"/>
        </w:rPr>
        <w:t> </w:t>
      </w:r>
      <w:r>
        <w:rPr>
          <w:color w:val="5F636A"/>
        </w:rPr>
        <w:t>que</w:t>
      </w:r>
      <w:r>
        <w:rPr>
          <w:color w:val="5F636A"/>
          <w:spacing w:val="-7"/>
        </w:rPr>
        <w:t> </w:t>
      </w:r>
      <w:r>
        <w:rPr>
          <w:color w:val="5F636A"/>
        </w:rPr>
        <w:t>ellos</w:t>
      </w:r>
      <w:r>
        <w:rPr>
          <w:color w:val="5F636A"/>
          <w:spacing w:val="-7"/>
        </w:rPr>
        <w:t> </w:t>
      </w:r>
      <w:r>
        <w:rPr>
          <w:color w:val="5F636A"/>
        </w:rPr>
        <w:t>se</w:t>
      </w:r>
      <w:r>
        <w:rPr>
          <w:color w:val="5F636A"/>
          <w:spacing w:val="-7"/>
        </w:rPr>
        <w:t> </w:t>
      </w:r>
      <w:r>
        <w:rPr>
          <w:color w:val="5F636A"/>
        </w:rPr>
        <w:t>sientan</w:t>
      </w:r>
      <w:r>
        <w:rPr>
          <w:color w:val="5F636A"/>
          <w:spacing w:val="-7"/>
        </w:rPr>
        <w:t> </w:t>
      </w:r>
      <w:r>
        <w:rPr>
          <w:color w:val="5F636A"/>
        </w:rPr>
        <w:t>más</w:t>
      </w:r>
      <w:r>
        <w:rPr>
          <w:color w:val="5F636A"/>
          <w:spacing w:val="-7"/>
        </w:rPr>
        <w:t> </w:t>
      </w:r>
      <w:r>
        <w:rPr>
          <w:color w:val="5F636A"/>
        </w:rPr>
        <w:t>cómodos</w:t>
      </w:r>
      <w:r>
        <w:rPr>
          <w:color w:val="5F636A"/>
          <w:spacing w:val="-7"/>
        </w:rPr>
        <w:t> </w:t>
      </w:r>
      <w:r>
        <w:rPr>
          <w:color w:val="5F636A"/>
        </w:rPr>
        <w:t>al hablar</w:t>
      </w:r>
      <w:r>
        <w:rPr>
          <w:color w:val="5F636A"/>
          <w:spacing w:val="-4"/>
        </w:rPr>
        <w:t> </w:t>
      </w:r>
      <w:r>
        <w:rPr>
          <w:color w:val="5F636A"/>
        </w:rPr>
        <w:t>con</w:t>
      </w:r>
      <w:r>
        <w:rPr>
          <w:color w:val="5F636A"/>
          <w:spacing w:val="-4"/>
        </w:rPr>
        <w:t> </w:t>
      </w:r>
      <w:r>
        <w:rPr>
          <w:color w:val="5F636A"/>
        </w:rPr>
        <w:t>usted</w:t>
      </w:r>
      <w:r>
        <w:rPr>
          <w:color w:val="5F636A"/>
          <w:spacing w:val="-4"/>
        </w:rPr>
        <w:t> </w:t>
      </w:r>
      <w:r>
        <w:rPr>
          <w:color w:val="5F636A"/>
        </w:rPr>
        <w:t>acerca</w:t>
      </w:r>
      <w:r>
        <w:rPr>
          <w:color w:val="5F636A"/>
          <w:spacing w:val="-4"/>
        </w:rPr>
        <w:t> </w:t>
      </w:r>
      <w:r>
        <w:rPr>
          <w:color w:val="5F636A"/>
        </w:rPr>
        <w:t>de</w:t>
      </w:r>
      <w:r>
        <w:rPr>
          <w:color w:val="5F636A"/>
          <w:spacing w:val="-4"/>
        </w:rPr>
        <w:t> </w:t>
      </w:r>
      <w:r>
        <w:rPr>
          <w:color w:val="5F636A"/>
        </w:rPr>
        <w:t>sus</w:t>
      </w:r>
      <w:r>
        <w:rPr>
          <w:color w:val="5F636A"/>
          <w:spacing w:val="-4"/>
        </w:rPr>
        <w:t> </w:t>
      </w:r>
      <w:r>
        <w:rPr>
          <w:color w:val="5F636A"/>
        </w:rPr>
        <w:t>inquietudes</w:t>
      </w:r>
      <w:r>
        <w:rPr>
          <w:color w:val="5F636A"/>
          <w:spacing w:val="-4"/>
        </w:rPr>
        <w:t> </w:t>
      </w:r>
      <w:r>
        <w:rPr>
          <w:color w:val="5F636A"/>
        </w:rPr>
        <w:t>sobre</w:t>
      </w:r>
      <w:r>
        <w:rPr>
          <w:color w:val="5F636A"/>
          <w:spacing w:val="-4"/>
        </w:rPr>
        <w:t> </w:t>
      </w:r>
      <w:r>
        <w:rPr>
          <w:color w:val="5F636A"/>
        </w:rPr>
        <w:t>la</w:t>
      </w:r>
      <w:r>
        <w:rPr>
          <w:color w:val="5F636A"/>
          <w:spacing w:val="-4"/>
        </w:rPr>
        <w:t> </w:t>
      </w:r>
      <w:r>
        <w:rPr>
          <w:color w:val="5F636A"/>
        </w:rPr>
        <w:t>vacunación</w:t>
      </w:r>
      <w:r>
        <w:rPr>
          <w:color w:val="5F636A"/>
          <w:spacing w:val="-4"/>
        </w:rPr>
        <w:t> </w:t>
      </w:r>
      <w:r>
        <w:rPr>
          <w:color w:val="5F636A"/>
        </w:rPr>
        <w:t>y</w:t>
      </w:r>
      <w:r>
        <w:rPr>
          <w:color w:val="5F636A"/>
          <w:spacing w:val="-4"/>
        </w:rPr>
        <w:t> </w:t>
      </w:r>
      <w:r>
        <w:rPr>
          <w:color w:val="5F636A"/>
        </w:rPr>
        <w:t>seguir</w:t>
      </w:r>
      <w:r>
        <w:rPr>
          <w:color w:val="5F636A"/>
          <w:spacing w:val="-4"/>
        </w:rPr>
        <w:t> </w:t>
      </w:r>
      <w:r>
        <w:rPr>
          <w:color w:val="5F636A"/>
        </w:rPr>
        <w:t>sus</w:t>
      </w:r>
      <w:r>
        <w:rPr>
          <w:color w:val="5F636A"/>
          <w:spacing w:val="-4"/>
        </w:rPr>
        <w:t> </w:t>
      </w:r>
      <w:r>
        <w:rPr>
          <w:color w:val="5F636A"/>
        </w:rPr>
        <w:t>consejos.</w:t>
      </w:r>
      <w:r>
        <w:rPr>
          <w:color w:val="5F636A"/>
          <w:spacing w:val="-4"/>
        </w:rPr>
        <w:t> </w:t>
      </w:r>
      <w:r>
        <w:rPr>
          <w:color w:val="5F636A"/>
        </w:rPr>
        <w:t>Puede</w:t>
      </w:r>
      <w:r>
        <w:rPr>
          <w:color w:val="5F636A"/>
          <w:spacing w:val="-4"/>
        </w:rPr>
        <w:t> </w:t>
      </w:r>
      <w:r>
        <w:rPr>
          <w:color w:val="5F636A"/>
        </w:rPr>
        <w:t>ser</w:t>
      </w:r>
      <w:r>
        <w:rPr>
          <w:color w:val="5F636A"/>
          <w:spacing w:val="-4"/>
        </w:rPr>
        <w:t> </w:t>
      </w:r>
      <w:r>
        <w:rPr>
          <w:color w:val="5F636A"/>
        </w:rPr>
        <w:t>difícil</w:t>
      </w:r>
      <w:r>
        <w:rPr>
          <w:color w:val="5F636A"/>
          <w:spacing w:val="-4"/>
        </w:rPr>
        <w:t> </w:t>
      </w:r>
      <w:r>
        <w:rPr>
          <w:color w:val="5F636A"/>
        </w:rPr>
        <w:t>actuar con empatía en condiciones de trabajo estresantes, pero es importante</w:t>
      </w:r>
      <w:r>
        <w:rPr>
          <w:color w:val="5F636A"/>
          <w:spacing w:val="18"/>
        </w:rPr>
        <w:t> </w:t>
      </w:r>
      <w:r>
        <w:rPr>
          <w:color w:val="5F636A"/>
        </w:rPr>
        <w:t>intentarlo.</w:t>
      </w:r>
    </w:p>
    <w:p>
      <w:pPr>
        <w:spacing w:before="111"/>
        <w:ind w:left="720" w:right="0" w:firstLine="0"/>
        <w:jc w:val="left"/>
        <w:rPr>
          <w:b/>
          <w:sz w:val="28"/>
        </w:rPr>
      </w:pPr>
      <w:r>
        <w:rPr>
          <w:position w:val="-20"/>
        </w:rPr>
        <w:drawing>
          <wp:inline distT="0" distB="0" distL="0" distR="0">
            <wp:extent cx="420623" cy="395843"/>
            <wp:effectExtent l="0" t="0" r="0" b="0"/>
            <wp:docPr id="9" name="image25.jpeg" descr=""/>
            <wp:cNvGraphicFramePr>
              <a:graphicFrameLocks noChangeAspect="1"/>
            </wp:cNvGraphicFramePr>
            <a:graphic>
              <a:graphicData uri="http://schemas.openxmlformats.org/drawingml/2006/picture">
                <pic:pic>
                  <pic:nvPicPr>
                    <pic:cNvPr id="10" name="image25.jpeg"/>
                    <pic:cNvPicPr/>
                  </pic:nvPicPr>
                  <pic:blipFill>
                    <a:blip r:embed="rId36" cstate="print"/>
                    <a:stretch>
                      <a:fillRect/>
                    </a:stretch>
                  </pic:blipFill>
                  <pic:spPr>
                    <a:xfrm>
                      <a:off x="0" y="0"/>
                      <a:ext cx="420623" cy="395843"/>
                    </a:xfrm>
                    <a:prstGeom prst="rect">
                      <a:avLst/>
                    </a:prstGeom>
                  </pic:spPr>
                </pic:pic>
              </a:graphicData>
            </a:graphic>
          </wp:inline>
        </w:drawing>
      </w:r>
      <w:r>
        <w:rPr>
          <w:position w:val="-20"/>
        </w:rPr>
      </w:r>
      <w:r>
        <w:rPr>
          <w:rFonts w:ascii="Times New Roman"/>
          <w:sz w:val="20"/>
        </w:rPr>
        <w:t>    </w:t>
      </w:r>
      <w:r>
        <w:rPr>
          <w:rFonts w:ascii="Times New Roman"/>
          <w:spacing w:val="20"/>
          <w:sz w:val="20"/>
        </w:rPr>
        <w:t> </w:t>
      </w:r>
      <w:r>
        <w:rPr>
          <w:b/>
          <w:color w:val="5F636A"/>
          <w:sz w:val="28"/>
        </w:rPr>
        <w:t>Actividad:</w:t>
      </w:r>
      <w:r>
        <w:rPr>
          <w:b/>
          <w:color w:val="5F636A"/>
          <w:spacing w:val="-10"/>
          <w:sz w:val="28"/>
        </w:rPr>
        <w:t> </w:t>
      </w:r>
      <w:r>
        <w:rPr>
          <w:b/>
          <w:color w:val="5F636A"/>
          <w:sz w:val="28"/>
        </w:rPr>
        <w:t>Esquema</w:t>
      </w:r>
      <w:r>
        <w:rPr>
          <w:b/>
          <w:color w:val="5F636A"/>
          <w:spacing w:val="-10"/>
          <w:sz w:val="28"/>
        </w:rPr>
        <w:t> </w:t>
      </w:r>
      <w:r>
        <w:rPr>
          <w:b/>
          <w:color w:val="5F636A"/>
          <w:sz w:val="28"/>
        </w:rPr>
        <w:t>del</w:t>
      </w:r>
      <w:r>
        <w:rPr>
          <w:b/>
          <w:color w:val="5F636A"/>
          <w:spacing w:val="-10"/>
          <w:sz w:val="28"/>
        </w:rPr>
        <w:t> </w:t>
      </w:r>
      <w:r>
        <w:rPr>
          <w:b/>
          <w:color w:val="5F636A"/>
          <w:sz w:val="28"/>
        </w:rPr>
        <w:t>recorrido</w:t>
      </w:r>
      <w:r>
        <w:rPr>
          <w:b/>
          <w:color w:val="5F636A"/>
          <w:spacing w:val="-10"/>
          <w:sz w:val="28"/>
        </w:rPr>
        <w:t> </w:t>
      </w:r>
      <w:r>
        <w:rPr>
          <w:b/>
          <w:color w:val="5F636A"/>
          <w:sz w:val="28"/>
        </w:rPr>
        <w:t>de</w:t>
      </w:r>
      <w:r>
        <w:rPr>
          <w:b/>
          <w:color w:val="5F636A"/>
          <w:spacing w:val="-10"/>
          <w:sz w:val="28"/>
        </w:rPr>
        <w:t> </w:t>
      </w:r>
      <w:r>
        <w:rPr>
          <w:b/>
          <w:color w:val="5F636A"/>
          <w:sz w:val="28"/>
        </w:rPr>
        <w:t>la</w:t>
      </w:r>
      <w:r>
        <w:rPr>
          <w:b/>
          <w:color w:val="5F636A"/>
          <w:spacing w:val="-10"/>
          <w:sz w:val="28"/>
        </w:rPr>
        <w:t> </w:t>
      </w:r>
      <w:r>
        <w:rPr>
          <w:b/>
          <w:color w:val="5F636A"/>
          <w:sz w:val="28"/>
        </w:rPr>
        <w:t>experiencia</w:t>
      </w:r>
      <w:r>
        <w:rPr>
          <w:b/>
          <w:color w:val="5F636A"/>
          <w:spacing w:val="-10"/>
          <w:sz w:val="28"/>
        </w:rPr>
        <w:t> </w:t>
      </w:r>
      <w:r>
        <w:rPr>
          <w:b/>
          <w:color w:val="5F636A"/>
          <w:sz w:val="28"/>
        </w:rPr>
        <w:t>del</w:t>
      </w:r>
      <w:r>
        <w:rPr>
          <w:b/>
          <w:color w:val="5F636A"/>
          <w:spacing w:val="-10"/>
          <w:sz w:val="28"/>
        </w:rPr>
        <w:t> </w:t>
      </w:r>
      <w:r>
        <w:rPr>
          <w:b/>
          <w:color w:val="5F636A"/>
          <w:sz w:val="28"/>
        </w:rPr>
        <w:t>cuidador</w:t>
      </w:r>
    </w:p>
    <w:p>
      <w:pPr>
        <w:pStyle w:val="BodyText"/>
        <w:spacing w:line="261" w:lineRule="auto" w:before="100"/>
        <w:ind w:left="1652" w:right="1437"/>
        <w:jc w:val="both"/>
      </w:pPr>
      <w:r>
        <w:rPr>
          <w:color w:val="5F636A"/>
        </w:rPr>
        <w:t>El ejercicio de esquematización está diseñado para generar empatía al ayudar a los participantes    a imaginar la experiencia de los cuidadores desde el momento en que deciden llevar a su hijo a vacunarse hasta el momento de recibir la</w:t>
      </w:r>
      <w:r>
        <w:rPr>
          <w:color w:val="5F636A"/>
          <w:spacing w:val="-35"/>
        </w:rPr>
        <w:t> </w:t>
      </w:r>
      <w:r>
        <w:rPr>
          <w:color w:val="5F636A"/>
        </w:rPr>
        <w:t>vacunación.</w:t>
      </w:r>
    </w:p>
    <w:p>
      <w:pPr>
        <w:pStyle w:val="BodyText"/>
        <w:spacing w:before="8"/>
        <w:rPr>
          <w:sz w:val="21"/>
        </w:rPr>
      </w:pPr>
    </w:p>
    <w:p>
      <w:pPr>
        <w:spacing w:before="0"/>
        <w:ind w:left="1652" w:right="0" w:firstLine="0"/>
        <w:jc w:val="both"/>
        <w:rPr>
          <w:b/>
          <w:sz w:val="20"/>
        </w:rPr>
      </w:pPr>
      <w:r>
        <w:rPr>
          <w:b/>
          <w:color w:val="5F636A"/>
          <w:sz w:val="20"/>
        </w:rPr>
        <w:t>Parte 1: Comprender al cuidador</w:t>
      </w:r>
    </w:p>
    <w:p>
      <w:pPr>
        <w:pStyle w:val="ListParagraph"/>
        <w:numPr>
          <w:ilvl w:val="1"/>
          <w:numId w:val="12"/>
        </w:numPr>
        <w:tabs>
          <w:tab w:pos="2160" w:val="left" w:leader="none"/>
        </w:tabs>
        <w:spacing w:line="240" w:lineRule="auto" w:before="91" w:after="0"/>
        <w:ind w:left="2160" w:right="0" w:hanging="508"/>
        <w:jc w:val="both"/>
        <w:rPr>
          <w:sz w:val="20"/>
        </w:rPr>
      </w:pPr>
      <w:r>
        <w:rPr>
          <w:color w:val="5F636A"/>
          <w:sz w:val="20"/>
        </w:rPr>
        <w:t>Divida en grupos a los participantes, con cuatro integrantes por</w:t>
      </w:r>
      <w:r>
        <w:rPr>
          <w:color w:val="5F636A"/>
          <w:spacing w:val="-14"/>
          <w:sz w:val="20"/>
        </w:rPr>
        <w:t> </w:t>
      </w:r>
      <w:r>
        <w:rPr>
          <w:color w:val="5F636A"/>
          <w:sz w:val="20"/>
        </w:rPr>
        <w:t>grupo.</w:t>
      </w:r>
    </w:p>
    <w:p>
      <w:pPr>
        <w:pStyle w:val="ListParagraph"/>
        <w:numPr>
          <w:ilvl w:val="1"/>
          <w:numId w:val="12"/>
        </w:numPr>
        <w:tabs>
          <w:tab w:pos="2160" w:val="left" w:leader="none"/>
        </w:tabs>
        <w:spacing w:line="240" w:lineRule="auto" w:before="87" w:after="0"/>
        <w:ind w:left="2160" w:right="0" w:hanging="508"/>
        <w:jc w:val="both"/>
        <w:rPr>
          <w:sz w:val="20"/>
        </w:rPr>
      </w:pPr>
      <w:r>
        <w:rPr>
          <w:color w:val="5F636A"/>
          <w:sz w:val="20"/>
        </w:rPr>
        <w:t>Entregue</w:t>
      </w:r>
      <w:r>
        <w:rPr>
          <w:color w:val="5F636A"/>
          <w:spacing w:val="-9"/>
          <w:sz w:val="20"/>
        </w:rPr>
        <w:t> </w:t>
      </w:r>
      <w:r>
        <w:rPr>
          <w:color w:val="5F636A"/>
          <w:sz w:val="20"/>
        </w:rPr>
        <w:t>a</w:t>
      </w:r>
      <w:r>
        <w:rPr>
          <w:color w:val="5F636A"/>
          <w:spacing w:val="-9"/>
          <w:sz w:val="20"/>
        </w:rPr>
        <w:t> </w:t>
      </w:r>
      <w:r>
        <w:rPr>
          <w:color w:val="5F636A"/>
          <w:sz w:val="20"/>
        </w:rPr>
        <w:t>cada</w:t>
      </w:r>
      <w:r>
        <w:rPr>
          <w:color w:val="5F636A"/>
          <w:spacing w:val="-9"/>
          <w:sz w:val="20"/>
        </w:rPr>
        <w:t> </w:t>
      </w:r>
      <w:r>
        <w:rPr>
          <w:color w:val="5F636A"/>
          <w:sz w:val="20"/>
        </w:rPr>
        <w:t>grupo</w:t>
      </w:r>
      <w:r>
        <w:rPr>
          <w:color w:val="5F636A"/>
          <w:spacing w:val="-9"/>
          <w:sz w:val="20"/>
        </w:rPr>
        <w:t> </w:t>
      </w:r>
      <w:r>
        <w:rPr>
          <w:color w:val="5F636A"/>
          <w:sz w:val="20"/>
        </w:rPr>
        <w:t>dos</w:t>
      </w:r>
      <w:r>
        <w:rPr>
          <w:color w:val="5F636A"/>
          <w:spacing w:val="-9"/>
          <w:sz w:val="20"/>
        </w:rPr>
        <w:t> </w:t>
      </w:r>
      <w:r>
        <w:rPr>
          <w:color w:val="5F636A"/>
          <w:sz w:val="20"/>
        </w:rPr>
        <w:t>hojas</w:t>
      </w:r>
      <w:r>
        <w:rPr>
          <w:color w:val="5F636A"/>
          <w:spacing w:val="-9"/>
          <w:sz w:val="20"/>
        </w:rPr>
        <w:t> </w:t>
      </w:r>
      <w:r>
        <w:rPr>
          <w:color w:val="5F636A"/>
          <w:sz w:val="20"/>
        </w:rPr>
        <w:t>grandes</w:t>
      </w:r>
      <w:r>
        <w:rPr>
          <w:color w:val="5F636A"/>
          <w:spacing w:val="-9"/>
          <w:sz w:val="20"/>
        </w:rPr>
        <w:t> </w:t>
      </w:r>
      <w:r>
        <w:rPr>
          <w:color w:val="5F636A"/>
          <w:sz w:val="20"/>
        </w:rPr>
        <w:t>de</w:t>
      </w:r>
      <w:r>
        <w:rPr>
          <w:color w:val="5F636A"/>
          <w:spacing w:val="-9"/>
          <w:sz w:val="20"/>
        </w:rPr>
        <w:t> </w:t>
      </w:r>
      <w:r>
        <w:rPr>
          <w:color w:val="5F636A"/>
          <w:sz w:val="20"/>
        </w:rPr>
        <w:t>papelógrafo</w:t>
      </w:r>
      <w:r>
        <w:rPr>
          <w:color w:val="5F636A"/>
          <w:spacing w:val="-9"/>
          <w:sz w:val="20"/>
        </w:rPr>
        <w:t> </w:t>
      </w:r>
      <w:r>
        <w:rPr>
          <w:color w:val="5F636A"/>
          <w:sz w:val="20"/>
        </w:rPr>
        <w:t>y</w:t>
      </w:r>
      <w:r>
        <w:rPr>
          <w:color w:val="5F636A"/>
          <w:spacing w:val="-9"/>
          <w:sz w:val="20"/>
        </w:rPr>
        <w:t> </w:t>
      </w:r>
      <w:r>
        <w:rPr>
          <w:color w:val="5F636A"/>
          <w:sz w:val="20"/>
        </w:rPr>
        <w:t>un</w:t>
      </w:r>
      <w:r>
        <w:rPr>
          <w:color w:val="5F636A"/>
          <w:spacing w:val="-9"/>
          <w:sz w:val="20"/>
        </w:rPr>
        <w:t> </w:t>
      </w:r>
      <w:r>
        <w:rPr>
          <w:color w:val="5F636A"/>
          <w:sz w:val="20"/>
        </w:rPr>
        <w:t>marcador.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6"/>
        </w:rPr>
      </w:pPr>
    </w:p>
    <w:p>
      <w:pPr>
        <w:spacing w:before="140"/>
        <w:ind w:left="1292" w:right="0" w:firstLine="0"/>
        <w:jc w:val="left"/>
        <w:rPr>
          <w:sz w:val="16"/>
        </w:rPr>
      </w:pPr>
      <w:r>
        <w:rPr/>
        <w:pict>
          <v:shape style="position:absolute;margin-left:38.743999pt;margin-top:5.003107pt;width:18.95pt;height:20.75pt;mso-position-horizontal-relative:page;mso-position-vertical-relative:paragraph;z-index:2104" type="#_x0000_t202" filled="false" stroked="false">
            <v:textbox inset="0,0,0,0">
              <w:txbxContent>
                <w:p>
                  <w:pPr>
                    <w:spacing w:before="20"/>
                    <w:ind w:left="0" w:right="0" w:firstLine="0"/>
                    <w:jc w:val="left"/>
                    <w:rPr>
                      <w:b/>
                      <w:sz w:val="34"/>
                    </w:rPr>
                  </w:pPr>
                  <w:r>
                    <w:rPr>
                      <w:b/>
                      <w:sz w:val="34"/>
                    </w:rPr>
                    <w:t>10</w:t>
                  </w:r>
                </w:p>
              </w:txbxContent>
            </v:textbox>
            <w10:wrap type="none"/>
          </v:shape>
        </w:pict>
      </w:r>
      <w:r>
        <w:rPr>
          <w:color w:val="5F636A"/>
          <w:sz w:val="16"/>
        </w:rPr>
        <w:t>Guía para la facilitación de los capacitadores: Para IPCI global</w:t>
      </w:r>
    </w:p>
    <w:p>
      <w:pPr>
        <w:spacing w:before="38"/>
        <w:ind w:left="1292" w:right="0" w:firstLine="0"/>
        <w:jc w:val="left"/>
        <w:rPr>
          <w:b/>
          <w:sz w:val="16"/>
        </w:rPr>
      </w:pPr>
      <w:r>
        <w:rPr>
          <w:b/>
          <w:color w:val="5F636A"/>
          <w:sz w:val="16"/>
        </w:rPr>
        <w:t>MÓDULO 1: PRINCIPIOS DE LA COMUNICACIÓN INTERPERSONAL</w:t>
      </w:r>
    </w:p>
    <w:p>
      <w:pPr>
        <w:spacing w:after="0"/>
        <w:jc w:val="left"/>
        <w:rPr>
          <w:sz w:val="16"/>
        </w:rPr>
        <w:sectPr>
          <w:pgSz w:w="11910" w:h="16840"/>
          <w:pgMar w:header="0" w:footer="0" w:top="1140" w:bottom="280" w:left="0" w:right="0"/>
        </w:sectPr>
      </w:pPr>
    </w:p>
    <w:p>
      <w:pPr>
        <w:pStyle w:val="BodyText"/>
        <w:spacing w:before="9"/>
        <w:rPr>
          <w:b/>
          <w:sz w:val="12"/>
        </w:rPr>
      </w:pPr>
    </w:p>
    <w:p>
      <w:pPr>
        <w:pStyle w:val="ListParagraph"/>
        <w:numPr>
          <w:ilvl w:val="1"/>
          <w:numId w:val="12"/>
        </w:numPr>
        <w:tabs>
          <w:tab w:pos="2160" w:val="left" w:leader="none"/>
        </w:tabs>
        <w:spacing w:line="240" w:lineRule="auto" w:before="104" w:after="0"/>
        <w:ind w:left="2160" w:right="0" w:hanging="360"/>
        <w:jc w:val="left"/>
        <w:rPr>
          <w:sz w:val="20"/>
        </w:rPr>
      </w:pPr>
      <w:r>
        <w:rPr>
          <w:color w:val="5F636A"/>
          <w:sz w:val="20"/>
        </w:rPr>
        <w:t>Asigne</w:t>
      </w:r>
      <w:r>
        <w:rPr>
          <w:color w:val="5F636A"/>
          <w:spacing w:val="-4"/>
          <w:sz w:val="20"/>
        </w:rPr>
        <w:t> </w:t>
      </w:r>
      <w:r>
        <w:rPr>
          <w:color w:val="5F636A"/>
          <w:sz w:val="20"/>
        </w:rPr>
        <w:t>a</w:t>
      </w:r>
      <w:r>
        <w:rPr>
          <w:color w:val="5F636A"/>
          <w:spacing w:val="-4"/>
          <w:sz w:val="20"/>
        </w:rPr>
        <w:t> </w:t>
      </w:r>
      <w:r>
        <w:rPr>
          <w:color w:val="5F636A"/>
          <w:sz w:val="20"/>
        </w:rPr>
        <w:t>cada</w:t>
      </w:r>
      <w:r>
        <w:rPr>
          <w:color w:val="5F636A"/>
          <w:spacing w:val="-4"/>
          <w:sz w:val="20"/>
        </w:rPr>
        <w:t> </w:t>
      </w:r>
      <w:r>
        <w:rPr>
          <w:color w:val="5F636A"/>
          <w:sz w:val="20"/>
        </w:rPr>
        <w:t>grupo</w:t>
      </w:r>
      <w:r>
        <w:rPr>
          <w:color w:val="5F636A"/>
          <w:spacing w:val="-4"/>
          <w:sz w:val="20"/>
        </w:rPr>
        <w:t> </w:t>
      </w:r>
      <w:r>
        <w:rPr>
          <w:color w:val="5F636A"/>
          <w:sz w:val="20"/>
        </w:rPr>
        <w:t>uno</w:t>
      </w:r>
      <w:r>
        <w:rPr>
          <w:color w:val="5F636A"/>
          <w:spacing w:val="-4"/>
          <w:sz w:val="20"/>
        </w:rPr>
        <w:t> </w:t>
      </w:r>
      <w:r>
        <w:rPr>
          <w:color w:val="5F636A"/>
          <w:sz w:val="20"/>
        </w:rPr>
        <w:t>de</w:t>
      </w:r>
      <w:r>
        <w:rPr>
          <w:color w:val="5F636A"/>
          <w:spacing w:val="-4"/>
          <w:sz w:val="20"/>
        </w:rPr>
        <w:t> </w:t>
      </w:r>
      <w:r>
        <w:rPr>
          <w:color w:val="5F636A"/>
          <w:sz w:val="20"/>
        </w:rPr>
        <w:t>los</w:t>
      </w:r>
      <w:r>
        <w:rPr>
          <w:color w:val="5F636A"/>
          <w:spacing w:val="-4"/>
          <w:sz w:val="20"/>
        </w:rPr>
        <w:t> </w:t>
      </w:r>
      <w:r>
        <w:rPr>
          <w:color w:val="5F636A"/>
          <w:sz w:val="20"/>
        </w:rPr>
        <w:t>siguientes</w:t>
      </w:r>
      <w:r>
        <w:rPr>
          <w:color w:val="5F636A"/>
          <w:spacing w:val="-4"/>
          <w:sz w:val="20"/>
        </w:rPr>
        <w:t> </w:t>
      </w:r>
      <w:r>
        <w:rPr>
          <w:color w:val="5F636A"/>
          <w:sz w:val="20"/>
        </w:rPr>
        <w:t>personajes</w:t>
      </w:r>
      <w:r>
        <w:rPr>
          <w:color w:val="5F636A"/>
          <w:spacing w:val="-4"/>
          <w:sz w:val="20"/>
        </w:rPr>
        <w:t> </w:t>
      </w:r>
      <w:r>
        <w:rPr>
          <w:color w:val="5F636A"/>
          <w:sz w:val="20"/>
        </w:rPr>
        <w:t>con</w:t>
      </w:r>
      <w:r>
        <w:rPr>
          <w:color w:val="5F636A"/>
          <w:spacing w:val="-4"/>
          <w:sz w:val="20"/>
        </w:rPr>
        <w:t> </w:t>
      </w:r>
      <w:r>
        <w:rPr>
          <w:color w:val="5F636A"/>
          <w:sz w:val="20"/>
        </w:rPr>
        <w:t>el</w:t>
      </w:r>
      <w:r>
        <w:rPr>
          <w:color w:val="5F636A"/>
          <w:spacing w:val="-4"/>
          <w:sz w:val="20"/>
        </w:rPr>
        <w:t> </w:t>
      </w:r>
      <w:r>
        <w:rPr>
          <w:color w:val="5F636A"/>
          <w:sz w:val="20"/>
        </w:rPr>
        <w:t>rol</w:t>
      </w:r>
      <w:r>
        <w:rPr>
          <w:color w:val="5F636A"/>
          <w:spacing w:val="-4"/>
          <w:sz w:val="20"/>
        </w:rPr>
        <w:t> </w:t>
      </w:r>
      <w:r>
        <w:rPr>
          <w:color w:val="5F636A"/>
          <w:sz w:val="20"/>
        </w:rPr>
        <w:t>de</w:t>
      </w:r>
      <w:r>
        <w:rPr>
          <w:color w:val="5F636A"/>
          <w:spacing w:val="-4"/>
          <w:sz w:val="20"/>
        </w:rPr>
        <w:t> </w:t>
      </w:r>
      <w:r>
        <w:rPr>
          <w:color w:val="5F636A"/>
          <w:sz w:val="20"/>
        </w:rPr>
        <w:t>cuidador:</w:t>
      </w:r>
    </w:p>
    <w:p>
      <w:pPr>
        <w:pStyle w:val="BodyText"/>
        <w:rPr>
          <w:sz w:val="24"/>
        </w:rPr>
      </w:pPr>
    </w:p>
    <w:p>
      <w:pPr>
        <w:pStyle w:val="ListParagraph"/>
        <w:numPr>
          <w:ilvl w:val="2"/>
          <w:numId w:val="12"/>
        </w:numPr>
        <w:tabs>
          <w:tab w:pos="3092" w:val="left" w:leader="none"/>
        </w:tabs>
        <w:spacing w:line="240" w:lineRule="auto" w:before="169" w:after="0"/>
        <w:ind w:left="3091" w:right="0" w:hanging="211"/>
        <w:jc w:val="left"/>
        <w:rPr>
          <w:sz w:val="20"/>
        </w:rPr>
      </w:pPr>
      <w:r>
        <w:rPr>
          <w:color w:val="5F636A"/>
          <w:sz w:val="20"/>
        </w:rPr>
        <w:t>Una</w:t>
      </w:r>
      <w:r>
        <w:rPr>
          <w:color w:val="5F636A"/>
          <w:spacing w:val="-14"/>
          <w:sz w:val="20"/>
        </w:rPr>
        <w:t> </w:t>
      </w:r>
      <w:r>
        <w:rPr>
          <w:color w:val="5F636A"/>
          <w:sz w:val="20"/>
        </w:rPr>
        <w:t>madre</w:t>
      </w:r>
      <w:r>
        <w:rPr>
          <w:color w:val="5F636A"/>
          <w:spacing w:val="-14"/>
          <w:sz w:val="20"/>
        </w:rPr>
        <w:t> </w:t>
      </w:r>
      <w:r>
        <w:rPr>
          <w:color w:val="5F636A"/>
          <w:sz w:val="20"/>
        </w:rPr>
        <w:t>joven</w:t>
      </w:r>
      <w:r>
        <w:rPr>
          <w:color w:val="5F636A"/>
          <w:spacing w:val="-14"/>
          <w:sz w:val="20"/>
        </w:rPr>
        <w:t> </w:t>
      </w:r>
      <w:r>
        <w:rPr>
          <w:color w:val="5F636A"/>
          <w:sz w:val="20"/>
        </w:rPr>
        <w:t>(de</w:t>
      </w:r>
      <w:r>
        <w:rPr>
          <w:color w:val="5F636A"/>
          <w:spacing w:val="-14"/>
          <w:sz w:val="20"/>
        </w:rPr>
        <w:t> </w:t>
      </w:r>
      <w:r>
        <w:rPr>
          <w:color w:val="5F636A"/>
          <w:sz w:val="20"/>
        </w:rPr>
        <w:t>19</w:t>
      </w:r>
      <w:r>
        <w:rPr>
          <w:color w:val="5F636A"/>
          <w:spacing w:val="-14"/>
          <w:sz w:val="20"/>
        </w:rPr>
        <w:t> </w:t>
      </w:r>
      <w:r>
        <w:rPr>
          <w:color w:val="5F636A"/>
          <w:sz w:val="20"/>
        </w:rPr>
        <w:t>años),</w:t>
      </w:r>
      <w:r>
        <w:rPr>
          <w:color w:val="5F636A"/>
          <w:spacing w:val="-14"/>
          <w:sz w:val="20"/>
        </w:rPr>
        <w:t> </w:t>
      </w:r>
      <w:r>
        <w:rPr>
          <w:color w:val="5F636A"/>
          <w:sz w:val="20"/>
        </w:rPr>
        <w:t>casada.</w:t>
      </w:r>
    </w:p>
    <w:p>
      <w:pPr>
        <w:pStyle w:val="ListParagraph"/>
        <w:numPr>
          <w:ilvl w:val="2"/>
          <w:numId w:val="12"/>
        </w:numPr>
        <w:tabs>
          <w:tab w:pos="3103" w:val="left" w:leader="none"/>
        </w:tabs>
        <w:spacing w:line="240" w:lineRule="auto" w:before="109" w:after="0"/>
        <w:ind w:left="3102" w:right="0" w:hanging="222"/>
        <w:jc w:val="left"/>
        <w:rPr>
          <w:sz w:val="20"/>
        </w:rPr>
      </w:pPr>
      <w:r>
        <w:rPr>
          <w:color w:val="5F636A"/>
          <w:sz w:val="20"/>
        </w:rPr>
        <w:t>Una</w:t>
      </w:r>
      <w:r>
        <w:rPr>
          <w:color w:val="5F636A"/>
          <w:spacing w:val="-12"/>
          <w:sz w:val="20"/>
        </w:rPr>
        <w:t> </w:t>
      </w:r>
      <w:r>
        <w:rPr>
          <w:color w:val="5F636A"/>
          <w:sz w:val="20"/>
        </w:rPr>
        <w:t>abuela</w:t>
      </w:r>
      <w:r>
        <w:rPr>
          <w:color w:val="5F636A"/>
          <w:spacing w:val="-12"/>
          <w:sz w:val="20"/>
        </w:rPr>
        <w:t> </w:t>
      </w:r>
      <w:r>
        <w:rPr>
          <w:color w:val="5F636A"/>
          <w:sz w:val="20"/>
        </w:rPr>
        <w:t>de</w:t>
      </w:r>
      <w:r>
        <w:rPr>
          <w:color w:val="5F636A"/>
          <w:spacing w:val="-12"/>
          <w:sz w:val="20"/>
        </w:rPr>
        <w:t> </w:t>
      </w:r>
      <w:r>
        <w:rPr>
          <w:color w:val="5F636A"/>
          <w:sz w:val="20"/>
        </w:rPr>
        <w:t>edad</w:t>
      </w:r>
      <w:r>
        <w:rPr>
          <w:color w:val="5F636A"/>
          <w:spacing w:val="-12"/>
          <w:sz w:val="20"/>
        </w:rPr>
        <w:t> </w:t>
      </w:r>
      <w:r>
        <w:rPr>
          <w:color w:val="5F636A"/>
          <w:sz w:val="20"/>
        </w:rPr>
        <w:t>avanzada</w:t>
      </w:r>
      <w:r>
        <w:rPr>
          <w:color w:val="5F636A"/>
          <w:spacing w:val="-12"/>
          <w:sz w:val="20"/>
        </w:rPr>
        <w:t> </w:t>
      </w:r>
      <w:r>
        <w:rPr>
          <w:color w:val="5F636A"/>
          <w:sz w:val="20"/>
        </w:rPr>
        <w:t>que</w:t>
      </w:r>
      <w:r>
        <w:rPr>
          <w:color w:val="5F636A"/>
          <w:spacing w:val="-12"/>
          <w:sz w:val="20"/>
        </w:rPr>
        <w:t> </w:t>
      </w:r>
      <w:r>
        <w:rPr>
          <w:color w:val="5F636A"/>
          <w:sz w:val="20"/>
        </w:rPr>
        <w:t>no</w:t>
      </w:r>
      <w:r>
        <w:rPr>
          <w:color w:val="5F636A"/>
          <w:spacing w:val="-12"/>
          <w:sz w:val="20"/>
        </w:rPr>
        <w:t> </w:t>
      </w:r>
      <w:r>
        <w:rPr>
          <w:color w:val="5F636A"/>
          <w:sz w:val="20"/>
        </w:rPr>
        <w:t>puede</w:t>
      </w:r>
      <w:r>
        <w:rPr>
          <w:color w:val="5F636A"/>
          <w:spacing w:val="-12"/>
          <w:sz w:val="20"/>
        </w:rPr>
        <w:t> </w:t>
      </w:r>
      <w:r>
        <w:rPr>
          <w:color w:val="5F636A"/>
          <w:sz w:val="20"/>
        </w:rPr>
        <w:t>leer</w:t>
      </w:r>
      <w:r>
        <w:rPr>
          <w:color w:val="5F636A"/>
          <w:spacing w:val="-12"/>
          <w:sz w:val="20"/>
        </w:rPr>
        <w:t> </w:t>
      </w:r>
      <w:r>
        <w:rPr>
          <w:color w:val="5F636A"/>
          <w:sz w:val="20"/>
        </w:rPr>
        <w:t>ni</w:t>
      </w:r>
      <w:r>
        <w:rPr>
          <w:color w:val="5F636A"/>
          <w:spacing w:val="-12"/>
          <w:sz w:val="20"/>
        </w:rPr>
        <w:t> </w:t>
      </w:r>
      <w:r>
        <w:rPr>
          <w:color w:val="5F636A"/>
          <w:sz w:val="20"/>
        </w:rPr>
        <w:t>escribir.</w:t>
      </w:r>
    </w:p>
    <w:p>
      <w:pPr>
        <w:pStyle w:val="ListParagraph"/>
        <w:numPr>
          <w:ilvl w:val="2"/>
          <w:numId w:val="12"/>
        </w:numPr>
        <w:tabs>
          <w:tab w:pos="3092" w:val="left" w:leader="none"/>
        </w:tabs>
        <w:spacing w:line="240" w:lineRule="auto" w:before="109" w:after="0"/>
        <w:ind w:left="3091" w:right="0" w:hanging="211"/>
        <w:jc w:val="left"/>
        <w:rPr>
          <w:sz w:val="20"/>
        </w:rPr>
      </w:pPr>
      <w:r>
        <w:rPr>
          <w:color w:val="5F636A"/>
          <w:sz w:val="20"/>
        </w:rPr>
        <w:t>Un</w:t>
      </w:r>
      <w:r>
        <w:rPr>
          <w:color w:val="5F636A"/>
          <w:spacing w:val="-15"/>
          <w:sz w:val="20"/>
        </w:rPr>
        <w:t> </w:t>
      </w:r>
      <w:r>
        <w:rPr>
          <w:color w:val="5F636A"/>
          <w:sz w:val="20"/>
        </w:rPr>
        <w:t>padre</w:t>
      </w:r>
      <w:r>
        <w:rPr>
          <w:color w:val="5F636A"/>
          <w:spacing w:val="-15"/>
          <w:sz w:val="20"/>
        </w:rPr>
        <w:t> </w:t>
      </w:r>
      <w:r>
        <w:rPr>
          <w:color w:val="5F636A"/>
          <w:sz w:val="20"/>
        </w:rPr>
        <w:t>que</w:t>
      </w:r>
      <w:r>
        <w:rPr>
          <w:color w:val="5F636A"/>
          <w:spacing w:val="-15"/>
          <w:sz w:val="20"/>
        </w:rPr>
        <w:t> </w:t>
      </w:r>
      <w:r>
        <w:rPr>
          <w:color w:val="5F636A"/>
          <w:sz w:val="20"/>
        </w:rPr>
        <w:t>acaba</w:t>
      </w:r>
      <w:r>
        <w:rPr>
          <w:color w:val="5F636A"/>
          <w:spacing w:val="-15"/>
          <w:sz w:val="20"/>
        </w:rPr>
        <w:t> </w:t>
      </w:r>
      <w:r>
        <w:rPr>
          <w:color w:val="5F636A"/>
          <w:sz w:val="20"/>
        </w:rPr>
        <w:t>de</w:t>
      </w:r>
      <w:r>
        <w:rPr>
          <w:color w:val="5F636A"/>
          <w:spacing w:val="-15"/>
          <w:sz w:val="20"/>
        </w:rPr>
        <w:t> </w:t>
      </w:r>
      <w:r>
        <w:rPr>
          <w:color w:val="5F636A"/>
          <w:sz w:val="20"/>
        </w:rPr>
        <w:t>enviudar.</w:t>
      </w:r>
    </w:p>
    <w:p>
      <w:pPr>
        <w:pStyle w:val="ListParagraph"/>
        <w:numPr>
          <w:ilvl w:val="2"/>
          <w:numId w:val="12"/>
        </w:numPr>
        <w:tabs>
          <w:tab w:pos="3103" w:val="left" w:leader="none"/>
        </w:tabs>
        <w:spacing w:line="240" w:lineRule="auto" w:before="109" w:after="0"/>
        <w:ind w:left="3102" w:right="0" w:hanging="222"/>
        <w:jc w:val="left"/>
        <w:rPr>
          <w:sz w:val="20"/>
        </w:rPr>
      </w:pPr>
      <w:r>
        <w:rPr>
          <w:color w:val="5F636A"/>
          <w:sz w:val="20"/>
        </w:rPr>
        <w:t>Una</w:t>
      </w:r>
      <w:r>
        <w:rPr>
          <w:color w:val="5F636A"/>
          <w:spacing w:val="-17"/>
          <w:sz w:val="20"/>
        </w:rPr>
        <w:t> </w:t>
      </w:r>
      <w:r>
        <w:rPr>
          <w:color w:val="5F636A"/>
          <w:sz w:val="20"/>
        </w:rPr>
        <w:t>pareja</w:t>
      </w:r>
      <w:r>
        <w:rPr>
          <w:color w:val="5F636A"/>
          <w:spacing w:val="-17"/>
          <w:sz w:val="20"/>
        </w:rPr>
        <w:t> </w:t>
      </w:r>
      <w:r>
        <w:rPr>
          <w:color w:val="5F636A"/>
          <w:sz w:val="20"/>
        </w:rPr>
        <w:t>casada</w:t>
      </w:r>
      <w:r>
        <w:rPr>
          <w:color w:val="5F636A"/>
          <w:spacing w:val="-17"/>
          <w:sz w:val="20"/>
        </w:rPr>
        <w:t> </w:t>
      </w:r>
      <w:r>
        <w:rPr>
          <w:color w:val="5F636A"/>
          <w:sz w:val="20"/>
        </w:rPr>
        <w:t>e</w:t>
      </w:r>
      <w:r>
        <w:rPr>
          <w:color w:val="5F636A"/>
          <w:spacing w:val="-17"/>
          <w:sz w:val="20"/>
        </w:rPr>
        <w:t> </w:t>
      </w:r>
      <w:r>
        <w:rPr>
          <w:color w:val="5F636A"/>
          <w:sz w:val="20"/>
        </w:rPr>
        <w:t>instruida.</w:t>
      </w:r>
    </w:p>
    <w:p>
      <w:pPr>
        <w:pStyle w:val="BodyText"/>
        <w:rPr>
          <w:sz w:val="22"/>
        </w:rPr>
      </w:pPr>
    </w:p>
    <w:p>
      <w:pPr>
        <w:pStyle w:val="ListParagraph"/>
        <w:numPr>
          <w:ilvl w:val="1"/>
          <w:numId w:val="12"/>
        </w:numPr>
        <w:tabs>
          <w:tab w:pos="2160" w:val="left" w:leader="none"/>
        </w:tabs>
        <w:spacing w:line="254" w:lineRule="auto" w:before="177" w:after="0"/>
        <w:ind w:left="2160" w:right="718" w:hanging="360"/>
        <w:jc w:val="left"/>
        <w:rPr>
          <w:sz w:val="20"/>
        </w:rPr>
      </w:pPr>
      <w:r>
        <w:rPr>
          <w:color w:val="5F636A"/>
          <w:sz w:val="20"/>
        </w:rPr>
        <w:t>Otorgue</w:t>
      </w:r>
      <w:r>
        <w:rPr>
          <w:color w:val="5F636A"/>
          <w:spacing w:val="-17"/>
          <w:sz w:val="20"/>
        </w:rPr>
        <w:t> </w:t>
      </w:r>
      <w:r>
        <w:rPr>
          <w:color w:val="5F636A"/>
          <w:sz w:val="20"/>
        </w:rPr>
        <w:t>a</w:t>
      </w:r>
      <w:r>
        <w:rPr>
          <w:color w:val="5F636A"/>
          <w:spacing w:val="-17"/>
          <w:sz w:val="20"/>
        </w:rPr>
        <w:t> </w:t>
      </w:r>
      <w:r>
        <w:rPr>
          <w:color w:val="5F636A"/>
          <w:sz w:val="20"/>
        </w:rPr>
        <w:t>cada</w:t>
      </w:r>
      <w:r>
        <w:rPr>
          <w:color w:val="5F636A"/>
          <w:spacing w:val="-17"/>
          <w:sz w:val="20"/>
        </w:rPr>
        <w:t> </w:t>
      </w:r>
      <w:r>
        <w:rPr>
          <w:color w:val="5F636A"/>
          <w:sz w:val="20"/>
        </w:rPr>
        <w:t>grupo</w:t>
      </w:r>
      <w:r>
        <w:rPr>
          <w:color w:val="5F636A"/>
          <w:spacing w:val="-17"/>
          <w:sz w:val="20"/>
        </w:rPr>
        <w:t> </w:t>
      </w:r>
      <w:r>
        <w:rPr>
          <w:color w:val="5F636A"/>
          <w:sz w:val="20"/>
        </w:rPr>
        <w:t>30</w:t>
      </w:r>
      <w:r>
        <w:rPr>
          <w:color w:val="5F636A"/>
          <w:spacing w:val="-17"/>
          <w:sz w:val="20"/>
        </w:rPr>
        <w:t> </w:t>
      </w:r>
      <w:r>
        <w:rPr>
          <w:color w:val="5F636A"/>
          <w:sz w:val="20"/>
        </w:rPr>
        <w:t>minutos</w:t>
      </w:r>
      <w:r>
        <w:rPr>
          <w:color w:val="5F636A"/>
          <w:spacing w:val="-17"/>
          <w:sz w:val="20"/>
        </w:rPr>
        <w:t> </w:t>
      </w:r>
      <w:r>
        <w:rPr>
          <w:color w:val="5F636A"/>
          <w:sz w:val="20"/>
        </w:rPr>
        <w:t>para</w:t>
      </w:r>
      <w:r>
        <w:rPr>
          <w:color w:val="5F636A"/>
          <w:spacing w:val="-17"/>
          <w:sz w:val="20"/>
        </w:rPr>
        <w:t> </w:t>
      </w:r>
      <w:r>
        <w:rPr>
          <w:color w:val="5F636A"/>
          <w:sz w:val="20"/>
        </w:rPr>
        <w:t>crear</w:t>
      </w:r>
      <w:r>
        <w:rPr>
          <w:color w:val="5F636A"/>
          <w:spacing w:val="-17"/>
          <w:sz w:val="20"/>
        </w:rPr>
        <w:t> </w:t>
      </w:r>
      <w:r>
        <w:rPr>
          <w:color w:val="5F636A"/>
          <w:sz w:val="20"/>
        </w:rPr>
        <w:t>el</w:t>
      </w:r>
      <w:r>
        <w:rPr>
          <w:color w:val="5F636A"/>
          <w:spacing w:val="-17"/>
          <w:sz w:val="20"/>
        </w:rPr>
        <w:t> </w:t>
      </w:r>
      <w:r>
        <w:rPr>
          <w:color w:val="5F636A"/>
          <w:sz w:val="20"/>
        </w:rPr>
        <w:t>personaje</w:t>
      </w:r>
      <w:r>
        <w:rPr>
          <w:color w:val="5F636A"/>
          <w:spacing w:val="-17"/>
          <w:sz w:val="20"/>
        </w:rPr>
        <w:t> </w:t>
      </w:r>
      <w:r>
        <w:rPr>
          <w:color w:val="5F636A"/>
          <w:sz w:val="20"/>
        </w:rPr>
        <w:t>del</w:t>
      </w:r>
      <w:r>
        <w:rPr>
          <w:color w:val="5F636A"/>
          <w:spacing w:val="-17"/>
          <w:sz w:val="20"/>
        </w:rPr>
        <w:t> </w:t>
      </w:r>
      <w:r>
        <w:rPr>
          <w:color w:val="5F636A"/>
          <w:sz w:val="20"/>
        </w:rPr>
        <w:t>cuidador.</w:t>
      </w:r>
      <w:r>
        <w:rPr>
          <w:color w:val="5F636A"/>
          <w:spacing w:val="-17"/>
          <w:sz w:val="20"/>
        </w:rPr>
        <w:t> </w:t>
      </w:r>
      <w:r>
        <w:rPr>
          <w:color w:val="5F636A"/>
          <w:sz w:val="20"/>
        </w:rPr>
        <w:t>Pueden</w:t>
      </w:r>
      <w:r>
        <w:rPr>
          <w:color w:val="5F636A"/>
          <w:spacing w:val="-17"/>
          <w:sz w:val="20"/>
        </w:rPr>
        <w:t> </w:t>
      </w:r>
      <w:r>
        <w:rPr>
          <w:color w:val="5F636A"/>
          <w:sz w:val="20"/>
        </w:rPr>
        <w:t>elegir</w:t>
      </w:r>
      <w:r>
        <w:rPr>
          <w:color w:val="5F636A"/>
          <w:spacing w:val="-17"/>
          <w:sz w:val="20"/>
        </w:rPr>
        <w:t> </w:t>
      </w:r>
      <w:r>
        <w:rPr>
          <w:color w:val="5F636A"/>
          <w:sz w:val="20"/>
        </w:rPr>
        <w:t>imaginar</w:t>
      </w:r>
      <w:r>
        <w:rPr>
          <w:color w:val="5F636A"/>
          <w:spacing w:val="-17"/>
          <w:sz w:val="20"/>
        </w:rPr>
        <w:t> </w:t>
      </w:r>
      <w:r>
        <w:rPr>
          <w:color w:val="5F636A"/>
          <w:sz w:val="20"/>
        </w:rPr>
        <w:t>cualquier historia</w:t>
      </w:r>
      <w:r>
        <w:rPr>
          <w:color w:val="5F636A"/>
          <w:spacing w:val="-5"/>
          <w:sz w:val="20"/>
        </w:rPr>
        <w:t> </w:t>
      </w:r>
      <w:r>
        <w:rPr>
          <w:color w:val="5F636A"/>
          <w:sz w:val="20"/>
        </w:rPr>
        <w:t>de</w:t>
      </w:r>
      <w:r>
        <w:rPr>
          <w:color w:val="5F636A"/>
          <w:spacing w:val="-5"/>
          <w:sz w:val="20"/>
        </w:rPr>
        <w:t> </w:t>
      </w:r>
      <w:r>
        <w:rPr>
          <w:color w:val="5F636A"/>
          <w:sz w:val="20"/>
        </w:rPr>
        <w:t>fondo</w:t>
      </w:r>
      <w:r>
        <w:rPr>
          <w:color w:val="5F636A"/>
          <w:spacing w:val="-5"/>
          <w:sz w:val="20"/>
        </w:rPr>
        <w:t> </w:t>
      </w:r>
      <w:r>
        <w:rPr>
          <w:color w:val="5F636A"/>
          <w:sz w:val="20"/>
        </w:rPr>
        <w:t>o</w:t>
      </w:r>
      <w:r>
        <w:rPr>
          <w:color w:val="5F636A"/>
          <w:spacing w:val="-5"/>
          <w:sz w:val="20"/>
        </w:rPr>
        <w:t> </w:t>
      </w:r>
      <w:r>
        <w:rPr>
          <w:color w:val="5F636A"/>
          <w:sz w:val="20"/>
        </w:rPr>
        <w:t>antecedente</w:t>
      </w:r>
      <w:r>
        <w:rPr>
          <w:color w:val="5F636A"/>
          <w:spacing w:val="-5"/>
          <w:sz w:val="20"/>
        </w:rPr>
        <w:t> </w:t>
      </w:r>
      <w:r>
        <w:rPr>
          <w:color w:val="5F636A"/>
          <w:sz w:val="20"/>
        </w:rPr>
        <w:t>personal</w:t>
      </w:r>
      <w:r>
        <w:rPr>
          <w:color w:val="5F636A"/>
          <w:spacing w:val="-5"/>
          <w:sz w:val="20"/>
        </w:rPr>
        <w:t> </w:t>
      </w:r>
      <w:r>
        <w:rPr>
          <w:color w:val="5F636A"/>
          <w:sz w:val="20"/>
        </w:rPr>
        <w:t>relacionado</w:t>
      </w:r>
      <w:r>
        <w:rPr>
          <w:color w:val="5F636A"/>
          <w:spacing w:val="-5"/>
          <w:sz w:val="20"/>
        </w:rPr>
        <w:t> </w:t>
      </w:r>
      <w:r>
        <w:rPr>
          <w:color w:val="5F636A"/>
          <w:sz w:val="20"/>
        </w:rPr>
        <w:t>con</w:t>
      </w:r>
      <w:r>
        <w:rPr>
          <w:color w:val="5F636A"/>
          <w:spacing w:val="-5"/>
          <w:sz w:val="20"/>
        </w:rPr>
        <w:t> </w:t>
      </w:r>
      <w:r>
        <w:rPr>
          <w:color w:val="5F636A"/>
          <w:sz w:val="20"/>
        </w:rPr>
        <w:t>el</w:t>
      </w:r>
      <w:r>
        <w:rPr>
          <w:color w:val="5F636A"/>
          <w:spacing w:val="-5"/>
          <w:sz w:val="20"/>
        </w:rPr>
        <w:t> </w:t>
      </w:r>
      <w:r>
        <w:rPr>
          <w:color w:val="5F636A"/>
          <w:sz w:val="20"/>
        </w:rPr>
        <w:t>personaje</w:t>
      </w:r>
      <w:r>
        <w:rPr>
          <w:color w:val="5F636A"/>
          <w:spacing w:val="-5"/>
          <w:sz w:val="20"/>
        </w:rPr>
        <w:t> </w:t>
      </w:r>
      <w:r>
        <w:rPr>
          <w:color w:val="5F636A"/>
          <w:sz w:val="20"/>
        </w:rPr>
        <w:t>que</w:t>
      </w:r>
      <w:r>
        <w:rPr>
          <w:color w:val="5F636A"/>
          <w:spacing w:val="-5"/>
          <w:sz w:val="20"/>
        </w:rPr>
        <w:t> </w:t>
      </w:r>
      <w:r>
        <w:rPr>
          <w:color w:val="5F636A"/>
          <w:sz w:val="20"/>
        </w:rPr>
        <w:t>se</w:t>
      </w:r>
      <w:r>
        <w:rPr>
          <w:color w:val="5F636A"/>
          <w:spacing w:val="-5"/>
          <w:sz w:val="20"/>
        </w:rPr>
        <w:t> </w:t>
      </w:r>
      <w:r>
        <w:rPr>
          <w:color w:val="5F636A"/>
          <w:sz w:val="20"/>
        </w:rPr>
        <w:t>les</w:t>
      </w:r>
      <w:r>
        <w:rPr>
          <w:color w:val="5F636A"/>
          <w:spacing w:val="-5"/>
          <w:sz w:val="20"/>
        </w:rPr>
        <w:t> </w:t>
      </w:r>
      <w:r>
        <w:rPr>
          <w:color w:val="5F636A"/>
          <w:sz w:val="20"/>
        </w:rPr>
        <w:t>ha</w:t>
      </w:r>
      <w:r>
        <w:rPr>
          <w:color w:val="5F636A"/>
          <w:spacing w:val="-5"/>
          <w:sz w:val="20"/>
        </w:rPr>
        <w:t> </w:t>
      </w:r>
      <w:r>
        <w:rPr>
          <w:color w:val="5F636A"/>
          <w:sz w:val="20"/>
        </w:rPr>
        <w:t>asignado.</w:t>
      </w:r>
    </w:p>
    <w:p>
      <w:pPr>
        <w:pStyle w:val="ListParagraph"/>
        <w:numPr>
          <w:ilvl w:val="1"/>
          <w:numId w:val="12"/>
        </w:numPr>
        <w:tabs>
          <w:tab w:pos="2160" w:val="left" w:leader="none"/>
        </w:tabs>
        <w:spacing w:line="240" w:lineRule="auto" w:before="77" w:after="0"/>
        <w:ind w:left="2160" w:right="0" w:hanging="360"/>
        <w:jc w:val="left"/>
        <w:rPr>
          <w:sz w:val="20"/>
        </w:rPr>
      </w:pPr>
      <w:r>
        <w:rPr>
          <w:color w:val="5F636A"/>
          <w:sz w:val="20"/>
        </w:rPr>
        <w:t>Haga</w:t>
      </w:r>
      <w:r>
        <w:rPr>
          <w:color w:val="5F636A"/>
          <w:spacing w:val="-5"/>
          <w:sz w:val="20"/>
        </w:rPr>
        <w:t> </w:t>
      </w:r>
      <w:r>
        <w:rPr>
          <w:color w:val="5F636A"/>
          <w:sz w:val="20"/>
        </w:rPr>
        <w:t>un</w:t>
      </w:r>
      <w:r>
        <w:rPr>
          <w:color w:val="5F636A"/>
          <w:spacing w:val="-5"/>
          <w:sz w:val="20"/>
        </w:rPr>
        <w:t> </w:t>
      </w:r>
      <w:r>
        <w:rPr>
          <w:color w:val="5F636A"/>
          <w:sz w:val="20"/>
        </w:rPr>
        <w:t>dibujo</w:t>
      </w:r>
      <w:r>
        <w:rPr>
          <w:color w:val="5F636A"/>
          <w:spacing w:val="-5"/>
          <w:sz w:val="20"/>
        </w:rPr>
        <w:t> </w:t>
      </w:r>
      <w:r>
        <w:rPr>
          <w:color w:val="5F636A"/>
          <w:sz w:val="20"/>
        </w:rPr>
        <w:t>del</w:t>
      </w:r>
      <w:r>
        <w:rPr>
          <w:color w:val="5F636A"/>
          <w:spacing w:val="-5"/>
          <w:sz w:val="20"/>
        </w:rPr>
        <w:t> </w:t>
      </w:r>
      <w:r>
        <w:rPr>
          <w:color w:val="5F636A"/>
          <w:sz w:val="20"/>
        </w:rPr>
        <w:t>cuidador</w:t>
      </w:r>
      <w:r>
        <w:rPr>
          <w:color w:val="5F636A"/>
          <w:spacing w:val="-5"/>
          <w:sz w:val="20"/>
        </w:rPr>
        <w:t> </w:t>
      </w:r>
      <w:r>
        <w:rPr>
          <w:color w:val="5F636A"/>
          <w:sz w:val="20"/>
        </w:rPr>
        <w:t>y</w:t>
      </w:r>
      <w:r>
        <w:rPr>
          <w:color w:val="5F636A"/>
          <w:spacing w:val="-5"/>
          <w:sz w:val="20"/>
        </w:rPr>
        <w:t> </w:t>
      </w:r>
      <w:r>
        <w:rPr>
          <w:color w:val="5F636A"/>
          <w:sz w:val="20"/>
        </w:rPr>
        <w:t>su</w:t>
      </w:r>
      <w:r>
        <w:rPr>
          <w:color w:val="5F636A"/>
          <w:spacing w:val="-5"/>
          <w:sz w:val="20"/>
        </w:rPr>
        <w:t> </w:t>
      </w:r>
      <w:r>
        <w:rPr>
          <w:color w:val="5F636A"/>
          <w:sz w:val="20"/>
        </w:rPr>
        <w:t>familia.</w:t>
      </w:r>
      <w:r>
        <w:rPr>
          <w:color w:val="5F636A"/>
          <w:spacing w:val="-5"/>
          <w:sz w:val="20"/>
        </w:rPr>
        <w:t> </w:t>
      </w:r>
      <w:r>
        <w:rPr>
          <w:color w:val="5F636A"/>
          <w:sz w:val="20"/>
        </w:rPr>
        <w:t>Prepárese</w:t>
      </w:r>
      <w:r>
        <w:rPr>
          <w:color w:val="5F636A"/>
          <w:spacing w:val="-5"/>
          <w:sz w:val="20"/>
        </w:rPr>
        <w:t> </w:t>
      </w:r>
      <w:r>
        <w:rPr>
          <w:color w:val="5F636A"/>
          <w:sz w:val="20"/>
        </w:rPr>
        <w:t>para</w:t>
      </w:r>
      <w:r>
        <w:rPr>
          <w:color w:val="5F636A"/>
          <w:spacing w:val="-5"/>
          <w:sz w:val="20"/>
        </w:rPr>
        <w:t> </w:t>
      </w:r>
      <w:r>
        <w:rPr>
          <w:color w:val="5F636A"/>
          <w:sz w:val="20"/>
        </w:rPr>
        <w:t>debatir</w:t>
      </w:r>
      <w:r>
        <w:rPr>
          <w:color w:val="5F636A"/>
          <w:spacing w:val="-5"/>
          <w:sz w:val="20"/>
        </w:rPr>
        <w:t> </w:t>
      </w:r>
      <w:r>
        <w:rPr>
          <w:color w:val="5F636A"/>
          <w:sz w:val="20"/>
        </w:rPr>
        <w:t>los</w:t>
      </w:r>
      <w:r>
        <w:rPr>
          <w:color w:val="5F636A"/>
          <w:spacing w:val="-5"/>
          <w:sz w:val="20"/>
        </w:rPr>
        <w:t> </w:t>
      </w:r>
      <w:r>
        <w:rPr>
          <w:color w:val="5F636A"/>
          <w:sz w:val="20"/>
        </w:rPr>
        <w:t>siguientes</w:t>
      </w:r>
      <w:r>
        <w:rPr>
          <w:color w:val="5F636A"/>
          <w:spacing w:val="-5"/>
          <w:sz w:val="20"/>
        </w:rPr>
        <w:t> </w:t>
      </w:r>
      <w:r>
        <w:rPr>
          <w:color w:val="5F636A"/>
          <w:sz w:val="20"/>
        </w:rPr>
        <w:t>puntos.</w:t>
      </w:r>
    </w:p>
    <w:p>
      <w:pPr>
        <w:pStyle w:val="BodyText"/>
        <w:spacing w:before="10"/>
        <w:rPr>
          <w:sz w:val="30"/>
        </w:rPr>
      </w:pPr>
    </w:p>
    <w:p>
      <w:pPr>
        <w:spacing w:before="0"/>
        <w:ind w:left="1440" w:right="0" w:firstLine="0"/>
        <w:jc w:val="left"/>
        <w:rPr>
          <w:b/>
          <w:sz w:val="20"/>
        </w:rPr>
      </w:pPr>
      <w:r>
        <w:rPr>
          <w:b/>
          <w:color w:val="5F636A"/>
          <w:sz w:val="20"/>
        </w:rPr>
        <w:t>Cada grupo deberá estar preparado para describir lo siguiente de su personaje:</w:t>
      </w:r>
    </w:p>
    <w:p>
      <w:pPr>
        <w:pStyle w:val="BodyText"/>
        <w:rPr>
          <w:b/>
          <w:sz w:val="24"/>
        </w:rPr>
      </w:pPr>
    </w:p>
    <w:p>
      <w:pPr>
        <w:pStyle w:val="ListParagraph"/>
        <w:numPr>
          <w:ilvl w:val="1"/>
          <w:numId w:val="8"/>
        </w:numPr>
        <w:tabs>
          <w:tab w:pos="1799" w:val="left" w:leader="none"/>
          <w:tab w:pos="1800" w:val="left" w:leader="none"/>
        </w:tabs>
        <w:spacing w:line="240" w:lineRule="auto" w:before="173" w:after="0"/>
        <w:ind w:left="1800" w:right="0" w:hanging="360"/>
        <w:jc w:val="left"/>
        <w:rPr>
          <w:sz w:val="20"/>
        </w:rPr>
      </w:pPr>
      <w:r>
        <w:rPr>
          <w:i/>
          <w:color w:val="5F636A"/>
          <w:sz w:val="20"/>
        </w:rPr>
        <w:t>Lo</w:t>
      </w:r>
      <w:r>
        <w:rPr>
          <w:i/>
          <w:color w:val="5F636A"/>
          <w:spacing w:val="-16"/>
          <w:sz w:val="20"/>
        </w:rPr>
        <w:t> </w:t>
      </w:r>
      <w:r>
        <w:rPr>
          <w:i/>
          <w:color w:val="5F636A"/>
          <w:sz w:val="20"/>
        </w:rPr>
        <w:t>que</w:t>
      </w:r>
      <w:r>
        <w:rPr>
          <w:i/>
          <w:color w:val="5F636A"/>
          <w:spacing w:val="-16"/>
          <w:sz w:val="20"/>
        </w:rPr>
        <w:t> </w:t>
      </w:r>
      <w:r>
        <w:rPr>
          <w:i/>
          <w:color w:val="5F636A"/>
          <w:sz w:val="20"/>
        </w:rPr>
        <w:t>piensa</w:t>
      </w:r>
      <w:r>
        <w:rPr>
          <w:i/>
          <w:color w:val="5F636A"/>
          <w:spacing w:val="-16"/>
          <w:sz w:val="20"/>
        </w:rPr>
        <w:t> </w:t>
      </w:r>
      <w:r>
        <w:rPr>
          <w:i/>
          <w:color w:val="5F636A"/>
          <w:sz w:val="20"/>
        </w:rPr>
        <w:t>y</w:t>
      </w:r>
      <w:r>
        <w:rPr>
          <w:i/>
          <w:color w:val="5F636A"/>
          <w:spacing w:val="-16"/>
          <w:sz w:val="20"/>
        </w:rPr>
        <w:t> </w:t>
      </w:r>
      <w:r>
        <w:rPr>
          <w:i/>
          <w:color w:val="5F636A"/>
          <w:sz w:val="20"/>
        </w:rPr>
        <w:t>siente:</w:t>
      </w:r>
      <w:r>
        <w:rPr>
          <w:i/>
          <w:color w:val="5F636A"/>
          <w:spacing w:val="-16"/>
          <w:sz w:val="20"/>
        </w:rPr>
        <w:t> </w:t>
      </w:r>
      <w:r>
        <w:rPr>
          <w:color w:val="5F636A"/>
          <w:sz w:val="20"/>
        </w:rPr>
        <w:t>¿Cuáles</w:t>
      </w:r>
      <w:r>
        <w:rPr>
          <w:color w:val="5F636A"/>
          <w:spacing w:val="-16"/>
          <w:sz w:val="20"/>
        </w:rPr>
        <w:t> </w:t>
      </w:r>
      <w:r>
        <w:rPr>
          <w:color w:val="5F636A"/>
          <w:sz w:val="20"/>
        </w:rPr>
        <w:t>son</w:t>
      </w:r>
      <w:r>
        <w:rPr>
          <w:color w:val="5F636A"/>
          <w:spacing w:val="-16"/>
          <w:sz w:val="20"/>
        </w:rPr>
        <w:t> </w:t>
      </w:r>
      <w:r>
        <w:rPr>
          <w:color w:val="5F636A"/>
          <w:sz w:val="20"/>
        </w:rPr>
        <w:t>sus</w:t>
      </w:r>
      <w:r>
        <w:rPr>
          <w:color w:val="5F636A"/>
          <w:spacing w:val="-16"/>
          <w:sz w:val="20"/>
        </w:rPr>
        <w:t> </w:t>
      </w:r>
      <w:r>
        <w:rPr>
          <w:color w:val="5F636A"/>
          <w:sz w:val="20"/>
        </w:rPr>
        <w:t>preocupaciones</w:t>
      </w:r>
      <w:r>
        <w:rPr>
          <w:color w:val="5F636A"/>
          <w:spacing w:val="-16"/>
          <w:sz w:val="20"/>
        </w:rPr>
        <w:t> </w:t>
      </w:r>
      <w:r>
        <w:rPr>
          <w:color w:val="5F636A"/>
          <w:sz w:val="20"/>
        </w:rPr>
        <w:t>y</w:t>
      </w:r>
      <w:r>
        <w:rPr>
          <w:color w:val="5F636A"/>
          <w:spacing w:val="-16"/>
          <w:sz w:val="20"/>
        </w:rPr>
        <w:t> </w:t>
      </w:r>
      <w:r>
        <w:rPr>
          <w:color w:val="5F636A"/>
          <w:sz w:val="20"/>
        </w:rPr>
        <w:t>aspiraciones</w:t>
      </w:r>
      <w:r>
        <w:rPr>
          <w:color w:val="5F636A"/>
          <w:spacing w:val="-16"/>
          <w:sz w:val="20"/>
        </w:rPr>
        <w:t> </w:t>
      </w:r>
      <w:r>
        <w:rPr>
          <w:color w:val="5F636A"/>
          <w:sz w:val="20"/>
        </w:rPr>
        <w:t>respecto</w:t>
      </w:r>
      <w:r>
        <w:rPr>
          <w:color w:val="5F636A"/>
          <w:spacing w:val="-16"/>
          <w:sz w:val="20"/>
        </w:rPr>
        <w:t> </w:t>
      </w:r>
      <w:r>
        <w:rPr>
          <w:color w:val="5F636A"/>
          <w:sz w:val="20"/>
        </w:rPr>
        <w:t>a</w:t>
      </w:r>
      <w:r>
        <w:rPr>
          <w:color w:val="5F636A"/>
          <w:spacing w:val="-16"/>
          <w:sz w:val="20"/>
        </w:rPr>
        <w:t> </w:t>
      </w:r>
      <w:r>
        <w:rPr>
          <w:color w:val="5F636A"/>
          <w:sz w:val="20"/>
        </w:rPr>
        <w:t>sí</w:t>
      </w:r>
      <w:r>
        <w:rPr>
          <w:color w:val="5F636A"/>
          <w:spacing w:val="-16"/>
          <w:sz w:val="20"/>
        </w:rPr>
        <w:t> </w:t>
      </w:r>
      <w:r>
        <w:rPr>
          <w:color w:val="5F636A"/>
          <w:sz w:val="20"/>
        </w:rPr>
        <w:t>mismo</w:t>
      </w:r>
      <w:r>
        <w:rPr>
          <w:color w:val="5F636A"/>
          <w:spacing w:val="-16"/>
          <w:sz w:val="20"/>
        </w:rPr>
        <w:t> </w:t>
      </w:r>
      <w:r>
        <w:rPr>
          <w:color w:val="5F636A"/>
          <w:sz w:val="20"/>
        </w:rPr>
        <w:t>y</w:t>
      </w:r>
      <w:r>
        <w:rPr>
          <w:color w:val="5F636A"/>
          <w:spacing w:val="-16"/>
          <w:sz w:val="20"/>
        </w:rPr>
        <w:t> </w:t>
      </w:r>
      <w:r>
        <w:rPr>
          <w:color w:val="5F636A"/>
          <w:sz w:val="20"/>
        </w:rPr>
        <w:t>a</w:t>
      </w:r>
      <w:r>
        <w:rPr>
          <w:color w:val="5F636A"/>
          <w:spacing w:val="-16"/>
          <w:sz w:val="20"/>
        </w:rPr>
        <w:t> </w:t>
      </w:r>
      <w:r>
        <w:rPr>
          <w:color w:val="5F636A"/>
          <w:sz w:val="20"/>
        </w:rPr>
        <w:t>sus</w:t>
      </w:r>
      <w:r>
        <w:rPr>
          <w:color w:val="5F636A"/>
          <w:spacing w:val="-16"/>
          <w:sz w:val="20"/>
        </w:rPr>
        <w:t> </w:t>
      </w:r>
      <w:r>
        <w:rPr>
          <w:color w:val="5F636A"/>
          <w:spacing w:val="-2"/>
          <w:sz w:val="20"/>
        </w:rPr>
        <w:t>hijos?</w:t>
      </w:r>
    </w:p>
    <w:p>
      <w:pPr>
        <w:pStyle w:val="ListParagraph"/>
        <w:numPr>
          <w:ilvl w:val="1"/>
          <w:numId w:val="8"/>
        </w:numPr>
        <w:tabs>
          <w:tab w:pos="1799" w:val="left" w:leader="none"/>
          <w:tab w:pos="1800" w:val="left" w:leader="none"/>
        </w:tabs>
        <w:spacing w:line="261" w:lineRule="auto" w:before="199" w:after="0"/>
        <w:ind w:left="1800" w:right="1277" w:hanging="360"/>
        <w:jc w:val="left"/>
        <w:rPr>
          <w:sz w:val="20"/>
        </w:rPr>
      </w:pPr>
      <w:r>
        <w:rPr>
          <w:i/>
          <w:color w:val="5F636A"/>
          <w:sz w:val="20"/>
        </w:rPr>
        <w:t>Cómo</w:t>
      </w:r>
      <w:r>
        <w:rPr>
          <w:i/>
          <w:color w:val="5F636A"/>
          <w:spacing w:val="-4"/>
          <w:sz w:val="20"/>
        </w:rPr>
        <w:t> </w:t>
      </w:r>
      <w:r>
        <w:rPr>
          <w:i/>
          <w:color w:val="5F636A"/>
          <w:sz w:val="20"/>
        </w:rPr>
        <w:t>se</w:t>
      </w:r>
      <w:r>
        <w:rPr>
          <w:i/>
          <w:color w:val="5F636A"/>
          <w:spacing w:val="-4"/>
          <w:sz w:val="20"/>
        </w:rPr>
        <w:t> </w:t>
      </w:r>
      <w:r>
        <w:rPr>
          <w:i/>
          <w:color w:val="5F636A"/>
          <w:sz w:val="20"/>
        </w:rPr>
        <w:t>ve:</w:t>
      </w:r>
      <w:r>
        <w:rPr>
          <w:i/>
          <w:color w:val="5F636A"/>
          <w:spacing w:val="-4"/>
          <w:sz w:val="20"/>
        </w:rPr>
        <w:t> </w:t>
      </w:r>
      <w:r>
        <w:rPr>
          <w:color w:val="5F636A"/>
          <w:sz w:val="20"/>
        </w:rPr>
        <w:t>¿Qué</w:t>
      </w:r>
      <w:r>
        <w:rPr>
          <w:color w:val="5F636A"/>
          <w:spacing w:val="-4"/>
          <w:sz w:val="20"/>
        </w:rPr>
        <w:t> </w:t>
      </w:r>
      <w:r>
        <w:rPr>
          <w:color w:val="5F636A"/>
          <w:sz w:val="20"/>
        </w:rPr>
        <w:t>aspecto</w:t>
      </w:r>
      <w:r>
        <w:rPr>
          <w:color w:val="5F636A"/>
          <w:spacing w:val="-4"/>
          <w:sz w:val="20"/>
        </w:rPr>
        <w:t> </w:t>
      </w:r>
      <w:r>
        <w:rPr>
          <w:color w:val="5F636A"/>
          <w:sz w:val="20"/>
        </w:rPr>
        <w:t>tiene</w:t>
      </w:r>
      <w:r>
        <w:rPr>
          <w:color w:val="5F636A"/>
          <w:spacing w:val="-4"/>
          <w:sz w:val="20"/>
        </w:rPr>
        <w:t> </w:t>
      </w:r>
      <w:r>
        <w:rPr>
          <w:color w:val="5F636A"/>
          <w:sz w:val="20"/>
        </w:rPr>
        <w:t>la</w:t>
      </w:r>
      <w:r>
        <w:rPr>
          <w:color w:val="5F636A"/>
          <w:spacing w:val="-4"/>
          <w:sz w:val="20"/>
        </w:rPr>
        <w:t> </w:t>
      </w:r>
      <w:r>
        <w:rPr>
          <w:color w:val="5F636A"/>
          <w:sz w:val="20"/>
        </w:rPr>
        <w:t>persona,</w:t>
      </w:r>
      <w:r>
        <w:rPr>
          <w:color w:val="5F636A"/>
          <w:spacing w:val="-4"/>
          <w:sz w:val="20"/>
        </w:rPr>
        <w:t> </w:t>
      </w:r>
      <w:r>
        <w:rPr>
          <w:color w:val="5F636A"/>
          <w:sz w:val="20"/>
        </w:rPr>
        <w:t>cómo</w:t>
      </w:r>
      <w:r>
        <w:rPr>
          <w:color w:val="5F636A"/>
          <w:spacing w:val="-4"/>
          <w:sz w:val="20"/>
        </w:rPr>
        <w:t> </w:t>
      </w:r>
      <w:r>
        <w:rPr>
          <w:color w:val="5F636A"/>
          <w:sz w:val="20"/>
        </w:rPr>
        <w:t>está</w:t>
      </w:r>
      <w:r>
        <w:rPr>
          <w:color w:val="5F636A"/>
          <w:spacing w:val="-4"/>
          <w:sz w:val="20"/>
        </w:rPr>
        <w:t> </w:t>
      </w:r>
      <w:r>
        <w:rPr>
          <w:color w:val="5F636A"/>
          <w:sz w:val="20"/>
        </w:rPr>
        <w:t>vestida,</w:t>
      </w:r>
      <w:r>
        <w:rPr>
          <w:color w:val="5F636A"/>
          <w:spacing w:val="-4"/>
          <w:sz w:val="20"/>
        </w:rPr>
        <w:t> </w:t>
      </w:r>
      <w:r>
        <w:rPr>
          <w:color w:val="5F636A"/>
          <w:sz w:val="20"/>
        </w:rPr>
        <w:t>cuál</w:t>
      </w:r>
      <w:r>
        <w:rPr>
          <w:color w:val="5F636A"/>
          <w:spacing w:val="-4"/>
          <w:sz w:val="20"/>
        </w:rPr>
        <w:t> </w:t>
      </w:r>
      <w:r>
        <w:rPr>
          <w:color w:val="5F636A"/>
          <w:sz w:val="20"/>
        </w:rPr>
        <w:t>es</w:t>
      </w:r>
      <w:r>
        <w:rPr>
          <w:color w:val="5F636A"/>
          <w:spacing w:val="-4"/>
          <w:sz w:val="20"/>
        </w:rPr>
        <w:t> </w:t>
      </w:r>
      <w:r>
        <w:rPr>
          <w:color w:val="5F636A"/>
          <w:sz w:val="20"/>
        </w:rPr>
        <w:t>su</w:t>
      </w:r>
      <w:r>
        <w:rPr>
          <w:color w:val="5F636A"/>
          <w:spacing w:val="-4"/>
          <w:sz w:val="20"/>
        </w:rPr>
        <w:t> </w:t>
      </w:r>
      <w:r>
        <w:rPr>
          <w:color w:val="5F636A"/>
          <w:sz w:val="20"/>
        </w:rPr>
        <w:t>profesión?</w:t>
      </w:r>
      <w:r>
        <w:rPr>
          <w:color w:val="5F636A"/>
          <w:spacing w:val="-4"/>
          <w:sz w:val="20"/>
        </w:rPr>
        <w:t> </w:t>
      </w:r>
      <w:r>
        <w:rPr>
          <w:color w:val="5F636A"/>
          <w:sz w:val="20"/>
        </w:rPr>
        <w:t>¿Cómo</w:t>
      </w:r>
      <w:r>
        <w:rPr>
          <w:color w:val="5F636A"/>
          <w:spacing w:val="-4"/>
          <w:sz w:val="20"/>
        </w:rPr>
        <w:t> </w:t>
      </w:r>
      <w:r>
        <w:rPr>
          <w:color w:val="5F636A"/>
          <w:sz w:val="20"/>
        </w:rPr>
        <w:t>es</w:t>
      </w:r>
      <w:r>
        <w:rPr>
          <w:color w:val="5F636A"/>
          <w:spacing w:val="-4"/>
          <w:sz w:val="20"/>
        </w:rPr>
        <w:t> </w:t>
      </w:r>
      <w:r>
        <w:rPr>
          <w:color w:val="5F636A"/>
          <w:sz w:val="20"/>
        </w:rPr>
        <w:t>su comunidad, el centro de salud y el entorno? ¿Qué recursos</w:t>
      </w:r>
      <w:r>
        <w:rPr>
          <w:color w:val="5F636A"/>
          <w:spacing w:val="-24"/>
          <w:sz w:val="20"/>
        </w:rPr>
        <w:t> </w:t>
      </w:r>
      <w:r>
        <w:rPr>
          <w:color w:val="5F636A"/>
          <w:sz w:val="20"/>
        </w:rPr>
        <w:t>ofrece?</w:t>
      </w:r>
    </w:p>
    <w:p>
      <w:pPr>
        <w:pStyle w:val="ListParagraph"/>
        <w:numPr>
          <w:ilvl w:val="1"/>
          <w:numId w:val="8"/>
        </w:numPr>
        <w:tabs>
          <w:tab w:pos="1799" w:val="left" w:leader="none"/>
          <w:tab w:pos="1800" w:val="left" w:leader="none"/>
        </w:tabs>
        <w:spacing w:line="261" w:lineRule="auto" w:before="179" w:after="0"/>
        <w:ind w:left="1800" w:right="822" w:hanging="360"/>
        <w:jc w:val="left"/>
        <w:rPr>
          <w:sz w:val="20"/>
        </w:rPr>
      </w:pPr>
      <w:r>
        <w:rPr>
          <w:i/>
          <w:color w:val="5F636A"/>
          <w:sz w:val="20"/>
        </w:rPr>
        <w:t>Lo</w:t>
      </w:r>
      <w:r>
        <w:rPr>
          <w:i/>
          <w:color w:val="5F636A"/>
          <w:spacing w:val="-5"/>
          <w:sz w:val="20"/>
        </w:rPr>
        <w:t> </w:t>
      </w:r>
      <w:r>
        <w:rPr>
          <w:i/>
          <w:color w:val="5F636A"/>
          <w:sz w:val="20"/>
        </w:rPr>
        <w:t>que</w:t>
      </w:r>
      <w:r>
        <w:rPr>
          <w:i/>
          <w:color w:val="5F636A"/>
          <w:spacing w:val="-5"/>
          <w:sz w:val="20"/>
        </w:rPr>
        <w:t> </w:t>
      </w:r>
      <w:r>
        <w:rPr>
          <w:i/>
          <w:color w:val="5F636A"/>
          <w:sz w:val="20"/>
        </w:rPr>
        <w:t>dice:</w:t>
      </w:r>
      <w:r>
        <w:rPr>
          <w:i/>
          <w:color w:val="5F636A"/>
          <w:spacing w:val="-5"/>
          <w:sz w:val="20"/>
        </w:rPr>
        <w:t> </w:t>
      </w:r>
      <w:r>
        <w:rPr>
          <w:color w:val="5F636A"/>
          <w:sz w:val="20"/>
        </w:rPr>
        <w:t>¿Cuál</w:t>
      </w:r>
      <w:r>
        <w:rPr>
          <w:color w:val="5F636A"/>
          <w:spacing w:val="-5"/>
          <w:sz w:val="20"/>
        </w:rPr>
        <w:t> </w:t>
      </w:r>
      <w:r>
        <w:rPr>
          <w:color w:val="5F636A"/>
          <w:sz w:val="20"/>
        </w:rPr>
        <w:t>es</w:t>
      </w:r>
      <w:r>
        <w:rPr>
          <w:color w:val="5F636A"/>
          <w:spacing w:val="-5"/>
          <w:sz w:val="20"/>
        </w:rPr>
        <w:t> </w:t>
      </w:r>
      <w:r>
        <w:rPr>
          <w:color w:val="5F636A"/>
          <w:sz w:val="20"/>
        </w:rPr>
        <w:t>su</w:t>
      </w:r>
      <w:r>
        <w:rPr>
          <w:color w:val="5F636A"/>
          <w:spacing w:val="-5"/>
          <w:sz w:val="20"/>
        </w:rPr>
        <w:t> </w:t>
      </w:r>
      <w:r>
        <w:rPr>
          <w:color w:val="5F636A"/>
          <w:sz w:val="20"/>
        </w:rPr>
        <w:t>actitud</w:t>
      </w:r>
      <w:r>
        <w:rPr>
          <w:color w:val="5F636A"/>
          <w:spacing w:val="-5"/>
          <w:sz w:val="20"/>
        </w:rPr>
        <w:t> </w:t>
      </w:r>
      <w:r>
        <w:rPr>
          <w:color w:val="5F636A"/>
          <w:sz w:val="20"/>
        </w:rPr>
        <w:t>en</w:t>
      </w:r>
      <w:r>
        <w:rPr>
          <w:color w:val="5F636A"/>
          <w:spacing w:val="-5"/>
          <w:sz w:val="20"/>
        </w:rPr>
        <w:t> </w:t>
      </w:r>
      <w:r>
        <w:rPr>
          <w:color w:val="5F636A"/>
          <w:sz w:val="20"/>
        </w:rPr>
        <w:t>público</w:t>
      </w:r>
      <w:r>
        <w:rPr>
          <w:color w:val="5F636A"/>
          <w:spacing w:val="-5"/>
          <w:sz w:val="20"/>
        </w:rPr>
        <w:t> </w:t>
      </w:r>
      <w:r>
        <w:rPr>
          <w:color w:val="5F636A"/>
          <w:sz w:val="20"/>
        </w:rPr>
        <w:t>respecto</w:t>
      </w:r>
      <w:r>
        <w:rPr>
          <w:color w:val="5F636A"/>
          <w:spacing w:val="-5"/>
          <w:sz w:val="20"/>
        </w:rPr>
        <w:t> </w:t>
      </w:r>
      <w:r>
        <w:rPr>
          <w:color w:val="5F636A"/>
          <w:sz w:val="20"/>
        </w:rPr>
        <w:t>a</w:t>
      </w:r>
      <w:r>
        <w:rPr>
          <w:color w:val="5F636A"/>
          <w:spacing w:val="-5"/>
          <w:sz w:val="20"/>
        </w:rPr>
        <w:t> </w:t>
      </w:r>
      <w:r>
        <w:rPr>
          <w:color w:val="5F636A"/>
          <w:sz w:val="20"/>
        </w:rPr>
        <w:t>la</w:t>
      </w:r>
      <w:r>
        <w:rPr>
          <w:color w:val="5F636A"/>
          <w:spacing w:val="-5"/>
          <w:sz w:val="20"/>
        </w:rPr>
        <w:t> </w:t>
      </w:r>
      <w:r>
        <w:rPr>
          <w:color w:val="5F636A"/>
          <w:sz w:val="20"/>
        </w:rPr>
        <w:t>inmunización</w:t>
      </w:r>
      <w:r>
        <w:rPr>
          <w:color w:val="5F636A"/>
          <w:spacing w:val="-5"/>
          <w:sz w:val="20"/>
        </w:rPr>
        <w:t> </w:t>
      </w:r>
      <w:r>
        <w:rPr>
          <w:color w:val="5F636A"/>
          <w:sz w:val="20"/>
        </w:rPr>
        <w:t>infantil?</w:t>
      </w:r>
      <w:r>
        <w:rPr>
          <w:color w:val="5F636A"/>
          <w:spacing w:val="-5"/>
          <w:sz w:val="20"/>
        </w:rPr>
        <w:t> </w:t>
      </w:r>
      <w:r>
        <w:rPr>
          <w:color w:val="5F636A"/>
          <w:sz w:val="20"/>
        </w:rPr>
        <w:t>¿Y</w:t>
      </w:r>
      <w:r>
        <w:rPr>
          <w:color w:val="5F636A"/>
          <w:spacing w:val="-5"/>
          <w:sz w:val="20"/>
        </w:rPr>
        <w:t> </w:t>
      </w:r>
      <w:r>
        <w:rPr>
          <w:color w:val="5F636A"/>
          <w:sz w:val="20"/>
        </w:rPr>
        <w:t>respecto</w:t>
      </w:r>
      <w:r>
        <w:rPr>
          <w:color w:val="5F636A"/>
          <w:spacing w:val="-5"/>
          <w:sz w:val="20"/>
        </w:rPr>
        <w:t> </w:t>
      </w:r>
      <w:r>
        <w:rPr>
          <w:color w:val="5F636A"/>
          <w:sz w:val="20"/>
        </w:rPr>
        <w:t>al</w:t>
      </w:r>
      <w:r>
        <w:rPr>
          <w:color w:val="5F636A"/>
          <w:spacing w:val="-5"/>
          <w:sz w:val="20"/>
        </w:rPr>
        <w:t> </w:t>
      </w:r>
      <w:r>
        <w:rPr>
          <w:color w:val="5F636A"/>
          <w:sz w:val="20"/>
        </w:rPr>
        <w:t>sistema</w:t>
      </w:r>
      <w:r>
        <w:rPr>
          <w:color w:val="5F636A"/>
          <w:spacing w:val="-5"/>
          <w:sz w:val="20"/>
        </w:rPr>
        <w:t> </w:t>
      </w:r>
      <w:r>
        <w:rPr>
          <w:color w:val="5F636A"/>
          <w:sz w:val="20"/>
        </w:rPr>
        <w:t>de salud en</w:t>
      </w:r>
      <w:r>
        <w:rPr>
          <w:color w:val="5F636A"/>
          <w:spacing w:val="-35"/>
          <w:sz w:val="20"/>
        </w:rPr>
        <w:t> </w:t>
      </w:r>
      <w:r>
        <w:rPr>
          <w:color w:val="5F636A"/>
          <w:sz w:val="20"/>
        </w:rPr>
        <w:t>general?</w:t>
      </w:r>
    </w:p>
    <w:p>
      <w:pPr>
        <w:pStyle w:val="ListParagraph"/>
        <w:numPr>
          <w:ilvl w:val="1"/>
          <w:numId w:val="8"/>
        </w:numPr>
        <w:tabs>
          <w:tab w:pos="1799" w:val="left" w:leader="none"/>
          <w:tab w:pos="1800" w:val="left" w:leader="none"/>
        </w:tabs>
        <w:spacing w:line="240" w:lineRule="auto" w:before="179" w:after="0"/>
        <w:ind w:left="1800" w:right="0" w:hanging="360"/>
        <w:jc w:val="left"/>
        <w:rPr>
          <w:sz w:val="20"/>
        </w:rPr>
      </w:pPr>
      <w:r>
        <w:rPr>
          <w:i/>
          <w:color w:val="5F636A"/>
          <w:sz w:val="20"/>
        </w:rPr>
        <w:t>Lo</w:t>
      </w:r>
      <w:r>
        <w:rPr>
          <w:i/>
          <w:color w:val="5F636A"/>
          <w:spacing w:val="-17"/>
          <w:sz w:val="20"/>
        </w:rPr>
        <w:t> </w:t>
      </w:r>
      <w:r>
        <w:rPr>
          <w:i/>
          <w:color w:val="5F636A"/>
          <w:sz w:val="20"/>
        </w:rPr>
        <w:t>que</w:t>
      </w:r>
      <w:r>
        <w:rPr>
          <w:i/>
          <w:color w:val="5F636A"/>
          <w:spacing w:val="-17"/>
          <w:sz w:val="20"/>
        </w:rPr>
        <w:t> </w:t>
      </w:r>
      <w:r>
        <w:rPr>
          <w:i/>
          <w:color w:val="5F636A"/>
          <w:sz w:val="20"/>
        </w:rPr>
        <w:t>oye:</w:t>
      </w:r>
      <w:r>
        <w:rPr>
          <w:i/>
          <w:color w:val="5F636A"/>
          <w:spacing w:val="-17"/>
          <w:sz w:val="20"/>
        </w:rPr>
        <w:t> </w:t>
      </w:r>
      <w:r>
        <w:rPr>
          <w:color w:val="5F636A"/>
          <w:sz w:val="20"/>
        </w:rPr>
        <w:t>¿Qué</w:t>
      </w:r>
      <w:r>
        <w:rPr>
          <w:color w:val="5F636A"/>
          <w:spacing w:val="-17"/>
          <w:sz w:val="20"/>
        </w:rPr>
        <w:t> </w:t>
      </w:r>
      <w:r>
        <w:rPr>
          <w:color w:val="5F636A"/>
          <w:sz w:val="20"/>
        </w:rPr>
        <w:t>dicen</w:t>
      </w:r>
      <w:r>
        <w:rPr>
          <w:color w:val="5F636A"/>
          <w:spacing w:val="-17"/>
          <w:sz w:val="20"/>
        </w:rPr>
        <w:t> </w:t>
      </w:r>
      <w:r>
        <w:rPr>
          <w:color w:val="5F636A"/>
          <w:sz w:val="20"/>
        </w:rPr>
        <w:t>sobre</w:t>
      </w:r>
      <w:r>
        <w:rPr>
          <w:color w:val="5F636A"/>
          <w:spacing w:val="-17"/>
          <w:sz w:val="20"/>
        </w:rPr>
        <w:t> </w:t>
      </w:r>
      <w:r>
        <w:rPr>
          <w:color w:val="5F636A"/>
          <w:sz w:val="20"/>
        </w:rPr>
        <w:t>la</w:t>
      </w:r>
      <w:r>
        <w:rPr>
          <w:color w:val="5F636A"/>
          <w:spacing w:val="-17"/>
          <w:sz w:val="20"/>
        </w:rPr>
        <w:t> </w:t>
      </w:r>
      <w:r>
        <w:rPr>
          <w:color w:val="5F636A"/>
          <w:sz w:val="20"/>
        </w:rPr>
        <w:t>inmunización</w:t>
      </w:r>
      <w:r>
        <w:rPr>
          <w:color w:val="5F636A"/>
          <w:spacing w:val="-17"/>
          <w:sz w:val="20"/>
        </w:rPr>
        <w:t> </w:t>
      </w:r>
      <w:r>
        <w:rPr>
          <w:color w:val="5F636A"/>
          <w:sz w:val="20"/>
        </w:rPr>
        <w:t>sus</w:t>
      </w:r>
      <w:r>
        <w:rPr>
          <w:color w:val="5F636A"/>
          <w:spacing w:val="-17"/>
          <w:sz w:val="20"/>
        </w:rPr>
        <w:t> </w:t>
      </w:r>
      <w:r>
        <w:rPr>
          <w:color w:val="5F636A"/>
          <w:sz w:val="20"/>
        </w:rPr>
        <w:t>pares,</w:t>
      </w:r>
      <w:r>
        <w:rPr>
          <w:color w:val="5F636A"/>
          <w:spacing w:val="-17"/>
          <w:sz w:val="20"/>
        </w:rPr>
        <w:t> </w:t>
      </w:r>
      <w:r>
        <w:rPr>
          <w:color w:val="5F636A"/>
          <w:sz w:val="20"/>
        </w:rPr>
        <w:t>familiares</w:t>
      </w:r>
      <w:r>
        <w:rPr>
          <w:color w:val="5F636A"/>
          <w:spacing w:val="-17"/>
          <w:sz w:val="20"/>
        </w:rPr>
        <w:t> </w:t>
      </w:r>
      <w:r>
        <w:rPr>
          <w:color w:val="5F636A"/>
          <w:sz w:val="20"/>
        </w:rPr>
        <w:t>y</w:t>
      </w:r>
      <w:r>
        <w:rPr>
          <w:color w:val="5F636A"/>
          <w:spacing w:val="-17"/>
          <w:sz w:val="20"/>
        </w:rPr>
        <w:t> </w:t>
      </w:r>
      <w:r>
        <w:rPr>
          <w:color w:val="5F636A"/>
          <w:sz w:val="20"/>
        </w:rPr>
        <w:t>otras</w:t>
      </w:r>
      <w:r>
        <w:rPr>
          <w:color w:val="5F636A"/>
          <w:spacing w:val="-17"/>
          <w:sz w:val="20"/>
        </w:rPr>
        <w:t> </w:t>
      </w:r>
      <w:r>
        <w:rPr>
          <w:color w:val="5F636A"/>
          <w:sz w:val="20"/>
        </w:rPr>
        <w:t>personas</w:t>
      </w:r>
      <w:r>
        <w:rPr>
          <w:color w:val="5F636A"/>
          <w:spacing w:val="-17"/>
          <w:sz w:val="20"/>
        </w:rPr>
        <w:t> </w:t>
      </w:r>
      <w:r>
        <w:rPr>
          <w:color w:val="5F636A"/>
          <w:sz w:val="20"/>
        </w:rPr>
        <w:t>influyentes</w:t>
      </w:r>
      <w:r>
        <w:rPr>
          <w:color w:val="5F636A"/>
          <w:spacing w:val="-17"/>
          <w:sz w:val="20"/>
        </w:rPr>
        <w:t> </w:t>
      </w:r>
      <w:r>
        <w:rPr>
          <w:color w:val="5F636A"/>
          <w:sz w:val="20"/>
        </w:rPr>
        <w:t>en</w:t>
      </w:r>
      <w:r>
        <w:rPr>
          <w:color w:val="5F636A"/>
          <w:spacing w:val="-17"/>
          <w:sz w:val="20"/>
        </w:rPr>
        <w:t> </w:t>
      </w:r>
      <w:r>
        <w:rPr>
          <w:color w:val="5F636A"/>
          <w:sz w:val="20"/>
        </w:rPr>
        <w:t>su</w:t>
      </w:r>
      <w:r>
        <w:rPr>
          <w:color w:val="5F636A"/>
          <w:spacing w:val="-17"/>
          <w:sz w:val="20"/>
        </w:rPr>
        <w:t> </w:t>
      </w:r>
      <w:r>
        <w:rPr>
          <w:color w:val="5F636A"/>
          <w:sz w:val="20"/>
        </w:rPr>
        <w:t>vida?</w:t>
      </w:r>
    </w:p>
    <w:p>
      <w:pPr>
        <w:pStyle w:val="BodyText"/>
        <w:spacing w:before="4"/>
        <w:rPr>
          <w:sz w:val="23"/>
        </w:rPr>
      </w:pPr>
    </w:p>
    <w:p>
      <w:pPr>
        <w:spacing w:before="1"/>
        <w:ind w:left="1440" w:right="0" w:firstLine="0"/>
        <w:jc w:val="left"/>
        <w:rPr>
          <w:b/>
          <w:sz w:val="20"/>
        </w:rPr>
      </w:pPr>
      <w:r>
        <w:rPr>
          <w:b/>
          <w:color w:val="5F636A"/>
          <w:sz w:val="20"/>
        </w:rPr>
        <w:t>Nota para el facilitador:</w:t>
      </w:r>
    </w:p>
    <w:p>
      <w:pPr>
        <w:pStyle w:val="BodyText"/>
        <w:spacing w:before="5"/>
        <w:rPr>
          <w:b/>
          <w:sz w:val="23"/>
        </w:rPr>
      </w:pPr>
    </w:p>
    <w:p>
      <w:pPr>
        <w:pStyle w:val="BodyText"/>
        <w:spacing w:line="261" w:lineRule="auto"/>
        <w:ind w:left="1440" w:right="716"/>
        <w:jc w:val="both"/>
      </w:pPr>
      <w:r>
        <w:rPr>
          <w:color w:val="5F636A"/>
        </w:rPr>
        <w:t>Si</w:t>
      </w:r>
      <w:r>
        <w:rPr>
          <w:color w:val="5F636A"/>
          <w:spacing w:val="-6"/>
        </w:rPr>
        <w:t> </w:t>
      </w:r>
      <w:r>
        <w:rPr>
          <w:color w:val="5F636A"/>
        </w:rPr>
        <w:t>es</w:t>
      </w:r>
      <w:r>
        <w:rPr>
          <w:color w:val="5F636A"/>
          <w:spacing w:val="-6"/>
        </w:rPr>
        <w:t> </w:t>
      </w:r>
      <w:r>
        <w:rPr>
          <w:color w:val="5F636A"/>
        </w:rPr>
        <w:t>posible,</w:t>
      </w:r>
      <w:r>
        <w:rPr>
          <w:color w:val="5F636A"/>
          <w:spacing w:val="-6"/>
        </w:rPr>
        <w:t> </w:t>
      </w:r>
      <w:r>
        <w:rPr>
          <w:color w:val="5F636A"/>
        </w:rPr>
        <w:t>considere</w:t>
      </w:r>
      <w:r>
        <w:rPr>
          <w:color w:val="5F636A"/>
          <w:spacing w:val="-6"/>
        </w:rPr>
        <w:t> </w:t>
      </w:r>
      <w:r>
        <w:rPr>
          <w:color w:val="5F636A"/>
        </w:rPr>
        <w:t>invitar</w:t>
      </w:r>
      <w:r>
        <w:rPr>
          <w:color w:val="5F636A"/>
          <w:spacing w:val="-6"/>
        </w:rPr>
        <w:t> </w:t>
      </w:r>
      <w:r>
        <w:rPr>
          <w:color w:val="5F636A"/>
        </w:rPr>
        <w:t>a</w:t>
      </w:r>
      <w:r>
        <w:rPr>
          <w:color w:val="5F636A"/>
          <w:spacing w:val="-6"/>
        </w:rPr>
        <w:t> </w:t>
      </w:r>
      <w:r>
        <w:rPr>
          <w:color w:val="5F636A"/>
        </w:rPr>
        <w:t>algunos</w:t>
      </w:r>
      <w:r>
        <w:rPr>
          <w:color w:val="5F636A"/>
          <w:spacing w:val="-6"/>
        </w:rPr>
        <w:t> </w:t>
      </w:r>
      <w:r>
        <w:rPr>
          <w:color w:val="5F636A"/>
        </w:rPr>
        <w:t>cuidadores</w:t>
      </w:r>
      <w:r>
        <w:rPr>
          <w:color w:val="5F636A"/>
          <w:spacing w:val="-6"/>
        </w:rPr>
        <w:t> </w:t>
      </w:r>
      <w:r>
        <w:rPr>
          <w:color w:val="5F636A"/>
        </w:rPr>
        <w:t>de</w:t>
      </w:r>
      <w:r>
        <w:rPr>
          <w:color w:val="5F636A"/>
          <w:spacing w:val="-6"/>
        </w:rPr>
        <w:t> </w:t>
      </w:r>
      <w:r>
        <w:rPr>
          <w:color w:val="5F636A"/>
        </w:rPr>
        <w:t>la</w:t>
      </w:r>
      <w:r>
        <w:rPr>
          <w:color w:val="5F636A"/>
          <w:spacing w:val="-6"/>
        </w:rPr>
        <w:t> </w:t>
      </w:r>
      <w:r>
        <w:rPr>
          <w:color w:val="5F636A"/>
        </w:rPr>
        <w:t>comunidad</w:t>
      </w:r>
      <w:r>
        <w:rPr>
          <w:color w:val="5F636A"/>
          <w:spacing w:val="-6"/>
        </w:rPr>
        <w:t> </w:t>
      </w:r>
      <w:r>
        <w:rPr>
          <w:color w:val="5F636A"/>
        </w:rPr>
        <w:t>para</w:t>
      </w:r>
      <w:r>
        <w:rPr>
          <w:color w:val="5F636A"/>
          <w:spacing w:val="-6"/>
        </w:rPr>
        <w:t> </w:t>
      </w:r>
      <w:r>
        <w:rPr>
          <w:color w:val="5F636A"/>
        </w:rPr>
        <w:t>que</w:t>
      </w:r>
      <w:r>
        <w:rPr>
          <w:color w:val="5F636A"/>
          <w:spacing w:val="-6"/>
        </w:rPr>
        <w:t> </w:t>
      </w:r>
      <w:r>
        <w:rPr>
          <w:color w:val="5F636A"/>
        </w:rPr>
        <w:t>observen</w:t>
      </w:r>
      <w:r>
        <w:rPr>
          <w:color w:val="5F636A"/>
          <w:spacing w:val="-6"/>
        </w:rPr>
        <w:t> </w:t>
      </w:r>
      <w:r>
        <w:rPr>
          <w:color w:val="5F636A"/>
        </w:rPr>
        <w:t>la</w:t>
      </w:r>
      <w:r>
        <w:rPr>
          <w:color w:val="5F636A"/>
          <w:spacing w:val="-6"/>
        </w:rPr>
        <w:t> </w:t>
      </w:r>
      <w:r>
        <w:rPr>
          <w:color w:val="5F636A"/>
        </w:rPr>
        <w:t>sesión</w:t>
      </w:r>
      <w:r>
        <w:rPr>
          <w:color w:val="5F636A"/>
          <w:spacing w:val="-6"/>
        </w:rPr>
        <w:t> </w:t>
      </w:r>
      <w:r>
        <w:rPr>
          <w:color w:val="5F636A"/>
        </w:rPr>
        <w:t>y</w:t>
      </w:r>
      <w:r>
        <w:rPr>
          <w:color w:val="5F636A"/>
          <w:spacing w:val="-6"/>
        </w:rPr>
        <w:t> </w:t>
      </w:r>
      <w:r>
        <w:rPr>
          <w:color w:val="5F636A"/>
        </w:rPr>
        <w:t>participen en las preguntas de reflexión. Al finalizar la dramatización, pregunte a los cuidadores qué tan realistas fueron las</w:t>
      </w:r>
      <w:r>
        <w:rPr>
          <w:color w:val="5F636A"/>
          <w:spacing w:val="-7"/>
        </w:rPr>
        <w:t> </w:t>
      </w:r>
      <w:r>
        <w:rPr>
          <w:color w:val="5F636A"/>
        </w:rPr>
        <w:t>representaciones</w:t>
      </w:r>
      <w:r>
        <w:rPr>
          <w:color w:val="5F636A"/>
          <w:spacing w:val="-7"/>
        </w:rPr>
        <w:t> </w:t>
      </w:r>
      <w:r>
        <w:rPr>
          <w:color w:val="5F636A"/>
        </w:rPr>
        <w:t>y</w:t>
      </w:r>
      <w:r>
        <w:rPr>
          <w:color w:val="5F636A"/>
          <w:spacing w:val="-7"/>
        </w:rPr>
        <w:t> </w:t>
      </w:r>
      <w:r>
        <w:rPr>
          <w:color w:val="5F636A"/>
        </w:rPr>
        <w:t>qué</w:t>
      </w:r>
      <w:r>
        <w:rPr>
          <w:color w:val="5F636A"/>
          <w:spacing w:val="-7"/>
        </w:rPr>
        <w:t> </w:t>
      </w:r>
      <w:r>
        <w:rPr>
          <w:color w:val="5F636A"/>
        </w:rPr>
        <w:t>cambios</w:t>
      </w:r>
      <w:r>
        <w:rPr>
          <w:color w:val="5F636A"/>
          <w:spacing w:val="-7"/>
        </w:rPr>
        <w:t> </w:t>
      </w:r>
      <w:r>
        <w:rPr>
          <w:color w:val="5F636A"/>
        </w:rPr>
        <w:t>o</w:t>
      </w:r>
      <w:r>
        <w:rPr>
          <w:color w:val="5F636A"/>
          <w:spacing w:val="-7"/>
        </w:rPr>
        <w:t> </w:t>
      </w:r>
      <w:r>
        <w:rPr>
          <w:color w:val="5F636A"/>
        </w:rPr>
        <w:t>adiciones</w:t>
      </w:r>
      <w:r>
        <w:rPr>
          <w:color w:val="5F636A"/>
          <w:spacing w:val="-7"/>
        </w:rPr>
        <w:t> </w:t>
      </w:r>
      <w:r>
        <w:rPr>
          <w:color w:val="5F636A"/>
        </w:rPr>
        <w:t>consideran</w:t>
      </w:r>
      <w:r>
        <w:rPr>
          <w:color w:val="5F636A"/>
          <w:spacing w:val="-7"/>
        </w:rPr>
        <w:t> </w:t>
      </w:r>
      <w:r>
        <w:rPr>
          <w:color w:val="5F636A"/>
        </w:rPr>
        <w:t>que</w:t>
      </w:r>
      <w:r>
        <w:rPr>
          <w:color w:val="5F636A"/>
          <w:spacing w:val="-7"/>
        </w:rPr>
        <w:t> </w:t>
      </w:r>
      <w:r>
        <w:rPr>
          <w:color w:val="5F636A"/>
        </w:rPr>
        <w:t>se</w:t>
      </w:r>
      <w:r>
        <w:rPr>
          <w:color w:val="5F636A"/>
          <w:spacing w:val="-7"/>
        </w:rPr>
        <w:t> </w:t>
      </w:r>
      <w:r>
        <w:rPr>
          <w:color w:val="5F636A"/>
        </w:rPr>
        <w:t>deberían</w:t>
      </w:r>
      <w:r>
        <w:rPr>
          <w:color w:val="5F636A"/>
          <w:spacing w:val="-7"/>
        </w:rPr>
        <w:t> </w:t>
      </w:r>
      <w:r>
        <w:rPr>
          <w:color w:val="5F636A"/>
        </w:rPr>
        <w:t>incluir.</w:t>
      </w:r>
    </w:p>
    <w:p>
      <w:pPr>
        <w:pStyle w:val="BodyText"/>
        <w:spacing w:before="7"/>
        <w:rPr>
          <w:sz w:val="21"/>
        </w:rPr>
      </w:pPr>
    </w:p>
    <w:p>
      <w:pPr>
        <w:spacing w:before="0"/>
        <w:ind w:left="1440" w:right="0" w:firstLine="0"/>
        <w:jc w:val="left"/>
        <w:rPr>
          <w:b/>
          <w:sz w:val="20"/>
        </w:rPr>
      </w:pPr>
      <w:r>
        <w:rPr>
          <w:b/>
          <w:color w:val="5F636A"/>
          <w:sz w:val="20"/>
        </w:rPr>
        <w:t>Parte II: Esquematizar la experiencia del personaje en el sistema de salud</w:t>
      </w:r>
    </w:p>
    <w:p>
      <w:pPr>
        <w:pStyle w:val="BodyText"/>
        <w:spacing w:before="4"/>
        <w:rPr>
          <w:b/>
          <w:sz w:val="23"/>
        </w:rPr>
      </w:pPr>
    </w:p>
    <w:p>
      <w:pPr>
        <w:pStyle w:val="BodyText"/>
        <w:spacing w:line="261" w:lineRule="auto"/>
        <w:ind w:left="1440" w:right="717"/>
        <w:jc w:val="both"/>
      </w:pPr>
      <w:r>
        <w:rPr>
          <w:color w:val="5F636A"/>
        </w:rPr>
        <w:t>Ahora,</w:t>
      </w:r>
      <w:r>
        <w:rPr>
          <w:color w:val="5F636A"/>
          <w:spacing w:val="-15"/>
        </w:rPr>
        <w:t> </w:t>
      </w:r>
      <w:r>
        <w:rPr>
          <w:color w:val="5F636A"/>
        </w:rPr>
        <w:t>esquematizarán</w:t>
      </w:r>
      <w:r>
        <w:rPr>
          <w:color w:val="5F636A"/>
          <w:spacing w:val="-15"/>
        </w:rPr>
        <w:t> </w:t>
      </w:r>
      <w:r>
        <w:rPr>
          <w:color w:val="5F636A"/>
        </w:rPr>
        <w:t>el</w:t>
      </w:r>
      <w:r>
        <w:rPr>
          <w:color w:val="5F636A"/>
          <w:spacing w:val="-15"/>
        </w:rPr>
        <w:t> </w:t>
      </w:r>
      <w:r>
        <w:rPr>
          <w:color w:val="5F636A"/>
        </w:rPr>
        <w:t>recorrido</w:t>
      </w:r>
      <w:r>
        <w:rPr>
          <w:color w:val="5F636A"/>
          <w:spacing w:val="-15"/>
        </w:rPr>
        <w:t> </w:t>
      </w:r>
      <w:r>
        <w:rPr>
          <w:color w:val="5F636A"/>
        </w:rPr>
        <w:t>de</w:t>
      </w:r>
      <w:r>
        <w:rPr>
          <w:color w:val="5F636A"/>
          <w:spacing w:val="-15"/>
        </w:rPr>
        <w:t> </w:t>
      </w:r>
      <w:r>
        <w:rPr>
          <w:color w:val="5F636A"/>
        </w:rPr>
        <w:t>la</w:t>
      </w:r>
      <w:r>
        <w:rPr>
          <w:color w:val="5F636A"/>
          <w:spacing w:val="-15"/>
        </w:rPr>
        <w:t> </w:t>
      </w:r>
      <w:r>
        <w:rPr>
          <w:color w:val="5F636A"/>
        </w:rPr>
        <w:t>experiencia</w:t>
      </w:r>
      <w:r>
        <w:rPr>
          <w:color w:val="5F636A"/>
          <w:spacing w:val="-15"/>
        </w:rPr>
        <w:t> </w:t>
      </w:r>
      <w:r>
        <w:rPr>
          <w:color w:val="5F636A"/>
        </w:rPr>
        <w:t>de</w:t>
      </w:r>
      <w:r>
        <w:rPr>
          <w:color w:val="5F636A"/>
          <w:spacing w:val="-15"/>
        </w:rPr>
        <w:t> </w:t>
      </w:r>
      <w:r>
        <w:rPr>
          <w:color w:val="5F636A"/>
        </w:rPr>
        <w:t>su</w:t>
      </w:r>
      <w:r>
        <w:rPr>
          <w:color w:val="5F636A"/>
          <w:spacing w:val="-15"/>
        </w:rPr>
        <w:t> </w:t>
      </w:r>
      <w:r>
        <w:rPr>
          <w:color w:val="5F636A"/>
        </w:rPr>
        <w:t>personaje</w:t>
      </w:r>
      <w:r>
        <w:rPr>
          <w:color w:val="5F636A"/>
          <w:spacing w:val="-15"/>
        </w:rPr>
        <w:t> </w:t>
      </w:r>
      <w:r>
        <w:rPr>
          <w:color w:val="5F636A"/>
        </w:rPr>
        <w:t>para</w:t>
      </w:r>
      <w:r>
        <w:rPr>
          <w:color w:val="5F636A"/>
          <w:spacing w:val="-15"/>
        </w:rPr>
        <w:t> </w:t>
      </w:r>
      <w:r>
        <w:rPr>
          <w:color w:val="5F636A"/>
        </w:rPr>
        <w:t>utilizar</w:t>
      </w:r>
      <w:r>
        <w:rPr>
          <w:color w:val="5F636A"/>
          <w:spacing w:val="-15"/>
        </w:rPr>
        <w:t> </w:t>
      </w:r>
      <w:r>
        <w:rPr>
          <w:color w:val="5F636A"/>
        </w:rPr>
        <w:t>los</w:t>
      </w:r>
      <w:r>
        <w:rPr>
          <w:color w:val="5F636A"/>
          <w:spacing w:val="-15"/>
        </w:rPr>
        <w:t> </w:t>
      </w:r>
      <w:r>
        <w:rPr>
          <w:color w:val="5F636A"/>
        </w:rPr>
        <w:t>servicios</w:t>
      </w:r>
      <w:r>
        <w:rPr>
          <w:color w:val="5F636A"/>
          <w:spacing w:val="-15"/>
        </w:rPr>
        <w:t> </w:t>
      </w:r>
      <w:r>
        <w:rPr>
          <w:color w:val="5F636A"/>
        </w:rPr>
        <w:t>de</w:t>
      </w:r>
      <w:r>
        <w:rPr>
          <w:color w:val="5F636A"/>
          <w:spacing w:val="-15"/>
        </w:rPr>
        <w:t> </w:t>
      </w:r>
      <w:r>
        <w:rPr>
          <w:color w:val="5F636A"/>
        </w:rPr>
        <w:t>inmunización. Otorgue 30 a 45 minutos para la esquematización. Puede resultar útil organizar esta caracterización en forma de tabla, colocando el paso 1 en el eje horizontal y el paso 2 en el eje vertical. Otorgue a cada grupo 10 a       15 minutos para presentar su personaje y el mapa del</w:t>
      </w:r>
      <w:r>
        <w:rPr>
          <w:color w:val="5F636A"/>
          <w:spacing w:val="-24"/>
        </w:rPr>
        <w:t> </w:t>
      </w:r>
      <w:r>
        <w:rPr>
          <w:color w:val="5F636A"/>
        </w:rPr>
        <w:t>recorrido.</w:t>
      </w:r>
    </w:p>
    <w:p>
      <w:pPr>
        <w:pStyle w:val="BodyText"/>
        <w:spacing w:before="7"/>
        <w:rPr>
          <w:sz w:val="21"/>
        </w:rPr>
      </w:pPr>
    </w:p>
    <w:p>
      <w:pPr>
        <w:spacing w:before="0"/>
        <w:ind w:left="1440" w:right="0" w:firstLine="0"/>
        <w:jc w:val="left"/>
        <w:rPr>
          <w:b/>
          <w:sz w:val="20"/>
        </w:rPr>
      </w:pPr>
      <w:r>
        <w:rPr>
          <w:b/>
          <w:color w:val="5F636A"/>
          <w:sz w:val="20"/>
        </w:rPr>
        <w:t>Nota para el facilitador:</w:t>
      </w:r>
    </w:p>
    <w:p>
      <w:pPr>
        <w:pStyle w:val="BodyText"/>
        <w:spacing w:before="4"/>
        <w:rPr>
          <w:b/>
          <w:sz w:val="23"/>
        </w:rPr>
      </w:pPr>
    </w:p>
    <w:p>
      <w:pPr>
        <w:pStyle w:val="BodyText"/>
        <w:spacing w:line="261" w:lineRule="auto" w:before="1"/>
        <w:ind w:left="1440" w:right="717"/>
        <w:jc w:val="both"/>
      </w:pPr>
      <w:r>
        <w:rPr>
          <w:color w:val="5F636A"/>
        </w:rPr>
        <w:t>Hay varias formas distintas de realizar un ejercicio de esquematización de un recorrido. El objetivo es              pensar sistemáticamente sobre la experiencia de un cuidador cuando interactúa con los servicios de salud. Comprender eso ayuda a los </w:t>
      </w:r>
      <w:r>
        <w:rPr>
          <w:color w:val="5F636A"/>
          <w:spacing w:val="-5"/>
        </w:rPr>
        <w:t>FLW </w:t>
      </w:r>
      <w:r>
        <w:rPr>
          <w:color w:val="5F636A"/>
        </w:rPr>
        <w:t>a mostrar empatía y ofrecer soluciones para abordar cualquier punto difícil. Para</w:t>
      </w:r>
      <w:r>
        <w:rPr>
          <w:color w:val="5F636A"/>
          <w:spacing w:val="-7"/>
        </w:rPr>
        <w:t> </w:t>
      </w:r>
      <w:r>
        <w:rPr>
          <w:color w:val="5F636A"/>
        </w:rPr>
        <w:t>familiarizarse</w:t>
      </w:r>
      <w:r>
        <w:rPr>
          <w:color w:val="5F636A"/>
          <w:spacing w:val="-7"/>
        </w:rPr>
        <w:t> </w:t>
      </w:r>
      <w:r>
        <w:rPr>
          <w:color w:val="5F636A"/>
        </w:rPr>
        <w:t>con</w:t>
      </w:r>
      <w:r>
        <w:rPr>
          <w:color w:val="5F636A"/>
          <w:spacing w:val="-7"/>
        </w:rPr>
        <w:t> </w:t>
      </w:r>
      <w:r>
        <w:rPr>
          <w:color w:val="5F636A"/>
        </w:rPr>
        <w:t>dicha</w:t>
      </w:r>
      <w:r>
        <w:rPr>
          <w:color w:val="5F636A"/>
          <w:spacing w:val="-7"/>
        </w:rPr>
        <w:t> </w:t>
      </w:r>
      <w:r>
        <w:rPr>
          <w:color w:val="5F636A"/>
        </w:rPr>
        <w:t>esquematización</w:t>
      </w:r>
      <w:r>
        <w:rPr>
          <w:color w:val="5F636A"/>
          <w:spacing w:val="-7"/>
        </w:rPr>
        <w:t> </w:t>
      </w:r>
      <w:r>
        <w:rPr>
          <w:color w:val="5F636A"/>
        </w:rPr>
        <w:t>de</w:t>
      </w:r>
      <w:r>
        <w:rPr>
          <w:color w:val="5F636A"/>
          <w:spacing w:val="-7"/>
        </w:rPr>
        <w:t> </w:t>
      </w:r>
      <w:r>
        <w:rPr>
          <w:color w:val="5F636A"/>
        </w:rPr>
        <w:t>recorrido,</w:t>
      </w:r>
      <w:r>
        <w:rPr>
          <w:color w:val="5F636A"/>
          <w:spacing w:val="-7"/>
        </w:rPr>
        <w:t> </w:t>
      </w:r>
      <w:r>
        <w:rPr>
          <w:color w:val="5F636A"/>
        </w:rPr>
        <w:t>consulte</w:t>
      </w:r>
      <w:r>
        <w:rPr>
          <w:color w:val="5F636A"/>
          <w:spacing w:val="-7"/>
        </w:rPr>
        <w:t> </w:t>
      </w:r>
      <w:r>
        <w:rPr>
          <w:color w:val="5F636A"/>
        </w:rPr>
        <w:t>este</w:t>
      </w:r>
      <w:r>
        <w:rPr>
          <w:color w:val="5F636A"/>
          <w:spacing w:val="-7"/>
        </w:rPr>
        <w:t> </w:t>
      </w:r>
      <w:r>
        <w:rPr>
          <w:color w:val="5F636A"/>
        </w:rPr>
        <w:t>recurso</w:t>
      </w:r>
      <w:r>
        <w:rPr>
          <w:color w:val="5F636A"/>
          <w:spacing w:val="-7"/>
        </w:rPr>
        <w:t> </w:t>
      </w:r>
      <w:r>
        <w:rPr>
          <w:color w:val="5F636A"/>
        </w:rPr>
        <w:t>de</w:t>
      </w:r>
      <w:r>
        <w:rPr>
          <w:color w:val="5F636A"/>
          <w:spacing w:val="-7"/>
        </w:rPr>
        <w:t> </w:t>
      </w:r>
      <w:r>
        <w:rPr>
          <w:color w:val="5F636A"/>
        </w:rPr>
        <w:t>IDEO.</w:t>
      </w:r>
    </w:p>
    <w:p>
      <w:pPr>
        <w:pStyle w:val="BodyText"/>
        <w:spacing w:before="8"/>
        <w:rPr>
          <w:sz w:val="21"/>
        </w:rPr>
      </w:pPr>
    </w:p>
    <w:p>
      <w:pPr>
        <w:pStyle w:val="BodyText"/>
        <w:spacing w:line="261" w:lineRule="auto"/>
        <w:ind w:left="1440" w:right="913"/>
      </w:pPr>
      <w:r>
        <w:rPr>
          <w:b/>
          <w:color w:val="5F636A"/>
        </w:rPr>
        <w:t>Paso 1: </w:t>
      </w:r>
      <w:r>
        <w:rPr>
          <w:color w:val="5F636A"/>
        </w:rPr>
        <w:t>En los mismos grupos, con el mismo personaje de cuidador en mente, haga una lista de los pasos necesarios</w:t>
      </w:r>
      <w:r>
        <w:rPr>
          <w:color w:val="5F636A"/>
          <w:spacing w:val="-8"/>
        </w:rPr>
        <w:t> </w:t>
      </w:r>
      <w:r>
        <w:rPr>
          <w:color w:val="5F636A"/>
        </w:rPr>
        <w:t>para</w:t>
      </w:r>
      <w:r>
        <w:rPr>
          <w:color w:val="5F636A"/>
          <w:spacing w:val="-8"/>
        </w:rPr>
        <w:t> </w:t>
      </w:r>
      <w:r>
        <w:rPr>
          <w:color w:val="5F636A"/>
        </w:rPr>
        <w:t>que</w:t>
      </w:r>
      <w:r>
        <w:rPr>
          <w:color w:val="5F636A"/>
          <w:spacing w:val="-8"/>
        </w:rPr>
        <w:t> </w:t>
      </w:r>
      <w:r>
        <w:rPr>
          <w:color w:val="5F636A"/>
        </w:rPr>
        <w:t>su</w:t>
      </w:r>
      <w:r>
        <w:rPr>
          <w:color w:val="5F636A"/>
          <w:spacing w:val="-8"/>
        </w:rPr>
        <w:t> </w:t>
      </w:r>
      <w:r>
        <w:rPr>
          <w:color w:val="5F636A"/>
        </w:rPr>
        <w:t>hijo</w:t>
      </w:r>
      <w:r>
        <w:rPr>
          <w:color w:val="5F636A"/>
          <w:spacing w:val="-8"/>
        </w:rPr>
        <w:t> </w:t>
      </w:r>
      <w:r>
        <w:rPr>
          <w:color w:val="5F636A"/>
        </w:rPr>
        <w:t>reciba</w:t>
      </w:r>
      <w:r>
        <w:rPr>
          <w:color w:val="5F636A"/>
          <w:spacing w:val="-8"/>
        </w:rPr>
        <w:t> </w:t>
      </w:r>
      <w:r>
        <w:rPr>
          <w:color w:val="5F636A"/>
        </w:rPr>
        <w:t>la</w:t>
      </w:r>
      <w:r>
        <w:rPr>
          <w:color w:val="5F636A"/>
          <w:spacing w:val="-8"/>
        </w:rPr>
        <w:t> </w:t>
      </w:r>
      <w:r>
        <w:rPr>
          <w:color w:val="5F636A"/>
        </w:rPr>
        <w:t>vacunación.</w:t>
      </w:r>
      <w:r>
        <w:rPr>
          <w:color w:val="5F636A"/>
          <w:spacing w:val="-8"/>
        </w:rPr>
        <w:t> </w:t>
      </w:r>
      <w:r>
        <w:rPr>
          <w:color w:val="5F636A"/>
        </w:rPr>
        <w:t>Incluya:</w:t>
      </w:r>
      <w:r>
        <w:rPr>
          <w:color w:val="5F636A"/>
          <w:spacing w:val="-8"/>
        </w:rPr>
        <w:t> </w:t>
      </w:r>
      <w:r>
        <w:rPr>
          <w:color w:val="5F636A"/>
        </w:rPr>
        <w:t>(1)</w:t>
      </w:r>
      <w:r>
        <w:rPr>
          <w:color w:val="5F636A"/>
          <w:spacing w:val="-8"/>
        </w:rPr>
        <w:t> </w:t>
      </w:r>
      <w:r>
        <w:rPr>
          <w:color w:val="5F636A"/>
        </w:rPr>
        <w:t>el</w:t>
      </w:r>
      <w:r>
        <w:rPr>
          <w:color w:val="5F636A"/>
          <w:spacing w:val="-8"/>
        </w:rPr>
        <w:t> </w:t>
      </w:r>
      <w:r>
        <w:rPr>
          <w:color w:val="5F636A"/>
        </w:rPr>
        <w:t>recorrido</w:t>
      </w:r>
      <w:r>
        <w:rPr>
          <w:color w:val="5F636A"/>
          <w:spacing w:val="-8"/>
        </w:rPr>
        <w:t> </w:t>
      </w:r>
      <w:r>
        <w:rPr>
          <w:color w:val="5F636A"/>
        </w:rPr>
        <w:t>hasta</w:t>
      </w:r>
      <w:r>
        <w:rPr>
          <w:color w:val="5F636A"/>
          <w:spacing w:val="-8"/>
        </w:rPr>
        <w:t> </w:t>
      </w:r>
      <w:r>
        <w:rPr>
          <w:color w:val="5F636A"/>
        </w:rPr>
        <w:t>el</w:t>
      </w:r>
      <w:r>
        <w:rPr>
          <w:color w:val="5F636A"/>
          <w:spacing w:val="-8"/>
        </w:rPr>
        <w:t> </w:t>
      </w:r>
      <w:r>
        <w:rPr>
          <w:color w:val="5F636A"/>
        </w:rPr>
        <w:t>centro</w:t>
      </w:r>
      <w:r>
        <w:rPr>
          <w:color w:val="5F636A"/>
          <w:spacing w:val="-8"/>
        </w:rPr>
        <w:t> </w:t>
      </w:r>
      <w:r>
        <w:rPr>
          <w:color w:val="5F636A"/>
        </w:rPr>
        <w:t>de</w:t>
      </w:r>
      <w:r>
        <w:rPr>
          <w:color w:val="5F636A"/>
          <w:spacing w:val="-8"/>
        </w:rPr>
        <w:t> </w:t>
      </w:r>
      <w:r>
        <w:rPr>
          <w:color w:val="5F636A"/>
        </w:rPr>
        <w:t>salud;</w:t>
      </w:r>
      <w:r>
        <w:rPr>
          <w:color w:val="5F636A"/>
          <w:spacing w:val="-8"/>
        </w:rPr>
        <w:t> </w:t>
      </w:r>
      <w:r>
        <w:rPr>
          <w:color w:val="5F636A"/>
        </w:rPr>
        <w:t>(2)</w:t>
      </w:r>
      <w:r>
        <w:rPr>
          <w:color w:val="5F636A"/>
          <w:spacing w:val="-8"/>
        </w:rPr>
        <w:t> </w:t>
      </w:r>
      <w:r>
        <w:rPr>
          <w:color w:val="5F636A"/>
        </w:rPr>
        <w:t>lo</w:t>
      </w:r>
      <w:r>
        <w:rPr>
          <w:color w:val="5F636A"/>
          <w:spacing w:val="-8"/>
        </w:rPr>
        <w:t> </w:t>
      </w:r>
      <w:r>
        <w:rPr>
          <w:color w:val="5F636A"/>
        </w:rPr>
        <w:t>que sucede</w:t>
      </w:r>
      <w:r>
        <w:rPr>
          <w:color w:val="5F636A"/>
          <w:spacing w:val="-6"/>
        </w:rPr>
        <w:t> </w:t>
      </w:r>
      <w:r>
        <w:rPr>
          <w:color w:val="5F636A"/>
        </w:rPr>
        <w:t>una</w:t>
      </w:r>
      <w:r>
        <w:rPr>
          <w:color w:val="5F636A"/>
          <w:spacing w:val="-6"/>
        </w:rPr>
        <w:t> </w:t>
      </w:r>
      <w:r>
        <w:rPr>
          <w:color w:val="5F636A"/>
        </w:rPr>
        <w:t>vez</w:t>
      </w:r>
      <w:r>
        <w:rPr>
          <w:color w:val="5F636A"/>
          <w:spacing w:val="-6"/>
        </w:rPr>
        <w:t> </w:t>
      </w:r>
      <w:r>
        <w:rPr>
          <w:color w:val="5F636A"/>
        </w:rPr>
        <w:t>que</w:t>
      </w:r>
      <w:r>
        <w:rPr>
          <w:color w:val="5F636A"/>
          <w:spacing w:val="-6"/>
        </w:rPr>
        <w:t> </w:t>
      </w:r>
      <w:r>
        <w:rPr>
          <w:color w:val="5F636A"/>
        </w:rPr>
        <w:t>llega</w:t>
      </w:r>
      <w:r>
        <w:rPr>
          <w:color w:val="5F636A"/>
          <w:spacing w:val="-6"/>
        </w:rPr>
        <w:t> </w:t>
      </w:r>
      <w:r>
        <w:rPr>
          <w:color w:val="5F636A"/>
        </w:rPr>
        <w:t>al</w:t>
      </w:r>
      <w:r>
        <w:rPr>
          <w:color w:val="5F636A"/>
          <w:spacing w:val="-6"/>
        </w:rPr>
        <w:t> </w:t>
      </w:r>
      <w:r>
        <w:rPr>
          <w:color w:val="5F636A"/>
        </w:rPr>
        <w:t>establecimiento,</w:t>
      </w:r>
      <w:r>
        <w:rPr>
          <w:color w:val="5F636A"/>
          <w:spacing w:val="-6"/>
        </w:rPr>
        <w:t> </w:t>
      </w:r>
      <w:r>
        <w:rPr>
          <w:color w:val="5F636A"/>
        </w:rPr>
        <w:t>y</w:t>
      </w:r>
      <w:r>
        <w:rPr>
          <w:color w:val="5F636A"/>
          <w:spacing w:val="-6"/>
        </w:rPr>
        <w:t> </w:t>
      </w:r>
      <w:r>
        <w:rPr>
          <w:color w:val="5F636A"/>
        </w:rPr>
        <w:t>(3)</w:t>
      </w:r>
      <w:r>
        <w:rPr>
          <w:color w:val="5F636A"/>
          <w:spacing w:val="-6"/>
        </w:rPr>
        <w:t> </w:t>
      </w:r>
      <w:r>
        <w:rPr>
          <w:color w:val="5F636A"/>
        </w:rPr>
        <w:t>lo</w:t>
      </w:r>
      <w:r>
        <w:rPr>
          <w:color w:val="5F636A"/>
          <w:spacing w:val="-6"/>
        </w:rPr>
        <w:t> </w:t>
      </w:r>
      <w:r>
        <w:rPr>
          <w:color w:val="5F636A"/>
        </w:rPr>
        <w:t>que</w:t>
      </w:r>
      <w:r>
        <w:rPr>
          <w:color w:val="5F636A"/>
          <w:spacing w:val="-6"/>
        </w:rPr>
        <w:t> </w:t>
      </w:r>
      <w:r>
        <w:rPr>
          <w:color w:val="5F636A"/>
        </w:rPr>
        <w:t>sucede</w:t>
      </w:r>
      <w:r>
        <w:rPr>
          <w:color w:val="5F636A"/>
          <w:spacing w:val="-6"/>
        </w:rPr>
        <w:t> </w:t>
      </w:r>
      <w:r>
        <w:rPr>
          <w:color w:val="5F636A"/>
        </w:rPr>
        <w:t>cuando</w:t>
      </w:r>
      <w:r>
        <w:rPr>
          <w:color w:val="5F636A"/>
          <w:spacing w:val="-6"/>
        </w:rPr>
        <w:t> </w:t>
      </w:r>
      <w:r>
        <w:rPr>
          <w:color w:val="5F636A"/>
        </w:rPr>
        <w:t>el</w:t>
      </w:r>
      <w:r>
        <w:rPr>
          <w:color w:val="5F636A"/>
          <w:spacing w:val="-6"/>
        </w:rPr>
        <w:t> </w:t>
      </w:r>
      <w:r>
        <w:rPr>
          <w:color w:val="5F636A"/>
        </w:rPr>
        <w:t>niño</w:t>
      </w:r>
      <w:r>
        <w:rPr>
          <w:color w:val="5F636A"/>
          <w:spacing w:val="-6"/>
        </w:rPr>
        <w:t> </w:t>
      </w:r>
      <w:r>
        <w:rPr>
          <w:color w:val="5F636A"/>
        </w:rPr>
        <w:t>recibe</w:t>
      </w:r>
      <w:r>
        <w:rPr>
          <w:color w:val="5F636A"/>
          <w:spacing w:val="-6"/>
        </w:rPr>
        <w:t> </w:t>
      </w:r>
      <w:r>
        <w:rPr>
          <w:color w:val="5F636A"/>
        </w:rPr>
        <w:t>la</w:t>
      </w:r>
      <w:r>
        <w:rPr>
          <w:color w:val="5F636A"/>
          <w:spacing w:val="-6"/>
        </w:rPr>
        <w:t> </w:t>
      </w:r>
      <w:r>
        <w:rPr>
          <w:color w:val="5F636A"/>
        </w:rPr>
        <w:t>vacunación.</w:t>
      </w:r>
      <w:r>
        <w:rPr>
          <w:color w:val="5F636A"/>
          <w:spacing w:val="-6"/>
        </w:rPr>
        <w:t> </w:t>
      </w:r>
      <w:r>
        <w:rPr>
          <w:color w:val="5F636A"/>
        </w:rPr>
        <w:t>Sea</w:t>
      </w:r>
      <w:r>
        <w:rPr>
          <w:color w:val="5F636A"/>
          <w:spacing w:val="-6"/>
        </w:rPr>
        <w:t> </w:t>
      </w:r>
      <w:r>
        <w:rPr>
          <w:color w:val="5F636A"/>
        </w:rPr>
        <w:t>lo más detallado</w:t>
      </w:r>
      <w:r>
        <w:rPr>
          <w:color w:val="5F636A"/>
          <w:spacing w:val="-12"/>
        </w:rPr>
        <w:t> </w:t>
      </w:r>
      <w:r>
        <w:rPr>
          <w:color w:val="5F636A"/>
        </w:rPr>
        <w:t>posible.</w:t>
      </w: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4"/>
        </w:rPr>
      </w:pPr>
    </w:p>
    <w:p>
      <w:pPr>
        <w:spacing w:before="140"/>
        <w:ind w:left="6261" w:right="0" w:firstLine="0"/>
        <w:jc w:val="left"/>
        <w:rPr>
          <w:sz w:val="16"/>
        </w:rPr>
      </w:pPr>
      <w:r>
        <w:rPr/>
        <w:pict>
          <v:shape style="position:absolute;margin-left:537.627625pt;margin-top:5.003107pt;width:18.95pt;height:20.75pt;mso-position-horizontal-relative:page;mso-position-vertical-relative:paragraph;z-index:2128" type="#_x0000_t202" filled="false" stroked="false">
            <v:textbox inset="0,0,0,0">
              <w:txbxContent>
                <w:p>
                  <w:pPr>
                    <w:spacing w:before="20"/>
                    <w:ind w:left="0" w:right="0" w:firstLine="0"/>
                    <w:jc w:val="left"/>
                    <w:rPr>
                      <w:b/>
                      <w:sz w:val="34"/>
                    </w:rPr>
                  </w:pPr>
                  <w:r>
                    <w:rPr>
                      <w:b/>
                      <w:sz w:val="34"/>
                    </w:rPr>
                    <w:t>11</w:t>
                  </w:r>
                </w:p>
              </w:txbxContent>
            </v:textbox>
            <w10:wrap type="none"/>
          </v:shape>
        </w:pict>
      </w:r>
      <w:r>
        <w:rPr>
          <w:color w:val="5F636A"/>
          <w:sz w:val="16"/>
        </w:rPr>
        <w:t>Guía para la facilitación de los capacitadores: Para IPCI global</w:t>
      </w:r>
    </w:p>
    <w:p>
      <w:pPr>
        <w:spacing w:before="38"/>
        <w:ind w:left="5504" w:right="0" w:firstLine="0"/>
        <w:jc w:val="left"/>
        <w:rPr>
          <w:b/>
          <w:sz w:val="16"/>
        </w:rPr>
      </w:pPr>
      <w:r>
        <w:rPr>
          <w:b/>
          <w:color w:val="5F636A"/>
          <w:sz w:val="16"/>
        </w:rPr>
        <w:t>MÓDULO 1: PRINCIPIOS DE LA COMUNICACIÓN INTERPERSONAL</w:t>
      </w:r>
    </w:p>
    <w:p>
      <w:pPr>
        <w:spacing w:after="0"/>
        <w:jc w:val="left"/>
        <w:rPr>
          <w:sz w:val="16"/>
        </w:rPr>
        <w:sectPr>
          <w:pgSz w:w="11910" w:h="16840"/>
          <w:pgMar w:header="0" w:footer="0" w:top="1140" w:bottom="280" w:left="0" w:right="0"/>
        </w:sectPr>
      </w:pPr>
    </w:p>
    <w:p>
      <w:pPr>
        <w:pStyle w:val="BodyText"/>
        <w:spacing w:before="1"/>
        <w:rPr>
          <w:b/>
          <w:sz w:val="14"/>
        </w:rPr>
      </w:pPr>
    </w:p>
    <w:p>
      <w:pPr>
        <w:pStyle w:val="BodyText"/>
        <w:spacing w:before="112"/>
        <w:ind w:left="1080"/>
      </w:pPr>
      <w:r>
        <w:rPr>
          <w:b/>
          <w:color w:val="5F636A"/>
        </w:rPr>
        <w:t>Paso 2: </w:t>
      </w:r>
      <w:r>
        <w:rPr>
          <w:color w:val="5F636A"/>
        </w:rPr>
        <w:t>Ahora, los grupos responderán las siguientes preguntas sobre el recorrido:</w:t>
      </w:r>
    </w:p>
    <w:p>
      <w:pPr>
        <w:pStyle w:val="BodyText"/>
        <w:rPr>
          <w:sz w:val="24"/>
        </w:rPr>
      </w:pPr>
    </w:p>
    <w:p>
      <w:pPr>
        <w:pStyle w:val="ListParagraph"/>
        <w:numPr>
          <w:ilvl w:val="0"/>
          <w:numId w:val="13"/>
        </w:numPr>
        <w:tabs>
          <w:tab w:pos="1799" w:val="left" w:leader="none"/>
          <w:tab w:pos="1800" w:val="left" w:leader="none"/>
        </w:tabs>
        <w:spacing w:line="240" w:lineRule="auto" w:before="173" w:after="0"/>
        <w:ind w:left="1800" w:right="0" w:hanging="450"/>
        <w:jc w:val="left"/>
        <w:rPr>
          <w:sz w:val="20"/>
        </w:rPr>
      </w:pPr>
      <w:r>
        <w:rPr>
          <w:color w:val="5F636A"/>
          <w:sz w:val="20"/>
        </w:rPr>
        <w:t>Preguntas:</w:t>
      </w:r>
      <w:r>
        <w:rPr>
          <w:color w:val="5F636A"/>
          <w:spacing w:val="-10"/>
          <w:sz w:val="20"/>
        </w:rPr>
        <w:t> </w:t>
      </w:r>
      <w:r>
        <w:rPr>
          <w:color w:val="5F636A"/>
          <w:sz w:val="20"/>
        </w:rPr>
        <w:t>¿Qué</w:t>
      </w:r>
      <w:r>
        <w:rPr>
          <w:color w:val="5F636A"/>
          <w:spacing w:val="-10"/>
          <w:sz w:val="20"/>
        </w:rPr>
        <w:t> </w:t>
      </w:r>
      <w:r>
        <w:rPr>
          <w:color w:val="5F636A"/>
          <w:sz w:val="20"/>
        </w:rPr>
        <w:t>preguntas</w:t>
      </w:r>
      <w:r>
        <w:rPr>
          <w:color w:val="5F636A"/>
          <w:spacing w:val="-10"/>
          <w:sz w:val="20"/>
        </w:rPr>
        <w:t> </w:t>
      </w:r>
      <w:r>
        <w:rPr>
          <w:color w:val="5F636A"/>
          <w:sz w:val="20"/>
        </w:rPr>
        <w:t>podría</w:t>
      </w:r>
      <w:r>
        <w:rPr>
          <w:color w:val="5F636A"/>
          <w:spacing w:val="-10"/>
          <w:sz w:val="20"/>
        </w:rPr>
        <w:t> </w:t>
      </w:r>
      <w:r>
        <w:rPr>
          <w:color w:val="5F636A"/>
          <w:sz w:val="20"/>
        </w:rPr>
        <w:t>tener</w:t>
      </w:r>
      <w:r>
        <w:rPr>
          <w:color w:val="5F636A"/>
          <w:spacing w:val="-10"/>
          <w:sz w:val="20"/>
        </w:rPr>
        <w:t> </w:t>
      </w:r>
      <w:r>
        <w:rPr>
          <w:color w:val="5F636A"/>
          <w:sz w:val="20"/>
        </w:rPr>
        <w:t>el</w:t>
      </w:r>
      <w:r>
        <w:rPr>
          <w:color w:val="5F636A"/>
          <w:spacing w:val="-10"/>
          <w:sz w:val="20"/>
        </w:rPr>
        <w:t> </w:t>
      </w:r>
      <w:r>
        <w:rPr>
          <w:color w:val="5F636A"/>
          <w:sz w:val="20"/>
        </w:rPr>
        <w:t>cuidador</w:t>
      </w:r>
      <w:r>
        <w:rPr>
          <w:color w:val="5F636A"/>
          <w:spacing w:val="-10"/>
          <w:sz w:val="20"/>
        </w:rPr>
        <w:t> </w:t>
      </w:r>
      <w:r>
        <w:rPr>
          <w:color w:val="5F636A"/>
          <w:sz w:val="20"/>
        </w:rPr>
        <w:t>a</w:t>
      </w:r>
      <w:r>
        <w:rPr>
          <w:color w:val="5F636A"/>
          <w:spacing w:val="-10"/>
          <w:sz w:val="20"/>
        </w:rPr>
        <w:t> </w:t>
      </w:r>
      <w:r>
        <w:rPr>
          <w:color w:val="5F636A"/>
          <w:sz w:val="20"/>
        </w:rPr>
        <w:t>medida</w:t>
      </w:r>
      <w:r>
        <w:rPr>
          <w:color w:val="5F636A"/>
          <w:spacing w:val="-10"/>
          <w:sz w:val="20"/>
        </w:rPr>
        <w:t> </w:t>
      </w:r>
      <w:r>
        <w:rPr>
          <w:color w:val="5F636A"/>
          <w:sz w:val="20"/>
        </w:rPr>
        <w:t>que</w:t>
      </w:r>
      <w:r>
        <w:rPr>
          <w:color w:val="5F636A"/>
          <w:spacing w:val="-10"/>
          <w:sz w:val="20"/>
        </w:rPr>
        <w:t> </w:t>
      </w:r>
      <w:r>
        <w:rPr>
          <w:color w:val="5F636A"/>
          <w:sz w:val="20"/>
        </w:rPr>
        <w:t>avanza</w:t>
      </w:r>
      <w:r>
        <w:rPr>
          <w:color w:val="5F636A"/>
          <w:spacing w:val="-10"/>
          <w:sz w:val="20"/>
        </w:rPr>
        <w:t> </w:t>
      </w:r>
      <w:r>
        <w:rPr>
          <w:color w:val="5F636A"/>
          <w:sz w:val="20"/>
        </w:rPr>
        <w:t>en</w:t>
      </w:r>
      <w:r>
        <w:rPr>
          <w:color w:val="5F636A"/>
          <w:spacing w:val="-10"/>
          <w:sz w:val="20"/>
        </w:rPr>
        <w:t> </w:t>
      </w:r>
      <w:r>
        <w:rPr>
          <w:color w:val="5F636A"/>
          <w:sz w:val="20"/>
        </w:rPr>
        <w:t>el</w:t>
      </w:r>
      <w:r>
        <w:rPr>
          <w:color w:val="5F636A"/>
          <w:spacing w:val="-10"/>
          <w:sz w:val="20"/>
        </w:rPr>
        <w:t> </w:t>
      </w:r>
      <w:r>
        <w:rPr>
          <w:color w:val="5F636A"/>
          <w:sz w:val="20"/>
        </w:rPr>
        <w:t>recorrido?</w:t>
      </w:r>
    </w:p>
    <w:p>
      <w:pPr>
        <w:pStyle w:val="ListParagraph"/>
        <w:numPr>
          <w:ilvl w:val="0"/>
          <w:numId w:val="13"/>
        </w:numPr>
        <w:tabs>
          <w:tab w:pos="1799" w:val="left" w:leader="none"/>
          <w:tab w:pos="1800" w:val="left" w:leader="none"/>
        </w:tabs>
        <w:spacing w:line="261" w:lineRule="auto" w:before="199" w:after="0"/>
        <w:ind w:left="1800" w:right="2068" w:hanging="450"/>
        <w:jc w:val="left"/>
        <w:rPr>
          <w:sz w:val="20"/>
        </w:rPr>
      </w:pPr>
      <w:r>
        <w:rPr>
          <w:color w:val="5F636A"/>
          <w:sz w:val="20"/>
        </w:rPr>
        <w:t>Puntos</w:t>
      </w:r>
      <w:r>
        <w:rPr>
          <w:color w:val="5F636A"/>
          <w:spacing w:val="-4"/>
          <w:sz w:val="20"/>
        </w:rPr>
        <w:t> </w:t>
      </w:r>
      <w:r>
        <w:rPr>
          <w:color w:val="5F636A"/>
          <w:sz w:val="20"/>
        </w:rPr>
        <w:t>difíciles:</w:t>
      </w:r>
      <w:r>
        <w:rPr>
          <w:color w:val="5F636A"/>
          <w:spacing w:val="-4"/>
          <w:sz w:val="20"/>
        </w:rPr>
        <w:t> </w:t>
      </w:r>
      <w:r>
        <w:rPr>
          <w:color w:val="5F636A"/>
          <w:sz w:val="20"/>
        </w:rPr>
        <w:t>¿Cuáles</w:t>
      </w:r>
      <w:r>
        <w:rPr>
          <w:color w:val="5F636A"/>
          <w:spacing w:val="-4"/>
          <w:sz w:val="20"/>
        </w:rPr>
        <w:t> </w:t>
      </w:r>
      <w:r>
        <w:rPr>
          <w:color w:val="5F636A"/>
          <w:sz w:val="20"/>
        </w:rPr>
        <w:t>son</w:t>
      </w:r>
      <w:r>
        <w:rPr>
          <w:color w:val="5F636A"/>
          <w:spacing w:val="-4"/>
          <w:sz w:val="20"/>
        </w:rPr>
        <w:t> </w:t>
      </w:r>
      <w:r>
        <w:rPr>
          <w:color w:val="5F636A"/>
          <w:sz w:val="20"/>
        </w:rPr>
        <w:t>los</w:t>
      </w:r>
      <w:r>
        <w:rPr>
          <w:color w:val="5F636A"/>
          <w:spacing w:val="-4"/>
          <w:sz w:val="20"/>
        </w:rPr>
        <w:t> </w:t>
      </w:r>
      <w:r>
        <w:rPr>
          <w:color w:val="5F636A"/>
          <w:sz w:val="20"/>
        </w:rPr>
        <w:t>problemas,</w:t>
      </w:r>
      <w:r>
        <w:rPr>
          <w:color w:val="5F636A"/>
          <w:spacing w:val="-4"/>
          <w:sz w:val="20"/>
        </w:rPr>
        <w:t> </w:t>
      </w:r>
      <w:r>
        <w:rPr>
          <w:color w:val="5F636A"/>
          <w:sz w:val="20"/>
        </w:rPr>
        <w:t>las</w:t>
      </w:r>
      <w:r>
        <w:rPr>
          <w:color w:val="5F636A"/>
          <w:spacing w:val="-4"/>
          <w:sz w:val="20"/>
        </w:rPr>
        <w:t> </w:t>
      </w:r>
      <w:r>
        <w:rPr>
          <w:color w:val="5F636A"/>
          <w:sz w:val="20"/>
        </w:rPr>
        <w:t>frustraciones</w:t>
      </w:r>
      <w:r>
        <w:rPr>
          <w:color w:val="5F636A"/>
          <w:spacing w:val="-4"/>
          <w:sz w:val="20"/>
        </w:rPr>
        <w:t> </w:t>
      </w:r>
      <w:r>
        <w:rPr>
          <w:color w:val="5F636A"/>
          <w:sz w:val="20"/>
        </w:rPr>
        <w:t>y</w:t>
      </w:r>
      <w:r>
        <w:rPr>
          <w:color w:val="5F636A"/>
          <w:spacing w:val="-4"/>
          <w:sz w:val="20"/>
        </w:rPr>
        <w:t> </w:t>
      </w:r>
      <w:r>
        <w:rPr>
          <w:color w:val="5F636A"/>
          <w:sz w:val="20"/>
        </w:rPr>
        <w:t>las</w:t>
      </w:r>
      <w:r>
        <w:rPr>
          <w:color w:val="5F636A"/>
          <w:spacing w:val="-4"/>
          <w:sz w:val="20"/>
        </w:rPr>
        <w:t> </w:t>
      </w:r>
      <w:r>
        <w:rPr>
          <w:color w:val="5F636A"/>
          <w:sz w:val="20"/>
        </w:rPr>
        <w:t>molestias</w:t>
      </w:r>
      <w:r>
        <w:rPr>
          <w:color w:val="5F636A"/>
          <w:spacing w:val="-4"/>
          <w:sz w:val="20"/>
        </w:rPr>
        <w:t> </w:t>
      </w:r>
      <w:r>
        <w:rPr>
          <w:color w:val="5F636A"/>
          <w:sz w:val="20"/>
        </w:rPr>
        <w:t>o</w:t>
      </w:r>
      <w:r>
        <w:rPr>
          <w:color w:val="5F636A"/>
          <w:spacing w:val="-4"/>
          <w:sz w:val="20"/>
        </w:rPr>
        <w:t> </w:t>
      </w:r>
      <w:r>
        <w:rPr>
          <w:color w:val="5F636A"/>
          <w:sz w:val="20"/>
        </w:rPr>
        <w:t>los</w:t>
      </w:r>
      <w:r>
        <w:rPr>
          <w:color w:val="5F636A"/>
          <w:spacing w:val="-4"/>
          <w:sz w:val="20"/>
        </w:rPr>
        <w:t> </w:t>
      </w:r>
      <w:r>
        <w:rPr>
          <w:color w:val="5F636A"/>
          <w:sz w:val="20"/>
        </w:rPr>
        <w:t>posibles obstáculos</w:t>
      </w:r>
      <w:r>
        <w:rPr>
          <w:color w:val="5F636A"/>
          <w:spacing w:val="-10"/>
          <w:sz w:val="20"/>
        </w:rPr>
        <w:t> </w:t>
      </w:r>
      <w:r>
        <w:rPr>
          <w:color w:val="5F636A"/>
          <w:sz w:val="20"/>
        </w:rPr>
        <w:t>que</w:t>
      </w:r>
      <w:r>
        <w:rPr>
          <w:color w:val="5F636A"/>
          <w:spacing w:val="-10"/>
          <w:sz w:val="20"/>
        </w:rPr>
        <w:t> </w:t>
      </w:r>
      <w:r>
        <w:rPr>
          <w:color w:val="5F636A"/>
          <w:sz w:val="20"/>
        </w:rPr>
        <w:t>pueden</w:t>
      </w:r>
      <w:r>
        <w:rPr>
          <w:color w:val="5F636A"/>
          <w:spacing w:val="-10"/>
          <w:sz w:val="20"/>
        </w:rPr>
        <w:t> </w:t>
      </w:r>
      <w:r>
        <w:rPr>
          <w:color w:val="5F636A"/>
          <w:sz w:val="20"/>
        </w:rPr>
        <w:t>generar</w:t>
      </w:r>
      <w:r>
        <w:rPr>
          <w:color w:val="5F636A"/>
          <w:spacing w:val="-10"/>
          <w:sz w:val="20"/>
        </w:rPr>
        <w:t> </w:t>
      </w:r>
      <w:r>
        <w:rPr>
          <w:color w:val="5F636A"/>
          <w:sz w:val="20"/>
        </w:rPr>
        <w:t>una</w:t>
      </w:r>
      <w:r>
        <w:rPr>
          <w:color w:val="5F636A"/>
          <w:spacing w:val="-10"/>
          <w:sz w:val="20"/>
        </w:rPr>
        <w:t> </w:t>
      </w:r>
      <w:r>
        <w:rPr>
          <w:color w:val="5F636A"/>
          <w:sz w:val="20"/>
        </w:rPr>
        <w:t>experiencia</w:t>
      </w:r>
      <w:r>
        <w:rPr>
          <w:color w:val="5F636A"/>
          <w:spacing w:val="-10"/>
          <w:sz w:val="20"/>
        </w:rPr>
        <w:t> </w:t>
      </w:r>
      <w:r>
        <w:rPr>
          <w:color w:val="5F636A"/>
          <w:sz w:val="20"/>
        </w:rPr>
        <w:t>negativa?</w:t>
      </w:r>
    </w:p>
    <w:p>
      <w:pPr>
        <w:pStyle w:val="ListParagraph"/>
        <w:numPr>
          <w:ilvl w:val="0"/>
          <w:numId w:val="13"/>
        </w:numPr>
        <w:tabs>
          <w:tab w:pos="1799" w:val="left" w:leader="none"/>
          <w:tab w:pos="1800" w:val="left" w:leader="none"/>
        </w:tabs>
        <w:spacing w:line="240" w:lineRule="auto" w:before="179" w:after="0"/>
        <w:ind w:left="1800" w:right="0" w:hanging="450"/>
        <w:jc w:val="left"/>
        <w:rPr>
          <w:sz w:val="20"/>
        </w:rPr>
      </w:pPr>
      <w:r>
        <w:rPr>
          <w:color w:val="5F636A"/>
          <w:sz w:val="20"/>
        </w:rPr>
        <w:t>Puntos</w:t>
      </w:r>
      <w:r>
        <w:rPr>
          <w:color w:val="5F636A"/>
          <w:spacing w:val="-13"/>
          <w:sz w:val="20"/>
        </w:rPr>
        <w:t> </w:t>
      </w:r>
      <w:r>
        <w:rPr>
          <w:color w:val="5F636A"/>
          <w:sz w:val="20"/>
        </w:rPr>
        <w:t>a</w:t>
      </w:r>
      <w:r>
        <w:rPr>
          <w:color w:val="5F636A"/>
          <w:spacing w:val="-13"/>
          <w:sz w:val="20"/>
        </w:rPr>
        <w:t> </w:t>
      </w:r>
      <w:r>
        <w:rPr>
          <w:color w:val="5F636A"/>
          <w:sz w:val="20"/>
        </w:rPr>
        <w:t>favor:</w:t>
      </w:r>
      <w:r>
        <w:rPr>
          <w:color w:val="5F636A"/>
          <w:spacing w:val="-13"/>
          <w:sz w:val="20"/>
        </w:rPr>
        <w:t> </w:t>
      </w:r>
      <w:r>
        <w:rPr>
          <w:color w:val="5F636A"/>
          <w:sz w:val="20"/>
        </w:rPr>
        <w:t>¿Cuáles</w:t>
      </w:r>
      <w:r>
        <w:rPr>
          <w:color w:val="5F636A"/>
          <w:spacing w:val="-13"/>
          <w:sz w:val="20"/>
        </w:rPr>
        <w:t> </w:t>
      </w:r>
      <w:r>
        <w:rPr>
          <w:color w:val="5F636A"/>
          <w:sz w:val="20"/>
        </w:rPr>
        <w:t>son</w:t>
      </w:r>
      <w:r>
        <w:rPr>
          <w:color w:val="5F636A"/>
          <w:spacing w:val="-13"/>
          <w:sz w:val="20"/>
        </w:rPr>
        <w:t> </w:t>
      </w:r>
      <w:r>
        <w:rPr>
          <w:color w:val="5F636A"/>
          <w:sz w:val="20"/>
        </w:rPr>
        <w:t>las</w:t>
      </w:r>
      <w:r>
        <w:rPr>
          <w:color w:val="5F636A"/>
          <w:spacing w:val="-13"/>
          <w:sz w:val="20"/>
        </w:rPr>
        <w:t> </w:t>
      </w:r>
      <w:r>
        <w:rPr>
          <w:color w:val="5F636A"/>
          <w:sz w:val="20"/>
        </w:rPr>
        <w:t>cosas</w:t>
      </w:r>
      <w:r>
        <w:rPr>
          <w:color w:val="5F636A"/>
          <w:spacing w:val="-13"/>
          <w:sz w:val="20"/>
        </w:rPr>
        <w:t> </w:t>
      </w:r>
      <w:r>
        <w:rPr>
          <w:color w:val="5F636A"/>
          <w:sz w:val="20"/>
        </w:rPr>
        <w:t>positivas</w:t>
      </w:r>
      <w:r>
        <w:rPr>
          <w:color w:val="5F636A"/>
          <w:spacing w:val="-13"/>
          <w:sz w:val="20"/>
        </w:rPr>
        <w:t> </w:t>
      </w:r>
      <w:r>
        <w:rPr>
          <w:color w:val="5F636A"/>
          <w:sz w:val="20"/>
        </w:rPr>
        <w:t>y</w:t>
      </w:r>
      <w:r>
        <w:rPr>
          <w:color w:val="5F636A"/>
          <w:spacing w:val="-13"/>
          <w:sz w:val="20"/>
        </w:rPr>
        <w:t> </w:t>
      </w:r>
      <w:r>
        <w:rPr>
          <w:color w:val="5F636A"/>
          <w:sz w:val="20"/>
        </w:rPr>
        <w:t>agradables</w:t>
      </w:r>
      <w:r>
        <w:rPr>
          <w:color w:val="5F636A"/>
          <w:spacing w:val="-13"/>
          <w:sz w:val="20"/>
        </w:rPr>
        <w:t> </w:t>
      </w:r>
      <w:r>
        <w:rPr>
          <w:color w:val="5F636A"/>
          <w:sz w:val="20"/>
        </w:rPr>
        <w:t>que</w:t>
      </w:r>
      <w:r>
        <w:rPr>
          <w:color w:val="5F636A"/>
          <w:spacing w:val="-13"/>
          <w:sz w:val="20"/>
        </w:rPr>
        <w:t> </w:t>
      </w:r>
      <w:r>
        <w:rPr>
          <w:color w:val="5F636A"/>
          <w:sz w:val="20"/>
        </w:rPr>
        <w:t>podrían</w:t>
      </w:r>
      <w:r>
        <w:rPr>
          <w:color w:val="5F636A"/>
          <w:spacing w:val="-13"/>
          <w:sz w:val="20"/>
        </w:rPr>
        <w:t> </w:t>
      </w:r>
      <w:r>
        <w:rPr>
          <w:color w:val="5F636A"/>
          <w:sz w:val="20"/>
        </w:rPr>
        <w:t>mejorar</w:t>
      </w:r>
      <w:r>
        <w:rPr>
          <w:color w:val="5F636A"/>
          <w:spacing w:val="-13"/>
          <w:sz w:val="20"/>
        </w:rPr>
        <w:t> </w:t>
      </w:r>
      <w:r>
        <w:rPr>
          <w:color w:val="5F636A"/>
          <w:sz w:val="20"/>
        </w:rPr>
        <w:t>la</w:t>
      </w:r>
      <w:r>
        <w:rPr>
          <w:color w:val="5F636A"/>
          <w:spacing w:val="-13"/>
          <w:sz w:val="20"/>
        </w:rPr>
        <w:t> </w:t>
      </w:r>
      <w:r>
        <w:rPr>
          <w:color w:val="5F636A"/>
          <w:sz w:val="20"/>
        </w:rPr>
        <w:t>experiencia?</w:t>
      </w:r>
    </w:p>
    <w:p>
      <w:pPr>
        <w:pStyle w:val="ListParagraph"/>
        <w:numPr>
          <w:ilvl w:val="0"/>
          <w:numId w:val="13"/>
        </w:numPr>
        <w:tabs>
          <w:tab w:pos="1799" w:val="left" w:leader="none"/>
          <w:tab w:pos="1800" w:val="left" w:leader="none"/>
        </w:tabs>
        <w:spacing w:line="261" w:lineRule="auto" w:before="199" w:after="0"/>
        <w:ind w:left="1800" w:right="1481" w:hanging="450"/>
        <w:jc w:val="left"/>
        <w:rPr>
          <w:sz w:val="20"/>
        </w:rPr>
      </w:pPr>
      <w:r>
        <w:rPr>
          <w:color w:val="5F636A"/>
          <w:sz w:val="20"/>
        </w:rPr>
        <w:t>Oportunidades:</w:t>
      </w:r>
      <w:r>
        <w:rPr>
          <w:color w:val="5F636A"/>
          <w:spacing w:val="-5"/>
          <w:sz w:val="20"/>
        </w:rPr>
        <w:t> </w:t>
      </w:r>
      <w:r>
        <w:rPr>
          <w:color w:val="5F636A"/>
          <w:sz w:val="20"/>
        </w:rPr>
        <w:t>¿Qué</w:t>
      </w:r>
      <w:r>
        <w:rPr>
          <w:color w:val="5F636A"/>
          <w:spacing w:val="-5"/>
          <w:sz w:val="20"/>
        </w:rPr>
        <w:t> </w:t>
      </w:r>
      <w:r>
        <w:rPr>
          <w:color w:val="5F636A"/>
          <w:sz w:val="20"/>
        </w:rPr>
        <w:t>cosas</w:t>
      </w:r>
      <w:r>
        <w:rPr>
          <w:color w:val="5F636A"/>
          <w:spacing w:val="-5"/>
          <w:sz w:val="20"/>
        </w:rPr>
        <w:t> </w:t>
      </w:r>
      <w:r>
        <w:rPr>
          <w:color w:val="5F636A"/>
          <w:sz w:val="20"/>
        </w:rPr>
        <w:t>puede</w:t>
      </w:r>
      <w:r>
        <w:rPr>
          <w:color w:val="5F636A"/>
          <w:spacing w:val="-5"/>
          <w:sz w:val="20"/>
        </w:rPr>
        <w:t> </w:t>
      </w:r>
      <w:r>
        <w:rPr>
          <w:color w:val="5F636A"/>
          <w:sz w:val="20"/>
        </w:rPr>
        <w:t>implementar</w:t>
      </w:r>
      <w:r>
        <w:rPr>
          <w:color w:val="5F636A"/>
          <w:spacing w:val="-5"/>
          <w:sz w:val="20"/>
        </w:rPr>
        <w:t> </w:t>
      </w:r>
      <w:r>
        <w:rPr>
          <w:color w:val="5F636A"/>
          <w:sz w:val="20"/>
        </w:rPr>
        <w:t>o</w:t>
      </w:r>
      <w:r>
        <w:rPr>
          <w:color w:val="5F636A"/>
          <w:spacing w:val="-5"/>
          <w:sz w:val="20"/>
        </w:rPr>
        <w:t> </w:t>
      </w:r>
      <w:r>
        <w:rPr>
          <w:color w:val="5F636A"/>
          <w:sz w:val="20"/>
        </w:rPr>
        <w:t>hacer</w:t>
      </w:r>
      <w:r>
        <w:rPr>
          <w:color w:val="5F636A"/>
          <w:spacing w:val="-5"/>
          <w:sz w:val="20"/>
        </w:rPr>
        <w:t> </w:t>
      </w:r>
      <w:r>
        <w:rPr>
          <w:color w:val="5F636A"/>
          <w:sz w:val="20"/>
        </w:rPr>
        <w:t>usted</w:t>
      </w:r>
      <w:r>
        <w:rPr>
          <w:color w:val="5F636A"/>
          <w:spacing w:val="-5"/>
          <w:sz w:val="20"/>
        </w:rPr>
        <w:t> </w:t>
      </w:r>
      <w:r>
        <w:rPr>
          <w:color w:val="5F636A"/>
          <w:sz w:val="20"/>
        </w:rPr>
        <w:t>como</w:t>
      </w:r>
      <w:r>
        <w:rPr>
          <w:color w:val="5F636A"/>
          <w:spacing w:val="-5"/>
          <w:sz w:val="20"/>
        </w:rPr>
        <w:t> FLW </w:t>
      </w:r>
      <w:r>
        <w:rPr>
          <w:color w:val="5F636A"/>
          <w:sz w:val="20"/>
        </w:rPr>
        <w:t>para</w:t>
      </w:r>
      <w:r>
        <w:rPr>
          <w:color w:val="5F636A"/>
          <w:spacing w:val="-5"/>
          <w:sz w:val="20"/>
        </w:rPr>
        <w:t> </w:t>
      </w:r>
      <w:r>
        <w:rPr>
          <w:color w:val="5F636A"/>
          <w:sz w:val="20"/>
        </w:rPr>
        <w:t>abordar</w:t>
      </w:r>
      <w:r>
        <w:rPr>
          <w:color w:val="5F636A"/>
          <w:spacing w:val="-5"/>
          <w:sz w:val="20"/>
        </w:rPr>
        <w:t> </w:t>
      </w:r>
      <w:r>
        <w:rPr>
          <w:color w:val="5F636A"/>
          <w:sz w:val="20"/>
        </w:rPr>
        <w:t>alguno</w:t>
      </w:r>
      <w:r>
        <w:rPr>
          <w:color w:val="5F636A"/>
          <w:spacing w:val="-5"/>
          <w:sz w:val="20"/>
        </w:rPr>
        <w:t> </w:t>
      </w:r>
      <w:r>
        <w:rPr>
          <w:color w:val="5F636A"/>
          <w:sz w:val="20"/>
        </w:rPr>
        <w:t>de los puntos difíciles</w:t>
      </w:r>
      <w:r>
        <w:rPr>
          <w:color w:val="5F636A"/>
          <w:spacing w:val="10"/>
          <w:sz w:val="20"/>
        </w:rPr>
        <w:t> </w:t>
      </w:r>
      <w:r>
        <w:rPr>
          <w:color w:val="5F636A"/>
          <w:sz w:val="20"/>
        </w:rPr>
        <w:t>identificados?</w:t>
      </w:r>
    </w:p>
    <w:p>
      <w:pPr>
        <w:pStyle w:val="BodyText"/>
        <w:rPr>
          <w:sz w:val="22"/>
        </w:rPr>
      </w:pPr>
    </w:p>
    <w:p>
      <w:pPr>
        <w:spacing w:before="176"/>
        <w:ind w:left="719" w:right="0" w:firstLine="0"/>
        <w:jc w:val="left"/>
        <w:rPr>
          <w:b/>
          <w:sz w:val="28"/>
        </w:rPr>
      </w:pPr>
      <w:r>
        <w:rPr>
          <w:position w:val="-17"/>
        </w:rPr>
        <w:drawing>
          <wp:inline distT="0" distB="0" distL="0" distR="0">
            <wp:extent cx="395280" cy="387213"/>
            <wp:effectExtent l="0" t="0" r="0" b="0"/>
            <wp:docPr id="11" name="image29.jpeg" descr=""/>
            <wp:cNvGraphicFramePr>
              <a:graphicFrameLocks noChangeAspect="1"/>
            </wp:cNvGraphicFramePr>
            <a:graphic>
              <a:graphicData uri="http://schemas.openxmlformats.org/drawingml/2006/picture">
                <pic:pic>
                  <pic:nvPicPr>
                    <pic:cNvPr id="12" name="image29.jpeg"/>
                    <pic:cNvPicPr/>
                  </pic:nvPicPr>
                  <pic:blipFill>
                    <a:blip r:embed="rId40" cstate="print"/>
                    <a:stretch>
                      <a:fillRect/>
                    </a:stretch>
                  </pic:blipFill>
                  <pic:spPr>
                    <a:xfrm>
                      <a:off x="0" y="0"/>
                      <a:ext cx="395280" cy="387213"/>
                    </a:xfrm>
                    <a:prstGeom prst="rect">
                      <a:avLst/>
                    </a:prstGeom>
                  </pic:spPr>
                </pic:pic>
              </a:graphicData>
            </a:graphic>
          </wp:inline>
        </w:drawing>
      </w:r>
      <w:r>
        <w:rPr>
          <w:position w:val="-17"/>
        </w:rPr>
      </w:r>
      <w:r>
        <w:rPr>
          <w:rFonts w:ascii="Times New Roman"/>
          <w:sz w:val="20"/>
        </w:rPr>
        <w:t>    </w:t>
      </w:r>
      <w:r>
        <w:rPr>
          <w:rFonts w:ascii="Times New Roman"/>
          <w:spacing w:val="20"/>
          <w:sz w:val="20"/>
        </w:rPr>
        <w:t> </w:t>
      </w:r>
      <w:r>
        <w:rPr>
          <w:b/>
          <w:color w:val="5F636A"/>
          <w:sz w:val="28"/>
        </w:rPr>
        <w:t>Preguntas para</w:t>
      </w:r>
      <w:r>
        <w:rPr>
          <w:b/>
          <w:color w:val="5F636A"/>
          <w:spacing w:val="-16"/>
          <w:sz w:val="28"/>
        </w:rPr>
        <w:t> </w:t>
      </w:r>
      <w:r>
        <w:rPr>
          <w:b/>
          <w:color w:val="5F636A"/>
          <w:sz w:val="28"/>
        </w:rPr>
        <w:t>reflexionar</w:t>
      </w:r>
    </w:p>
    <w:p>
      <w:pPr>
        <w:pStyle w:val="ListParagraph"/>
        <w:numPr>
          <w:ilvl w:val="1"/>
          <w:numId w:val="13"/>
        </w:numPr>
        <w:tabs>
          <w:tab w:pos="1801" w:val="left" w:leader="none"/>
        </w:tabs>
        <w:spacing w:line="261" w:lineRule="auto" w:before="312" w:after="0"/>
        <w:ind w:left="1800" w:right="1441" w:hanging="188"/>
        <w:jc w:val="left"/>
        <w:rPr>
          <w:sz w:val="20"/>
        </w:rPr>
      </w:pPr>
      <w:r>
        <w:rPr>
          <w:color w:val="5F636A"/>
          <w:spacing w:val="-3"/>
          <w:sz w:val="20"/>
        </w:rPr>
        <w:t>Teniendo</w:t>
      </w:r>
      <w:r>
        <w:rPr>
          <w:color w:val="5F636A"/>
          <w:spacing w:val="-5"/>
          <w:sz w:val="20"/>
        </w:rPr>
        <w:t> </w:t>
      </w:r>
      <w:r>
        <w:rPr>
          <w:color w:val="5F636A"/>
          <w:sz w:val="20"/>
        </w:rPr>
        <w:t>en</w:t>
      </w:r>
      <w:r>
        <w:rPr>
          <w:color w:val="5F636A"/>
          <w:spacing w:val="-5"/>
          <w:sz w:val="20"/>
        </w:rPr>
        <w:t> </w:t>
      </w:r>
      <w:r>
        <w:rPr>
          <w:color w:val="5F636A"/>
          <w:sz w:val="20"/>
        </w:rPr>
        <w:t>cuenta</w:t>
      </w:r>
      <w:r>
        <w:rPr>
          <w:color w:val="5F636A"/>
          <w:spacing w:val="-5"/>
          <w:sz w:val="20"/>
        </w:rPr>
        <w:t> </w:t>
      </w:r>
      <w:r>
        <w:rPr>
          <w:color w:val="5F636A"/>
          <w:sz w:val="20"/>
        </w:rPr>
        <w:t>todo</w:t>
      </w:r>
      <w:r>
        <w:rPr>
          <w:color w:val="5F636A"/>
          <w:spacing w:val="-5"/>
          <w:sz w:val="20"/>
        </w:rPr>
        <w:t> </w:t>
      </w:r>
      <w:r>
        <w:rPr>
          <w:color w:val="5F636A"/>
          <w:sz w:val="20"/>
        </w:rPr>
        <w:t>el</w:t>
      </w:r>
      <w:r>
        <w:rPr>
          <w:color w:val="5F636A"/>
          <w:spacing w:val="-5"/>
          <w:sz w:val="20"/>
        </w:rPr>
        <w:t> </w:t>
      </w:r>
      <w:r>
        <w:rPr>
          <w:color w:val="5F636A"/>
          <w:sz w:val="20"/>
        </w:rPr>
        <w:t>recorrido</w:t>
      </w:r>
      <w:r>
        <w:rPr>
          <w:color w:val="5F636A"/>
          <w:spacing w:val="-5"/>
          <w:sz w:val="20"/>
        </w:rPr>
        <w:t> </w:t>
      </w:r>
      <w:r>
        <w:rPr>
          <w:color w:val="5F636A"/>
          <w:sz w:val="20"/>
        </w:rPr>
        <w:t>del</w:t>
      </w:r>
      <w:r>
        <w:rPr>
          <w:color w:val="5F636A"/>
          <w:spacing w:val="-5"/>
          <w:sz w:val="20"/>
        </w:rPr>
        <w:t> </w:t>
      </w:r>
      <w:r>
        <w:rPr>
          <w:color w:val="5F636A"/>
          <w:sz w:val="20"/>
        </w:rPr>
        <w:t>cuidador/cliente,</w:t>
      </w:r>
      <w:r>
        <w:rPr>
          <w:color w:val="5F636A"/>
          <w:spacing w:val="-5"/>
          <w:sz w:val="20"/>
        </w:rPr>
        <w:t> </w:t>
      </w:r>
      <w:r>
        <w:rPr>
          <w:color w:val="5F636A"/>
          <w:sz w:val="20"/>
        </w:rPr>
        <w:t>¿cuál</w:t>
      </w:r>
      <w:r>
        <w:rPr>
          <w:color w:val="5F636A"/>
          <w:spacing w:val="-5"/>
          <w:sz w:val="20"/>
        </w:rPr>
        <w:t> </w:t>
      </w:r>
      <w:r>
        <w:rPr>
          <w:color w:val="5F636A"/>
          <w:sz w:val="20"/>
        </w:rPr>
        <w:t>podría</w:t>
      </w:r>
      <w:r>
        <w:rPr>
          <w:color w:val="5F636A"/>
          <w:spacing w:val="-5"/>
          <w:sz w:val="20"/>
        </w:rPr>
        <w:t> </w:t>
      </w:r>
      <w:r>
        <w:rPr>
          <w:color w:val="5F636A"/>
          <w:sz w:val="20"/>
        </w:rPr>
        <w:t>ser</w:t>
      </w:r>
      <w:r>
        <w:rPr>
          <w:color w:val="5F636A"/>
          <w:spacing w:val="-5"/>
          <w:sz w:val="20"/>
        </w:rPr>
        <w:t> </w:t>
      </w:r>
      <w:r>
        <w:rPr>
          <w:color w:val="5F636A"/>
          <w:sz w:val="20"/>
        </w:rPr>
        <w:t>la</w:t>
      </w:r>
      <w:r>
        <w:rPr>
          <w:color w:val="5F636A"/>
          <w:spacing w:val="-5"/>
          <w:sz w:val="20"/>
        </w:rPr>
        <w:t> </w:t>
      </w:r>
      <w:r>
        <w:rPr>
          <w:color w:val="5F636A"/>
          <w:sz w:val="20"/>
        </w:rPr>
        <w:t>parte</w:t>
      </w:r>
      <w:r>
        <w:rPr>
          <w:color w:val="5F636A"/>
          <w:spacing w:val="-5"/>
          <w:sz w:val="20"/>
        </w:rPr>
        <w:t> </w:t>
      </w:r>
      <w:r>
        <w:rPr>
          <w:color w:val="5F636A"/>
          <w:sz w:val="20"/>
        </w:rPr>
        <w:t>más</w:t>
      </w:r>
      <w:r>
        <w:rPr>
          <w:color w:val="5F636A"/>
          <w:spacing w:val="-5"/>
          <w:sz w:val="20"/>
        </w:rPr>
        <w:t> </w:t>
      </w:r>
      <w:r>
        <w:rPr>
          <w:color w:val="5F636A"/>
          <w:sz w:val="20"/>
        </w:rPr>
        <w:t>difícil</w:t>
      </w:r>
      <w:r>
        <w:rPr>
          <w:color w:val="5F636A"/>
          <w:spacing w:val="-5"/>
          <w:sz w:val="20"/>
        </w:rPr>
        <w:t> </w:t>
      </w:r>
      <w:r>
        <w:rPr>
          <w:color w:val="5F636A"/>
          <w:sz w:val="20"/>
        </w:rPr>
        <w:t>de</w:t>
      </w:r>
      <w:r>
        <w:rPr>
          <w:color w:val="5F636A"/>
          <w:spacing w:val="-5"/>
          <w:sz w:val="20"/>
        </w:rPr>
        <w:t> </w:t>
      </w:r>
      <w:r>
        <w:rPr>
          <w:color w:val="5F636A"/>
          <w:sz w:val="20"/>
        </w:rPr>
        <w:t>la experiencia con los servicios de</w:t>
      </w:r>
      <w:r>
        <w:rPr>
          <w:color w:val="5F636A"/>
          <w:spacing w:val="-35"/>
          <w:sz w:val="20"/>
        </w:rPr>
        <w:t> </w:t>
      </w:r>
      <w:r>
        <w:rPr>
          <w:color w:val="5F636A"/>
          <w:sz w:val="20"/>
        </w:rPr>
        <w:t>inmunización?</w:t>
      </w:r>
    </w:p>
    <w:p>
      <w:pPr>
        <w:pStyle w:val="ListParagraph"/>
        <w:numPr>
          <w:ilvl w:val="1"/>
          <w:numId w:val="13"/>
        </w:numPr>
        <w:tabs>
          <w:tab w:pos="1801" w:val="left" w:leader="none"/>
        </w:tabs>
        <w:spacing w:line="261" w:lineRule="auto" w:before="179" w:after="0"/>
        <w:ind w:left="1800" w:right="1771" w:hanging="188"/>
        <w:jc w:val="left"/>
        <w:rPr>
          <w:sz w:val="20"/>
        </w:rPr>
      </w:pPr>
      <w:r>
        <w:rPr>
          <w:color w:val="5F636A"/>
          <w:sz w:val="20"/>
        </w:rPr>
        <w:t>Dados</w:t>
      </w:r>
      <w:r>
        <w:rPr>
          <w:color w:val="5F636A"/>
          <w:spacing w:val="-10"/>
          <w:sz w:val="20"/>
        </w:rPr>
        <w:t> </w:t>
      </w:r>
      <w:r>
        <w:rPr>
          <w:color w:val="5F636A"/>
          <w:sz w:val="20"/>
        </w:rPr>
        <w:t>los</w:t>
      </w:r>
      <w:r>
        <w:rPr>
          <w:color w:val="5F636A"/>
          <w:spacing w:val="-10"/>
          <w:sz w:val="20"/>
        </w:rPr>
        <w:t> </w:t>
      </w:r>
      <w:r>
        <w:rPr>
          <w:color w:val="5F636A"/>
          <w:sz w:val="20"/>
        </w:rPr>
        <w:t>desafíos</w:t>
      </w:r>
      <w:r>
        <w:rPr>
          <w:color w:val="5F636A"/>
          <w:spacing w:val="-10"/>
          <w:sz w:val="20"/>
        </w:rPr>
        <w:t> </w:t>
      </w:r>
      <w:r>
        <w:rPr>
          <w:color w:val="5F636A"/>
          <w:sz w:val="20"/>
        </w:rPr>
        <w:t>que</w:t>
      </w:r>
      <w:r>
        <w:rPr>
          <w:color w:val="5F636A"/>
          <w:spacing w:val="-10"/>
          <w:sz w:val="20"/>
        </w:rPr>
        <w:t> </w:t>
      </w:r>
      <w:r>
        <w:rPr>
          <w:color w:val="5F636A"/>
          <w:sz w:val="20"/>
        </w:rPr>
        <w:t>podría</w:t>
      </w:r>
      <w:r>
        <w:rPr>
          <w:color w:val="5F636A"/>
          <w:spacing w:val="-10"/>
          <w:sz w:val="20"/>
        </w:rPr>
        <w:t> </w:t>
      </w:r>
      <w:r>
        <w:rPr>
          <w:color w:val="5F636A"/>
          <w:sz w:val="20"/>
        </w:rPr>
        <w:t>afrontar</w:t>
      </w:r>
      <w:r>
        <w:rPr>
          <w:color w:val="5F636A"/>
          <w:spacing w:val="-10"/>
          <w:sz w:val="20"/>
        </w:rPr>
        <w:t> </w:t>
      </w:r>
      <w:r>
        <w:rPr>
          <w:color w:val="5F636A"/>
          <w:sz w:val="20"/>
        </w:rPr>
        <w:t>un</w:t>
      </w:r>
      <w:r>
        <w:rPr>
          <w:color w:val="5F636A"/>
          <w:spacing w:val="-10"/>
          <w:sz w:val="20"/>
        </w:rPr>
        <w:t> </w:t>
      </w:r>
      <w:r>
        <w:rPr>
          <w:color w:val="5F636A"/>
          <w:sz w:val="20"/>
        </w:rPr>
        <w:t>cuidador,</w:t>
      </w:r>
      <w:r>
        <w:rPr>
          <w:color w:val="5F636A"/>
          <w:spacing w:val="-10"/>
          <w:sz w:val="20"/>
        </w:rPr>
        <w:t> </w:t>
      </w:r>
      <w:r>
        <w:rPr>
          <w:color w:val="5F636A"/>
          <w:sz w:val="20"/>
        </w:rPr>
        <w:t>¿qué</w:t>
      </w:r>
      <w:r>
        <w:rPr>
          <w:color w:val="5F636A"/>
          <w:spacing w:val="-10"/>
          <w:sz w:val="20"/>
        </w:rPr>
        <w:t> </w:t>
      </w:r>
      <w:r>
        <w:rPr>
          <w:color w:val="5F636A"/>
          <w:sz w:val="20"/>
        </w:rPr>
        <w:t>podría</w:t>
      </w:r>
      <w:r>
        <w:rPr>
          <w:color w:val="5F636A"/>
          <w:spacing w:val="-10"/>
          <w:sz w:val="20"/>
        </w:rPr>
        <w:t> </w:t>
      </w:r>
      <w:r>
        <w:rPr>
          <w:color w:val="5F636A"/>
          <w:sz w:val="20"/>
        </w:rPr>
        <w:t>motivarlo</w:t>
      </w:r>
      <w:r>
        <w:rPr>
          <w:color w:val="5F636A"/>
          <w:spacing w:val="-10"/>
          <w:sz w:val="20"/>
        </w:rPr>
        <w:t> </w:t>
      </w:r>
      <w:r>
        <w:rPr>
          <w:color w:val="5F636A"/>
          <w:sz w:val="20"/>
        </w:rPr>
        <w:t>a</w:t>
      </w:r>
      <w:r>
        <w:rPr>
          <w:color w:val="5F636A"/>
          <w:spacing w:val="-10"/>
          <w:sz w:val="20"/>
        </w:rPr>
        <w:t> </w:t>
      </w:r>
      <w:r>
        <w:rPr>
          <w:color w:val="5F636A"/>
          <w:sz w:val="20"/>
        </w:rPr>
        <w:t>llevar</w:t>
      </w:r>
      <w:r>
        <w:rPr>
          <w:color w:val="5F636A"/>
          <w:spacing w:val="-10"/>
          <w:sz w:val="20"/>
        </w:rPr>
        <w:t> </w:t>
      </w:r>
      <w:r>
        <w:rPr>
          <w:color w:val="5F636A"/>
          <w:sz w:val="20"/>
        </w:rPr>
        <w:t>a</w:t>
      </w:r>
      <w:r>
        <w:rPr>
          <w:color w:val="5F636A"/>
          <w:spacing w:val="-10"/>
          <w:sz w:val="20"/>
        </w:rPr>
        <w:t> </w:t>
      </w:r>
      <w:r>
        <w:rPr>
          <w:color w:val="5F636A"/>
          <w:sz w:val="20"/>
        </w:rPr>
        <w:t>sus</w:t>
      </w:r>
      <w:r>
        <w:rPr>
          <w:color w:val="5F636A"/>
          <w:spacing w:val="-10"/>
          <w:sz w:val="20"/>
        </w:rPr>
        <w:t> </w:t>
      </w:r>
      <w:r>
        <w:rPr>
          <w:color w:val="5F636A"/>
          <w:sz w:val="20"/>
        </w:rPr>
        <w:t>hijos</w:t>
      </w:r>
      <w:r>
        <w:rPr>
          <w:color w:val="5F636A"/>
          <w:spacing w:val="-10"/>
          <w:sz w:val="20"/>
        </w:rPr>
        <w:t> </w:t>
      </w:r>
      <w:r>
        <w:rPr>
          <w:color w:val="5F636A"/>
          <w:sz w:val="20"/>
        </w:rPr>
        <w:t>a completar el calendario de inmunización</w:t>
      </w:r>
      <w:r>
        <w:rPr>
          <w:color w:val="5F636A"/>
          <w:spacing w:val="-13"/>
          <w:sz w:val="20"/>
        </w:rPr>
        <w:t> </w:t>
      </w:r>
      <w:r>
        <w:rPr>
          <w:color w:val="5F636A"/>
          <w:sz w:val="20"/>
        </w:rPr>
        <w:t>oportunamente?</w:t>
      </w:r>
    </w:p>
    <w:p>
      <w:pPr>
        <w:pStyle w:val="ListParagraph"/>
        <w:numPr>
          <w:ilvl w:val="1"/>
          <w:numId w:val="13"/>
        </w:numPr>
        <w:tabs>
          <w:tab w:pos="1801" w:val="left" w:leader="none"/>
        </w:tabs>
        <w:spacing w:line="240" w:lineRule="auto" w:before="179" w:after="0"/>
        <w:ind w:left="1800" w:right="0" w:hanging="188"/>
        <w:jc w:val="left"/>
        <w:rPr>
          <w:sz w:val="20"/>
        </w:rPr>
      </w:pPr>
      <w:r>
        <w:rPr>
          <w:color w:val="5F636A"/>
          <w:sz w:val="20"/>
        </w:rPr>
        <w:t>¿Qué</w:t>
      </w:r>
      <w:r>
        <w:rPr>
          <w:color w:val="5F636A"/>
          <w:spacing w:val="-9"/>
          <w:sz w:val="20"/>
        </w:rPr>
        <w:t> </w:t>
      </w:r>
      <w:r>
        <w:rPr>
          <w:color w:val="5F636A"/>
          <w:sz w:val="20"/>
        </w:rPr>
        <w:t>podría</w:t>
      </w:r>
      <w:r>
        <w:rPr>
          <w:color w:val="5F636A"/>
          <w:spacing w:val="-9"/>
          <w:sz w:val="20"/>
        </w:rPr>
        <w:t> </w:t>
      </w:r>
      <w:r>
        <w:rPr>
          <w:color w:val="5F636A"/>
          <w:sz w:val="20"/>
        </w:rPr>
        <w:t>querer</w:t>
      </w:r>
      <w:r>
        <w:rPr>
          <w:color w:val="5F636A"/>
          <w:spacing w:val="-9"/>
          <w:sz w:val="20"/>
        </w:rPr>
        <w:t> </w:t>
      </w:r>
      <w:r>
        <w:rPr>
          <w:color w:val="5F636A"/>
          <w:sz w:val="20"/>
        </w:rPr>
        <w:t>cambiar</w:t>
      </w:r>
      <w:r>
        <w:rPr>
          <w:color w:val="5F636A"/>
          <w:spacing w:val="-9"/>
          <w:sz w:val="20"/>
        </w:rPr>
        <w:t> </w:t>
      </w:r>
      <w:r>
        <w:rPr>
          <w:color w:val="5F636A"/>
          <w:sz w:val="20"/>
        </w:rPr>
        <w:t>un</w:t>
      </w:r>
      <w:r>
        <w:rPr>
          <w:color w:val="5F636A"/>
          <w:spacing w:val="-9"/>
          <w:sz w:val="20"/>
        </w:rPr>
        <w:t> </w:t>
      </w:r>
      <w:r>
        <w:rPr>
          <w:color w:val="5F636A"/>
          <w:sz w:val="20"/>
        </w:rPr>
        <w:t>cuidador</w:t>
      </w:r>
      <w:r>
        <w:rPr>
          <w:color w:val="5F636A"/>
          <w:spacing w:val="-9"/>
          <w:sz w:val="20"/>
        </w:rPr>
        <w:t> </w:t>
      </w:r>
      <w:r>
        <w:rPr>
          <w:color w:val="5F636A"/>
          <w:sz w:val="20"/>
        </w:rPr>
        <w:t>respecto</w:t>
      </w:r>
      <w:r>
        <w:rPr>
          <w:color w:val="5F636A"/>
          <w:spacing w:val="-9"/>
          <w:sz w:val="20"/>
        </w:rPr>
        <w:t> </w:t>
      </w:r>
      <w:r>
        <w:rPr>
          <w:color w:val="5F636A"/>
          <w:sz w:val="20"/>
        </w:rPr>
        <w:t>a</w:t>
      </w:r>
      <w:r>
        <w:rPr>
          <w:color w:val="5F636A"/>
          <w:spacing w:val="-9"/>
          <w:sz w:val="20"/>
        </w:rPr>
        <w:t> </w:t>
      </w:r>
      <w:r>
        <w:rPr>
          <w:color w:val="5F636A"/>
          <w:sz w:val="20"/>
        </w:rPr>
        <w:t>los</w:t>
      </w:r>
      <w:r>
        <w:rPr>
          <w:color w:val="5F636A"/>
          <w:spacing w:val="-9"/>
          <w:sz w:val="20"/>
        </w:rPr>
        <w:t> </w:t>
      </w:r>
      <w:r>
        <w:rPr>
          <w:color w:val="5F636A"/>
          <w:sz w:val="20"/>
        </w:rPr>
        <w:t>servicios</w:t>
      </w:r>
      <w:r>
        <w:rPr>
          <w:color w:val="5F636A"/>
          <w:spacing w:val="-9"/>
          <w:sz w:val="20"/>
        </w:rPr>
        <w:t> </w:t>
      </w:r>
      <w:r>
        <w:rPr>
          <w:color w:val="5F636A"/>
          <w:sz w:val="20"/>
        </w:rPr>
        <w:t>de</w:t>
      </w:r>
      <w:r>
        <w:rPr>
          <w:color w:val="5F636A"/>
          <w:spacing w:val="-9"/>
          <w:sz w:val="20"/>
        </w:rPr>
        <w:t> </w:t>
      </w:r>
      <w:r>
        <w:rPr>
          <w:color w:val="5F636A"/>
          <w:sz w:val="20"/>
        </w:rPr>
        <w:t>inmunización?</w:t>
      </w:r>
    </w:p>
    <w:p>
      <w:pPr>
        <w:pStyle w:val="ListParagraph"/>
        <w:numPr>
          <w:ilvl w:val="1"/>
          <w:numId w:val="13"/>
        </w:numPr>
        <w:tabs>
          <w:tab w:pos="1801" w:val="left" w:leader="none"/>
        </w:tabs>
        <w:spacing w:line="261" w:lineRule="auto" w:before="199" w:after="0"/>
        <w:ind w:left="1800" w:right="1689" w:hanging="188"/>
        <w:jc w:val="left"/>
        <w:rPr>
          <w:sz w:val="20"/>
        </w:rPr>
      </w:pPr>
      <w:r>
        <w:rPr>
          <w:color w:val="5F636A"/>
          <w:sz w:val="20"/>
        </w:rPr>
        <w:t>¿Cómo</w:t>
      </w:r>
      <w:r>
        <w:rPr>
          <w:color w:val="5F636A"/>
          <w:spacing w:val="-6"/>
          <w:sz w:val="20"/>
        </w:rPr>
        <w:t> </w:t>
      </w:r>
      <w:r>
        <w:rPr>
          <w:color w:val="5F636A"/>
          <w:sz w:val="20"/>
        </w:rPr>
        <w:t>esperaría</w:t>
      </w:r>
      <w:r>
        <w:rPr>
          <w:color w:val="5F636A"/>
          <w:spacing w:val="-6"/>
          <w:sz w:val="20"/>
        </w:rPr>
        <w:t> </w:t>
      </w:r>
      <w:r>
        <w:rPr>
          <w:color w:val="5F636A"/>
          <w:sz w:val="20"/>
        </w:rPr>
        <w:t>que</w:t>
      </w:r>
      <w:r>
        <w:rPr>
          <w:color w:val="5F636A"/>
          <w:spacing w:val="-6"/>
          <w:sz w:val="20"/>
        </w:rPr>
        <w:t> </w:t>
      </w:r>
      <w:r>
        <w:rPr>
          <w:color w:val="5F636A"/>
          <w:sz w:val="20"/>
        </w:rPr>
        <w:t>se</w:t>
      </w:r>
      <w:r>
        <w:rPr>
          <w:color w:val="5F636A"/>
          <w:spacing w:val="-6"/>
          <w:sz w:val="20"/>
        </w:rPr>
        <w:t> </w:t>
      </w:r>
      <w:r>
        <w:rPr>
          <w:color w:val="5F636A"/>
          <w:sz w:val="20"/>
        </w:rPr>
        <w:t>comporten</w:t>
      </w:r>
      <w:r>
        <w:rPr>
          <w:color w:val="5F636A"/>
          <w:spacing w:val="-6"/>
          <w:sz w:val="20"/>
        </w:rPr>
        <w:t> </w:t>
      </w:r>
      <w:r>
        <w:rPr>
          <w:color w:val="5F636A"/>
          <w:sz w:val="20"/>
        </w:rPr>
        <w:t>los</w:t>
      </w:r>
      <w:r>
        <w:rPr>
          <w:color w:val="5F636A"/>
          <w:spacing w:val="-6"/>
          <w:sz w:val="20"/>
        </w:rPr>
        <w:t> </w:t>
      </w:r>
      <w:r>
        <w:rPr>
          <w:color w:val="5F636A"/>
          <w:sz w:val="20"/>
        </w:rPr>
        <w:t>cuidadores</w:t>
      </w:r>
      <w:r>
        <w:rPr>
          <w:color w:val="5F636A"/>
          <w:spacing w:val="-6"/>
          <w:sz w:val="20"/>
        </w:rPr>
        <w:t> </w:t>
      </w:r>
      <w:r>
        <w:rPr>
          <w:color w:val="5F636A"/>
          <w:sz w:val="20"/>
        </w:rPr>
        <w:t>cuando</w:t>
      </w:r>
      <w:r>
        <w:rPr>
          <w:color w:val="5F636A"/>
          <w:spacing w:val="-6"/>
          <w:sz w:val="20"/>
        </w:rPr>
        <w:t> </w:t>
      </w:r>
      <w:r>
        <w:rPr>
          <w:color w:val="5F636A"/>
          <w:sz w:val="20"/>
        </w:rPr>
        <w:t>llegan</w:t>
      </w:r>
      <w:r>
        <w:rPr>
          <w:color w:val="5F636A"/>
          <w:spacing w:val="-6"/>
          <w:sz w:val="20"/>
        </w:rPr>
        <w:t> </w:t>
      </w:r>
      <w:r>
        <w:rPr>
          <w:color w:val="5F636A"/>
          <w:sz w:val="20"/>
        </w:rPr>
        <w:t>al</w:t>
      </w:r>
      <w:r>
        <w:rPr>
          <w:color w:val="5F636A"/>
          <w:spacing w:val="-6"/>
          <w:sz w:val="20"/>
        </w:rPr>
        <w:t> </w:t>
      </w:r>
      <w:r>
        <w:rPr>
          <w:color w:val="5F636A"/>
          <w:sz w:val="20"/>
        </w:rPr>
        <w:t>establecimiento,</w:t>
      </w:r>
      <w:r>
        <w:rPr>
          <w:color w:val="5F636A"/>
          <w:spacing w:val="-6"/>
          <w:sz w:val="20"/>
        </w:rPr>
        <w:t> </w:t>
      </w:r>
      <w:r>
        <w:rPr>
          <w:color w:val="5F636A"/>
          <w:sz w:val="20"/>
        </w:rPr>
        <w:t>dados</w:t>
      </w:r>
      <w:r>
        <w:rPr>
          <w:color w:val="5F636A"/>
          <w:spacing w:val="-6"/>
          <w:sz w:val="20"/>
        </w:rPr>
        <w:t> </w:t>
      </w:r>
      <w:r>
        <w:rPr>
          <w:color w:val="5F636A"/>
          <w:sz w:val="20"/>
        </w:rPr>
        <w:t>los desafíos que han</w:t>
      </w:r>
      <w:r>
        <w:rPr>
          <w:color w:val="5F636A"/>
          <w:spacing w:val="-35"/>
          <w:sz w:val="20"/>
        </w:rPr>
        <w:t> </w:t>
      </w:r>
      <w:r>
        <w:rPr>
          <w:color w:val="5F636A"/>
          <w:sz w:val="20"/>
        </w:rPr>
        <w:t>afrontado?</w:t>
      </w:r>
    </w:p>
    <w:p>
      <w:pPr>
        <w:pStyle w:val="BodyText"/>
        <w:spacing w:before="5"/>
        <w:rPr>
          <w:sz w:val="24"/>
        </w:rPr>
      </w:pPr>
    </w:p>
    <w:p>
      <w:pPr>
        <w:spacing w:line="249" w:lineRule="auto" w:before="0"/>
        <w:ind w:left="720" w:right="5834" w:firstLine="0"/>
        <w:jc w:val="left"/>
        <w:rPr>
          <w:b/>
          <w:sz w:val="36"/>
        </w:rPr>
      </w:pPr>
      <w:r>
        <w:rPr>
          <w:b/>
          <w:color w:val="FDB714"/>
          <w:sz w:val="36"/>
        </w:rPr>
        <w:t>Sesión 1.5 Habilidades de comunicación interpersonal</w:t>
      </w:r>
    </w:p>
    <w:p>
      <w:pPr>
        <w:spacing w:before="101"/>
        <w:ind w:left="720" w:right="0" w:firstLine="0"/>
        <w:jc w:val="left"/>
        <w:rPr>
          <w:b/>
          <w:sz w:val="28"/>
        </w:rPr>
      </w:pPr>
      <w:r>
        <w:rPr/>
        <w:pict>
          <v:group style="position:absolute;margin-left:408.713013pt;margin-top:18.407700pt;width:114.5pt;height:166.9pt;mso-position-horizontal-relative:page;mso-position-vertical-relative:paragraph;z-index:2152" coordorigin="8174,368" coordsize="2290,3338">
            <v:line style="position:absolute" from="8669,2223" to="8669,3700" stroked="true" strokeweight="4.755pt" strokecolor="#fdb714">
              <v:stroke dashstyle="solid"/>
            </v:line>
            <v:shape style="position:absolute;left:8221;top:1510;width:2195;height:2148" coordorigin="8222,1510" coordsize="2195,2148" path="m10058,3181l10064,3248,10106,3350,10176,3408,10258,3421,10298,3410,10368,3353,10410,3247,10416,3176,10412,3122,10383,3030,10334,2949,10275,2867,10243,2822,10183,2714,10157,2649,10134,2575,10117,2489,10106,2391,10102,2279,10098,2192,10087,2112,10070,2038,10046,1970,10016,1908,9981,1852,9941,1800,9896,1754,9847,1713,9795,1677,9739,1645,9681,1617,9620,1593,9557,1573,9492,1557,9427,1545,9360,1535,9294,1528,9228,1525,9162,1523,8618,1510,8339,1584,8236,1815,8222,2273,8222,3454,8230,3520,8287,3613,8377,3656,8425,3658,8472,3646,8515,3620,8549,3581,8572,3527,8580,3459e" filled="false" stroked="true" strokeweight="4.755pt" strokecolor="#fdb714">
              <v:path arrowok="t"/>
              <v:stroke dashstyle="solid"/>
            </v:shape>
            <v:line style="position:absolute" from="9654,3700" to="9654,2223" stroked="true" strokeweight="4.755pt" strokecolor="#fdb714">
              <v:stroke dashstyle="solid"/>
            </v:line>
            <v:shape style="position:absolute;left:8669;top:415;width:985;height:985" coordorigin="8669,416" coordsize="985,985" path="m9654,908l9649,981,9633,1050,9608,1116,9575,1176,9533,1231,9485,1280,9430,1321,9369,1355,9304,1380,9235,1395,9162,1400,9089,1395,9020,1380,8954,1355,8894,1321,8839,1280,8790,1231,8749,1176,8715,1116,8690,1050,8675,981,8669,908,8675,835,8690,766,8715,700,8749,640,8790,585,8839,536,8894,495,8954,461,9020,437,9089,421,9162,416,9235,421,9304,437,9369,461,9430,495,9485,536,9533,585,9575,640,9608,700,9633,766,9649,835,9654,908xe" filled="false" stroked="true" strokeweight="4.755pt" strokecolor="#fdb714">
              <v:path arrowok="t"/>
              <v:stroke dashstyle="solid"/>
            </v:shape>
            <v:shape style="position:absolute;left:8612;top:681;width:1108;height:346" coordorigin="8612,682" coordsize="1108,346" path="m8680,682l8651,786,8633,848,8623,892,8612,942,9055,1003,9316,1027,9499,1016,9706,973,9720,874,9719,813,9699,766,9678,738,9294,738,9065,722,8680,682xm9654,707l9460,733,9294,738,9678,738,9654,707xe" filled="true" fillcolor="#ffffff" stroked="false">
              <v:path arrowok="t"/>
              <v:fill type="solid"/>
            </v:shape>
            <v:shape style="position:absolute;left:8612;top:681;width:1108;height:346" coordorigin="8612,682" coordsize="1108,346" path="m8680,682l9065,722,9294,738,9460,733,9654,707,9699,766,9719,813,9720,874,9706,973,9499,1016,9316,1027,9055,1003,8612,942,8623,892,8633,848,8651,786,8680,682xe" filled="false" stroked="true" strokeweight="4.755pt" strokecolor="#fdb714">
              <v:path arrowok="t"/>
              <v:stroke dashstyle="solid"/>
            </v:shape>
            <v:shape style="position:absolute;left:8455;top:823;width:198;height:176" type="#_x0000_t75" stroked="false">
              <v:imagedata r:id="rId41" o:title=""/>
            </v:shape>
            <v:line style="position:absolute" from="9890,1200" to="10325,1200" stroked="true" strokeweight="4.755pt" strokecolor="#fdb714">
              <v:stroke dashstyle="solid"/>
            </v:line>
            <v:line style="position:absolute" from="9890,1068" to="10303,932" stroked="true" strokeweight="4.755pt" strokecolor="#fdb714">
              <v:stroke dashstyle="solid"/>
            </v:line>
            <v:line style="position:absolute" from="10303,1468" to="9890,1333" stroked="true" strokeweight="4.755pt" strokecolor="#fdb714">
              <v:stroke dashstyle="solid"/>
            </v:line>
            <v:shape style="position:absolute;left:8313;top:861;width:256;height:251" type="#_x0000_t75" stroked="false">
              <v:imagedata r:id="rId42" o:title=""/>
            </v:shape>
            <w10:wrap type="none"/>
          </v:group>
        </w:pict>
      </w:r>
      <w:r>
        <w:rPr>
          <w:position w:val="-22"/>
        </w:rPr>
        <w:drawing>
          <wp:inline distT="0" distB="0" distL="0" distR="0">
            <wp:extent cx="420623" cy="395846"/>
            <wp:effectExtent l="0" t="0" r="0" b="0"/>
            <wp:docPr id="13" name="image25.jpeg" descr=""/>
            <wp:cNvGraphicFramePr>
              <a:graphicFrameLocks noChangeAspect="1"/>
            </wp:cNvGraphicFramePr>
            <a:graphic>
              <a:graphicData uri="http://schemas.openxmlformats.org/drawingml/2006/picture">
                <pic:pic>
                  <pic:nvPicPr>
                    <pic:cNvPr id="14" name="image25.jpeg"/>
                    <pic:cNvPicPr/>
                  </pic:nvPicPr>
                  <pic:blipFill>
                    <a:blip r:embed="rId36" cstate="print"/>
                    <a:stretch>
                      <a:fillRect/>
                    </a:stretch>
                  </pic:blipFill>
                  <pic:spPr>
                    <a:xfrm>
                      <a:off x="0" y="0"/>
                      <a:ext cx="420623" cy="395846"/>
                    </a:xfrm>
                    <a:prstGeom prst="rect">
                      <a:avLst/>
                    </a:prstGeom>
                  </pic:spPr>
                </pic:pic>
              </a:graphicData>
            </a:graphic>
          </wp:inline>
        </w:drawing>
      </w:r>
      <w:r>
        <w:rPr>
          <w:position w:val="-22"/>
        </w:rPr>
      </w:r>
      <w:r>
        <w:rPr>
          <w:rFonts w:ascii="Times New Roman" w:hAnsi="Times New Roman"/>
          <w:sz w:val="20"/>
        </w:rPr>
        <w:t>         </w:t>
      </w:r>
      <w:r>
        <w:rPr>
          <w:b/>
          <w:color w:val="5F636A"/>
          <w:sz w:val="28"/>
        </w:rPr>
        <w:t>Actividad:</w:t>
      </w:r>
      <w:r>
        <w:rPr>
          <w:b/>
          <w:color w:val="5F636A"/>
          <w:spacing w:val="-21"/>
          <w:sz w:val="28"/>
        </w:rPr>
        <w:t> </w:t>
      </w:r>
      <w:r>
        <w:rPr>
          <w:b/>
          <w:color w:val="5F636A"/>
          <w:sz w:val="28"/>
        </w:rPr>
        <w:t>Comunicación</w:t>
      </w:r>
      <w:r>
        <w:rPr>
          <w:b/>
          <w:color w:val="5F636A"/>
          <w:spacing w:val="-21"/>
          <w:sz w:val="28"/>
        </w:rPr>
        <w:t> </w:t>
      </w:r>
      <w:r>
        <w:rPr>
          <w:b/>
          <w:color w:val="5F636A"/>
          <w:sz w:val="28"/>
        </w:rPr>
        <w:t>doble</w:t>
      </w:r>
      <w:r>
        <w:rPr>
          <w:b/>
          <w:color w:val="5F636A"/>
          <w:spacing w:val="-21"/>
          <w:sz w:val="28"/>
        </w:rPr>
        <w:t> </w:t>
      </w:r>
      <w:r>
        <w:rPr>
          <w:b/>
          <w:color w:val="5F636A"/>
          <w:sz w:val="28"/>
        </w:rPr>
        <w:t>‘ciega’</w:t>
      </w:r>
    </w:p>
    <w:p>
      <w:pPr>
        <w:pStyle w:val="BodyText"/>
        <w:spacing w:line="261" w:lineRule="auto" w:before="81"/>
        <w:ind w:left="1800" w:right="3861" w:firstLine="32"/>
      </w:pPr>
      <w:r>
        <w:rPr>
          <w:color w:val="5F636A"/>
        </w:rPr>
        <w:t>Mediante esta actividad, los participantes observarán la importancia de la comunicación no verbal.</w:t>
      </w:r>
    </w:p>
    <w:p>
      <w:pPr>
        <w:pStyle w:val="BodyText"/>
      </w:pPr>
    </w:p>
    <w:p>
      <w:pPr>
        <w:pStyle w:val="ListParagraph"/>
        <w:numPr>
          <w:ilvl w:val="0"/>
          <w:numId w:val="14"/>
        </w:numPr>
        <w:tabs>
          <w:tab w:pos="2339" w:val="left" w:leader="none"/>
          <w:tab w:pos="2340" w:val="left" w:leader="none"/>
        </w:tabs>
        <w:spacing w:line="254" w:lineRule="auto" w:before="0" w:after="0"/>
        <w:ind w:left="2340" w:right="4317" w:hanging="540"/>
        <w:jc w:val="left"/>
        <w:rPr>
          <w:sz w:val="20"/>
        </w:rPr>
      </w:pPr>
      <w:r>
        <w:rPr>
          <w:color w:val="5F636A"/>
          <w:sz w:val="20"/>
        </w:rPr>
        <w:t>Divida</w:t>
      </w:r>
      <w:r>
        <w:rPr>
          <w:color w:val="5F636A"/>
          <w:spacing w:val="-8"/>
          <w:sz w:val="20"/>
        </w:rPr>
        <w:t> </w:t>
      </w:r>
      <w:r>
        <w:rPr>
          <w:color w:val="5F636A"/>
          <w:sz w:val="20"/>
        </w:rPr>
        <w:t>a</w:t>
      </w:r>
      <w:r>
        <w:rPr>
          <w:color w:val="5F636A"/>
          <w:spacing w:val="-8"/>
          <w:sz w:val="20"/>
        </w:rPr>
        <w:t> </w:t>
      </w:r>
      <w:r>
        <w:rPr>
          <w:color w:val="5F636A"/>
          <w:sz w:val="20"/>
        </w:rPr>
        <w:t>los</w:t>
      </w:r>
      <w:r>
        <w:rPr>
          <w:color w:val="5F636A"/>
          <w:spacing w:val="-8"/>
          <w:sz w:val="20"/>
        </w:rPr>
        <w:t> </w:t>
      </w:r>
      <w:r>
        <w:rPr>
          <w:color w:val="5F636A"/>
          <w:sz w:val="20"/>
        </w:rPr>
        <w:t>participantes</w:t>
      </w:r>
      <w:r>
        <w:rPr>
          <w:color w:val="5F636A"/>
          <w:spacing w:val="-8"/>
          <w:sz w:val="20"/>
        </w:rPr>
        <w:t> </w:t>
      </w:r>
      <w:r>
        <w:rPr>
          <w:color w:val="5F636A"/>
          <w:sz w:val="20"/>
        </w:rPr>
        <w:t>en</w:t>
      </w:r>
      <w:r>
        <w:rPr>
          <w:color w:val="5F636A"/>
          <w:spacing w:val="-8"/>
          <w:sz w:val="20"/>
        </w:rPr>
        <w:t> </w:t>
      </w:r>
      <w:r>
        <w:rPr>
          <w:color w:val="5F636A"/>
          <w:sz w:val="20"/>
        </w:rPr>
        <w:t>parejas.</w:t>
      </w:r>
      <w:r>
        <w:rPr>
          <w:color w:val="5F636A"/>
          <w:spacing w:val="-8"/>
          <w:sz w:val="20"/>
        </w:rPr>
        <w:t> </w:t>
      </w:r>
      <w:r>
        <w:rPr>
          <w:color w:val="5F636A"/>
          <w:sz w:val="20"/>
        </w:rPr>
        <w:t>En</w:t>
      </w:r>
      <w:r>
        <w:rPr>
          <w:color w:val="5F636A"/>
          <w:spacing w:val="-8"/>
          <w:sz w:val="20"/>
        </w:rPr>
        <w:t> </w:t>
      </w:r>
      <w:r>
        <w:rPr>
          <w:color w:val="5F636A"/>
          <w:sz w:val="20"/>
        </w:rPr>
        <w:t>lo</w:t>
      </w:r>
      <w:r>
        <w:rPr>
          <w:color w:val="5F636A"/>
          <w:spacing w:val="-8"/>
          <w:sz w:val="20"/>
        </w:rPr>
        <w:t> </w:t>
      </w:r>
      <w:r>
        <w:rPr>
          <w:color w:val="5F636A"/>
          <w:sz w:val="20"/>
        </w:rPr>
        <w:t>posible,</w:t>
      </w:r>
      <w:r>
        <w:rPr>
          <w:color w:val="5F636A"/>
          <w:spacing w:val="-8"/>
          <w:sz w:val="20"/>
        </w:rPr>
        <w:t> </w:t>
      </w:r>
      <w:r>
        <w:rPr>
          <w:color w:val="5F636A"/>
          <w:sz w:val="20"/>
        </w:rPr>
        <w:t>deberán trabajar</w:t>
      </w:r>
      <w:r>
        <w:rPr>
          <w:color w:val="5F636A"/>
          <w:spacing w:val="-10"/>
          <w:sz w:val="20"/>
        </w:rPr>
        <w:t> </w:t>
      </w:r>
      <w:r>
        <w:rPr>
          <w:color w:val="5F636A"/>
          <w:sz w:val="20"/>
        </w:rPr>
        <w:t>con</w:t>
      </w:r>
      <w:r>
        <w:rPr>
          <w:color w:val="5F636A"/>
          <w:spacing w:val="-10"/>
          <w:sz w:val="20"/>
        </w:rPr>
        <w:t> </w:t>
      </w:r>
      <w:r>
        <w:rPr>
          <w:color w:val="5F636A"/>
          <w:sz w:val="20"/>
        </w:rPr>
        <w:t>alguien</w:t>
      </w:r>
      <w:r>
        <w:rPr>
          <w:color w:val="5F636A"/>
          <w:spacing w:val="-10"/>
          <w:sz w:val="20"/>
        </w:rPr>
        <w:t> </w:t>
      </w:r>
      <w:r>
        <w:rPr>
          <w:color w:val="5F636A"/>
          <w:sz w:val="20"/>
        </w:rPr>
        <w:t>que</w:t>
      </w:r>
      <w:r>
        <w:rPr>
          <w:color w:val="5F636A"/>
          <w:spacing w:val="-10"/>
          <w:sz w:val="20"/>
        </w:rPr>
        <w:t> </w:t>
      </w:r>
      <w:r>
        <w:rPr>
          <w:color w:val="5F636A"/>
          <w:sz w:val="20"/>
        </w:rPr>
        <w:t>no</w:t>
      </w:r>
      <w:r>
        <w:rPr>
          <w:color w:val="5F636A"/>
          <w:spacing w:val="-10"/>
          <w:sz w:val="20"/>
        </w:rPr>
        <w:t> </w:t>
      </w:r>
      <w:r>
        <w:rPr>
          <w:color w:val="5F636A"/>
          <w:sz w:val="20"/>
        </w:rPr>
        <w:t>conozcan</w:t>
      </w:r>
      <w:r>
        <w:rPr>
          <w:color w:val="5F636A"/>
          <w:spacing w:val="-10"/>
          <w:sz w:val="20"/>
        </w:rPr>
        <w:t> </w:t>
      </w:r>
      <w:r>
        <w:rPr>
          <w:color w:val="5F636A"/>
          <w:sz w:val="20"/>
        </w:rPr>
        <w:t>bien.</w:t>
      </w:r>
    </w:p>
    <w:p>
      <w:pPr>
        <w:pStyle w:val="ListParagraph"/>
        <w:numPr>
          <w:ilvl w:val="0"/>
          <w:numId w:val="14"/>
        </w:numPr>
        <w:tabs>
          <w:tab w:pos="2339" w:val="left" w:leader="none"/>
          <w:tab w:pos="2340" w:val="left" w:leader="none"/>
        </w:tabs>
        <w:spacing w:line="259" w:lineRule="auto" w:before="77" w:after="0"/>
        <w:ind w:left="2340" w:right="4183" w:hanging="540"/>
        <w:jc w:val="left"/>
        <w:rPr>
          <w:sz w:val="20"/>
        </w:rPr>
      </w:pPr>
      <w:r>
        <w:rPr>
          <w:color w:val="5F636A"/>
          <w:sz w:val="20"/>
        </w:rPr>
        <w:t>Cada pareja se sentará en sillas, una persona directamente detrás de la otra, mirando en la misma dirección; es </w:t>
      </w:r>
      <w:r>
        <w:rPr>
          <w:color w:val="5F636A"/>
          <w:spacing w:val="-3"/>
          <w:sz w:val="20"/>
        </w:rPr>
        <w:t>decir, </w:t>
      </w:r>
      <w:r>
        <w:rPr>
          <w:color w:val="5F636A"/>
          <w:sz w:val="20"/>
        </w:rPr>
        <w:t>que</w:t>
      </w:r>
      <w:r>
        <w:rPr>
          <w:color w:val="5F636A"/>
          <w:spacing w:val="-8"/>
          <w:sz w:val="20"/>
        </w:rPr>
        <w:t> </w:t>
      </w:r>
      <w:r>
        <w:rPr>
          <w:color w:val="5F636A"/>
          <w:sz w:val="20"/>
        </w:rPr>
        <w:t>la</w:t>
      </w:r>
      <w:r>
        <w:rPr>
          <w:color w:val="5F636A"/>
          <w:spacing w:val="-8"/>
          <w:sz w:val="20"/>
        </w:rPr>
        <w:t> </w:t>
      </w:r>
      <w:r>
        <w:rPr>
          <w:color w:val="5F636A"/>
          <w:sz w:val="20"/>
        </w:rPr>
        <w:t>segunda</w:t>
      </w:r>
      <w:r>
        <w:rPr>
          <w:color w:val="5F636A"/>
          <w:spacing w:val="-8"/>
          <w:sz w:val="20"/>
        </w:rPr>
        <w:t> </w:t>
      </w:r>
      <w:r>
        <w:rPr>
          <w:color w:val="5F636A"/>
          <w:sz w:val="20"/>
        </w:rPr>
        <w:t>persona</w:t>
      </w:r>
      <w:r>
        <w:rPr>
          <w:color w:val="5F636A"/>
          <w:spacing w:val="-8"/>
          <w:sz w:val="20"/>
        </w:rPr>
        <w:t> </w:t>
      </w:r>
      <w:r>
        <w:rPr>
          <w:color w:val="5F636A"/>
          <w:sz w:val="20"/>
        </w:rPr>
        <w:t>estará</w:t>
      </w:r>
      <w:r>
        <w:rPr>
          <w:color w:val="5F636A"/>
          <w:spacing w:val="-8"/>
          <w:sz w:val="20"/>
        </w:rPr>
        <w:t> </w:t>
      </w:r>
      <w:r>
        <w:rPr>
          <w:color w:val="5F636A"/>
          <w:sz w:val="20"/>
        </w:rPr>
        <w:t>mirando</w:t>
      </w:r>
      <w:r>
        <w:rPr>
          <w:color w:val="5F636A"/>
          <w:spacing w:val="-8"/>
          <w:sz w:val="20"/>
        </w:rPr>
        <w:t> </w:t>
      </w:r>
      <w:r>
        <w:rPr>
          <w:color w:val="5F636A"/>
          <w:sz w:val="20"/>
        </w:rPr>
        <w:t>el</w:t>
      </w:r>
      <w:r>
        <w:rPr>
          <w:color w:val="5F636A"/>
          <w:spacing w:val="-8"/>
          <w:sz w:val="20"/>
        </w:rPr>
        <w:t> </w:t>
      </w:r>
      <w:r>
        <w:rPr>
          <w:color w:val="5F636A"/>
          <w:sz w:val="20"/>
        </w:rPr>
        <w:t>respaldo</w:t>
      </w:r>
      <w:r>
        <w:rPr>
          <w:color w:val="5F636A"/>
          <w:spacing w:val="-8"/>
          <w:sz w:val="20"/>
        </w:rPr>
        <w:t> </w:t>
      </w:r>
      <w:r>
        <w:rPr>
          <w:color w:val="5F636A"/>
          <w:sz w:val="20"/>
        </w:rPr>
        <w:t>de</w:t>
      </w:r>
      <w:r>
        <w:rPr>
          <w:color w:val="5F636A"/>
          <w:spacing w:val="-8"/>
          <w:sz w:val="20"/>
        </w:rPr>
        <w:t> </w:t>
      </w:r>
      <w:r>
        <w:rPr>
          <w:color w:val="5F636A"/>
          <w:sz w:val="20"/>
        </w:rPr>
        <w:t>la</w:t>
      </w:r>
      <w:r>
        <w:rPr>
          <w:color w:val="5F636A"/>
          <w:spacing w:val="-8"/>
          <w:sz w:val="20"/>
        </w:rPr>
        <w:t> </w:t>
      </w:r>
      <w:r>
        <w:rPr>
          <w:color w:val="5F636A"/>
          <w:sz w:val="20"/>
        </w:rPr>
        <w:t>silla de la otra</w:t>
      </w:r>
      <w:r>
        <w:rPr>
          <w:color w:val="5F636A"/>
          <w:spacing w:val="-23"/>
          <w:sz w:val="20"/>
        </w:rPr>
        <w:t> </w:t>
      </w:r>
      <w:r>
        <w:rPr>
          <w:color w:val="5F636A"/>
          <w:sz w:val="20"/>
        </w:rPr>
        <w:t>persona.</w:t>
      </w:r>
    </w:p>
    <w:p>
      <w:pPr>
        <w:pStyle w:val="ListParagraph"/>
        <w:numPr>
          <w:ilvl w:val="0"/>
          <w:numId w:val="14"/>
        </w:numPr>
        <w:tabs>
          <w:tab w:pos="2339" w:val="left" w:leader="none"/>
          <w:tab w:pos="2340" w:val="left" w:leader="none"/>
        </w:tabs>
        <w:spacing w:line="256" w:lineRule="auto" w:before="73" w:after="0"/>
        <w:ind w:left="2340" w:right="4439" w:hanging="540"/>
        <w:jc w:val="left"/>
        <w:rPr>
          <w:sz w:val="20"/>
        </w:rPr>
      </w:pPr>
      <w:r>
        <w:rPr>
          <w:color w:val="5F636A"/>
          <w:sz w:val="20"/>
        </w:rPr>
        <w:t>Indique a las parejas que la persona que está delante no deberá</w:t>
      </w:r>
      <w:r>
        <w:rPr>
          <w:color w:val="5F636A"/>
          <w:spacing w:val="-7"/>
          <w:sz w:val="20"/>
        </w:rPr>
        <w:t> </w:t>
      </w:r>
      <w:r>
        <w:rPr>
          <w:color w:val="5F636A"/>
          <w:sz w:val="20"/>
        </w:rPr>
        <w:t>darse</w:t>
      </w:r>
      <w:r>
        <w:rPr>
          <w:color w:val="5F636A"/>
          <w:spacing w:val="-7"/>
          <w:sz w:val="20"/>
        </w:rPr>
        <w:t> </w:t>
      </w:r>
      <w:r>
        <w:rPr>
          <w:color w:val="5F636A"/>
          <w:sz w:val="20"/>
        </w:rPr>
        <w:t>vuelta</w:t>
      </w:r>
      <w:r>
        <w:rPr>
          <w:color w:val="5F636A"/>
          <w:spacing w:val="-7"/>
          <w:sz w:val="20"/>
        </w:rPr>
        <w:t> </w:t>
      </w:r>
      <w:r>
        <w:rPr>
          <w:color w:val="5F636A"/>
          <w:sz w:val="20"/>
        </w:rPr>
        <w:t>y</w:t>
      </w:r>
      <w:r>
        <w:rPr>
          <w:color w:val="5F636A"/>
          <w:spacing w:val="-7"/>
          <w:sz w:val="20"/>
        </w:rPr>
        <w:t> </w:t>
      </w:r>
      <w:r>
        <w:rPr>
          <w:color w:val="5F636A"/>
          <w:sz w:val="20"/>
        </w:rPr>
        <w:t>la</w:t>
      </w:r>
      <w:r>
        <w:rPr>
          <w:color w:val="5F636A"/>
          <w:spacing w:val="-7"/>
          <w:sz w:val="20"/>
        </w:rPr>
        <w:t> </w:t>
      </w:r>
      <w:r>
        <w:rPr>
          <w:color w:val="5F636A"/>
          <w:sz w:val="20"/>
        </w:rPr>
        <w:t>persona</w:t>
      </w:r>
      <w:r>
        <w:rPr>
          <w:color w:val="5F636A"/>
          <w:spacing w:val="-7"/>
          <w:sz w:val="20"/>
        </w:rPr>
        <w:t> </w:t>
      </w:r>
      <w:r>
        <w:rPr>
          <w:color w:val="5F636A"/>
          <w:sz w:val="20"/>
        </w:rPr>
        <w:t>que</w:t>
      </w:r>
      <w:r>
        <w:rPr>
          <w:color w:val="5F636A"/>
          <w:spacing w:val="-7"/>
          <w:sz w:val="20"/>
        </w:rPr>
        <w:t> </w:t>
      </w:r>
      <w:r>
        <w:rPr>
          <w:color w:val="5F636A"/>
          <w:sz w:val="20"/>
        </w:rPr>
        <w:t>está</w:t>
      </w:r>
      <w:r>
        <w:rPr>
          <w:color w:val="5F636A"/>
          <w:spacing w:val="-7"/>
          <w:sz w:val="20"/>
        </w:rPr>
        <w:t> </w:t>
      </w:r>
      <w:r>
        <w:rPr>
          <w:color w:val="5F636A"/>
          <w:sz w:val="20"/>
        </w:rPr>
        <w:t>atrás</w:t>
      </w:r>
      <w:r>
        <w:rPr>
          <w:color w:val="5F636A"/>
          <w:spacing w:val="-7"/>
          <w:sz w:val="20"/>
        </w:rPr>
        <w:t> </w:t>
      </w:r>
      <w:r>
        <w:rPr>
          <w:color w:val="5F636A"/>
          <w:sz w:val="20"/>
        </w:rPr>
        <w:t>no</w:t>
      </w:r>
      <w:r>
        <w:rPr>
          <w:color w:val="5F636A"/>
          <w:spacing w:val="-7"/>
          <w:sz w:val="20"/>
        </w:rPr>
        <w:t> </w:t>
      </w:r>
      <w:r>
        <w:rPr>
          <w:color w:val="5F636A"/>
          <w:sz w:val="20"/>
        </w:rPr>
        <w:t>deberá moverse hacia el frente de la otra</w:t>
      </w:r>
      <w:r>
        <w:rPr>
          <w:color w:val="5F636A"/>
          <w:spacing w:val="-13"/>
          <w:sz w:val="20"/>
        </w:rPr>
        <w:t> </w:t>
      </w:r>
      <w:r>
        <w:rPr>
          <w:color w:val="5F636A"/>
          <w:sz w:val="20"/>
        </w:rPr>
        <w:t>persona.</w:t>
      </w:r>
    </w:p>
    <w:p>
      <w:pPr>
        <w:pStyle w:val="ListParagraph"/>
        <w:numPr>
          <w:ilvl w:val="0"/>
          <w:numId w:val="14"/>
        </w:numPr>
        <w:tabs>
          <w:tab w:pos="2339" w:val="left" w:leader="none"/>
          <w:tab w:pos="2340" w:val="left" w:leader="none"/>
        </w:tabs>
        <w:spacing w:line="254" w:lineRule="auto" w:before="75" w:after="0"/>
        <w:ind w:left="2340" w:right="1471" w:hanging="540"/>
        <w:jc w:val="left"/>
        <w:rPr>
          <w:sz w:val="20"/>
        </w:rPr>
      </w:pPr>
      <w:r>
        <w:rPr>
          <w:color w:val="5F636A"/>
          <w:sz w:val="20"/>
        </w:rPr>
        <w:t>Pídales que tengan una conversación durante dos minutos sobre los motivos por los</w:t>
      </w:r>
      <w:r>
        <w:rPr>
          <w:color w:val="5F636A"/>
          <w:spacing w:val="-25"/>
          <w:sz w:val="20"/>
        </w:rPr>
        <w:t> </w:t>
      </w:r>
      <w:r>
        <w:rPr>
          <w:color w:val="5F636A"/>
          <w:sz w:val="20"/>
        </w:rPr>
        <w:t>cuales se convirtieron en un</w:t>
      </w:r>
      <w:r>
        <w:rPr>
          <w:color w:val="5F636A"/>
          <w:spacing w:val="10"/>
          <w:sz w:val="20"/>
        </w:rPr>
        <w:t> </w:t>
      </w:r>
      <w:r>
        <w:rPr>
          <w:color w:val="5F636A"/>
          <w:spacing w:val="-6"/>
          <w:sz w:val="20"/>
        </w:rPr>
        <w:t>FLW.</w:t>
      </w:r>
    </w:p>
    <w:p>
      <w:pPr>
        <w:pStyle w:val="ListParagraph"/>
        <w:numPr>
          <w:ilvl w:val="0"/>
          <w:numId w:val="14"/>
        </w:numPr>
        <w:tabs>
          <w:tab w:pos="2339" w:val="left" w:leader="none"/>
          <w:tab w:pos="2340" w:val="left" w:leader="none"/>
        </w:tabs>
        <w:spacing w:line="254" w:lineRule="auto" w:before="77" w:after="0"/>
        <w:ind w:left="2340" w:right="2227" w:hanging="540"/>
        <w:jc w:val="left"/>
        <w:rPr>
          <w:sz w:val="20"/>
        </w:rPr>
      </w:pPr>
      <w:r>
        <w:rPr>
          <w:color w:val="5F636A"/>
          <w:sz w:val="20"/>
        </w:rPr>
        <w:t>Cuando</w:t>
      </w:r>
      <w:r>
        <w:rPr>
          <w:color w:val="5F636A"/>
          <w:spacing w:val="-7"/>
          <w:sz w:val="20"/>
        </w:rPr>
        <w:t> </w:t>
      </w:r>
      <w:r>
        <w:rPr>
          <w:color w:val="5F636A"/>
          <w:sz w:val="20"/>
        </w:rPr>
        <w:t>hayan</w:t>
      </w:r>
      <w:r>
        <w:rPr>
          <w:color w:val="5F636A"/>
          <w:spacing w:val="-7"/>
          <w:sz w:val="20"/>
        </w:rPr>
        <w:t> </w:t>
      </w:r>
      <w:r>
        <w:rPr>
          <w:color w:val="5F636A"/>
          <w:sz w:val="20"/>
        </w:rPr>
        <w:t>terminado,</w:t>
      </w:r>
      <w:r>
        <w:rPr>
          <w:color w:val="5F636A"/>
          <w:spacing w:val="-7"/>
          <w:sz w:val="20"/>
        </w:rPr>
        <w:t> </w:t>
      </w:r>
      <w:r>
        <w:rPr>
          <w:color w:val="5F636A"/>
          <w:sz w:val="20"/>
        </w:rPr>
        <w:t>reúna</w:t>
      </w:r>
      <w:r>
        <w:rPr>
          <w:color w:val="5F636A"/>
          <w:spacing w:val="-7"/>
          <w:sz w:val="20"/>
        </w:rPr>
        <w:t> </w:t>
      </w:r>
      <w:r>
        <w:rPr>
          <w:color w:val="5F636A"/>
          <w:sz w:val="20"/>
        </w:rPr>
        <w:t>a</w:t>
      </w:r>
      <w:r>
        <w:rPr>
          <w:color w:val="5F636A"/>
          <w:spacing w:val="-7"/>
          <w:sz w:val="20"/>
        </w:rPr>
        <w:t> </w:t>
      </w:r>
      <w:r>
        <w:rPr>
          <w:color w:val="5F636A"/>
          <w:sz w:val="20"/>
        </w:rPr>
        <w:t>los</w:t>
      </w:r>
      <w:r>
        <w:rPr>
          <w:color w:val="5F636A"/>
          <w:spacing w:val="-7"/>
          <w:sz w:val="20"/>
        </w:rPr>
        <w:t> </w:t>
      </w:r>
      <w:r>
        <w:rPr>
          <w:color w:val="5F636A"/>
          <w:sz w:val="20"/>
        </w:rPr>
        <w:t>participantes</w:t>
      </w:r>
      <w:r>
        <w:rPr>
          <w:color w:val="5F636A"/>
          <w:spacing w:val="-7"/>
          <w:sz w:val="20"/>
        </w:rPr>
        <w:t> </w:t>
      </w:r>
      <w:r>
        <w:rPr>
          <w:color w:val="5F636A"/>
          <w:sz w:val="20"/>
        </w:rPr>
        <w:t>en</w:t>
      </w:r>
      <w:r>
        <w:rPr>
          <w:color w:val="5F636A"/>
          <w:spacing w:val="-7"/>
          <w:sz w:val="20"/>
        </w:rPr>
        <w:t> </w:t>
      </w:r>
      <w:r>
        <w:rPr>
          <w:color w:val="5F636A"/>
          <w:sz w:val="20"/>
        </w:rPr>
        <w:t>el</w:t>
      </w:r>
      <w:r>
        <w:rPr>
          <w:color w:val="5F636A"/>
          <w:spacing w:val="-7"/>
          <w:sz w:val="20"/>
        </w:rPr>
        <w:t> </w:t>
      </w:r>
      <w:r>
        <w:rPr>
          <w:color w:val="5F636A"/>
          <w:sz w:val="20"/>
        </w:rPr>
        <w:t>grupo</w:t>
      </w:r>
      <w:r>
        <w:rPr>
          <w:color w:val="5F636A"/>
          <w:spacing w:val="-7"/>
          <w:sz w:val="20"/>
        </w:rPr>
        <w:t> </w:t>
      </w:r>
      <w:r>
        <w:rPr>
          <w:color w:val="5F636A"/>
          <w:sz w:val="20"/>
        </w:rPr>
        <w:t>grande</w:t>
      </w:r>
      <w:r>
        <w:rPr>
          <w:color w:val="5F636A"/>
          <w:spacing w:val="-7"/>
          <w:sz w:val="20"/>
        </w:rPr>
        <w:t> </w:t>
      </w:r>
      <w:r>
        <w:rPr>
          <w:color w:val="5F636A"/>
          <w:sz w:val="20"/>
        </w:rPr>
        <w:t>para</w:t>
      </w:r>
      <w:r>
        <w:rPr>
          <w:color w:val="5F636A"/>
          <w:spacing w:val="-7"/>
          <w:sz w:val="20"/>
        </w:rPr>
        <w:t> </w:t>
      </w:r>
      <w:r>
        <w:rPr>
          <w:color w:val="5F636A"/>
          <w:sz w:val="20"/>
        </w:rPr>
        <w:t>discutir el</w:t>
      </w:r>
      <w:r>
        <w:rPr>
          <w:color w:val="5F636A"/>
          <w:spacing w:val="-1"/>
          <w:sz w:val="20"/>
        </w:rPr>
        <w:t> </w:t>
      </w:r>
      <w:r>
        <w:rPr>
          <w:color w:val="5F636A"/>
          <w:sz w:val="20"/>
        </w:rPr>
        <w:t>ejercicio.</w:t>
      </w: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4"/>
        </w:rPr>
      </w:pPr>
    </w:p>
    <w:p>
      <w:pPr>
        <w:spacing w:before="1"/>
        <w:ind w:left="1292" w:right="0" w:firstLine="0"/>
        <w:jc w:val="left"/>
        <w:rPr>
          <w:sz w:val="16"/>
        </w:rPr>
      </w:pPr>
      <w:r>
        <w:rPr/>
        <w:pict>
          <v:shape style="position:absolute;margin-left:38.743999pt;margin-top:-1.946893pt;width:18.95pt;height:20.75pt;mso-position-horizontal-relative:page;mso-position-vertical-relative:paragraph;z-index:2176" type="#_x0000_t202" filled="false" stroked="false">
            <v:textbox inset="0,0,0,0">
              <w:txbxContent>
                <w:p>
                  <w:pPr>
                    <w:spacing w:before="20"/>
                    <w:ind w:left="0" w:right="0" w:firstLine="0"/>
                    <w:jc w:val="left"/>
                    <w:rPr>
                      <w:b/>
                      <w:sz w:val="34"/>
                    </w:rPr>
                  </w:pPr>
                  <w:r>
                    <w:rPr>
                      <w:b/>
                      <w:sz w:val="34"/>
                    </w:rPr>
                    <w:t>12</w:t>
                  </w:r>
                </w:p>
              </w:txbxContent>
            </v:textbox>
            <w10:wrap type="none"/>
          </v:shape>
        </w:pict>
      </w:r>
      <w:r>
        <w:rPr>
          <w:color w:val="5F636A"/>
          <w:sz w:val="16"/>
        </w:rPr>
        <w:t>Guía para la facilitación de los capacitadores: Para IPCI global</w:t>
      </w:r>
    </w:p>
    <w:p>
      <w:pPr>
        <w:spacing w:before="39"/>
        <w:ind w:left="1292" w:right="0" w:firstLine="0"/>
        <w:jc w:val="left"/>
        <w:rPr>
          <w:b/>
          <w:sz w:val="16"/>
        </w:rPr>
      </w:pPr>
      <w:r>
        <w:rPr>
          <w:b/>
          <w:color w:val="5F636A"/>
          <w:sz w:val="16"/>
        </w:rPr>
        <w:t>MÓDULO 1: PRINCIPIOS DE LA COMUNICACIÓN INTERPERSONAL</w:t>
      </w:r>
    </w:p>
    <w:p>
      <w:pPr>
        <w:spacing w:after="0"/>
        <w:jc w:val="left"/>
        <w:rPr>
          <w:sz w:val="16"/>
        </w:rPr>
        <w:sectPr>
          <w:pgSz w:w="11910" w:h="16840"/>
          <w:pgMar w:header="0" w:footer="0" w:top="1140" w:bottom="280" w:left="0" w:right="0"/>
        </w:sectPr>
      </w:pPr>
    </w:p>
    <w:p>
      <w:pPr>
        <w:pStyle w:val="BodyText"/>
        <w:spacing w:before="10"/>
        <w:rPr>
          <w:b/>
          <w:sz w:val="12"/>
        </w:rPr>
      </w:pPr>
    </w:p>
    <w:p>
      <w:pPr>
        <w:spacing w:before="117"/>
        <w:ind w:left="2321" w:right="0" w:firstLine="0"/>
        <w:jc w:val="left"/>
        <w:rPr>
          <w:b/>
          <w:sz w:val="28"/>
        </w:rPr>
      </w:pPr>
      <w:r>
        <w:rPr/>
        <w:drawing>
          <wp:anchor distT="0" distB="0" distL="0" distR="0" allowOverlap="1" layoutInCell="1" locked="0" behindDoc="0" simplePos="0" relativeHeight="2200">
            <wp:simplePos x="0" y="0"/>
            <wp:positionH relativeFrom="page">
              <wp:posOffset>907260</wp:posOffset>
            </wp:positionH>
            <wp:positionV relativeFrom="paragraph">
              <wp:posOffset>-29862</wp:posOffset>
            </wp:positionV>
            <wp:extent cx="395280" cy="387213"/>
            <wp:effectExtent l="0" t="0" r="0" b="0"/>
            <wp:wrapNone/>
            <wp:docPr id="15" name="image29.jpeg" descr=""/>
            <wp:cNvGraphicFramePr>
              <a:graphicFrameLocks noChangeAspect="1"/>
            </wp:cNvGraphicFramePr>
            <a:graphic>
              <a:graphicData uri="http://schemas.openxmlformats.org/drawingml/2006/picture">
                <pic:pic>
                  <pic:nvPicPr>
                    <pic:cNvPr id="16" name="image29.jpeg"/>
                    <pic:cNvPicPr/>
                  </pic:nvPicPr>
                  <pic:blipFill>
                    <a:blip r:embed="rId40" cstate="print"/>
                    <a:stretch>
                      <a:fillRect/>
                    </a:stretch>
                  </pic:blipFill>
                  <pic:spPr>
                    <a:xfrm>
                      <a:off x="0" y="0"/>
                      <a:ext cx="395280" cy="387213"/>
                    </a:xfrm>
                    <a:prstGeom prst="rect">
                      <a:avLst/>
                    </a:prstGeom>
                  </pic:spPr>
                </pic:pic>
              </a:graphicData>
            </a:graphic>
          </wp:anchor>
        </w:drawing>
      </w:r>
      <w:r>
        <w:rPr>
          <w:b/>
          <w:color w:val="5F636A"/>
          <w:sz w:val="28"/>
        </w:rPr>
        <w:t>Preguntas para reflexionar</w:t>
      </w:r>
    </w:p>
    <w:p>
      <w:pPr>
        <w:pStyle w:val="ListParagraph"/>
        <w:numPr>
          <w:ilvl w:val="1"/>
          <w:numId w:val="14"/>
        </w:numPr>
        <w:tabs>
          <w:tab w:pos="2521" w:val="left" w:leader="none"/>
        </w:tabs>
        <w:spacing w:line="240" w:lineRule="auto" w:before="183" w:after="0"/>
        <w:ind w:left="2520" w:right="0" w:hanging="199"/>
        <w:jc w:val="left"/>
        <w:rPr>
          <w:sz w:val="20"/>
        </w:rPr>
      </w:pPr>
      <w:r>
        <w:rPr>
          <w:color w:val="5F636A"/>
          <w:sz w:val="20"/>
        </w:rPr>
        <w:t>¿Cómo</w:t>
      </w:r>
      <w:r>
        <w:rPr>
          <w:color w:val="5F636A"/>
          <w:spacing w:val="-7"/>
          <w:sz w:val="20"/>
        </w:rPr>
        <w:t> </w:t>
      </w:r>
      <w:r>
        <w:rPr>
          <w:color w:val="5F636A"/>
          <w:sz w:val="20"/>
        </w:rPr>
        <w:t>se</w:t>
      </w:r>
      <w:r>
        <w:rPr>
          <w:color w:val="5F636A"/>
          <w:spacing w:val="-7"/>
          <w:sz w:val="20"/>
        </w:rPr>
        <w:t> </w:t>
      </w:r>
      <w:r>
        <w:rPr>
          <w:color w:val="5F636A"/>
          <w:sz w:val="20"/>
        </w:rPr>
        <w:t>sintió</w:t>
      </w:r>
      <w:r>
        <w:rPr>
          <w:color w:val="5F636A"/>
          <w:spacing w:val="-7"/>
          <w:sz w:val="20"/>
        </w:rPr>
        <w:t> </w:t>
      </w:r>
      <w:r>
        <w:rPr>
          <w:color w:val="5F636A"/>
          <w:sz w:val="20"/>
        </w:rPr>
        <w:t>al</w:t>
      </w:r>
      <w:r>
        <w:rPr>
          <w:color w:val="5F636A"/>
          <w:spacing w:val="-7"/>
          <w:sz w:val="20"/>
        </w:rPr>
        <w:t> </w:t>
      </w:r>
      <w:r>
        <w:rPr>
          <w:color w:val="5F636A"/>
          <w:sz w:val="20"/>
        </w:rPr>
        <w:t>tener</w:t>
      </w:r>
      <w:r>
        <w:rPr>
          <w:color w:val="5F636A"/>
          <w:spacing w:val="-7"/>
          <w:sz w:val="20"/>
        </w:rPr>
        <w:t> </w:t>
      </w:r>
      <w:r>
        <w:rPr>
          <w:color w:val="5F636A"/>
          <w:sz w:val="20"/>
        </w:rPr>
        <w:t>una</w:t>
      </w:r>
      <w:r>
        <w:rPr>
          <w:color w:val="5F636A"/>
          <w:spacing w:val="-7"/>
          <w:sz w:val="20"/>
        </w:rPr>
        <w:t> </w:t>
      </w:r>
      <w:r>
        <w:rPr>
          <w:color w:val="5F636A"/>
          <w:sz w:val="20"/>
        </w:rPr>
        <w:t>conversación</w:t>
      </w:r>
      <w:r>
        <w:rPr>
          <w:color w:val="5F636A"/>
          <w:spacing w:val="-7"/>
          <w:sz w:val="20"/>
        </w:rPr>
        <w:t> </w:t>
      </w:r>
      <w:r>
        <w:rPr>
          <w:color w:val="5F636A"/>
          <w:sz w:val="20"/>
        </w:rPr>
        <w:t>sin</w:t>
      </w:r>
      <w:r>
        <w:rPr>
          <w:color w:val="5F636A"/>
          <w:spacing w:val="-7"/>
          <w:sz w:val="20"/>
        </w:rPr>
        <w:t> </w:t>
      </w:r>
      <w:r>
        <w:rPr>
          <w:color w:val="5F636A"/>
          <w:sz w:val="20"/>
        </w:rPr>
        <w:t>poder</w:t>
      </w:r>
      <w:r>
        <w:rPr>
          <w:color w:val="5F636A"/>
          <w:spacing w:val="-7"/>
          <w:sz w:val="20"/>
        </w:rPr>
        <w:t> </w:t>
      </w:r>
      <w:r>
        <w:rPr>
          <w:color w:val="5F636A"/>
          <w:sz w:val="20"/>
        </w:rPr>
        <w:t>mirar</w:t>
      </w:r>
      <w:r>
        <w:rPr>
          <w:color w:val="5F636A"/>
          <w:spacing w:val="-7"/>
          <w:sz w:val="20"/>
        </w:rPr>
        <w:t> </w:t>
      </w:r>
      <w:r>
        <w:rPr>
          <w:color w:val="5F636A"/>
          <w:sz w:val="20"/>
        </w:rPr>
        <w:t>a</w:t>
      </w:r>
      <w:r>
        <w:rPr>
          <w:color w:val="5F636A"/>
          <w:spacing w:val="-7"/>
          <w:sz w:val="20"/>
        </w:rPr>
        <w:t> </w:t>
      </w:r>
      <w:r>
        <w:rPr>
          <w:color w:val="5F636A"/>
          <w:sz w:val="20"/>
        </w:rPr>
        <w:t>la</w:t>
      </w:r>
      <w:r>
        <w:rPr>
          <w:color w:val="5F636A"/>
          <w:spacing w:val="-7"/>
          <w:sz w:val="20"/>
        </w:rPr>
        <w:t> </w:t>
      </w:r>
      <w:r>
        <w:rPr>
          <w:color w:val="5F636A"/>
          <w:sz w:val="20"/>
        </w:rPr>
        <w:t>otra</w:t>
      </w:r>
      <w:r>
        <w:rPr>
          <w:color w:val="5F636A"/>
          <w:spacing w:val="-7"/>
          <w:sz w:val="20"/>
        </w:rPr>
        <w:t> </w:t>
      </w:r>
      <w:r>
        <w:rPr>
          <w:color w:val="5F636A"/>
          <w:sz w:val="20"/>
        </w:rPr>
        <w:t>persona?</w:t>
      </w:r>
    </w:p>
    <w:p>
      <w:pPr>
        <w:pStyle w:val="BodyText"/>
        <w:spacing w:before="4"/>
        <w:rPr>
          <w:sz w:val="17"/>
        </w:rPr>
      </w:pPr>
    </w:p>
    <w:p>
      <w:pPr>
        <w:pStyle w:val="ListParagraph"/>
        <w:numPr>
          <w:ilvl w:val="1"/>
          <w:numId w:val="14"/>
        </w:numPr>
        <w:tabs>
          <w:tab w:pos="2521" w:val="left" w:leader="none"/>
        </w:tabs>
        <w:spacing w:line="240" w:lineRule="auto" w:before="0" w:after="0"/>
        <w:ind w:left="2520" w:right="0" w:hanging="199"/>
        <w:jc w:val="left"/>
        <w:rPr>
          <w:sz w:val="20"/>
        </w:rPr>
      </w:pPr>
      <w:r>
        <w:rPr>
          <w:color w:val="5F636A"/>
          <w:sz w:val="20"/>
        </w:rPr>
        <w:t>¿Qué</w:t>
      </w:r>
      <w:r>
        <w:rPr>
          <w:color w:val="5F636A"/>
          <w:spacing w:val="-15"/>
          <w:sz w:val="20"/>
        </w:rPr>
        <w:t> </w:t>
      </w:r>
      <w:r>
        <w:rPr>
          <w:color w:val="5F636A"/>
          <w:sz w:val="20"/>
        </w:rPr>
        <w:t>faltaba</w:t>
      </w:r>
      <w:r>
        <w:rPr>
          <w:color w:val="5F636A"/>
          <w:spacing w:val="-15"/>
          <w:sz w:val="20"/>
        </w:rPr>
        <w:t> </w:t>
      </w:r>
      <w:r>
        <w:rPr>
          <w:color w:val="5F636A"/>
          <w:sz w:val="20"/>
        </w:rPr>
        <w:t>en</w:t>
      </w:r>
      <w:r>
        <w:rPr>
          <w:color w:val="5F636A"/>
          <w:spacing w:val="-15"/>
          <w:sz w:val="20"/>
        </w:rPr>
        <w:t> </w:t>
      </w:r>
      <w:r>
        <w:rPr>
          <w:color w:val="5F636A"/>
          <w:sz w:val="20"/>
        </w:rPr>
        <w:t>la</w:t>
      </w:r>
      <w:r>
        <w:rPr>
          <w:color w:val="5F636A"/>
          <w:spacing w:val="-15"/>
          <w:sz w:val="20"/>
        </w:rPr>
        <w:t> </w:t>
      </w:r>
      <w:r>
        <w:rPr>
          <w:color w:val="5F636A"/>
          <w:sz w:val="20"/>
        </w:rPr>
        <w:t>interacción?</w:t>
      </w:r>
    </w:p>
    <w:p>
      <w:pPr>
        <w:pStyle w:val="BodyText"/>
        <w:spacing w:before="4"/>
        <w:rPr>
          <w:sz w:val="17"/>
        </w:rPr>
      </w:pPr>
    </w:p>
    <w:p>
      <w:pPr>
        <w:pStyle w:val="ListParagraph"/>
        <w:numPr>
          <w:ilvl w:val="1"/>
          <w:numId w:val="14"/>
        </w:numPr>
        <w:tabs>
          <w:tab w:pos="2521" w:val="left" w:leader="none"/>
        </w:tabs>
        <w:spacing w:line="261" w:lineRule="auto" w:before="0" w:after="0"/>
        <w:ind w:left="2520" w:right="958" w:hanging="199"/>
        <w:jc w:val="left"/>
        <w:rPr>
          <w:sz w:val="20"/>
        </w:rPr>
      </w:pPr>
      <w:r>
        <w:rPr>
          <w:color w:val="5F636A"/>
          <w:sz w:val="20"/>
        </w:rPr>
        <w:t>¿Qué actitudes importantes expresa un cuidador/cliente mediante su expresión facial, (falta</w:t>
      </w:r>
      <w:r>
        <w:rPr>
          <w:color w:val="5F636A"/>
          <w:spacing w:val="-25"/>
          <w:sz w:val="20"/>
        </w:rPr>
        <w:t> </w:t>
      </w:r>
      <w:r>
        <w:rPr>
          <w:color w:val="5F636A"/>
          <w:sz w:val="20"/>
        </w:rPr>
        <w:t>de) contacto visual, postura, gestos,</w:t>
      </w:r>
      <w:r>
        <w:rPr>
          <w:color w:val="5F636A"/>
          <w:spacing w:val="8"/>
          <w:sz w:val="20"/>
        </w:rPr>
        <w:t> </w:t>
      </w:r>
      <w:r>
        <w:rPr>
          <w:color w:val="5F636A"/>
          <w:sz w:val="20"/>
        </w:rPr>
        <w:t>etcétera?</w:t>
      </w:r>
    </w:p>
    <w:p>
      <w:pPr>
        <w:pStyle w:val="ListParagraph"/>
        <w:numPr>
          <w:ilvl w:val="1"/>
          <w:numId w:val="14"/>
        </w:numPr>
        <w:tabs>
          <w:tab w:pos="2521" w:val="left" w:leader="none"/>
        </w:tabs>
        <w:spacing w:line="240" w:lineRule="auto" w:before="180" w:after="0"/>
        <w:ind w:left="2520" w:right="0" w:hanging="199"/>
        <w:jc w:val="left"/>
        <w:rPr>
          <w:sz w:val="20"/>
        </w:rPr>
      </w:pPr>
      <w:r>
        <w:rPr>
          <w:color w:val="5F636A"/>
          <w:sz w:val="20"/>
        </w:rPr>
        <w:t>¿Qué tipo de comunicación no verbal permite tener interacciones positivas con los</w:t>
      </w:r>
      <w:r>
        <w:rPr>
          <w:color w:val="5F636A"/>
          <w:spacing w:val="-14"/>
          <w:sz w:val="20"/>
        </w:rPr>
        <w:t> </w:t>
      </w:r>
      <w:r>
        <w:rPr>
          <w:color w:val="5F636A"/>
          <w:sz w:val="20"/>
        </w:rPr>
        <w:t>cuidadores?</w:t>
      </w:r>
    </w:p>
    <w:p>
      <w:pPr>
        <w:pStyle w:val="BodyText"/>
      </w:pPr>
    </w:p>
    <w:p>
      <w:pPr>
        <w:pStyle w:val="BodyText"/>
        <w:spacing w:before="11"/>
        <w:rPr>
          <w:sz w:val="22"/>
        </w:rPr>
      </w:pPr>
    </w:p>
    <w:p>
      <w:pPr>
        <w:spacing w:before="112"/>
        <w:ind w:left="1440" w:right="0" w:firstLine="0"/>
        <w:jc w:val="left"/>
        <w:rPr>
          <w:b/>
          <w:sz w:val="20"/>
        </w:rPr>
      </w:pPr>
      <w:r>
        <w:rPr>
          <w:b/>
          <w:color w:val="5F636A"/>
          <w:sz w:val="20"/>
        </w:rPr>
        <w:t>Nota para el facilitador:</w:t>
      </w:r>
    </w:p>
    <w:p>
      <w:pPr>
        <w:pStyle w:val="BodyText"/>
        <w:spacing w:before="10"/>
        <w:rPr>
          <w:b/>
          <w:sz w:val="30"/>
        </w:rPr>
      </w:pPr>
    </w:p>
    <w:p>
      <w:pPr>
        <w:pStyle w:val="BodyText"/>
        <w:spacing w:line="350" w:lineRule="auto" w:before="1"/>
        <w:ind w:left="1440" w:right="451"/>
      </w:pPr>
      <w:r>
        <w:rPr>
          <w:color w:val="5F636A"/>
        </w:rPr>
        <w:t>Antes de revisar la siguiente lista de habilidades de IPC con los participantes, invítelos a mencionar y describir las habilidades que ya conocen.</w:t>
      </w:r>
    </w:p>
    <w:p>
      <w:pPr>
        <w:pStyle w:val="BodyText"/>
        <w:spacing w:before="11"/>
        <w:rPr>
          <w:sz w:val="22"/>
        </w:rPr>
      </w:pPr>
    </w:p>
    <w:p>
      <w:pPr>
        <w:spacing w:before="0"/>
        <w:ind w:left="1440" w:right="0" w:firstLine="0"/>
        <w:jc w:val="left"/>
        <w:rPr>
          <w:b/>
          <w:sz w:val="28"/>
        </w:rPr>
      </w:pPr>
      <w:r>
        <w:rPr>
          <w:b/>
          <w:color w:val="5F636A"/>
          <w:sz w:val="28"/>
        </w:rPr>
        <w:t>Habilidades de comunicación interpersonal</w:t>
      </w:r>
    </w:p>
    <w:p>
      <w:pPr>
        <w:pStyle w:val="BodyText"/>
        <w:spacing w:line="261" w:lineRule="auto" w:before="252"/>
        <w:ind w:left="1440" w:right="951"/>
      </w:pPr>
      <w:r>
        <w:rPr>
          <w:color w:val="5F636A"/>
        </w:rPr>
        <w:t>A continuación, se detallan prácticas de IPC importantes para la comunicación sobre inmunización. Estas habilidades requieren práctica y concientización hasta que se conviertan en un hábito.</w:t>
      </w:r>
    </w:p>
    <w:p>
      <w:pPr>
        <w:pStyle w:val="BodyText"/>
        <w:rPr>
          <w:sz w:val="22"/>
        </w:rPr>
      </w:pPr>
    </w:p>
    <w:p>
      <w:pPr>
        <w:pStyle w:val="ListParagraph"/>
        <w:numPr>
          <w:ilvl w:val="0"/>
          <w:numId w:val="15"/>
        </w:numPr>
        <w:tabs>
          <w:tab w:pos="1799" w:val="left" w:leader="none"/>
          <w:tab w:pos="1800" w:val="left" w:leader="none"/>
        </w:tabs>
        <w:spacing w:line="240" w:lineRule="auto" w:before="176" w:after="0"/>
        <w:ind w:left="1800" w:right="0" w:hanging="360"/>
        <w:jc w:val="left"/>
        <w:rPr>
          <w:sz w:val="20"/>
        </w:rPr>
      </w:pPr>
      <w:r>
        <w:rPr>
          <w:color w:val="5F636A"/>
          <w:sz w:val="20"/>
        </w:rPr>
        <w:t>Dar la bienvenida al cliente</w:t>
      </w:r>
      <w:r>
        <w:rPr>
          <w:color w:val="5F636A"/>
          <w:spacing w:val="-24"/>
          <w:sz w:val="20"/>
        </w:rPr>
        <w:t> </w:t>
      </w:r>
      <w:r>
        <w:rPr>
          <w:color w:val="5F636A"/>
          <w:sz w:val="20"/>
        </w:rPr>
        <w:t>amablemente.</w:t>
      </w:r>
    </w:p>
    <w:p>
      <w:pPr>
        <w:pStyle w:val="ListParagraph"/>
        <w:numPr>
          <w:ilvl w:val="0"/>
          <w:numId w:val="15"/>
        </w:numPr>
        <w:tabs>
          <w:tab w:pos="1799" w:val="left" w:leader="none"/>
          <w:tab w:pos="1800" w:val="left" w:leader="none"/>
        </w:tabs>
        <w:spacing w:line="261" w:lineRule="auto" w:before="200" w:after="0"/>
        <w:ind w:left="1800" w:right="822" w:hanging="360"/>
        <w:jc w:val="left"/>
        <w:rPr>
          <w:sz w:val="20"/>
        </w:rPr>
      </w:pPr>
      <w:r>
        <w:rPr>
          <w:color w:val="5F636A"/>
          <w:sz w:val="20"/>
        </w:rPr>
        <w:t>Mostrar empatía hacia el cuidador demostrándole que comprende sus preguntas, inquietudes y cómo se siente.</w:t>
      </w:r>
    </w:p>
    <w:p>
      <w:pPr>
        <w:pStyle w:val="ListParagraph"/>
        <w:numPr>
          <w:ilvl w:val="0"/>
          <w:numId w:val="15"/>
        </w:numPr>
        <w:tabs>
          <w:tab w:pos="1799" w:val="left" w:leader="none"/>
          <w:tab w:pos="1800" w:val="left" w:leader="none"/>
        </w:tabs>
        <w:spacing w:line="240" w:lineRule="auto" w:before="180" w:after="0"/>
        <w:ind w:left="1800" w:right="0" w:hanging="360"/>
        <w:jc w:val="left"/>
        <w:rPr>
          <w:sz w:val="20"/>
        </w:rPr>
      </w:pPr>
      <w:r>
        <w:rPr>
          <w:color w:val="5F636A"/>
          <w:sz w:val="20"/>
        </w:rPr>
        <w:t>Mantener los mensajes sencillos y</w:t>
      </w:r>
      <w:r>
        <w:rPr>
          <w:color w:val="5F636A"/>
          <w:spacing w:val="10"/>
          <w:sz w:val="20"/>
        </w:rPr>
        <w:t> </w:t>
      </w:r>
      <w:r>
        <w:rPr>
          <w:color w:val="5F636A"/>
          <w:sz w:val="20"/>
        </w:rPr>
        <w:t>claros.</w:t>
      </w:r>
    </w:p>
    <w:p>
      <w:pPr>
        <w:pStyle w:val="ListParagraph"/>
        <w:numPr>
          <w:ilvl w:val="0"/>
          <w:numId w:val="15"/>
        </w:numPr>
        <w:tabs>
          <w:tab w:pos="1799" w:val="left" w:leader="none"/>
          <w:tab w:pos="1800" w:val="left" w:leader="none"/>
        </w:tabs>
        <w:spacing w:line="261" w:lineRule="auto" w:before="200" w:after="0"/>
        <w:ind w:left="1800" w:right="1511" w:hanging="360"/>
        <w:jc w:val="left"/>
        <w:rPr>
          <w:sz w:val="20"/>
        </w:rPr>
      </w:pPr>
      <w:r>
        <w:rPr>
          <w:color w:val="5F636A"/>
          <w:sz w:val="20"/>
        </w:rPr>
        <w:t>Hablar con términos sencillos utilizando un lenguaje local y fácil de entender; dar ejemplos que</w:t>
      </w:r>
      <w:r>
        <w:rPr>
          <w:color w:val="5F636A"/>
          <w:spacing w:val="-25"/>
          <w:sz w:val="20"/>
        </w:rPr>
        <w:t> </w:t>
      </w:r>
      <w:r>
        <w:rPr>
          <w:color w:val="5F636A"/>
          <w:sz w:val="20"/>
        </w:rPr>
        <w:t>el cuidador pueda</w:t>
      </w:r>
      <w:r>
        <w:rPr>
          <w:color w:val="5F636A"/>
          <w:spacing w:val="-27"/>
          <w:sz w:val="20"/>
        </w:rPr>
        <w:t> </w:t>
      </w:r>
      <w:r>
        <w:rPr>
          <w:color w:val="5F636A"/>
          <w:sz w:val="20"/>
        </w:rPr>
        <w:t>comprender.</w:t>
      </w:r>
    </w:p>
    <w:p>
      <w:pPr>
        <w:pStyle w:val="ListParagraph"/>
        <w:numPr>
          <w:ilvl w:val="0"/>
          <w:numId w:val="15"/>
        </w:numPr>
        <w:tabs>
          <w:tab w:pos="1799" w:val="left" w:leader="none"/>
          <w:tab w:pos="1800" w:val="left" w:leader="none"/>
        </w:tabs>
        <w:spacing w:line="261" w:lineRule="auto" w:before="180" w:after="0"/>
        <w:ind w:left="1800" w:right="822" w:hanging="360"/>
        <w:jc w:val="left"/>
        <w:rPr>
          <w:sz w:val="20"/>
        </w:rPr>
      </w:pPr>
      <w:r>
        <w:rPr>
          <w:color w:val="5F636A"/>
          <w:sz w:val="20"/>
        </w:rPr>
        <w:t>Verificar</w:t>
      </w:r>
      <w:r>
        <w:rPr>
          <w:color w:val="5F636A"/>
          <w:spacing w:val="-8"/>
          <w:sz w:val="20"/>
        </w:rPr>
        <w:t> </w:t>
      </w:r>
      <w:r>
        <w:rPr>
          <w:color w:val="5F636A"/>
          <w:sz w:val="20"/>
        </w:rPr>
        <w:t>que</w:t>
      </w:r>
      <w:r>
        <w:rPr>
          <w:color w:val="5F636A"/>
          <w:spacing w:val="-8"/>
          <w:sz w:val="20"/>
        </w:rPr>
        <w:t> </w:t>
      </w:r>
      <w:r>
        <w:rPr>
          <w:color w:val="5F636A"/>
          <w:sz w:val="20"/>
        </w:rPr>
        <w:t>el</w:t>
      </w:r>
      <w:r>
        <w:rPr>
          <w:color w:val="5F636A"/>
          <w:spacing w:val="-8"/>
          <w:sz w:val="20"/>
        </w:rPr>
        <w:t> </w:t>
      </w:r>
      <w:r>
        <w:rPr>
          <w:color w:val="5F636A"/>
          <w:sz w:val="20"/>
        </w:rPr>
        <w:t>mensaje</w:t>
      </w:r>
      <w:r>
        <w:rPr>
          <w:color w:val="5F636A"/>
          <w:spacing w:val="-8"/>
          <w:sz w:val="20"/>
        </w:rPr>
        <w:t> </w:t>
      </w:r>
      <w:r>
        <w:rPr>
          <w:color w:val="5F636A"/>
          <w:sz w:val="20"/>
        </w:rPr>
        <w:t>se</w:t>
      </w:r>
      <w:r>
        <w:rPr>
          <w:color w:val="5F636A"/>
          <w:spacing w:val="-8"/>
          <w:sz w:val="20"/>
        </w:rPr>
        <w:t> </w:t>
      </w:r>
      <w:r>
        <w:rPr>
          <w:color w:val="5F636A"/>
          <w:sz w:val="20"/>
        </w:rPr>
        <w:t>haya</w:t>
      </w:r>
      <w:r>
        <w:rPr>
          <w:color w:val="5F636A"/>
          <w:spacing w:val="-8"/>
          <w:sz w:val="20"/>
        </w:rPr>
        <w:t> </w:t>
      </w:r>
      <w:r>
        <w:rPr>
          <w:color w:val="5F636A"/>
          <w:sz w:val="20"/>
        </w:rPr>
        <w:t>comprendido.</w:t>
      </w:r>
      <w:r>
        <w:rPr>
          <w:color w:val="5F636A"/>
          <w:spacing w:val="-8"/>
          <w:sz w:val="20"/>
        </w:rPr>
        <w:t> </w:t>
      </w:r>
      <w:r>
        <w:rPr>
          <w:color w:val="5F636A"/>
          <w:sz w:val="20"/>
        </w:rPr>
        <w:t>Después</w:t>
      </w:r>
      <w:r>
        <w:rPr>
          <w:color w:val="5F636A"/>
          <w:spacing w:val="-8"/>
          <w:sz w:val="20"/>
        </w:rPr>
        <w:t> </w:t>
      </w:r>
      <w:r>
        <w:rPr>
          <w:color w:val="5F636A"/>
          <w:sz w:val="20"/>
        </w:rPr>
        <w:t>de</w:t>
      </w:r>
      <w:r>
        <w:rPr>
          <w:color w:val="5F636A"/>
          <w:spacing w:val="-8"/>
          <w:sz w:val="20"/>
        </w:rPr>
        <w:t> </w:t>
      </w:r>
      <w:r>
        <w:rPr>
          <w:color w:val="5F636A"/>
          <w:sz w:val="20"/>
        </w:rPr>
        <w:t>explicar</w:t>
      </w:r>
      <w:r>
        <w:rPr>
          <w:color w:val="5F636A"/>
          <w:spacing w:val="-8"/>
          <w:sz w:val="20"/>
        </w:rPr>
        <w:t> </w:t>
      </w:r>
      <w:r>
        <w:rPr>
          <w:color w:val="5F636A"/>
          <w:sz w:val="20"/>
        </w:rPr>
        <w:t>algo,</w:t>
      </w:r>
      <w:r>
        <w:rPr>
          <w:color w:val="5F636A"/>
          <w:spacing w:val="-8"/>
          <w:sz w:val="20"/>
        </w:rPr>
        <w:t> </w:t>
      </w:r>
      <w:r>
        <w:rPr>
          <w:color w:val="5F636A"/>
          <w:sz w:val="20"/>
        </w:rPr>
        <w:t>haga</w:t>
      </w:r>
      <w:r>
        <w:rPr>
          <w:color w:val="5F636A"/>
          <w:spacing w:val="-8"/>
          <w:sz w:val="20"/>
        </w:rPr>
        <w:t> </w:t>
      </w:r>
      <w:r>
        <w:rPr>
          <w:color w:val="5F636A"/>
          <w:sz w:val="20"/>
        </w:rPr>
        <w:t>preguntas</w:t>
      </w:r>
      <w:r>
        <w:rPr>
          <w:color w:val="5F636A"/>
          <w:spacing w:val="-8"/>
          <w:sz w:val="20"/>
        </w:rPr>
        <w:t> </w:t>
      </w:r>
      <w:r>
        <w:rPr>
          <w:color w:val="5F636A"/>
          <w:sz w:val="20"/>
        </w:rPr>
        <w:t>para</w:t>
      </w:r>
      <w:r>
        <w:rPr>
          <w:color w:val="5F636A"/>
          <w:spacing w:val="-8"/>
          <w:sz w:val="20"/>
        </w:rPr>
        <w:t> </w:t>
      </w:r>
      <w:r>
        <w:rPr>
          <w:color w:val="5F636A"/>
          <w:sz w:val="20"/>
        </w:rPr>
        <w:t>verificar</w:t>
      </w:r>
      <w:r>
        <w:rPr>
          <w:color w:val="5F636A"/>
          <w:spacing w:val="-8"/>
          <w:sz w:val="20"/>
        </w:rPr>
        <w:t> </w:t>
      </w:r>
      <w:r>
        <w:rPr>
          <w:color w:val="5F636A"/>
          <w:sz w:val="20"/>
        </w:rPr>
        <w:t>la comprensión de lo que ha</w:t>
      </w:r>
      <w:r>
        <w:rPr>
          <w:color w:val="5F636A"/>
          <w:spacing w:val="-1"/>
          <w:sz w:val="20"/>
        </w:rPr>
        <w:t> </w:t>
      </w:r>
      <w:r>
        <w:rPr>
          <w:color w:val="5F636A"/>
          <w:sz w:val="20"/>
        </w:rPr>
        <w:t>dicho.</w:t>
      </w:r>
    </w:p>
    <w:p>
      <w:pPr>
        <w:pStyle w:val="ListParagraph"/>
        <w:numPr>
          <w:ilvl w:val="0"/>
          <w:numId w:val="15"/>
        </w:numPr>
        <w:tabs>
          <w:tab w:pos="1799" w:val="left" w:leader="none"/>
          <w:tab w:pos="1800" w:val="left" w:leader="none"/>
        </w:tabs>
        <w:spacing w:line="261" w:lineRule="auto" w:before="180" w:after="0"/>
        <w:ind w:left="1800" w:right="1268" w:hanging="360"/>
        <w:jc w:val="left"/>
        <w:rPr>
          <w:sz w:val="20"/>
        </w:rPr>
      </w:pPr>
      <w:r>
        <w:rPr>
          <w:color w:val="5F636A"/>
          <w:sz w:val="20"/>
        </w:rPr>
        <w:t>Motivar</w:t>
      </w:r>
      <w:r>
        <w:rPr>
          <w:color w:val="5F636A"/>
          <w:spacing w:val="-7"/>
          <w:sz w:val="20"/>
        </w:rPr>
        <w:t> </w:t>
      </w:r>
      <w:r>
        <w:rPr>
          <w:color w:val="5F636A"/>
          <w:sz w:val="20"/>
        </w:rPr>
        <w:t>al</w:t>
      </w:r>
      <w:r>
        <w:rPr>
          <w:color w:val="5F636A"/>
          <w:spacing w:val="-7"/>
          <w:sz w:val="20"/>
        </w:rPr>
        <w:t> </w:t>
      </w:r>
      <w:r>
        <w:rPr>
          <w:color w:val="5F636A"/>
          <w:sz w:val="20"/>
        </w:rPr>
        <w:t>cuidador</w:t>
      </w:r>
      <w:r>
        <w:rPr>
          <w:color w:val="5F636A"/>
          <w:spacing w:val="-7"/>
          <w:sz w:val="20"/>
        </w:rPr>
        <w:t> </w:t>
      </w:r>
      <w:r>
        <w:rPr>
          <w:color w:val="5F636A"/>
          <w:sz w:val="20"/>
        </w:rPr>
        <w:t>felicitándolo</w:t>
      </w:r>
      <w:r>
        <w:rPr>
          <w:color w:val="5F636A"/>
          <w:spacing w:val="-7"/>
          <w:sz w:val="20"/>
        </w:rPr>
        <w:t> </w:t>
      </w:r>
      <w:r>
        <w:rPr>
          <w:color w:val="5F636A"/>
          <w:sz w:val="20"/>
        </w:rPr>
        <w:t>por</w:t>
      </w:r>
      <w:r>
        <w:rPr>
          <w:color w:val="5F636A"/>
          <w:spacing w:val="-7"/>
          <w:sz w:val="20"/>
        </w:rPr>
        <w:t> </w:t>
      </w:r>
      <w:r>
        <w:rPr>
          <w:color w:val="5F636A"/>
          <w:sz w:val="20"/>
        </w:rPr>
        <w:t>llevar</w:t>
      </w:r>
      <w:r>
        <w:rPr>
          <w:color w:val="5F636A"/>
          <w:spacing w:val="-7"/>
          <w:sz w:val="20"/>
        </w:rPr>
        <w:t> </w:t>
      </w:r>
      <w:r>
        <w:rPr>
          <w:color w:val="5F636A"/>
          <w:sz w:val="20"/>
        </w:rPr>
        <w:t>al</w:t>
      </w:r>
      <w:r>
        <w:rPr>
          <w:color w:val="5F636A"/>
          <w:spacing w:val="-7"/>
          <w:sz w:val="20"/>
        </w:rPr>
        <w:t> </w:t>
      </w:r>
      <w:r>
        <w:rPr>
          <w:color w:val="5F636A"/>
          <w:sz w:val="20"/>
        </w:rPr>
        <w:t>niño</w:t>
      </w:r>
      <w:r>
        <w:rPr>
          <w:color w:val="5F636A"/>
          <w:spacing w:val="-7"/>
          <w:sz w:val="20"/>
        </w:rPr>
        <w:t> </w:t>
      </w:r>
      <w:r>
        <w:rPr>
          <w:color w:val="5F636A"/>
          <w:sz w:val="20"/>
        </w:rPr>
        <w:t>para</w:t>
      </w:r>
      <w:r>
        <w:rPr>
          <w:color w:val="5F636A"/>
          <w:spacing w:val="-7"/>
          <w:sz w:val="20"/>
        </w:rPr>
        <w:t> </w:t>
      </w:r>
      <w:r>
        <w:rPr>
          <w:color w:val="5F636A"/>
          <w:sz w:val="20"/>
        </w:rPr>
        <w:t>la</w:t>
      </w:r>
      <w:r>
        <w:rPr>
          <w:color w:val="5F636A"/>
          <w:spacing w:val="-7"/>
          <w:sz w:val="20"/>
        </w:rPr>
        <w:t> </w:t>
      </w:r>
      <w:r>
        <w:rPr>
          <w:color w:val="5F636A"/>
          <w:sz w:val="20"/>
        </w:rPr>
        <w:t>inmunización</w:t>
      </w:r>
      <w:r>
        <w:rPr>
          <w:color w:val="5F636A"/>
          <w:spacing w:val="-7"/>
          <w:sz w:val="20"/>
        </w:rPr>
        <w:t> </w:t>
      </w:r>
      <w:r>
        <w:rPr>
          <w:color w:val="5F636A"/>
          <w:sz w:val="20"/>
        </w:rPr>
        <w:t>y</w:t>
      </w:r>
      <w:r>
        <w:rPr>
          <w:color w:val="5F636A"/>
          <w:spacing w:val="-7"/>
          <w:sz w:val="20"/>
        </w:rPr>
        <w:t> </w:t>
      </w:r>
      <w:r>
        <w:rPr>
          <w:color w:val="5F636A"/>
          <w:sz w:val="20"/>
        </w:rPr>
        <w:t>alentarlo</w:t>
      </w:r>
      <w:r>
        <w:rPr>
          <w:color w:val="5F636A"/>
          <w:spacing w:val="-7"/>
          <w:sz w:val="20"/>
        </w:rPr>
        <w:t> </w:t>
      </w:r>
      <w:r>
        <w:rPr>
          <w:color w:val="5F636A"/>
          <w:sz w:val="20"/>
        </w:rPr>
        <w:t>a</w:t>
      </w:r>
      <w:r>
        <w:rPr>
          <w:color w:val="5F636A"/>
          <w:spacing w:val="-7"/>
          <w:sz w:val="20"/>
        </w:rPr>
        <w:t> </w:t>
      </w:r>
      <w:r>
        <w:rPr>
          <w:color w:val="5F636A"/>
          <w:sz w:val="20"/>
        </w:rPr>
        <w:t>que</w:t>
      </w:r>
      <w:r>
        <w:rPr>
          <w:color w:val="5F636A"/>
          <w:spacing w:val="-7"/>
          <w:sz w:val="20"/>
        </w:rPr>
        <w:t> </w:t>
      </w:r>
      <w:r>
        <w:rPr>
          <w:color w:val="5F636A"/>
          <w:sz w:val="20"/>
        </w:rPr>
        <w:t>regrese</w:t>
      </w:r>
      <w:r>
        <w:rPr>
          <w:color w:val="5F636A"/>
          <w:spacing w:val="-7"/>
          <w:sz w:val="20"/>
        </w:rPr>
        <w:t> </w:t>
      </w:r>
      <w:r>
        <w:rPr>
          <w:color w:val="5F636A"/>
          <w:sz w:val="20"/>
        </w:rPr>
        <w:t>para aplicar la siguiente</w:t>
      </w:r>
      <w:r>
        <w:rPr>
          <w:color w:val="5F636A"/>
          <w:spacing w:val="-24"/>
          <w:sz w:val="20"/>
        </w:rPr>
        <w:t> </w:t>
      </w:r>
      <w:r>
        <w:rPr>
          <w:color w:val="5F636A"/>
          <w:sz w:val="20"/>
        </w:rPr>
        <w:t>dosis.</w:t>
      </w:r>
    </w:p>
    <w:p>
      <w:pPr>
        <w:pStyle w:val="ListParagraph"/>
        <w:numPr>
          <w:ilvl w:val="0"/>
          <w:numId w:val="15"/>
        </w:numPr>
        <w:tabs>
          <w:tab w:pos="1799" w:val="left" w:leader="none"/>
          <w:tab w:pos="1800" w:val="left" w:leader="none"/>
        </w:tabs>
        <w:spacing w:line="261" w:lineRule="auto" w:before="180" w:after="0"/>
        <w:ind w:left="1800" w:right="760" w:hanging="360"/>
        <w:jc w:val="left"/>
        <w:rPr>
          <w:sz w:val="20"/>
        </w:rPr>
      </w:pPr>
      <w:r>
        <w:rPr>
          <w:color w:val="5F636A"/>
          <w:sz w:val="20"/>
        </w:rPr>
        <w:t>Escuchar activamente. Escuchar de forma activa es muy diferente de simplemente </w:t>
      </w:r>
      <w:r>
        <w:rPr>
          <w:color w:val="5F636A"/>
          <w:spacing w:val="-4"/>
          <w:sz w:val="20"/>
        </w:rPr>
        <w:t>oír. </w:t>
      </w:r>
      <w:r>
        <w:rPr>
          <w:color w:val="5F636A"/>
          <w:sz w:val="20"/>
        </w:rPr>
        <w:t>Significa escuchar a la otra persona durante la conversación de una manera que demuestre su comprensión e interés. Este método fomenta que la otra persona se involucre más en la</w:t>
      </w:r>
      <w:r>
        <w:rPr>
          <w:color w:val="5F636A"/>
          <w:spacing w:val="-2"/>
          <w:sz w:val="20"/>
        </w:rPr>
        <w:t> </w:t>
      </w:r>
      <w:r>
        <w:rPr>
          <w:color w:val="5F636A"/>
          <w:sz w:val="20"/>
        </w:rPr>
        <w:t>conversación.</w:t>
      </w:r>
    </w:p>
    <w:p>
      <w:pPr>
        <w:pStyle w:val="ListParagraph"/>
        <w:numPr>
          <w:ilvl w:val="0"/>
          <w:numId w:val="15"/>
        </w:numPr>
        <w:tabs>
          <w:tab w:pos="1799" w:val="left" w:leader="none"/>
          <w:tab w:pos="1800" w:val="left" w:leader="none"/>
        </w:tabs>
        <w:spacing w:line="261" w:lineRule="auto" w:before="180" w:after="0"/>
        <w:ind w:left="1800" w:right="846" w:hanging="360"/>
        <w:jc w:val="left"/>
        <w:rPr>
          <w:sz w:val="20"/>
        </w:rPr>
      </w:pPr>
      <w:r>
        <w:rPr>
          <w:color w:val="5F636A"/>
          <w:sz w:val="20"/>
        </w:rPr>
        <w:t>Utilizar</w:t>
      </w:r>
      <w:r>
        <w:rPr>
          <w:color w:val="5F636A"/>
          <w:spacing w:val="-4"/>
          <w:sz w:val="20"/>
        </w:rPr>
        <w:t> </w:t>
      </w:r>
      <w:r>
        <w:rPr>
          <w:color w:val="5F636A"/>
          <w:sz w:val="20"/>
        </w:rPr>
        <w:t>recursos</w:t>
      </w:r>
      <w:r>
        <w:rPr>
          <w:color w:val="5F636A"/>
          <w:spacing w:val="-4"/>
          <w:sz w:val="20"/>
        </w:rPr>
        <w:t> </w:t>
      </w:r>
      <w:r>
        <w:rPr>
          <w:color w:val="5F636A"/>
          <w:sz w:val="20"/>
        </w:rPr>
        <w:t>visuales</w:t>
      </w:r>
      <w:r>
        <w:rPr>
          <w:color w:val="5F636A"/>
          <w:spacing w:val="-4"/>
          <w:sz w:val="20"/>
        </w:rPr>
        <w:t> </w:t>
      </w:r>
      <w:r>
        <w:rPr>
          <w:color w:val="5F636A"/>
          <w:sz w:val="20"/>
        </w:rPr>
        <w:t>adecuados,</w:t>
      </w:r>
      <w:r>
        <w:rPr>
          <w:color w:val="5F636A"/>
          <w:spacing w:val="-4"/>
          <w:sz w:val="20"/>
        </w:rPr>
        <w:t> </w:t>
      </w:r>
      <w:r>
        <w:rPr>
          <w:color w:val="5F636A"/>
          <w:sz w:val="20"/>
        </w:rPr>
        <w:t>como</w:t>
      </w:r>
      <w:r>
        <w:rPr>
          <w:color w:val="5F636A"/>
          <w:spacing w:val="-4"/>
          <w:sz w:val="20"/>
        </w:rPr>
        <w:t> </w:t>
      </w:r>
      <w:r>
        <w:rPr>
          <w:color w:val="5F636A"/>
          <w:sz w:val="20"/>
        </w:rPr>
        <w:t>carteles,</w:t>
      </w:r>
      <w:r>
        <w:rPr>
          <w:color w:val="5F636A"/>
          <w:spacing w:val="-4"/>
          <w:sz w:val="20"/>
        </w:rPr>
        <w:t> </w:t>
      </w:r>
      <w:r>
        <w:rPr>
          <w:color w:val="5F636A"/>
          <w:sz w:val="20"/>
        </w:rPr>
        <w:t>papelógrafos,</w:t>
      </w:r>
      <w:r>
        <w:rPr>
          <w:color w:val="5F636A"/>
          <w:spacing w:val="-4"/>
          <w:sz w:val="20"/>
        </w:rPr>
        <w:t> </w:t>
      </w:r>
      <w:r>
        <w:rPr>
          <w:color w:val="5F636A"/>
          <w:sz w:val="20"/>
        </w:rPr>
        <w:t>tarjetas</w:t>
      </w:r>
      <w:r>
        <w:rPr>
          <w:color w:val="5F636A"/>
          <w:spacing w:val="-4"/>
          <w:sz w:val="20"/>
        </w:rPr>
        <w:t> </w:t>
      </w:r>
      <w:r>
        <w:rPr>
          <w:color w:val="5F636A"/>
          <w:sz w:val="20"/>
        </w:rPr>
        <w:t>de</w:t>
      </w:r>
      <w:r>
        <w:rPr>
          <w:color w:val="5F636A"/>
          <w:spacing w:val="-4"/>
          <w:sz w:val="20"/>
        </w:rPr>
        <w:t> </w:t>
      </w:r>
      <w:r>
        <w:rPr>
          <w:color w:val="5F636A"/>
          <w:sz w:val="20"/>
        </w:rPr>
        <w:t>consejería</w:t>
      </w:r>
      <w:r>
        <w:rPr>
          <w:color w:val="5F636A"/>
          <w:spacing w:val="-4"/>
          <w:sz w:val="20"/>
        </w:rPr>
        <w:t> </w:t>
      </w:r>
      <w:r>
        <w:rPr>
          <w:color w:val="5F636A"/>
          <w:sz w:val="20"/>
        </w:rPr>
        <w:t>y</w:t>
      </w:r>
      <w:r>
        <w:rPr>
          <w:color w:val="5F636A"/>
          <w:spacing w:val="-4"/>
          <w:sz w:val="20"/>
        </w:rPr>
        <w:t> </w:t>
      </w:r>
      <w:r>
        <w:rPr>
          <w:color w:val="5F636A"/>
          <w:sz w:val="20"/>
        </w:rPr>
        <w:t>folletos,</w:t>
      </w:r>
      <w:r>
        <w:rPr>
          <w:color w:val="5F636A"/>
          <w:spacing w:val="-4"/>
          <w:sz w:val="20"/>
        </w:rPr>
        <w:t> </w:t>
      </w:r>
      <w:r>
        <w:rPr>
          <w:color w:val="5F636A"/>
          <w:sz w:val="20"/>
        </w:rPr>
        <w:t>si</w:t>
      </w:r>
      <w:r>
        <w:rPr>
          <w:color w:val="5F636A"/>
          <w:spacing w:val="-4"/>
          <w:sz w:val="20"/>
        </w:rPr>
        <w:t> </w:t>
      </w:r>
      <w:r>
        <w:rPr>
          <w:color w:val="5F636A"/>
          <w:sz w:val="20"/>
        </w:rPr>
        <w:t>los </w:t>
      </w:r>
      <w:r>
        <w:rPr>
          <w:color w:val="5F636A"/>
          <w:spacing w:val="-3"/>
          <w:sz w:val="20"/>
        </w:rPr>
        <w:t>hay, </w:t>
      </w:r>
      <w:r>
        <w:rPr>
          <w:color w:val="5F636A"/>
          <w:sz w:val="20"/>
        </w:rPr>
        <w:t>para respaldar la conversación. </w:t>
      </w:r>
      <w:r>
        <w:rPr>
          <w:color w:val="5F636A"/>
          <w:spacing w:val="-4"/>
          <w:sz w:val="20"/>
        </w:rPr>
        <w:t>Todas </w:t>
      </w:r>
      <w:r>
        <w:rPr>
          <w:color w:val="5F636A"/>
          <w:sz w:val="20"/>
        </w:rPr>
        <w:t>las imágenes que use deben ser pertinentes al mensaje que quiera transmitir y adecuadas según las costumbres</w:t>
      </w:r>
      <w:r>
        <w:rPr>
          <w:color w:val="5F636A"/>
          <w:spacing w:val="-24"/>
          <w:sz w:val="20"/>
        </w:rPr>
        <w:t> </w:t>
      </w:r>
      <w:r>
        <w:rPr>
          <w:color w:val="5F636A"/>
          <w:sz w:val="20"/>
        </w:rPr>
        <w:t>locales.</w:t>
      </w:r>
    </w:p>
    <w:p>
      <w:pPr>
        <w:pStyle w:val="ListParagraph"/>
        <w:numPr>
          <w:ilvl w:val="0"/>
          <w:numId w:val="15"/>
        </w:numPr>
        <w:tabs>
          <w:tab w:pos="1799" w:val="left" w:leader="none"/>
          <w:tab w:pos="1800" w:val="left" w:leader="none"/>
        </w:tabs>
        <w:spacing w:line="261" w:lineRule="auto" w:before="180" w:after="0"/>
        <w:ind w:left="1800" w:right="1211" w:hanging="360"/>
        <w:jc w:val="left"/>
        <w:rPr>
          <w:sz w:val="20"/>
        </w:rPr>
      </w:pPr>
      <w:r>
        <w:rPr>
          <w:color w:val="5F636A"/>
          <w:sz w:val="20"/>
        </w:rPr>
        <w:t>Resumir lo que se ha hablado al final de la conversación. Debe verificar y confirmar la comprensión del</w:t>
      </w:r>
      <w:r>
        <w:rPr>
          <w:color w:val="5F636A"/>
          <w:spacing w:val="-5"/>
          <w:sz w:val="20"/>
        </w:rPr>
        <w:t> </w:t>
      </w:r>
      <w:r>
        <w:rPr>
          <w:color w:val="5F636A"/>
          <w:sz w:val="20"/>
        </w:rPr>
        <w:t>mensaje</w:t>
      </w:r>
      <w:r>
        <w:rPr>
          <w:color w:val="5F636A"/>
          <w:spacing w:val="-5"/>
          <w:sz w:val="20"/>
        </w:rPr>
        <w:t> </w:t>
      </w:r>
      <w:r>
        <w:rPr>
          <w:color w:val="5F636A"/>
          <w:sz w:val="20"/>
        </w:rPr>
        <w:t>y</w:t>
      </w:r>
      <w:r>
        <w:rPr>
          <w:color w:val="5F636A"/>
          <w:spacing w:val="-5"/>
          <w:sz w:val="20"/>
        </w:rPr>
        <w:t> </w:t>
      </w:r>
      <w:r>
        <w:rPr>
          <w:color w:val="5F636A"/>
          <w:sz w:val="20"/>
        </w:rPr>
        <w:t>pedirle</w:t>
      </w:r>
      <w:r>
        <w:rPr>
          <w:color w:val="5F636A"/>
          <w:spacing w:val="-5"/>
          <w:sz w:val="20"/>
        </w:rPr>
        <w:t> </w:t>
      </w:r>
      <w:r>
        <w:rPr>
          <w:color w:val="5F636A"/>
          <w:sz w:val="20"/>
        </w:rPr>
        <w:t>al</w:t>
      </w:r>
      <w:r>
        <w:rPr>
          <w:color w:val="5F636A"/>
          <w:spacing w:val="-5"/>
          <w:sz w:val="20"/>
        </w:rPr>
        <w:t> </w:t>
      </w:r>
      <w:r>
        <w:rPr>
          <w:color w:val="5F636A"/>
          <w:sz w:val="20"/>
        </w:rPr>
        <w:t>cuidador</w:t>
      </w:r>
      <w:r>
        <w:rPr>
          <w:color w:val="5F636A"/>
          <w:spacing w:val="-5"/>
          <w:sz w:val="20"/>
        </w:rPr>
        <w:t> </w:t>
      </w:r>
      <w:r>
        <w:rPr>
          <w:color w:val="5F636A"/>
          <w:sz w:val="20"/>
        </w:rPr>
        <w:t>que</w:t>
      </w:r>
      <w:r>
        <w:rPr>
          <w:color w:val="5F636A"/>
          <w:spacing w:val="-5"/>
          <w:sz w:val="20"/>
        </w:rPr>
        <w:t> </w:t>
      </w:r>
      <w:r>
        <w:rPr>
          <w:color w:val="5F636A"/>
          <w:sz w:val="20"/>
        </w:rPr>
        <w:t>se</w:t>
      </w:r>
      <w:r>
        <w:rPr>
          <w:color w:val="5F636A"/>
          <w:spacing w:val="-5"/>
          <w:sz w:val="20"/>
        </w:rPr>
        <w:t> </w:t>
      </w:r>
      <w:r>
        <w:rPr>
          <w:color w:val="5F636A"/>
          <w:sz w:val="20"/>
        </w:rPr>
        <w:t>comprometa</w:t>
      </w:r>
      <w:r>
        <w:rPr>
          <w:color w:val="5F636A"/>
          <w:spacing w:val="-5"/>
          <w:sz w:val="20"/>
        </w:rPr>
        <w:t> </w:t>
      </w:r>
      <w:r>
        <w:rPr>
          <w:color w:val="5F636A"/>
          <w:sz w:val="20"/>
        </w:rPr>
        <w:t>a</w:t>
      </w:r>
      <w:r>
        <w:rPr>
          <w:color w:val="5F636A"/>
          <w:spacing w:val="-5"/>
          <w:sz w:val="20"/>
        </w:rPr>
        <w:t> </w:t>
      </w:r>
      <w:r>
        <w:rPr>
          <w:color w:val="5F636A"/>
          <w:sz w:val="20"/>
        </w:rPr>
        <w:t>llevar</w:t>
      </w:r>
      <w:r>
        <w:rPr>
          <w:color w:val="5F636A"/>
          <w:spacing w:val="-5"/>
          <w:sz w:val="20"/>
        </w:rPr>
        <w:t> </w:t>
      </w:r>
      <w:r>
        <w:rPr>
          <w:color w:val="5F636A"/>
          <w:sz w:val="20"/>
        </w:rPr>
        <w:t>nuevamente</w:t>
      </w:r>
      <w:r>
        <w:rPr>
          <w:color w:val="5F636A"/>
          <w:spacing w:val="-5"/>
          <w:sz w:val="20"/>
        </w:rPr>
        <w:t> </w:t>
      </w:r>
      <w:r>
        <w:rPr>
          <w:color w:val="5F636A"/>
          <w:sz w:val="20"/>
        </w:rPr>
        <w:t>a</w:t>
      </w:r>
      <w:r>
        <w:rPr>
          <w:color w:val="5F636A"/>
          <w:spacing w:val="-5"/>
          <w:sz w:val="20"/>
        </w:rPr>
        <w:t> </w:t>
      </w:r>
      <w:r>
        <w:rPr>
          <w:color w:val="5F636A"/>
          <w:sz w:val="20"/>
        </w:rPr>
        <w:t>su</w:t>
      </w:r>
      <w:r>
        <w:rPr>
          <w:color w:val="5F636A"/>
          <w:spacing w:val="-5"/>
          <w:sz w:val="20"/>
        </w:rPr>
        <w:t> </w:t>
      </w:r>
      <w:r>
        <w:rPr>
          <w:color w:val="5F636A"/>
          <w:sz w:val="20"/>
        </w:rPr>
        <w:t>hijo</w:t>
      </w:r>
      <w:r>
        <w:rPr>
          <w:color w:val="5F636A"/>
          <w:spacing w:val="-5"/>
          <w:sz w:val="20"/>
        </w:rPr>
        <w:t> </w:t>
      </w:r>
      <w:r>
        <w:rPr>
          <w:color w:val="5F636A"/>
          <w:sz w:val="20"/>
        </w:rPr>
        <w:t>para</w:t>
      </w:r>
      <w:r>
        <w:rPr>
          <w:color w:val="5F636A"/>
          <w:spacing w:val="-5"/>
          <w:sz w:val="20"/>
        </w:rPr>
        <w:t> </w:t>
      </w:r>
      <w:r>
        <w:rPr>
          <w:color w:val="5F636A"/>
          <w:sz w:val="20"/>
        </w:rPr>
        <w:t>aplicarle</w:t>
      </w:r>
      <w:r>
        <w:rPr>
          <w:color w:val="5F636A"/>
          <w:spacing w:val="-5"/>
          <w:sz w:val="20"/>
        </w:rPr>
        <w:t> </w:t>
      </w:r>
      <w:r>
        <w:rPr>
          <w:color w:val="5F636A"/>
          <w:sz w:val="20"/>
        </w:rPr>
        <w:t>las</w:t>
      </w:r>
    </w:p>
    <w:p>
      <w:pPr>
        <w:pStyle w:val="BodyText"/>
        <w:ind w:left="1800"/>
      </w:pPr>
      <w:r>
        <w:rPr>
          <w:color w:val="5F636A"/>
        </w:rPr>
        <w:t>siguientes vacunas según está programado, que hable sobre sus inquietudes con su cónyuge, etcétera.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4"/>
        </w:rPr>
      </w:pPr>
    </w:p>
    <w:p>
      <w:pPr>
        <w:spacing w:before="140"/>
        <w:ind w:left="6261" w:right="0" w:firstLine="0"/>
        <w:jc w:val="left"/>
        <w:rPr>
          <w:sz w:val="16"/>
        </w:rPr>
      </w:pPr>
      <w:r>
        <w:rPr/>
        <w:pict>
          <v:shape style="position:absolute;margin-left:537.627625pt;margin-top:5.003107pt;width:18.95pt;height:20.75pt;mso-position-horizontal-relative:page;mso-position-vertical-relative:paragraph;z-index:2224" type="#_x0000_t202" filled="false" stroked="false">
            <v:textbox inset="0,0,0,0">
              <w:txbxContent>
                <w:p>
                  <w:pPr>
                    <w:spacing w:before="20"/>
                    <w:ind w:left="0" w:right="0" w:firstLine="0"/>
                    <w:jc w:val="left"/>
                    <w:rPr>
                      <w:b/>
                      <w:sz w:val="34"/>
                    </w:rPr>
                  </w:pPr>
                  <w:r>
                    <w:rPr>
                      <w:b/>
                      <w:sz w:val="34"/>
                    </w:rPr>
                    <w:t>13</w:t>
                  </w:r>
                </w:p>
              </w:txbxContent>
            </v:textbox>
            <w10:wrap type="none"/>
          </v:shape>
        </w:pict>
      </w:r>
      <w:r>
        <w:rPr>
          <w:color w:val="5F636A"/>
          <w:sz w:val="16"/>
        </w:rPr>
        <w:t>Guía para la facilitación de los capacitadores: Para IPCI global</w:t>
      </w:r>
    </w:p>
    <w:p>
      <w:pPr>
        <w:spacing w:before="39"/>
        <w:ind w:left="5504" w:right="0" w:firstLine="0"/>
        <w:jc w:val="left"/>
        <w:rPr>
          <w:b/>
          <w:sz w:val="16"/>
        </w:rPr>
      </w:pPr>
      <w:r>
        <w:rPr>
          <w:b/>
          <w:color w:val="5F636A"/>
          <w:sz w:val="16"/>
        </w:rPr>
        <w:t>MÓDULO 1: PRINCIPIOS DE LA COMUNICACIÓN INTERPERSONAL</w:t>
      </w:r>
    </w:p>
    <w:p>
      <w:pPr>
        <w:spacing w:after="0"/>
        <w:jc w:val="left"/>
        <w:rPr>
          <w:sz w:val="16"/>
        </w:rPr>
        <w:sectPr>
          <w:pgSz w:w="11910" w:h="16840"/>
          <w:pgMar w:header="0" w:footer="0" w:top="1140" w:bottom="280" w:left="0" w:right="0"/>
        </w:sectPr>
      </w:pPr>
    </w:p>
    <w:p>
      <w:pPr>
        <w:pStyle w:val="BodyText"/>
        <w:spacing w:before="7"/>
        <w:rPr>
          <w:b/>
          <w:sz w:val="14"/>
        </w:rPr>
      </w:pPr>
    </w:p>
    <w:p>
      <w:pPr>
        <w:pStyle w:val="BodyText"/>
        <w:spacing w:before="104"/>
        <w:ind w:left="720"/>
      </w:pPr>
      <w:r>
        <w:rPr>
          <w:color w:val="5F636A"/>
        </w:rPr>
        <w:t>Puede demostrar interés y respeto hacia los cuidadores y clientes mediante las siguientes acciones:</w:t>
      </w:r>
    </w:p>
    <w:p>
      <w:pPr>
        <w:pStyle w:val="BodyText"/>
        <w:rPr>
          <w:sz w:val="22"/>
        </w:rPr>
      </w:pPr>
    </w:p>
    <w:p>
      <w:pPr>
        <w:pStyle w:val="ListParagraph"/>
        <w:numPr>
          <w:ilvl w:val="0"/>
          <w:numId w:val="8"/>
        </w:numPr>
        <w:tabs>
          <w:tab w:pos="1079" w:val="left" w:leader="none"/>
          <w:tab w:pos="1080" w:val="left" w:leader="none"/>
        </w:tabs>
        <w:spacing w:line="240" w:lineRule="auto" w:before="196" w:after="0"/>
        <w:ind w:left="1080" w:right="0" w:hanging="360"/>
        <w:jc w:val="left"/>
        <w:rPr>
          <w:sz w:val="20"/>
        </w:rPr>
      </w:pPr>
      <w:r>
        <w:rPr>
          <w:color w:val="5F636A"/>
          <w:sz w:val="20"/>
        </w:rPr>
        <w:t>Ser</w:t>
      </w:r>
      <w:r>
        <w:rPr>
          <w:color w:val="5F636A"/>
          <w:spacing w:val="-23"/>
          <w:sz w:val="20"/>
        </w:rPr>
        <w:t> </w:t>
      </w:r>
      <w:r>
        <w:rPr>
          <w:color w:val="5F636A"/>
          <w:sz w:val="20"/>
        </w:rPr>
        <w:t>amable.</w:t>
      </w:r>
    </w:p>
    <w:p>
      <w:pPr>
        <w:pStyle w:val="ListParagraph"/>
        <w:numPr>
          <w:ilvl w:val="0"/>
          <w:numId w:val="8"/>
        </w:numPr>
        <w:tabs>
          <w:tab w:pos="1079" w:val="left" w:leader="none"/>
          <w:tab w:pos="1080" w:val="left" w:leader="none"/>
        </w:tabs>
        <w:spacing w:line="240" w:lineRule="auto" w:before="199" w:after="0"/>
        <w:ind w:left="1080" w:right="0" w:hanging="360"/>
        <w:jc w:val="left"/>
        <w:rPr>
          <w:sz w:val="20"/>
        </w:rPr>
      </w:pPr>
      <w:r>
        <w:rPr>
          <w:color w:val="5F636A"/>
          <w:w w:val="95"/>
          <w:sz w:val="20"/>
        </w:rPr>
        <w:t>Ser</w:t>
      </w:r>
      <w:r>
        <w:rPr>
          <w:color w:val="5F636A"/>
          <w:spacing w:val="20"/>
          <w:w w:val="95"/>
          <w:sz w:val="20"/>
        </w:rPr>
        <w:t> </w:t>
      </w:r>
      <w:r>
        <w:rPr>
          <w:color w:val="5F636A"/>
          <w:w w:val="95"/>
          <w:sz w:val="20"/>
        </w:rPr>
        <w:t>agradable.</w:t>
      </w:r>
    </w:p>
    <w:p>
      <w:pPr>
        <w:pStyle w:val="ListParagraph"/>
        <w:numPr>
          <w:ilvl w:val="0"/>
          <w:numId w:val="8"/>
        </w:numPr>
        <w:tabs>
          <w:tab w:pos="1079" w:val="left" w:leader="none"/>
          <w:tab w:pos="1080" w:val="left" w:leader="none"/>
        </w:tabs>
        <w:spacing w:line="261" w:lineRule="auto" w:before="199" w:after="0"/>
        <w:ind w:left="1080" w:right="1742" w:hanging="360"/>
        <w:jc w:val="left"/>
        <w:rPr>
          <w:sz w:val="20"/>
        </w:rPr>
      </w:pPr>
      <w:r>
        <w:rPr>
          <w:color w:val="5F636A"/>
          <w:sz w:val="20"/>
        </w:rPr>
        <w:t>Fomentar</w:t>
      </w:r>
      <w:r>
        <w:rPr>
          <w:color w:val="5F636A"/>
          <w:spacing w:val="-6"/>
          <w:sz w:val="20"/>
        </w:rPr>
        <w:t> </w:t>
      </w:r>
      <w:r>
        <w:rPr>
          <w:color w:val="5F636A"/>
          <w:sz w:val="20"/>
        </w:rPr>
        <w:t>que</w:t>
      </w:r>
      <w:r>
        <w:rPr>
          <w:color w:val="5F636A"/>
          <w:spacing w:val="-6"/>
          <w:sz w:val="20"/>
        </w:rPr>
        <w:t> </w:t>
      </w:r>
      <w:r>
        <w:rPr>
          <w:color w:val="5F636A"/>
          <w:sz w:val="20"/>
        </w:rPr>
        <w:t>los</w:t>
      </w:r>
      <w:r>
        <w:rPr>
          <w:color w:val="5F636A"/>
          <w:spacing w:val="-6"/>
          <w:sz w:val="20"/>
        </w:rPr>
        <w:t> </w:t>
      </w:r>
      <w:r>
        <w:rPr>
          <w:color w:val="5F636A"/>
          <w:sz w:val="20"/>
        </w:rPr>
        <w:t>cuidadores</w:t>
      </w:r>
      <w:r>
        <w:rPr>
          <w:color w:val="5F636A"/>
          <w:spacing w:val="-6"/>
          <w:sz w:val="20"/>
        </w:rPr>
        <w:t> </w:t>
      </w:r>
      <w:r>
        <w:rPr>
          <w:color w:val="5F636A"/>
          <w:sz w:val="20"/>
        </w:rPr>
        <w:t>expresen</w:t>
      </w:r>
      <w:r>
        <w:rPr>
          <w:color w:val="5F636A"/>
          <w:spacing w:val="-6"/>
          <w:sz w:val="20"/>
        </w:rPr>
        <w:t> </w:t>
      </w:r>
      <w:r>
        <w:rPr>
          <w:color w:val="5F636A"/>
          <w:sz w:val="20"/>
        </w:rPr>
        <w:t>sus</w:t>
      </w:r>
      <w:r>
        <w:rPr>
          <w:color w:val="5F636A"/>
          <w:spacing w:val="-6"/>
          <w:sz w:val="20"/>
        </w:rPr>
        <w:t> </w:t>
      </w:r>
      <w:r>
        <w:rPr>
          <w:color w:val="5F636A"/>
          <w:sz w:val="20"/>
        </w:rPr>
        <w:t>ideas</w:t>
      </w:r>
      <w:r>
        <w:rPr>
          <w:color w:val="5F636A"/>
          <w:spacing w:val="-6"/>
          <w:sz w:val="20"/>
        </w:rPr>
        <w:t> </w:t>
      </w:r>
      <w:r>
        <w:rPr>
          <w:color w:val="5F636A"/>
          <w:sz w:val="20"/>
        </w:rPr>
        <w:t>formulando</w:t>
      </w:r>
      <w:r>
        <w:rPr>
          <w:color w:val="5F636A"/>
          <w:spacing w:val="-6"/>
          <w:sz w:val="20"/>
        </w:rPr>
        <w:t> </w:t>
      </w:r>
      <w:r>
        <w:rPr>
          <w:color w:val="5F636A"/>
          <w:sz w:val="20"/>
        </w:rPr>
        <w:t>preguntas</w:t>
      </w:r>
      <w:r>
        <w:rPr>
          <w:color w:val="5F636A"/>
          <w:spacing w:val="-6"/>
          <w:sz w:val="20"/>
        </w:rPr>
        <w:t> </w:t>
      </w:r>
      <w:r>
        <w:rPr>
          <w:color w:val="5F636A"/>
          <w:sz w:val="20"/>
        </w:rPr>
        <w:t>abiertas</w:t>
      </w:r>
      <w:r>
        <w:rPr>
          <w:color w:val="5F636A"/>
          <w:spacing w:val="-6"/>
          <w:sz w:val="20"/>
        </w:rPr>
        <w:t> </w:t>
      </w:r>
      <w:r>
        <w:rPr>
          <w:color w:val="5F636A"/>
          <w:sz w:val="20"/>
        </w:rPr>
        <w:t>y</w:t>
      </w:r>
      <w:r>
        <w:rPr>
          <w:color w:val="5F636A"/>
          <w:spacing w:val="-6"/>
          <w:sz w:val="20"/>
        </w:rPr>
        <w:t> </w:t>
      </w:r>
      <w:r>
        <w:rPr>
          <w:color w:val="5F636A"/>
          <w:sz w:val="20"/>
        </w:rPr>
        <w:t>haciendo</w:t>
      </w:r>
      <w:r>
        <w:rPr>
          <w:color w:val="5F636A"/>
          <w:spacing w:val="-6"/>
          <w:sz w:val="20"/>
        </w:rPr>
        <w:t> </w:t>
      </w:r>
      <w:r>
        <w:rPr>
          <w:color w:val="5F636A"/>
          <w:sz w:val="20"/>
        </w:rPr>
        <w:t>una</w:t>
      </w:r>
      <w:r>
        <w:rPr>
          <w:color w:val="5F636A"/>
          <w:spacing w:val="-6"/>
          <w:sz w:val="20"/>
        </w:rPr>
        <w:t> </w:t>
      </w:r>
      <w:r>
        <w:rPr>
          <w:color w:val="5F636A"/>
          <w:sz w:val="20"/>
        </w:rPr>
        <w:t>pausa para permitirles</w:t>
      </w:r>
      <w:r>
        <w:rPr>
          <w:color w:val="5F636A"/>
          <w:spacing w:val="-16"/>
          <w:sz w:val="20"/>
        </w:rPr>
        <w:t> </w:t>
      </w:r>
      <w:r>
        <w:rPr>
          <w:color w:val="5F636A"/>
          <w:sz w:val="20"/>
        </w:rPr>
        <w:t>responder.</w:t>
      </w:r>
    </w:p>
    <w:p>
      <w:pPr>
        <w:pStyle w:val="ListParagraph"/>
        <w:numPr>
          <w:ilvl w:val="0"/>
          <w:numId w:val="8"/>
        </w:numPr>
        <w:tabs>
          <w:tab w:pos="1079" w:val="left" w:leader="none"/>
          <w:tab w:pos="1080" w:val="left" w:leader="none"/>
        </w:tabs>
        <w:spacing w:line="240" w:lineRule="auto" w:before="179" w:after="0"/>
        <w:ind w:left="1080" w:right="0" w:hanging="360"/>
        <w:jc w:val="left"/>
        <w:rPr>
          <w:sz w:val="20"/>
        </w:rPr>
      </w:pPr>
      <w:r>
        <w:rPr>
          <w:color w:val="5F636A"/>
          <w:sz w:val="20"/>
        </w:rPr>
        <w:t>Valorar</w:t>
      </w:r>
      <w:r>
        <w:rPr>
          <w:color w:val="5F636A"/>
          <w:spacing w:val="-6"/>
          <w:sz w:val="20"/>
        </w:rPr>
        <w:t> </w:t>
      </w:r>
      <w:r>
        <w:rPr>
          <w:color w:val="5F636A"/>
          <w:sz w:val="20"/>
        </w:rPr>
        <w:t>el</w:t>
      </w:r>
      <w:r>
        <w:rPr>
          <w:color w:val="5F636A"/>
          <w:spacing w:val="-6"/>
          <w:sz w:val="20"/>
        </w:rPr>
        <w:t> </w:t>
      </w:r>
      <w:r>
        <w:rPr>
          <w:color w:val="5F636A"/>
          <w:sz w:val="20"/>
        </w:rPr>
        <w:t>conocimiento</w:t>
      </w:r>
      <w:r>
        <w:rPr>
          <w:color w:val="5F636A"/>
          <w:spacing w:val="-6"/>
          <w:sz w:val="20"/>
        </w:rPr>
        <w:t> </w:t>
      </w:r>
      <w:r>
        <w:rPr>
          <w:color w:val="5F636A"/>
          <w:sz w:val="20"/>
        </w:rPr>
        <w:t>y</w:t>
      </w:r>
      <w:r>
        <w:rPr>
          <w:color w:val="5F636A"/>
          <w:spacing w:val="-6"/>
          <w:sz w:val="20"/>
        </w:rPr>
        <w:t> </w:t>
      </w:r>
      <w:r>
        <w:rPr>
          <w:color w:val="5F636A"/>
          <w:sz w:val="20"/>
        </w:rPr>
        <w:t>las</w:t>
      </w:r>
      <w:r>
        <w:rPr>
          <w:color w:val="5F636A"/>
          <w:spacing w:val="-6"/>
          <w:sz w:val="20"/>
        </w:rPr>
        <w:t> </w:t>
      </w:r>
      <w:r>
        <w:rPr>
          <w:color w:val="5F636A"/>
          <w:sz w:val="20"/>
        </w:rPr>
        <w:t>preguntas</w:t>
      </w:r>
      <w:r>
        <w:rPr>
          <w:color w:val="5F636A"/>
          <w:spacing w:val="-6"/>
          <w:sz w:val="20"/>
        </w:rPr>
        <w:t> </w:t>
      </w:r>
      <w:r>
        <w:rPr>
          <w:color w:val="5F636A"/>
          <w:sz w:val="20"/>
        </w:rPr>
        <w:t>de</w:t>
      </w:r>
      <w:r>
        <w:rPr>
          <w:color w:val="5F636A"/>
          <w:spacing w:val="-6"/>
          <w:sz w:val="20"/>
        </w:rPr>
        <w:t> </w:t>
      </w:r>
      <w:r>
        <w:rPr>
          <w:color w:val="5F636A"/>
          <w:sz w:val="20"/>
        </w:rPr>
        <w:t>los</w:t>
      </w:r>
      <w:r>
        <w:rPr>
          <w:color w:val="5F636A"/>
          <w:spacing w:val="-6"/>
          <w:sz w:val="20"/>
        </w:rPr>
        <w:t> </w:t>
      </w:r>
      <w:r>
        <w:rPr>
          <w:color w:val="5F636A"/>
          <w:sz w:val="20"/>
        </w:rPr>
        <w:t>cuidadores.</w:t>
      </w:r>
    </w:p>
    <w:p>
      <w:pPr>
        <w:pStyle w:val="ListParagraph"/>
        <w:numPr>
          <w:ilvl w:val="0"/>
          <w:numId w:val="8"/>
        </w:numPr>
        <w:tabs>
          <w:tab w:pos="1079" w:val="left" w:leader="none"/>
          <w:tab w:pos="1080" w:val="left" w:leader="none"/>
        </w:tabs>
        <w:spacing w:line="240" w:lineRule="auto" w:before="200" w:after="0"/>
        <w:ind w:left="1080" w:right="0" w:hanging="360"/>
        <w:jc w:val="left"/>
        <w:rPr>
          <w:sz w:val="20"/>
        </w:rPr>
      </w:pPr>
      <w:r>
        <w:rPr>
          <w:color w:val="5F636A"/>
          <w:sz w:val="20"/>
        </w:rPr>
        <w:t>Evitar</w:t>
      </w:r>
      <w:r>
        <w:rPr>
          <w:color w:val="5F636A"/>
          <w:spacing w:val="-8"/>
          <w:sz w:val="20"/>
        </w:rPr>
        <w:t> </w:t>
      </w:r>
      <w:r>
        <w:rPr>
          <w:color w:val="5F636A"/>
          <w:sz w:val="20"/>
        </w:rPr>
        <w:t>interrumpir</w:t>
      </w:r>
      <w:r>
        <w:rPr>
          <w:color w:val="5F636A"/>
          <w:spacing w:val="-8"/>
          <w:sz w:val="20"/>
        </w:rPr>
        <w:t> </w:t>
      </w:r>
      <w:r>
        <w:rPr>
          <w:color w:val="5F636A"/>
          <w:sz w:val="20"/>
        </w:rPr>
        <w:t>a</w:t>
      </w:r>
      <w:r>
        <w:rPr>
          <w:color w:val="5F636A"/>
          <w:spacing w:val="-8"/>
          <w:sz w:val="20"/>
        </w:rPr>
        <w:t> </w:t>
      </w:r>
      <w:r>
        <w:rPr>
          <w:color w:val="5F636A"/>
          <w:sz w:val="20"/>
        </w:rPr>
        <w:t>los</w:t>
      </w:r>
      <w:r>
        <w:rPr>
          <w:color w:val="5F636A"/>
          <w:spacing w:val="-8"/>
          <w:sz w:val="20"/>
        </w:rPr>
        <w:t> </w:t>
      </w:r>
      <w:r>
        <w:rPr>
          <w:color w:val="5F636A"/>
          <w:sz w:val="20"/>
        </w:rPr>
        <w:t>cuidadores</w:t>
      </w:r>
      <w:r>
        <w:rPr>
          <w:color w:val="5F636A"/>
          <w:spacing w:val="-8"/>
          <w:sz w:val="20"/>
        </w:rPr>
        <w:t> </w:t>
      </w:r>
      <w:r>
        <w:rPr>
          <w:color w:val="5F636A"/>
          <w:sz w:val="20"/>
        </w:rPr>
        <w:t>cuando</w:t>
      </w:r>
      <w:r>
        <w:rPr>
          <w:color w:val="5F636A"/>
          <w:spacing w:val="-8"/>
          <w:sz w:val="20"/>
        </w:rPr>
        <w:t> </w:t>
      </w:r>
      <w:r>
        <w:rPr>
          <w:color w:val="5F636A"/>
          <w:sz w:val="20"/>
        </w:rPr>
        <w:t>hablan.</w:t>
      </w:r>
    </w:p>
    <w:p>
      <w:pPr>
        <w:pStyle w:val="ListParagraph"/>
        <w:numPr>
          <w:ilvl w:val="0"/>
          <w:numId w:val="8"/>
        </w:numPr>
        <w:tabs>
          <w:tab w:pos="1079" w:val="left" w:leader="none"/>
          <w:tab w:pos="1080" w:val="left" w:leader="none"/>
        </w:tabs>
        <w:spacing w:line="240" w:lineRule="auto" w:before="200" w:after="0"/>
        <w:ind w:left="1080" w:right="0" w:hanging="360"/>
        <w:jc w:val="left"/>
        <w:rPr>
          <w:sz w:val="20"/>
        </w:rPr>
      </w:pPr>
      <w:r>
        <w:rPr>
          <w:color w:val="5F636A"/>
          <w:sz w:val="20"/>
        </w:rPr>
        <w:t>Mostrar compasión si comparten un problema o una</w:t>
      </w:r>
      <w:r>
        <w:rPr>
          <w:color w:val="5F636A"/>
          <w:spacing w:val="30"/>
          <w:sz w:val="20"/>
        </w:rPr>
        <w:t> </w:t>
      </w:r>
      <w:r>
        <w:rPr>
          <w:color w:val="5F636A"/>
          <w:sz w:val="20"/>
        </w:rPr>
        <w:t>inquietud.</w:t>
      </w:r>
    </w:p>
    <w:p>
      <w:pPr>
        <w:pStyle w:val="ListParagraph"/>
        <w:numPr>
          <w:ilvl w:val="0"/>
          <w:numId w:val="8"/>
        </w:numPr>
        <w:tabs>
          <w:tab w:pos="1079" w:val="left" w:leader="none"/>
          <w:tab w:pos="1080" w:val="left" w:leader="none"/>
        </w:tabs>
        <w:spacing w:line="261" w:lineRule="auto" w:before="200" w:after="0"/>
        <w:ind w:left="1080" w:right="1587" w:hanging="360"/>
        <w:jc w:val="left"/>
        <w:rPr>
          <w:sz w:val="20"/>
        </w:rPr>
      </w:pPr>
      <w:r>
        <w:rPr>
          <w:color w:val="5F636A"/>
          <w:sz w:val="20"/>
        </w:rPr>
        <w:t>Usar</w:t>
      </w:r>
      <w:r>
        <w:rPr>
          <w:color w:val="5F636A"/>
          <w:spacing w:val="-11"/>
          <w:sz w:val="20"/>
        </w:rPr>
        <w:t> </w:t>
      </w:r>
      <w:r>
        <w:rPr>
          <w:color w:val="5F636A"/>
          <w:sz w:val="20"/>
        </w:rPr>
        <w:t>un</w:t>
      </w:r>
      <w:r>
        <w:rPr>
          <w:color w:val="5F636A"/>
          <w:spacing w:val="-11"/>
          <w:sz w:val="20"/>
        </w:rPr>
        <w:t> </w:t>
      </w:r>
      <w:r>
        <w:rPr>
          <w:color w:val="5F636A"/>
          <w:sz w:val="20"/>
        </w:rPr>
        <w:t>lenguaje</w:t>
      </w:r>
      <w:r>
        <w:rPr>
          <w:color w:val="5F636A"/>
          <w:spacing w:val="-11"/>
          <w:sz w:val="20"/>
        </w:rPr>
        <w:t> </w:t>
      </w:r>
      <w:r>
        <w:rPr>
          <w:color w:val="5F636A"/>
          <w:sz w:val="20"/>
        </w:rPr>
        <w:t>corporal</w:t>
      </w:r>
      <w:r>
        <w:rPr>
          <w:color w:val="5F636A"/>
          <w:spacing w:val="-11"/>
          <w:sz w:val="20"/>
        </w:rPr>
        <w:t> </w:t>
      </w:r>
      <w:r>
        <w:rPr>
          <w:color w:val="5F636A"/>
          <w:sz w:val="20"/>
        </w:rPr>
        <w:t>acorde,</w:t>
      </w:r>
      <w:r>
        <w:rPr>
          <w:color w:val="5F636A"/>
          <w:spacing w:val="-11"/>
          <w:sz w:val="20"/>
        </w:rPr>
        <w:t> </w:t>
      </w:r>
      <w:r>
        <w:rPr>
          <w:color w:val="5F636A"/>
          <w:sz w:val="20"/>
        </w:rPr>
        <w:t>que</w:t>
      </w:r>
      <w:r>
        <w:rPr>
          <w:color w:val="5F636A"/>
          <w:spacing w:val="-11"/>
          <w:sz w:val="20"/>
        </w:rPr>
        <w:t> </w:t>
      </w:r>
      <w:r>
        <w:rPr>
          <w:color w:val="5F636A"/>
          <w:sz w:val="20"/>
        </w:rPr>
        <w:t>incluya</w:t>
      </w:r>
      <w:r>
        <w:rPr>
          <w:color w:val="5F636A"/>
          <w:spacing w:val="-11"/>
          <w:sz w:val="20"/>
        </w:rPr>
        <w:t> </w:t>
      </w:r>
      <w:r>
        <w:rPr>
          <w:color w:val="5F636A"/>
          <w:sz w:val="20"/>
        </w:rPr>
        <w:t>expresiones</w:t>
      </w:r>
      <w:r>
        <w:rPr>
          <w:color w:val="5F636A"/>
          <w:spacing w:val="-11"/>
          <w:sz w:val="20"/>
        </w:rPr>
        <w:t> </w:t>
      </w:r>
      <w:r>
        <w:rPr>
          <w:color w:val="5F636A"/>
          <w:sz w:val="20"/>
        </w:rPr>
        <w:t>faciales</w:t>
      </w:r>
      <w:r>
        <w:rPr>
          <w:color w:val="5F636A"/>
          <w:spacing w:val="-11"/>
          <w:sz w:val="20"/>
        </w:rPr>
        <w:t> </w:t>
      </w:r>
      <w:r>
        <w:rPr>
          <w:color w:val="5F636A"/>
          <w:sz w:val="20"/>
        </w:rPr>
        <w:t>agradables,</w:t>
      </w:r>
      <w:r>
        <w:rPr>
          <w:color w:val="5F636A"/>
          <w:spacing w:val="-11"/>
          <w:sz w:val="20"/>
        </w:rPr>
        <w:t> </w:t>
      </w:r>
      <w:r>
        <w:rPr>
          <w:color w:val="5F636A"/>
          <w:sz w:val="20"/>
        </w:rPr>
        <w:t>contacto</w:t>
      </w:r>
      <w:r>
        <w:rPr>
          <w:color w:val="5F636A"/>
          <w:spacing w:val="-11"/>
          <w:sz w:val="20"/>
        </w:rPr>
        <w:t> </w:t>
      </w:r>
      <w:r>
        <w:rPr>
          <w:color w:val="5F636A"/>
          <w:sz w:val="20"/>
        </w:rPr>
        <w:t>visual</w:t>
      </w:r>
      <w:r>
        <w:rPr>
          <w:color w:val="5F636A"/>
          <w:spacing w:val="-11"/>
          <w:sz w:val="20"/>
        </w:rPr>
        <w:t> </w:t>
      </w:r>
      <w:r>
        <w:rPr>
          <w:color w:val="5F636A"/>
          <w:sz w:val="20"/>
        </w:rPr>
        <w:t>adecuado y</w:t>
      </w:r>
      <w:r>
        <w:rPr>
          <w:color w:val="5F636A"/>
          <w:spacing w:val="-8"/>
          <w:sz w:val="20"/>
        </w:rPr>
        <w:t> </w:t>
      </w:r>
      <w:r>
        <w:rPr>
          <w:color w:val="5F636A"/>
          <w:sz w:val="20"/>
        </w:rPr>
        <w:t>una</w:t>
      </w:r>
      <w:r>
        <w:rPr>
          <w:color w:val="5F636A"/>
          <w:spacing w:val="-8"/>
          <w:sz w:val="20"/>
        </w:rPr>
        <w:t> </w:t>
      </w:r>
      <w:r>
        <w:rPr>
          <w:color w:val="5F636A"/>
          <w:sz w:val="20"/>
        </w:rPr>
        <w:t>distancia</w:t>
      </w:r>
      <w:r>
        <w:rPr>
          <w:color w:val="5F636A"/>
          <w:spacing w:val="-8"/>
          <w:sz w:val="20"/>
        </w:rPr>
        <w:t> </w:t>
      </w:r>
      <w:r>
        <w:rPr>
          <w:color w:val="5F636A"/>
          <w:sz w:val="20"/>
        </w:rPr>
        <w:t>apropiada</w:t>
      </w:r>
      <w:r>
        <w:rPr>
          <w:color w:val="5F636A"/>
          <w:spacing w:val="-8"/>
          <w:sz w:val="20"/>
        </w:rPr>
        <w:t> </w:t>
      </w:r>
      <w:r>
        <w:rPr>
          <w:color w:val="5F636A"/>
          <w:sz w:val="20"/>
        </w:rPr>
        <w:t>entre</w:t>
      </w:r>
      <w:r>
        <w:rPr>
          <w:color w:val="5F636A"/>
          <w:spacing w:val="-8"/>
          <w:sz w:val="20"/>
        </w:rPr>
        <w:t> </w:t>
      </w:r>
      <w:r>
        <w:rPr>
          <w:color w:val="5F636A"/>
          <w:sz w:val="20"/>
        </w:rPr>
        <w:t>usted</w:t>
      </w:r>
      <w:r>
        <w:rPr>
          <w:color w:val="5F636A"/>
          <w:spacing w:val="-8"/>
          <w:sz w:val="20"/>
        </w:rPr>
        <w:t> </w:t>
      </w:r>
      <w:r>
        <w:rPr>
          <w:color w:val="5F636A"/>
          <w:sz w:val="20"/>
        </w:rPr>
        <w:t>y</w:t>
      </w:r>
      <w:r>
        <w:rPr>
          <w:color w:val="5F636A"/>
          <w:spacing w:val="-8"/>
          <w:sz w:val="20"/>
        </w:rPr>
        <w:t> </w:t>
      </w:r>
      <w:r>
        <w:rPr>
          <w:color w:val="5F636A"/>
          <w:sz w:val="20"/>
        </w:rPr>
        <w:t>el</w:t>
      </w:r>
      <w:r>
        <w:rPr>
          <w:color w:val="5F636A"/>
          <w:spacing w:val="-8"/>
          <w:sz w:val="20"/>
        </w:rPr>
        <w:t> </w:t>
      </w:r>
      <w:r>
        <w:rPr>
          <w:color w:val="5F636A"/>
          <w:sz w:val="20"/>
        </w:rPr>
        <w:t>cuidador.</w:t>
      </w:r>
    </w:p>
    <w:p>
      <w:pPr>
        <w:spacing w:before="180"/>
        <w:ind w:left="720" w:right="0" w:firstLine="0"/>
        <w:jc w:val="left"/>
        <w:rPr>
          <w:b/>
          <w:sz w:val="20"/>
        </w:rPr>
      </w:pPr>
      <w:r>
        <w:rPr>
          <w:b/>
          <w:color w:val="5F636A"/>
          <w:sz w:val="20"/>
        </w:rPr>
        <w:t>Nota para el facilitador:</w:t>
      </w:r>
    </w:p>
    <w:p>
      <w:pPr>
        <w:pStyle w:val="ListParagraph"/>
        <w:numPr>
          <w:ilvl w:val="0"/>
          <w:numId w:val="8"/>
        </w:numPr>
        <w:tabs>
          <w:tab w:pos="1079" w:val="left" w:leader="none"/>
          <w:tab w:pos="1080" w:val="left" w:leader="none"/>
        </w:tabs>
        <w:spacing w:line="261" w:lineRule="auto" w:before="200" w:after="0"/>
        <w:ind w:left="1080" w:right="1543" w:hanging="360"/>
        <w:jc w:val="left"/>
        <w:rPr>
          <w:sz w:val="20"/>
        </w:rPr>
      </w:pPr>
      <w:r>
        <w:rPr>
          <w:color w:val="5F636A"/>
          <w:sz w:val="20"/>
        </w:rPr>
        <w:t>Después</w:t>
      </w:r>
      <w:r>
        <w:rPr>
          <w:color w:val="5F636A"/>
          <w:spacing w:val="-7"/>
          <w:sz w:val="20"/>
        </w:rPr>
        <w:t> </w:t>
      </w:r>
      <w:r>
        <w:rPr>
          <w:color w:val="5F636A"/>
          <w:sz w:val="20"/>
        </w:rPr>
        <w:t>de</w:t>
      </w:r>
      <w:r>
        <w:rPr>
          <w:color w:val="5F636A"/>
          <w:spacing w:val="-7"/>
          <w:sz w:val="20"/>
        </w:rPr>
        <w:t> </w:t>
      </w:r>
      <w:r>
        <w:rPr>
          <w:color w:val="5F636A"/>
          <w:sz w:val="20"/>
        </w:rPr>
        <w:t>repasar</w:t>
      </w:r>
      <w:r>
        <w:rPr>
          <w:color w:val="5F636A"/>
          <w:spacing w:val="-7"/>
          <w:sz w:val="20"/>
        </w:rPr>
        <w:t> </w:t>
      </w:r>
      <w:r>
        <w:rPr>
          <w:color w:val="5F636A"/>
          <w:sz w:val="20"/>
        </w:rPr>
        <w:t>estas</w:t>
      </w:r>
      <w:r>
        <w:rPr>
          <w:color w:val="5F636A"/>
          <w:spacing w:val="-7"/>
          <w:sz w:val="20"/>
        </w:rPr>
        <w:t> </w:t>
      </w:r>
      <w:r>
        <w:rPr>
          <w:color w:val="5F636A"/>
          <w:sz w:val="20"/>
        </w:rPr>
        <w:t>habilidades,</w:t>
      </w:r>
      <w:r>
        <w:rPr>
          <w:color w:val="5F636A"/>
          <w:spacing w:val="-7"/>
          <w:sz w:val="20"/>
        </w:rPr>
        <w:t> </w:t>
      </w:r>
      <w:r>
        <w:rPr>
          <w:color w:val="5F636A"/>
          <w:sz w:val="20"/>
        </w:rPr>
        <w:t>demuéstrelas</w:t>
      </w:r>
      <w:r>
        <w:rPr>
          <w:color w:val="5F636A"/>
          <w:spacing w:val="-7"/>
          <w:sz w:val="20"/>
        </w:rPr>
        <w:t> </w:t>
      </w:r>
      <w:r>
        <w:rPr>
          <w:color w:val="5F636A"/>
          <w:sz w:val="20"/>
        </w:rPr>
        <w:t>para</w:t>
      </w:r>
      <w:r>
        <w:rPr>
          <w:color w:val="5F636A"/>
          <w:spacing w:val="-7"/>
          <w:sz w:val="20"/>
        </w:rPr>
        <w:t> </w:t>
      </w:r>
      <w:r>
        <w:rPr>
          <w:color w:val="5F636A"/>
          <w:sz w:val="20"/>
        </w:rPr>
        <w:t>que</w:t>
      </w:r>
      <w:r>
        <w:rPr>
          <w:color w:val="5F636A"/>
          <w:spacing w:val="-7"/>
          <w:sz w:val="20"/>
        </w:rPr>
        <w:t> </w:t>
      </w:r>
      <w:r>
        <w:rPr>
          <w:color w:val="5F636A"/>
          <w:sz w:val="20"/>
        </w:rPr>
        <w:t>los</w:t>
      </w:r>
      <w:r>
        <w:rPr>
          <w:color w:val="5F636A"/>
          <w:spacing w:val="-7"/>
          <w:sz w:val="20"/>
        </w:rPr>
        <w:t> </w:t>
      </w:r>
      <w:r>
        <w:rPr>
          <w:color w:val="5F636A"/>
          <w:sz w:val="20"/>
        </w:rPr>
        <w:t>participantes</w:t>
      </w:r>
      <w:r>
        <w:rPr>
          <w:color w:val="5F636A"/>
          <w:spacing w:val="-7"/>
          <w:sz w:val="20"/>
        </w:rPr>
        <w:t> </w:t>
      </w:r>
      <w:r>
        <w:rPr>
          <w:color w:val="5F636A"/>
          <w:sz w:val="20"/>
        </w:rPr>
        <w:t>puedan</w:t>
      </w:r>
      <w:r>
        <w:rPr>
          <w:color w:val="5F636A"/>
          <w:spacing w:val="-7"/>
          <w:sz w:val="20"/>
        </w:rPr>
        <w:t> </w:t>
      </w:r>
      <w:r>
        <w:rPr>
          <w:color w:val="5F636A"/>
          <w:sz w:val="20"/>
        </w:rPr>
        <w:t>referirse</w:t>
      </w:r>
      <w:r>
        <w:rPr>
          <w:color w:val="5F636A"/>
          <w:spacing w:val="-7"/>
          <w:sz w:val="20"/>
        </w:rPr>
        <w:t> </w:t>
      </w:r>
      <w:r>
        <w:rPr>
          <w:color w:val="5F636A"/>
          <w:sz w:val="20"/>
        </w:rPr>
        <w:t>a</w:t>
      </w:r>
      <w:r>
        <w:rPr>
          <w:color w:val="5F636A"/>
          <w:spacing w:val="-7"/>
          <w:sz w:val="20"/>
        </w:rPr>
        <w:t> </w:t>
      </w:r>
      <w:r>
        <w:rPr>
          <w:color w:val="5F636A"/>
          <w:sz w:val="20"/>
        </w:rPr>
        <w:t>ellas</w:t>
      </w:r>
      <w:r>
        <w:rPr>
          <w:color w:val="5F636A"/>
          <w:spacing w:val="-7"/>
          <w:sz w:val="20"/>
        </w:rPr>
        <w:t> </w:t>
      </w:r>
      <w:r>
        <w:rPr>
          <w:color w:val="5F636A"/>
          <w:sz w:val="20"/>
        </w:rPr>
        <w:t>a lo</w:t>
      </w:r>
      <w:r>
        <w:rPr>
          <w:color w:val="5F636A"/>
          <w:spacing w:val="-16"/>
          <w:sz w:val="20"/>
        </w:rPr>
        <w:t> </w:t>
      </w:r>
      <w:r>
        <w:rPr>
          <w:color w:val="5F636A"/>
          <w:sz w:val="20"/>
        </w:rPr>
        <w:t>largo</w:t>
      </w:r>
      <w:r>
        <w:rPr>
          <w:color w:val="5F636A"/>
          <w:spacing w:val="-16"/>
          <w:sz w:val="20"/>
        </w:rPr>
        <w:t> </w:t>
      </w:r>
      <w:r>
        <w:rPr>
          <w:color w:val="5F636A"/>
          <w:sz w:val="20"/>
        </w:rPr>
        <w:t>la</w:t>
      </w:r>
      <w:r>
        <w:rPr>
          <w:color w:val="5F636A"/>
          <w:spacing w:val="-16"/>
          <w:sz w:val="20"/>
        </w:rPr>
        <w:t> </w:t>
      </w:r>
      <w:r>
        <w:rPr>
          <w:color w:val="5F636A"/>
          <w:sz w:val="20"/>
        </w:rPr>
        <w:t>capacitación.</w:t>
      </w:r>
    </w:p>
    <w:p>
      <w:pPr>
        <w:pStyle w:val="BodyText"/>
        <w:spacing w:before="7"/>
        <w:rPr>
          <w:sz w:val="19"/>
        </w:rPr>
      </w:pPr>
    </w:p>
    <w:p>
      <w:pPr>
        <w:spacing w:before="0"/>
        <w:ind w:left="720" w:right="0" w:firstLine="0"/>
        <w:jc w:val="left"/>
        <w:rPr>
          <w:b/>
          <w:sz w:val="28"/>
        </w:rPr>
      </w:pPr>
      <w:r>
        <w:rPr>
          <w:position w:val="-22"/>
        </w:rPr>
        <w:drawing>
          <wp:inline distT="0" distB="0" distL="0" distR="0">
            <wp:extent cx="395280" cy="387213"/>
            <wp:effectExtent l="0" t="0" r="0" b="0"/>
            <wp:docPr id="17" name="image29.jpeg" descr=""/>
            <wp:cNvGraphicFramePr>
              <a:graphicFrameLocks noChangeAspect="1"/>
            </wp:cNvGraphicFramePr>
            <a:graphic>
              <a:graphicData uri="http://schemas.openxmlformats.org/drawingml/2006/picture">
                <pic:pic>
                  <pic:nvPicPr>
                    <pic:cNvPr id="18" name="image29.jpeg"/>
                    <pic:cNvPicPr/>
                  </pic:nvPicPr>
                  <pic:blipFill>
                    <a:blip r:embed="rId40" cstate="print"/>
                    <a:stretch>
                      <a:fillRect/>
                    </a:stretch>
                  </pic:blipFill>
                  <pic:spPr>
                    <a:xfrm>
                      <a:off x="0" y="0"/>
                      <a:ext cx="395280" cy="387213"/>
                    </a:xfrm>
                    <a:prstGeom prst="rect">
                      <a:avLst/>
                    </a:prstGeom>
                  </pic:spPr>
                </pic:pic>
              </a:graphicData>
            </a:graphic>
          </wp:inline>
        </w:drawing>
      </w:r>
      <w:r>
        <w:rPr>
          <w:position w:val="-22"/>
        </w:rPr>
      </w:r>
      <w:r>
        <w:rPr>
          <w:rFonts w:ascii="Times New Roman" w:hAnsi="Times New Roman"/>
          <w:sz w:val="20"/>
        </w:rPr>
        <w:t>    </w:t>
      </w:r>
      <w:r>
        <w:rPr>
          <w:rFonts w:ascii="Times New Roman" w:hAnsi="Times New Roman"/>
          <w:spacing w:val="20"/>
          <w:sz w:val="20"/>
        </w:rPr>
        <w:t> </w:t>
      </w:r>
      <w:r>
        <w:rPr>
          <w:b/>
          <w:color w:val="5F636A"/>
          <w:sz w:val="28"/>
        </w:rPr>
        <w:t>Cómo</w:t>
      </w:r>
      <w:r>
        <w:rPr>
          <w:b/>
          <w:color w:val="5F636A"/>
          <w:spacing w:val="-16"/>
          <w:sz w:val="28"/>
        </w:rPr>
        <w:t> </w:t>
      </w:r>
      <w:r>
        <w:rPr>
          <w:b/>
          <w:color w:val="5F636A"/>
          <w:sz w:val="28"/>
        </w:rPr>
        <w:t>hacer</w:t>
      </w:r>
      <w:r>
        <w:rPr>
          <w:b/>
          <w:color w:val="5F636A"/>
          <w:spacing w:val="-16"/>
          <w:sz w:val="28"/>
        </w:rPr>
        <w:t> </w:t>
      </w:r>
      <w:r>
        <w:rPr>
          <w:b/>
          <w:color w:val="5F636A"/>
          <w:sz w:val="28"/>
        </w:rPr>
        <w:t>preguntas</w:t>
      </w:r>
      <w:r>
        <w:rPr>
          <w:b/>
          <w:color w:val="5F636A"/>
          <w:spacing w:val="-16"/>
          <w:sz w:val="28"/>
        </w:rPr>
        <w:t> </w:t>
      </w:r>
      <w:r>
        <w:rPr>
          <w:b/>
          <w:color w:val="5F636A"/>
          <w:sz w:val="28"/>
        </w:rPr>
        <w:t>con</w:t>
      </w:r>
      <w:r>
        <w:rPr>
          <w:b/>
          <w:color w:val="5F636A"/>
          <w:spacing w:val="-16"/>
          <w:sz w:val="28"/>
        </w:rPr>
        <w:t> </w:t>
      </w:r>
      <w:r>
        <w:rPr>
          <w:b/>
          <w:color w:val="5F636A"/>
          <w:sz w:val="28"/>
        </w:rPr>
        <w:t>sensibilidad</w:t>
      </w:r>
    </w:p>
    <w:p>
      <w:pPr>
        <w:pStyle w:val="BodyText"/>
        <w:spacing w:line="261" w:lineRule="auto" w:before="85"/>
        <w:ind w:left="720" w:right="1437"/>
        <w:jc w:val="both"/>
      </w:pPr>
      <w:r>
        <w:rPr>
          <w:color w:val="5F636A"/>
        </w:rPr>
        <w:t>Hacer</w:t>
      </w:r>
      <w:r>
        <w:rPr>
          <w:color w:val="5F636A"/>
          <w:spacing w:val="-7"/>
        </w:rPr>
        <w:t> </w:t>
      </w:r>
      <w:r>
        <w:rPr>
          <w:color w:val="5F636A"/>
        </w:rPr>
        <w:t>preguntas</w:t>
      </w:r>
      <w:r>
        <w:rPr>
          <w:color w:val="5F636A"/>
          <w:spacing w:val="-7"/>
        </w:rPr>
        <w:t> </w:t>
      </w:r>
      <w:r>
        <w:rPr>
          <w:color w:val="5F636A"/>
        </w:rPr>
        <w:t>con</w:t>
      </w:r>
      <w:r>
        <w:rPr>
          <w:color w:val="5F636A"/>
          <w:spacing w:val="-7"/>
        </w:rPr>
        <w:t> </w:t>
      </w:r>
      <w:r>
        <w:rPr>
          <w:color w:val="5F636A"/>
        </w:rPr>
        <w:t>sensibilidad</w:t>
      </w:r>
      <w:r>
        <w:rPr>
          <w:color w:val="5F636A"/>
          <w:spacing w:val="-7"/>
        </w:rPr>
        <w:t> </w:t>
      </w:r>
      <w:r>
        <w:rPr>
          <w:color w:val="5F636A"/>
        </w:rPr>
        <w:t>significa</w:t>
      </w:r>
      <w:r>
        <w:rPr>
          <w:color w:val="5F636A"/>
          <w:spacing w:val="-7"/>
        </w:rPr>
        <w:t> </w:t>
      </w:r>
      <w:r>
        <w:rPr>
          <w:color w:val="5F636A"/>
        </w:rPr>
        <w:t>que,</w:t>
      </w:r>
      <w:r>
        <w:rPr>
          <w:color w:val="5F636A"/>
          <w:spacing w:val="-7"/>
        </w:rPr>
        <w:t> </w:t>
      </w:r>
      <w:r>
        <w:rPr>
          <w:color w:val="5F636A"/>
        </w:rPr>
        <w:t>cuando</w:t>
      </w:r>
      <w:r>
        <w:rPr>
          <w:color w:val="5F636A"/>
          <w:spacing w:val="-7"/>
        </w:rPr>
        <w:t> </w:t>
      </w:r>
      <w:r>
        <w:rPr>
          <w:color w:val="5F636A"/>
        </w:rPr>
        <w:t>evalúe</w:t>
      </w:r>
      <w:r>
        <w:rPr>
          <w:color w:val="5F636A"/>
          <w:spacing w:val="-7"/>
        </w:rPr>
        <w:t> </w:t>
      </w:r>
      <w:r>
        <w:rPr>
          <w:color w:val="5F636A"/>
        </w:rPr>
        <w:t>el</w:t>
      </w:r>
      <w:r>
        <w:rPr>
          <w:color w:val="5F636A"/>
          <w:spacing w:val="-7"/>
        </w:rPr>
        <w:t> </w:t>
      </w:r>
      <w:r>
        <w:rPr>
          <w:color w:val="5F636A"/>
        </w:rPr>
        <w:t>grado</w:t>
      </w:r>
      <w:r>
        <w:rPr>
          <w:color w:val="5F636A"/>
          <w:spacing w:val="-7"/>
        </w:rPr>
        <w:t> </w:t>
      </w:r>
      <w:r>
        <w:rPr>
          <w:color w:val="5F636A"/>
        </w:rPr>
        <w:t>de</w:t>
      </w:r>
      <w:r>
        <w:rPr>
          <w:color w:val="5F636A"/>
          <w:spacing w:val="-7"/>
        </w:rPr>
        <w:t> </w:t>
      </w:r>
      <w:r>
        <w:rPr>
          <w:color w:val="5F636A"/>
        </w:rPr>
        <w:t>comprensión</w:t>
      </w:r>
      <w:r>
        <w:rPr>
          <w:color w:val="5F636A"/>
          <w:spacing w:val="-7"/>
        </w:rPr>
        <w:t> </w:t>
      </w:r>
      <w:r>
        <w:rPr>
          <w:color w:val="5F636A"/>
        </w:rPr>
        <w:t>y</w:t>
      </w:r>
      <w:r>
        <w:rPr>
          <w:color w:val="5F636A"/>
          <w:spacing w:val="-7"/>
        </w:rPr>
        <w:t> </w:t>
      </w:r>
      <w:r>
        <w:rPr>
          <w:color w:val="5F636A"/>
        </w:rPr>
        <w:t>aceptación</w:t>
      </w:r>
      <w:r>
        <w:rPr>
          <w:color w:val="5F636A"/>
          <w:spacing w:val="-7"/>
        </w:rPr>
        <w:t> </w:t>
      </w:r>
      <w:r>
        <w:rPr>
          <w:color w:val="5F636A"/>
        </w:rPr>
        <w:t>de</w:t>
      </w:r>
      <w:r>
        <w:rPr>
          <w:color w:val="5F636A"/>
          <w:spacing w:val="-7"/>
        </w:rPr>
        <w:t> </w:t>
      </w:r>
      <w:r>
        <w:rPr>
          <w:color w:val="5F636A"/>
        </w:rPr>
        <w:t>lo</w:t>
      </w:r>
      <w:r>
        <w:rPr>
          <w:color w:val="5F636A"/>
          <w:spacing w:val="-7"/>
        </w:rPr>
        <w:t> </w:t>
      </w:r>
      <w:r>
        <w:rPr>
          <w:color w:val="5F636A"/>
        </w:rPr>
        <w:t>que ha dicho, debe tener cuidado de no dar a entender que el cuidador debe tener dudas sobre la inmunización. Haga preguntas que le permitan evaluar las actitudes del cuidador y las probabilidades de continuar con las vacunas</w:t>
      </w:r>
      <w:r>
        <w:rPr>
          <w:color w:val="5F636A"/>
          <w:spacing w:val="-12"/>
        </w:rPr>
        <w:t> </w:t>
      </w:r>
      <w:r>
        <w:rPr>
          <w:color w:val="5F636A"/>
        </w:rPr>
        <w:t>recomendadas,</w:t>
      </w:r>
      <w:r>
        <w:rPr>
          <w:color w:val="5F636A"/>
          <w:spacing w:val="-12"/>
        </w:rPr>
        <w:t> </w:t>
      </w:r>
      <w:r>
        <w:rPr>
          <w:color w:val="5F636A"/>
        </w:rPr>
        <w:t>según</w:t>
      </w:r>
      <w:r>
        <w:rPr>
          <w:color w:val="5F636A"/>
          <w:spacing w:val="-12"/>
        </w:rPr>
        <w:t> </w:t>
      </w:r>
      <w:r>
        <w:rPr>
          <w:color w:val="5F636A"/>
        </w:rPr>
        <w:t>lo</w:t>
      </w:r>
      <w:r>
        <w:rPr>
          <w:color w:val="5F636A"/>
          <w:spacing w:val="-12"/>
        </w:rPr>
        <w:t> </w:t>
      </w:r>
      <w:r>
        <w:rPr>
          <w:color w:val="5F636A"/>
        </w:rPr>
        <w:t>programado.</w:t>
      </w:r>
    </w:p>
    <w:p>
      <w:pPr>
        <w:pStyle w:val="BodyText"/>
        <w:spacing w:before="7"/>
        <w:rPr>
          <w:sz w:val="21"/>
        </w:rPr>
      </w:pPr>
    </w:p>
    <w:p>
      <w:pPr>
        <w:pStyle w:val="BodyText"/>
        <w:spacing w:line="261" w:lineRule="auto"/>
        <w:ind w:left="720" w:right="1434"/>
        <w:jc w:val="both"/>
      </w:pPr>
      <w:r>
        <w:rPr>
          <w:color w:val="5F636A"/>
          <w:w w:val="105"/>
        </w:rPr>
        <w:t>Preguntar sobre qué preocupaciones tiene el cuidador acerca de la inmunización es un ejemplo de una pregunta abierta; es decir, es una pregunta que estimula al cuidador o cliente a responder a su manera</w:t>
      </w:r>
      <w:r>
        <w:rPr>
          <w:color w:val="5F636A"/>
          <w:spacing w:val="-21"/>
          <w:w w:val="105"/>
        </w:rPr>
        <w:t> </w:t>
      </w:r>
      <w:r>
        <w:rPr>
          <w:color w:val="5F636A"/>
          <w:w w:val="105"/>
        </w:rPr>
        <w:t>y compartir</w:t>
      </w:r>
      <w:r>
        <w:rPr>
          <w:color w:val="5F636A"/>
          <w:spacing w:val="-7"/>
          <w:w w:val="105"/>
        </w:rPr>
        <w:t> </w:t>
      </w:r>
      <w:r>
        <w:rPr>
          <w:color w:val="5F636A"/>
          <w:w w:val="105"/>
        </w:rPr>
        <w:t>sus</w:t>
      </w:r>
      <w:r>
        <w:rPr>
          <w:color w:val="5F636A"/>
          <w:spacing w:val="-7"/>
          <w:w w:val="105"/>
        </w:rPr>
        <w:t> </w:t>
      </w:r>
      <w:r>
        <w:rPr>
          <w:color w:val="5F636A"/>
          <w:w w:val="105"/>
        </w:rPr>
        <w:t>inquietudes</w:t>
      </w:r>
      <w:r>
        <w:rPr>
          <w:color w:val="5F636A"/>
          <w:spacing w:val="-7"/>
          <w:w w:val="105"/>
        </w:rPr>
        <w:t> </w:t>
      </w:r>
      <w:r>
        <w:rPr>
          <w:color w:val="5F636A"/>
          <w:w w:val="105"/>
        </w:rPr>
        <w:t>con</w:t>
      </w:r>
      <w:r>
        <w:rPr>
          <w:color w:val="5F636A"/>
          <w:spacing w:val="-7"/>
          <w:w w:val="105"/>
        </w:rPr>
        <w:t> </w:t>
      </w:r>
      <w:r>
        <w:rPr>
          <w:color w:val="5F636A"/>
          <w:w w:val="105"/>
        </w:rPr>
        <w:t>usted.</w:t>
      </w:r>
      <w:r>
        <w:rPr>
          <w:color w:val="5F636A"/>
          <w:spacing w:val="-7"/>
          <w:w w:val="105"/>
        </w:rPr>
        <w:t> </w:t>
      </w:r>
      <w:r>
        <w:rPr>
          <w:color w:val="5F636A"/>
          <w:w w:val="105"/>
        </w:rPr>
        <w:t>Debe</w:t>
      </w:r>
      <w:r>
        <w:rPr>
          <w:color w:val="5F636A"/>
          <w:spacing w:val="-7"/>
          <w:w w:val="105"/>
        </w:rPr>
        <w:t> </w:t>
      </w:r>
      <w:r>
        <w:rPr>
          <w:color w:val="5F636A"/>
          <w:w w:val="105"/>
        </w:rPr>
        <w:t>evitar</w:t>
      </w:r>
      <w:r>
        <w:rPr>
          <w:color w:val="5F636A"/>
          <w:spacing w:val="-7"/>
          <w:w w:val="105"/>
        </w:rPr>
        <w:t> </w:t>
      </w:r>
      <w:r>
        <w:rPr>
          <w:color w:val="5F636A"/>
          <w:w w:val="105"/>
        </w:rPr>
        <w:t>hacer</w:t>
      </w:r>
      <w:r>
        <w:rPr>
          <w:color w:val="5F636A"/>
          <w:spacing w:val="-7"/>
          <w:w w:val="105"/>
        </w:rPr>
        <w:t> </w:t>
      </w:r>
      <w:r>
        <w:rPr>
          <w:color w:val="5F636A"/>
          <w:w w:val="105"/>
        </w:rPr>
        <w:t>preguntas</w:t>
      </w:r>
      <w:r>
        <w:rPr>
          <w:color w:val="5F636A"/>
          <w:spacing w:val="-7"/>
          <w:w w:val="105"/>
        </w:rPr>
        <w:t> </w:t>
      </w:r>
      <w:r>
        <w:rPr>
          <w:color w:val="5F636A"/>
          <w:w w:val="105"/>
        </w:rPr>
        <w:t>cerradas</w:t>
      </w:r>
      <w:r>
        <w:rPr>
          <w:color w:val="5F636A"/>
          <w:spacing w:val="-7"/>
          <w:w w:val="105"/>
        </w:rPr>
        <w:t> </w:t>
      </w:r>
      <w:r>
        <w:rPr>
          <w:color w:val="5F636A"/>
          <w:w w:val="105"/>
        </w:rPr>
        <w:t>a</w:t>
      </w:r>
      <w:r>
        <w:rPr>
          <w:color w:val="5F636A"/>
          <w:spacing w:val="-7"/>
          <w:w w:val="105"/>
        </w:rPr>
        <w:t> </w:t>
      </w:r>
      <w:r>
        <w:rPr>
          <w:color w:val="5F636A"/>
          <w:w w:val="105"/>
        </w:rPr>
        <w:t>las</w:t>
      </w:r>
      <w:r>
        <w:rPr>
          <w:color w:val="5F636A"/>
          <w:spacing w:val="-7"/>
          <w:w w:val="105"/>
        </w:rPr>
        <w:t> </w:t>
      </w:r>
      <w:r>
        <w:rPr>
          <w:color w:val="5F636A"/>
          <w:w w:val="105"/>
        </w:rPr>
        <w:t>que</w:t>
      </w:r>
      <w:r>
        <w:rPr>
          <w:color w:val="5F636A"/>
          <w:spacing w:val="-7"/>
          <w:w w:val="105"/>
        </w:rPr>
        <w:t> </w:t>
      </w:r>
      <w:r>
        <w:rPr>
          <w:color w:val="5F636A"/>
          <w:w w:val="105"/>
        </w:rPr>
        <w:t>el</w:t>
      </w:r>
      <w:r>
        <w:rPr>
          <w:color w:val="5F636A"/>
          <w:spacing w:val="-7"/>
          <w:w w:val="105"/>
        </w:rPr>
        <w:t> </w:t>
      </w:r>
      <w:r>
        <w:rPr>
          <w:color w:val="5F636A"/>
          <w:w w:val="105"/>
        </w:rPr>
        <w:t>cuidador</w:t>
      </w:r>
      <w:r>
        <w:rPr>
          <w:color w:val="5F636A"/>
          <w:spacing w:val="-7"/>
          <w:w w:val="105"/>
        </w:rPr>
        <w:t> </w:t>
      </w:r>
      <w:r>
        <w:rPr>
          <w:color w:val="5F636A"/>
          <w:w w:val="105"/>
        </w:rPr>
        <w:t>o</w:t>
      </w:r>
      <w:r>
        <w:rPr>
          <w:color w:val="5F636A"/>
          <w:spacing w:val="-7"/>
          <w:w w:val="105"/>
        </w:rPr>
        <w:t> </w:t>
      </w:r>
      <w:r>
        <w:rPr>
          <w:color w:val="5F636A"/>
          <w:w w:val="105"/>
        </w:rPr>
        <w:t>cliente pueda responder simplemente con un “sí” o un “no”. Una pregunta cerrada no le permite asegurarse de que</w:t>
      </w:r>
      <w:r>
        <w:rPr>
          <w:color w:val="5F636A"/>
          <w:spacing w:val="-17"/>
          <w:w w:val="105"/>
        </w:rPr>
        <w:t> </w:t>
      </w:r>
      <w:r>
        <w:rPr>
          <w:color w:val="5F636A"/>
          <w:w w:val="105"/>
        </w:rPr>
        <w:t>el</w:t>
      </w:r>
      <w:r>
        <w:rPr>
          <w:color w:val="5F636A"/>
          <w:spacing w:val="-17"/>
          <w:w w:val="105"/>
        </w:rPr>
        <w:t> </w:t>
      </w:r>
      <w:r>
        <w:rPr>
          <w:color w:val="5F636A"/>
          <w:w w:val="105"/>
        </w:rPr>
        <w:t>cliente</w:t>
      </w:r>
      <w:r>
        <w:rPr>
          <w:color w:val="5F636A"/>
          <w:spacing w:val="-17"/>
          <w:w w:val="105"/>
        </w:rPr>
        <w:t> </w:t>
      </w:r>
      <w:r>
        <w:rPr>
          <w:color w:val="5F636A"/>
          <w:w w:val="105"/>
        </w:rPr>
        <w:t>realmente</w:t>
      </w:r>
      <w:r>
        <w:rPr>
          <w:color w:val="5F636A"/>
          <w:spacing w:val="-17"/>
          <w:w w:val="105"/>
        </w:rPr>
        <w:t> </w:t>
      </w:r>
      <w:r>
        <w:rPr>
          <w:color w:val="5F636A"/>
          <w:w w:val="105"/>
        </w:rPr>
        <w:t>haya</w:t>
      </w:r>
      <w:r>
        <w:rPr>
          <w:color w:val="5F636A"/>
          <w:spacing w:val="-17"/>
          <w:w w:val="105"/>
        </w:rPr>
        <w:t> </w:t>
      </w:r>
      <w:r>
        <w:rPr>
          <w:color w:val="5F636A"/>
          <w:w w:val="105"/>
        </w:rPr>
        <w:t>entendido</w:t>
      </w:r>
      <w:r>
        <w:rPr>
          <w:color w:val="5F636A"/>
          <w:spacing w:val="-17"/>
          <w:w w:val="105"/>
        </w:rPr>
        <w:t> </w:t>
      </w:r>
      <w:r>
        <w:rPr>
          <w:color w:val="5F636A"/>
          <w:w w:val="105"/>
        </w:rPr>
        <w:t>la</w:t>
      </w:r>
      <w:r>
        <w:rPr>
          <w:color w:val="5F636A"/>
          <w:spacing w:val="-17"/>
          <w:w w:val="105"/>
        </w:rPr>
        <w:t> </w:t>
      </w:r>
      <w:r>
        <w:rPr>
          <w:color w:val="5F636A"/>
          <w:w w:val="105"/>
        </w:rPr>
        <w:t>pregunta</w:t>
      </w:r>
      <w:r>
        <w:rPr>
          <w:color w:val="5F636A"/>
          <w:spacing w:val="-17"/>
          <w:w w:val="105"/>
        </w:rPr>
        <w:t> </w:t>
      </w:r>
      <w:r>
        <w:rPr>
          <w:color w:val="5F636A"/>
          <w:w w:val="105"/>
        </w:rPr>
        <w:t>o</w:t>
      </w:r>
      <w:r>
        <w:rPr>
          <w:color w:val="5F636A"/>
          <w:spacing w:val="-17"/>
          <w:w w:val="105"/>
        </w:rPr>
        <w:t> </w:t>
      </w:r>
      <w:r>
        <w:rPr>
          <w:color w:val="5F636A"/>
          <w:w w:val="105"/>
        </w:rPr>
        <w:t>que</w:t>
      </w:r>
      <w:r>
        <w:rPr>
          <w:color w:val="5F636A"/>
          <w:spacing w:val="-17"/>
          <w:w w:val="105"/>
        </w:rPr>
        <w:t> </w:t>
      </w:r>
      <w:r>
        <w:rPr>
          <w:color w:val="5F636A"/>
          <w:w w:val="105"/>
        </w:rPr>
        <w:t>sepa</w:t>
      </w:r>
      <w:r>
        <w:rPr>
          <w:color w:val="5F636A"/>
          <w:spacing w:val="-17"/>
          <w:w w:val="105"/>
        </w:rPr>
        <w:t> </w:t>
      </w:r>
      <w:r>
        <w:rPr>
          <w:color w:val="5F636A"/>
          <w:w w:val="105"/>
        </w:rPr>
        <w:t>la</w:t>
      </w:r>
      <w:r>
        <w:rPr>
          <w:color w:val="5F636A"/>
          <w:spacing w:val="-17"/>
          <w:w w:val="105"/>
        </w:rPr>
        <w:t> </w:t>
      </w:r>
      <w:r>
        <w:rPr>
          <w:color w:val="5F636A"/>
          <w:w w:val="105"/>
        </w:rPr>
        <w:t>respuesta.</w:t>
      </w:r>
      <w:r>
        <w:rPr>
          <w:color w:val="5F636A"/>
          <w:spacing w:val="-17"/>
          <w:w w:val="105"/>
        </w:rPr>
        <w:t> </w:t>
      </w:r>
      <w:r>
        <w:rPr>
          <w:color w:val="5F636A"/>
          <w:w w:val="105"/>
        </w:rPr>
        <w:t>Siempre</w:t>
      </w:r>
      <w:r>
        <w:rPr>
          <w:color w:val="5F636A"/>
          <w:spacing w:val="-17"/>
          <w:w w:val="105"/>
        </w:rPr>
        <w:t> </w:t>
      </w:r>
      <w:r>
        <w:rPr>
          <w:color w:val="5F636A"/>
          <w:w w:val="105"/>
        </w:rPr>
        <w:t>que</w:t>
      </w:r>
      <w:r>
        <w:rPr>
          <w:color w:val="5F636A"/>
          <w:spacing w:val="-17"/>
          <w:w w:val="105"/>
        </w:rPr>
        <w:t> </w:t>
      </w:r>
      <w:r>
        <w:rPr>
          <w:color w:val="5F636A"/>
          <w:w w:val="105"/>
        </w:rPr>
        <w:t>haga</w:t>
      </w:r>
      <w:r>
        <w:rPr>
          <w:color w:val="5F636A"/>
          <w:spacing w:val="-17"/>
          <w:w w:val="105"/>
        </w:rPr>
        <w:t> </w:t>
      </w:r>
      <w:r>
        <w:rPr>
          <w:color w:val="5F636A"/>
          <w:w w:val="105"/>
        </w:rPr>
        <w:t>preguntas, procure</w:t>
      </w:r>
      <w:r>
        <w:rPr>
          <w:color w:val="5F636A"/>
          <w:spacing w:val="-13"/>
          <w:w w:val="105"/>
        </w:rPr>
        <w:t> </w:t>
      </w:r>
      <w:r>
        <w:rPr>
          <w:color w:val="5F636A"/>
          <w:w w:val="105"/>
        </w:rPr>
        <w:t>darle</w:t>
      </w:r>
      <w:r>
        <w:rPr>
          <w:color w:val="5F636A"/>
          <w:spacing w:val="-13"/>
          <w:w w:val="105"/>
        </w:rPr>
        <w:t> </w:t>
      </w:r>
      <w:r>
        <w:rPr>
          <w:color w:val="5F636A"/>
          <w:w w:val="105"/>
        </w:rPr>
        <w:t>tiempo</w:t>
      </w:r>
      <w:r>
        <w:rPr>
          <w:color w:val="5F636A"/>
          <w:spacing w:val="-13"/>
          <w:w w:val="105"/>
        </w:rPr>
        <w:t> </w:t>
      </w:r>
      <w:r>
        <w:rPr>
          <w:color w:val="5F636A"/>
          <w:w w:val="105"/>
        </w:rPr>
        <w:t>al</w:t>
      </w:r>
      <w:r>
        <w:rPr>
          <w:color w:val="5F636A"/>
          <w:spacing w:val="-13"/>
          <w:w w:val="105"/>
        </w:rPr>
        <w:t> </w:t>
      </w:r>
      <w:r>
        <w:rPr>
          <w:color w:val="5F636A"/>
          <w:w w:val="105"/>
        </w:rPr>
        <w:t>cliente</w:t>
      </w:r>
      <w:r>
        <w:rPr>
          <w:color w:val="5F636A"/>
          <w:spacing w:val="-13"/>
          <w:w w:val="105"/>
        </w:rPr>
        <w:t> </w:t>
      </w:r>
      <w:r>
        <w:rPr>
          <w:color w:val="5F636A"/>
          <w:w w:val="105"/>
        </w:rPr>
        <w:t>para</w:t>
      </w:r>
      <w:r>
        <w:rPr>
          <w:color w:val="5F636A"/>
          <w:spacing w:val="-13"/>
          <w:w w:val="105"/>
        </w:rPr>
        <w:t> </w:t>
      </w:r>
      <w:r>
        <w:rPr>
          <w:color w:val="5F636A"/>
          <w:w w:val="105"/>
        </w:rPr>
        <w:t>que</w:t>
      </w:r>
      <w:r>
        <w:rPr>
          <w:color w:val="5F636A"/>
          <w:spacing w:val="-13"/>
          <w:w w:val="105"/>
        </w:rPr>
        <w:t> </w:t>
      </w:r>
      <w:r>
        <w:rPr>
          <w:color w:val="5F636A"/>
          <w:w w:val="105"/>
        </w:rPr>
        <w:t>piense</w:t>
      </w:r>
      <w:r>
        <w:rPr>
          <w:color w:val="5F636A"/>
          <w:spacing w:val="-13"/>
          <w:w w:val="105"/>
        </w:rPr>
        <w:t> </w:t>
      </w:r>
      <w:r>
        <w:rPr>
          <w:color w:val="5F636A"/>
          <w:w w:val="105"/>
        </w:rPr>
        <w:t>y</w:t>
      </w:r>
      <w:r>
        <w:rPr>
          <w:color w:val="5F636A"/>
          <w:spacing w:val="-13"/>
          <w:w w:val="105"/>
        </w:rPr>
        <w:t> </w:t>
      </w:r>
      <w:r>
        <w:rPr>
          <w:color w:val="5F636A"/>
          <w:w w:val="105"/>
        </w:rPr>
        <w:t>responda.</w:t>
      </w:r>
      <w:r>
        <w:rPr>
          <w:color w:val="5F636A"/>
          <w:spacing w:val="-13"/>
          <w:w w:val="105"/>
        </w:rPr>
        <w:t> </w:t>
      </w:r>
      <w:r>
        <w:rPr>
          <w:color w:val="5F636A"/>
          <w:w w:val="105"/>
        </w:rPr>
        <w:t>Deje</w:t>
      </w:r>
      <w:r>
        <w:rPr>
          <w:color w:val="5F636A"/>
          <w:spacing w:val="-13"/>
          <w:w w:val="105"/>
        </w:rPr>
        <w:t> </w:t>
      </w:r>
      <w:r>
        <w:rPr>
          <w:color w:val="5F636A"/>
          <w:w w:val="105"/>
        </w:rPr>
        <w:t>que</w:t>
      </w:r>
      <w:r>
        <w:rPr>
          <w:color w:val="5F636A"/>
          <w:spacing w:val="-13"/>
          <w:w w:val="105"/>
        </w:rPr>
        <w:t> </w:t>
      </w:r>
      <w:r>
        <w:rPr>
          <w:color w:val="5F636A"/>
          <w:w w:val="105"/>
        </w:rPr>
        <w:t>el</w:t>
      </w:r>
      <w:r>
        <w:rPr>
          <w:color w:val="5F636A"/>
          <w:spacing w:val="-13"/>
          <w:w w:val="105"/>
        </w:rPr>
        <w:t> </w:t>
      </w:r>
      <w:r>
        <w:rPr>
          <w:color w:val="5F636A"/>
          <w:w w:val="105"/>
        </w:rPr>
        <w:t>cliente</w:t>
      </w:r>
      <w:r>
        <w:rPr>
          <w:color w:val="5F636A"/>
          <w:spacing w:val="-13"/>
          <w:w w:val="105"/>
        </w:rPr>
        <w:t> </w:t>
      </w:r>
      <w:r>
        <w:rPr>
          <w:color w:val="5F636A"/>
          <w:w w:val="105"/>
        </w:rPr>
        <w:t>responda</w:t>
      </w:r>
      <w:r>
        <w:rPr>
          <w:color w:val="5F636A"/>
          <w:spacing w:val="-13"/>
          <w:w w:val="105"/>
        </w:rPr>
        <w:t> </w:t>
      </w:r>
      <w:r>
        <w:rPr>
          <w:color w:val="5F636A"/>
          <w:w w:val="105"/>
        </w:rPr>
        <w:t>libremente</w:t>
      </w:r>
      <w:r>
        <w:rPr>
          <w:color w:val="5F636A"/>
          <w:spacing w:val="-13"/>
          <w:w w:val="105"/>
        </w:rPr>
        <w:t> </w:t>
      </w:r>
      <w:r>
        <w:rPr>
          <w:color w:val="5F636A"/>
          <w:w w:val="105"/>
        </w:rPr>
        <w:t>y</w:t>
      </w:r>
      <w:r>
        <w:rPr>
          <w:color w:val="5F636A"/>
          <w:spacing w:val="-13"/>
          <w:w w:val="105"/>
        </w:rPr>
        <w:t> </w:t>
      </w:r>
      <w:r>
        <w:rPr>
          <w:color w:val="5F636A"/>
          <w:w w:val="105"/>
        </w:rPr>
        <w:t>no</w:t>
      </w:r>
      <w:r>
        <w:rPr>
          <w:color w:val="5F636A"/>
          <w:spacing w:val="-13"/>
          <w:w w:val="105"/>
        </w:rPr>
        <w:t> </w:t>
      </w:r>
      <w:r>
        <w:rPr>
          <w:color w:val="5F636A"/>
          <w:w w:val="105"/>
        </w:rPr>
        <w:t>lo interrumpa</w:t>
      </w:r>
      <w:r>
        <w:rPr>
          <w:color w:val="5F636A"/>
          <w:spacing w:val="-31"/>
          <w:w w:val="105"/>
        </w:rPr>
        <w:t> </w:t>
      </w:r>
      <w:r>
        <w:rPr>
          <w:color w:val="5F636A"/>
          <w:w w:val="105"/>
        </w:rPr>
        <w:t>mientras</w:t>
      </w:r>
      <w:r>
        <w:rPr>
          <w:color w:val="5F636A"/>
          <w:spacing w:val="-31"/>
          <w:w w:val="105"/>
        </w:rPr>
        <w:t> </w:t>
      </w:r>
      <w:r>
        <w:rPr>
          <w:color w:val="5F636A"/>
          <w:w w:val="105"/>
        </w:rPr>
        <w:t>está</w:t>
      </w:r>
      <w:r>
        <w:rPr>
          <w:color w:val="5F636A"/>
          <w:spacing w:val="-31"/>
          <w:w w:val="105"/>
        </w:rPr>
        <w:t> </w:t>
      </w:r>
      <w:r>
        <w:rPr>
          <w:color w:val="5F636A"/>
          <w:w w:val="105"/>
        </w:rPr>
        <w:t>hablando.</w:t>
      </w:r>
    </w:p>
    <w:p>
      <w:pPr>
        <w:pStyle w:val="BodyText"/>
        <w:spacing w:before="7"/>
        <w:rPr>
          <w:sz w:val="21"/>
        </w:rPr>
      </w:pPr>
    </w:p>
    <w:p>
      <w:pPr>
        <w:pStyle w:val="BodyText"/>
        <w:spacing w:line="261" w:lineRule="auto"/>
        <w:ind w:left="720" w:right="1373"/>
      </w:pPr>
      <w:r>
        <w:rPr>
          <w:color w:val="5F636A"/>
        </w:rPr>
        <w:t>Un ejemplo de pregunta cerrada es: “¿Podemos revisar juntos el registro de inmunización de su hijo para ver qué vacunas ha recibido y a qué edad?”.</w:t>
      </w:r>
    </w:p>
    <w:p>
      <w:pPr>
        <w:pStyle w:val="BodyText"/>
        <w:spacing w:before="7"/>
        <w:rPr>
          <w:sz w:val="21"/>
        </w:rPr>
      </w:pPr>
    </w:p>
    <w:p>
      <w:pPr>
        <w:pStyle w:val="BodyText"/>
        <w:spacing w:line="261" w:lineRule="auto"/>
        <w:ind w:left="720" w:right="1373"/>
      </w:pPr>
      <w:r>
        <w:rPr>
          <w:color w:val="5F636A"/>
        </w:rPr>
        <w:t>Cambie</w:t>
      </w:r>
      <w:r>
        <w:rPr>
          <w:color w:val="5F636A"/>
          <w:spacing w:val="-7"/>
        </w:rPr>
        <w:t> </w:t>
      </w:r>
      <w:r>
        <w:rPr>
          <w:color w:val="5F636A"/>
        </w:rPr>
        <w:t>esto</w:t>
      </w:r>
      <w:r>
        <w:rPr>
          <w:color w:val="5F636A"/>
          <w:spacing w:val="-7"/>
        </w:rPr>
        <w:t> </w:t>
      </w:r>
      <w:r>
        <w:rPr>
          <w:color w:val="5F636A"/>
        </w:rPr>
        <w:t>por</w:t>
      </w:r>
      <w:r>
        <w:rPr>
          <w:color w:val="5F636A"/>
          <w:spacing w:val="-7"/>
        </w:rPr>
        <w:t> </w:t>
      </w:r>
      <w:r>
        <w:rPr>
          <w:color w:val="5F636A"/>
        </w:rPr>
        <w:t>una</w:t>
      </w:r>
      <w:r>
        <w:rPr>
          <w:color w:val="5F636A"/>
          <w:spacing w:val="-7"/>
        </w:rPr>
        <w:t> </w:t>
      </w:r>
      <w:r>
        <w:rPr>
          <w:color w:val="5F636A"/>
        </w:rPr>
        <w:t>pregunta</w:t>
      </w:r>
      <w:r>
        <w:rPr>
          <w:color w:val="5F636A"/>
          <w:spacing w:val="-7"/>
        </w:rPr>
        <w:t> </w:t>
      </w:r>
      <w:r>
        <w:rPr>
          <w:color w:val="5F636A"/>
        </w:rPr>
        <w:t>abierta</w:t>
      </w:r>
      <w:r>
        <w:rPr>
          <w:color w:val="5F636A"/>
          <w:spacing w:val="-7"/>
        </w:rPr>
        <w:t> </w:t>
      </w:r>
      <w:r>
        <w:rPr>
          <w:color w:val="5F636A"/>
        </w:rPr>
        <w:t>sobre</w:t>
      </w:r>
      <w:r>
        <w:rPr>
          <w:color w:val="5F636A"/>
          <w:spacing w:val="-7"/>
        </w:rPr>
        <w:t> </w:t>
      </w:r>
      <w:r>
        <w:rPr>
          <w:color w:val="5F636A"/>
        </w:rPr>
        <w:t>el</w:t>
      </w:r>
      <w:r>
        <w:rPr>
          <w:color w:val="5F636A"/>
          <w:spacing w:val="-7"/>
        </w:rPr>
        <w:t> </w:t>
      </w:r>
      <w:r>
        <w:rPr>
          <w:color w:val="5F636A"/>
        </w:rPr>
        <w:t>mismo</w:t>
      </w:r>
      <w:r>
        <w:rPr>
          <w:color w:val="5F636A"/>
          <w:spacing w:val="-7"/>
        </w:rPr>
        <w:t> </w:t>
      </w:r>
      <w:r>
        <w:rPr>
          <w:color w:val="5F636A"/>
        </w:rPr>
        <w:t>tema</w:t>
      </w:r>
      <w:r>
        <w:rPr>
          <w:color w:val="5F636A"/>
          <w:spacing w:val="-7"/>
        </w:rPr>
        <w:t> </w:t>
      </w:r>
      <w:r>
        <w:rPr>
          <w:color w:val="5F636A"/>
        </w:rPr>
        <w:t>y</w:t>
      </w:r>
      <w:r>
        <w:rPr>
          <w:color w:val="5F636A"/>
          <w:spacing w:val="-7"/>
        </w:rPr>
        <w:t> </w:t>
      </w:r>
      <w:r>
        <w:rPr>
          <w:color w:val="5F636A"/>
        </w:rPr>
        <w:t>pregunte:</w:t>
      </w:r>
      <w:r>
        <w:rPr>
          <w:color w:val="5F636A"/>
          <w:spacing w:val="-7"/>
        </w:rPr>
        <w:t> </w:t>
      </w:r>
      <w:r>
        <w:rPr>
          <w:color w:val="5F636A"/>
        </w:rPr>
        <w:t>“¿Qué</w:t>
      </w:r>
      <w:r>
        <w:rPr>
          <w:color w:val="5F636A"/>
          <w:spacing w:val="-7"/>
        </w:rPr>
        <w:t> </w:t>
      </w:r>
      <w:r>
        <w:rPr>
          <w:color w:val="5F636A"/>
        </w:rPr>
        <w:t>vacunas</w:t>
      </w:r>
      <w:r>
        <w:rPr>
          <w:color w:val="5F636A"/>
          <w:spacing w:val="-7"/>
        </w:rPr>
        <w:t> </w:t>
      </w:r>
      <w:r>
        <w:rPr>
          <w:color w:val="5F636A"/>
        </w:rPr>
        <w:t>se</w:t>
      </w:r>
      <w:r>
        <w:rPr>
          <w:color w:val="5F636A"/>
          <w:spacing w:val="-7"/>
        </w:rPr>
        <w:t> </w:t>
      </w:r>
      <w:r>
        <w:rPr>
          <w:color w:val="5F636A"/>
        </w:rPr>
        <w:t>le</w:t>
      </w:r>
      <w:r>
        <w:rPr>
          <w:color w:val="5F636A"/>
          <w:spacing w:val="-7"/>
        </w:rPr>
        <w:t> </w:t>
      </w:r>
      <w:r>
        <w:rPr>
          <w:color w:val="5F636A"/>
        </w:rPr>
        <w:t>han</w:t>
      </w:r>
      <w:r>
        <w:rPr>
          <w:color w:val="5F636A"/>
          <w:spacing w:val="-7"/>
        </w:rPr>
        <w:t> </w:t>
      </w:r>
      <w:r>
        <w:rPr>
          <w:color w:val="5F636A"/>
        </w:rPr>
        <w:t>aplicado</w:t>
      </w:r>
      <w:r>
        <w:rPr>
          <w:color w:val="5F636A"/>
          <w:spacing w:val="-7"/>
        </w:rPr>
        <w:t> </w:t>
      </w:r>
      <w:r>
        <w:rPr>
          <w:color w:val="5F636A"/>
        </w:rPr>
        <w:t>a</w:t>
      </w:r>
      <w:r>
        <w:rPr>
          <w:color w:val="5F636A"/>
          <w:spacing w:val="-7"/>
        </w:rPr>
        <w:t> </w:t>
      </w:r>
      <w:r>
        <w:rPr>
          <w:color w:val="5F636A"/>
        </w:rPr>
        <w:t>su hijo y qué edad tenía cuando las</w:t>
      </w:r>
      <w:r>
        <w:rPr>
          <w:color w:val="5F636A"/>
          <w:spacing w:val="-13"/>
        </w:rPr>
        <w:t> </w:t>
      </w:r>
      <w:r>
        <w:rPr>
          <w:color w:val="5F636A"/>
        </w:rPr>
        <w:t>recibió?”.</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7"/>
        </w:rPr>
      </w:pPr>
    </w:p>
    <w:p>
      <w:pPr>
        <w:spacing w:before="141"/>
        <w:ind w:left="1292" w:right="0" w:firstLine="0"/>
        <w:jc w:val="left"/>
        <w:rPr>
          <w:sz w:val="16"/>
        </w:rPr>
      </w:pPr>
      <w:r>
        <w:rPr/>
        <w:pict>
          <v:shape style="position:absolute;margin-left:38.743999pt;margin-top:5.053107pt;width:18.95pt;height:20.75pt;mso-position-horizontal-relative:page;mso-position-vertical-relative:paragraph;z-index:2248" type="#_x0000_t202" filled="false" stroked="false">
            <v:textbox inset="0,0,0,0">
              <w:txbxContent>
                <w:p>
                  <w:pPr>
                    <w:spacing w:before="20"/>
                    <w:ind w:left="0" w:right="0" w:firstLine="0"/>
                    <w:jc w:val="left"/>
                    <w:rPr>
                      <w:b/>
                      <w:sz w:val="34"/>
                    </w:rPr>
                  </w:pPr>
                  <w:r>
                    <w:rPr>
                      <w:b/>
                      <w:sz w:val="34"/>
                    </w:rPr>
                    <w:t>14</w:t>
                  </w:r>
                </w:p>
              </w:txbxContent>
            </v:textbox>
            <w10:wrap type="none"/>
          </v:shape>
        </w:pict>
      </w:r>
      <w:r>
        <w:rPr>
          <w:color w:val="5F636A"/>
          <w:sz w:val="16"/>
        </w:rPr>
        <w:t>Guía para la facilitación de los capacitadores: Para IPCI global</w:t>
      </w:r>
    </w:p>
    <w:p>
      <w:pPr>
        <w:spacing w:before="39"/>
        <w:ind w:left="1292" w:right="0" w:firstLine="0"/>
        <w:jc w:val="left"/>
        <w:rPr>
          <w:b/>
          <w:sz w:val="16"/>
        </w:rPr>
      </w:pPr>
      <w:r>
        <w:rPr>
          <w:b/>
          <w:color w:val="5F636A"/>
          <w:sz w:val="16"/>
        </w:rPr>
        <w:t>MÓDULO 1: PRINCIPIOS DE LA COMUNICACIÓN INTERPERSONAL</w:t>
      </w:r>
    </w:p>
    <w:p>
      <w:pPr>
        <w:spacing w:after="0"/>
        <w:jc w:val="left"/>
        <w:rPr>
          <w:sz w:val="16"/>
        </w:rPr>
        <w:sectPr>
          <w:pgSz w:w="11910" w:h="16840"/>
          <w:pgMar w:header="0" w:footer="0" w:top="1140" w:bottom="280" w:left="0" w:right="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24"/>
        </w:rPr>
      </w:pPr>
    </w:p>
    <w:p>
      <w:pPr>
        <w:pStyle w:val="ListParagraph"/>
        <w:numPr>
          <w:ilvl w:val="1"/>
          <w:numId w:val="8"/>
        </w:numPr>
        <w:tabs>
          <w:tab w:pos="1799" w:val="left" w:leader="none"/>
          <w:tab w:pos="1800" w:val="left" w:leader="none"/>
        </w:tabs>
        <w:spacing w:line="261" w:lineRule="auto" w:before="0" w:after="0"/>
        <w:ind w:left="1800" w:right="1355" w:hanging="360"/>
        <w:jc w:val="left"/>
        <w:rPr>
          <w:sz w:val="20"/>
        </w:rPr>
      </w:pPr>
      <w:r>
        <w:rPr/>
        <w:pict>
          <v:group style="position:absolute;margin-left:.5pt;margin-top:-79.438095pt;width:594.8pt;height:66.350pt;mso-position-horizontal-relative:page;mso-position-vertical-relative:paragraph;z-index:2464" coordorigin="10,-1589" coordsize="11896,1327">
            <v:rect style="position:absolute;left:10;top:-1589;width:11896;height:1327" filled="true" fillcolor="#fdb714" stroked="false">
              <v:fill type="solid"/>
            </v:rect>
            <v:shape style="position:absolute;left:1438;top:-1286;width:734;height:720" type="#_x0000_t75" stroked="false">
              <v:imagedata r:id="rId43" o:title=""/>
            </v:shape>
            <v:shape style="position:absolute;left:10;top:-1589;width:11896;height:1327" type="#_x0000_t202" filled="false" stroked="false">
              <v:textbox inset="0,0,0,0">
                <w:txbxContent>
                  <w:p>
                    <w:pPr>
                      <w:spacing w:before="365"/>
                      <w:ind w:left="2337" w:right="0" w:firstLine="0"/>
                      <w:jc w:val="left"/>
                      <w:rPr>
                        <w:b/>
                        <w:sz w:val="54"/>
                      </w:rPr>
                    </w:pPr>
                    <w:r>
                      <w:rPr>
                        <w:b/>
                        <w:color w:val="FFFFFF"/>
                        <w:w w:val="110"/>
                        <w:sz w:val="54"/>
                      </w:rPr>
                      <w:t>Puntos clave</w:t>
                    </w:r>
                  </w:p>
                </w:txbxContent>
              </v:textbox>
              <w10:wrap type="none"/>
            </v:shape>
            <w10:wrap type="none"/>
          </v:group>
        </w:pict>
      </w:r>
      <w:r>
        <w:rPr>
          <w:color w:val="5F636A"/>
          <w:sz w:val="20"/>
        </w:rPr>
        <w:t>Cuando se pone en el lugar del cliente, puede comprender y apreciar mejor sus desafíos,</w:t>
      </w:r>
      <w:r>
        <w:rPr>
          <w:color w:val="5F636A"/>
          <w:spacing w:val="-13"/>
          <w:sz w:val="20"/>
        </w:rPr>
        <w:t> </w:t>
      </w:r>
      <w:r>
        <w:rPr>
          <w:color w:val="5F636A"/>
          <w:sz w:val="20"/>
        </w:rPr>
        <w:t>temores, problemas y obstáculos, y podrá sentir empatía por su</w:t>
      </w:r>
      <w:r>
        <w:rPr>
          <w:color w:val="5F636A"/>
          <w:spacing w:val="-13"/>
          <w:sz w:val="20"/>
        </w:rPr>
        <w:t> </w:t>
      </w:r>
      <w:r>
        <w:rPr>
          <w:color w:val="5F636A"/>
          <w:sz w:val="20"/>
        </w:rPr>
        <w:t>situación.</w:t>
      </w:r>
    </w:p>
    <w:p>
      <w:pPr>
        <w:pStyle w:val="ListParagraph"/>
        <w:numPr>
          <w:ilvl w:val="1"/>
          <w:numId w:val="8"/>
        </w:numPr>
        <w:tabs>
          <w:tab w:pos="1799" w:val="left" w:leader="none"/>
          <w:tab w:pos="1800" w:val="left" w:leader="none"/>
        </w:tabs>
        <w:spacing w:line="261" w:lineRule="auto" w:before="179" w:after="0"/>
        <w:ind w:left="1800" w:right="1249" w:hanging="360"/>
        <w:jc w:val="left"/>
        <w:rPr>
          <w:sz w:val="20"/>
        </w:rPr>
      </w:pPr>
      <w:r>
        <w:rPr>
          <w:color w:val="5F636A"/>
          <w:sz w:val="20"/>
        </w:rPr>
        <w:t>Si implementa formas sencillas y genuinas de demostrar atención y respeto hacia el cuidador,</w:t>
      </w:r>
      <w:r>
        <w:rPr>
          <w:color w:val="5F636A"/>
          <w:spacing w:val="-40"/>
          <w:sz w:val="20"/>
        </w:rPr>
        <w:t> </w:t>
      </w:r>
      <w:r>
        <w:rPr>
          <w:color w:val="5F636A"/>
          <w:sz w:val="20"/>
        </w:rPr>
        <w:t>podrá aumentar</w:t>
      </w:r>
      <w:r>
        <w:rPr>
          <w:color w:val="5F636A"/>
          <w:spacing w:val="-10"/>
          <w:sz w:val="20"/>
        </w:rPr>
        <w:t> </w:t>
      </w:r>
      <w:r>
        <w:rPr>
          <w:color w:val="5F636A"/>
          <w:sz w:val="20"/>
        </w:rPr>
        <w:t>la</w:t>
      </w:r>
      <w:r>
        <w:rPr>
          <w:color w:val="5F636A"/>
          <w:spacing w:val="-10"/>
          <w:sz w:val="20"/>
        </w:rPr>
        <w:t> </w:t>
      </w:r>
      <w:r>
        <w:rPr>
          <w:color w:val="5F636A"/>
          <w:sz w:val="20"/>
        </w:rPr>
        <w:t>adopción</w:t>
      </w:r>
      <w:r>
        <w:rPr>
          <w:color w:val="5F636A"/>
          <w:spacing w:val="-10"/>
          <w:sz w:val="20"/>
        </w:rPr>
        <w:t> </w:t>
      </w:r>
      <w:r>
        <w:rPr>
          <w:color w:val="5F636A"/>
          <w:sz w:val="20"/>
        </w:rPr>
        <w:t>de</w:t>
      </w:r>
      <w:r>
        <w:rPr>
          <w:color w:val="5F636A"/>
          <w:spacing w:val="-10"/>
          <w:sz w:val="20"/>
        </w:rPr>
        <w:t> </w:t>
      </w:r>
      <w:r>
        <w:rPr>
          <w:color w:val="5F636A"/>
          <w:sz w:val="20"/>
        </w:rPr>
        <w:t>la</w:t>
      </w:r>
      <w:r>
        <w:rPr>
          <w:color w:val="5F636A"/>
          <w:spacing w:val="-10"/>
          <w:sz w:val="20"/>
        </w:rPr>
        <w:t> </w:t>
      </w:r>
      <w:r>
        <w:rPr>
          <w:color w:val="5F636A"/>
          <w:sz w:val="20"/>
        </w:rPr>
        <w:t>inmunización.</w:t>
      </w:r>
    </w:p>
    <w:p>
      <w:pPr>
        <w:pStyle w:val="ListParagraph"/>
        <w:numPr>
          <w:ilvl w:val="1"/>
          <w:numId w:val="8"/>
        </w:numPr>
        <w:tabs>
          <w:tab w:pos="1799" w:val="left" w:leader="none"/>
          <w:tab w:pos="1800" w:val="left" w:leader="none"/>
        </w:tabs>
        <w:spacing w:line="261" w:lineRule="auto" w:before="179" w:after="0"/>
        <w:ind w:left="1800" w:right="988" w:hanging="360"/>
        <w:jc w:val="left"/>
        <w:rPr>
          <w:sz w:val="20"/>
        </w:rPr>
      </w:pPr>
      <w:r>
        <w:rPr/>
        <w:pict>
          <v:group style="position:absolute;margin-left:.5pt;margin-top:56.602905pt;width:594.8pt;height:71.55pt;mso-position-horizontal-relative:page;mso-position-vertical-relative:paragraph;z-index:2416" coordorigin="10,1132" coordsize="11896,1431">
            <v:rect style="position:absolute;left:10;top:1132;width:11896;height:1431" filled="true" fillcolor="#fdb714" stroked="false">
              <v:fill type="solid"/>
            </v:rect>
            <v:shape style="position:absolute;left:10;top:1132;width:11896;height:1431" type="#_x0000_t202" filled="false" stroked="false">
              <v:textbox inset="0,0,0,0">
                <w:txbxContent>
                  <w:p>
                    <w:pPr>
                      <w:spacing w:line="240" w:lineRule="auto" w:before="8"/>
                      <w:rPr>
                        <w:b/>
                        <w:sz w:val="19"/>
                      </w:rPr>
                    </w:pPr>
                  </w:p>
                  <w:p>
                    <w:pPr>
                      <w:spacing w:before="0"/>
                      <w:ind w:left="1430" w:right="0" w:firstLine="0"/>
                      <w:jc w:val="left"/>
                      <w:rPr>
                        <w:b/>
                        <w:sz w:val="20"/>
                      </w:rPr>
                    </w:pPr>
                    <w:r>
                      <w:rPr>
                        <w:b/>
                        <w:sz w:val="20"/>
                      </w:rPr>
                      <w:t>Herramienta de autoevaluación sobre la IPC/I (consulte el Apéndice K)</w:t>
                    </w:r>
                  </w:p>
                  <w:p>
                    <w:pPr>
                      <w:spacing w:line="261" w:lineRule="auto" w:before="19"/>
                      <w:ind w:left="1430" w:right="717" w:firstLine="0"/>
                      <w:jc w:val="both"/>
                      <w:rPr>
                        <w:sz w:val="20"/>
                      </w:rPr>
                    </w:pPr>
                    <w:r>
                      <w:rPr>
                        <w:sz w:val="20"/>
                      </w:rPr>
                      <w:t>Complete</w:t>
                    </w:r>
                    <w:r>
                      <w:rPr>
                        <w:spacing w:val="-5"/>
                        <w:sz w:val="20"/>
                      </w:rPr>
                      <w:t> </w:t>
                    </w:r>
                    <w:r>
                      <w:rPr>
                        <w:sz w:val="20"/>
                      </w:rPr>
                      <w:t>la</w:t>
                    </w:r>
                    <w:r>
                      <w:rPr>
                        <w:spacing w:val="-5"/>
                        <w:sz w:val="20"/>
                      </w:rPr>
                      <w:t> </w:t>
                    </w:r>
                    <w:r>
                      <w:rPr>
                        <w:sz w:val="20"/>
                      </w:rPr>
                      <w:t>herramienta</w:t>
                    </w:r>
                    <w:r>
                      <w:rPr>
                        <w:spacing w:val="-5"/>
                        <w:sz w:val="20"/>
                      </w:rPr>
                      <w:t> </w:t>
                    </w:r>
                    <w:r>
                      <w:rPr>
                        <w:sz w:val="20"/>
                      </w:rPr>
                      <w:t>de</w:t>
                    </w:r>
                    <w:r>
                      <w:rPr>
                        <w:spacing w:val="-5"/>
                        <w:sz w:val="20"/>
                      </w:rPr>
                      <w:t> </w:t>
                    </w:r>
                    <w:r>
                      <w:rPr>
                        <w:sz w:val="20"/>
                      </w:rPr>
                      <w:t>autoevaluación</w:t>
                    </w:r>
                    <w:r>
                      <w:rPr>
                        <w:spacing w:val="-5"/>
                        <w:sz w:val="20"/>
                      </w:rPr>
                      <w:t> </w:t>
                    </w:r>
                    <w:r>
                      <w:rPr>
                        <w:sz w:val="20"/>
                      </w:rPr>
                      <w:t>sobre</w:t>
                    </w:r>
                    <w:r>
                      <w:rPr>
                        <w:spacing w:val="-5"/>
                        <w:sz w:val="20"/>
                      </w:rPr>
                      <w:t> </w:t>
                    </w:r>
                    <w:r>
                      <w:rPr>
                        <w:sz w:val="20"/>
                      </w:rPr>
                      <w:t>la</w:t>
                    </w:r>
                    <w:r>
                      <w:rPr>
                        <w:spacing w:val="-5"/>
                        <w:sz w:val="20"/>
                      </w:rPr>
                      <w:t> </w:t>
                    </w:r>
                    <w:r>
                      <w:rPr>
                        <w:sz w:val="20"/>
                      </w:rPr>
                      <w:t>IPC/I</w:t>
                    </w:r>
                    <w:r>
                      <w:rPr>
                        <w:spacing w:val="-5"/>
                        <w:sz w:val="20"/>
                      </w:rPr>
                      <w:t> </w:t>
                    </w:r>
                    <w:r>
                      <w:rPr>
                        <w:sz w:val="20"/>
                      </w:rPr>
                      <w:t>para</w:t>
                    </w:r>
                    <w:r>
                      <w:rPr>
                        <w:spacing w:val="-5"/>
                        <w:sz w:val="20"/>
                      </w:rPr>
                      <w:t> </w:t>
                    </w:r>
                    <w:r>
                      <w:rPr>
                        <w:sz w:val="20"/>
                      </w:rPr>
                      <w:t>evaluar</w:t>
                    </w:r>
                    <w:r>
                      <w:rPr>
                        <w:spacing w:val="-5"/>
                        <w:sz w:val="20"/>
                      </w:rPr>
                      <w:t> </w:t>
                    </w:r>
                    <w:r>
                      <w:rPr>
                        <w:sz w:val="20"/>
                      </w:rPr>
                      <w:t>si</w:t>
                    </w:r>
                    <w:r>
                      <w:rPr>
                        <w:spacing w:val="-5"/>
                        <w:sz w:val="20"/>
                      </w:rPr>
                      <w:t> </w:t>
                    </w:r>
                    <w:r>
                      <w:rPr>
                        <w:sz w:val="20"/>
                      </w:rPr>
                      <w:t>actualmente</w:t>
                    </w:r>
                    <w:r>
                      <w:rPr>
                        <w:spacing w:val="-5"/>
                        <w:sz w:val="20"/>
                      </w:rPr>
                      <w:t> </w:t>
                    </w:r>
                    <w:r>
                      <w:rPr>
                        <w:sz w:val="20"/>
                      </w:rPr>
                      <w:t>practica</w:t>
                    </w:r>
                    <w:r>
                      <w:rPr>
                        <w:spacing w:val="-5"/>
                        <w:sz w:val="20"/>
                      </w:rPr>
                      <w:t> </w:t>
                    </w:r>
                    <w:r>
                      <w:rPr>
                        <w:sz w:val="20"/>
                      </w:rPr>
                      <w:t>una</w:t>
                    </w:r>
                    <w:r>
                      <w:rPr>
                        <w:spacing w:val="-5"/>
                        <w:sz w:val="20"/>
                      </w:rPr>
                      <w:t> </w:t>
                    </w:r>
                    <w:r>
                      <w:rPr>
                        <w:sz w:val="20"/>
                      </w:rPr>
                      <w:t>IPC</w:t>
                    </w:r>
                    <w:r>
                      <w:rPr>
                        <w:spacing w:val="-5"/>
                        <w:sz w:val="20"/>
                      </w:rPr>
                      <w:t> </w:t>
                    </w:r>
                    <w:r>
                      <w:rPr>
                        <w:sz w:val="20"/>
                      </w:rPr>
                      <w:t>eficaz. Aunque esta herramienta es para uso personal de los participantes, se recomienda que la compartan con un supervisor después de la</w:t>
                    </w:r>
                    <w:r>
                      <w:rPr>
                        <w:spacing w:val="-35"/>
                        <w:sz w:val="20"/>
                      </w:rPr>
                      <w:t> </w:t>
                    </w:r>
                    <w:r>
                      <w:rPr>
                        <w:sz w:val="20"/>
                      </w:rPr>
                      <w:t>capacitación.</w:t>
                    </w:r>
                  </w:p>
                </w:txbxContent>
              </v:textbox>
              <w10:wrap type="none"/>
            </v:shape>
            <w10:wrap type="none"/>
          </v:group>
        </w:pict>
      </w:r>
      <w:r>
        <w:rPr>
          <w:color w:val="5F636A"/>
          <w:sz w:val="20"/>
        </w:rPr>
        <w:t>Al</w:t>
      </w:r>
      <w:r>
        <w:rPr>
          <w:color w:val="5F636A"/>
          <w:spacing w:val="-5"/>
          <w:sz w:val="20"/>
        </w:rPr>
        <w:t> </w:t>
      </w:r>
      <w:r>
        <w:rPr>
          <w:color w:val="5F636A"/>
          <w:sz w:val="20"/>
        </w:rPr>
        <w:t>adoptar</w:t>
      </w:r>
      <w:r>
        <w:rPr>
          <w:color w:val="5F636A"/>
          <w:spacing w:val="-5"/>
          <w:sz w:val="20"/>
        </w:rPr>
        <w:t> </w:t>
      </w:r>
      <w:r>
        <w:rPr>
          <w:color w:val="5F636A"/>
          <w:sz w:val="20"/>
        </w:rPr>
        <w:t>un</w:t>
      </w:r>
      <w:r>
        <w:rPr>
          <w:color w:val="5F636A"/>
          <w:spacing w:val="-5"/>
          <w:sz w:val="20"/>
        </w:rPr>
        <w:t> </w:t>
      </w:r>
      <w:r>
        <w:rPr>
          <w:color w:val="5F636A"/>
          <w:sz w:val="20"/>
        </w:rPr>
        <w:t>enfoque</w:t>
      </w:r>
      <w:r>
        <w:rPr>
          <w:color w:val="5F636A"/>
          <w:spacing w:val="-5"/>
          <w:sz w:val="20"/>
        </w:rPr>
        <w:t> </w:t>
      </w:r>
      <w:r>
        <w:rPr>
          <w:color w:val="5F636A"/>
          <w:sz w:val="20"/>
        </w:rPr>
        <w:t>centrado</w:t>
      </w:r>
      <w:r>
        <w:rPr>
          <w:color w:val="5F636A"/>
          <w:spacing w:val="-5"/>
          <w:sz w:val="20"/>
        </w:rPr>
        <w:t> </w:t>
      </w:r>
      <w:r>
        <w:rPr>
          <w:color w:val="5F636A"/>
          <w:sz w:val="20"/>
        </w:rPr>
        <w:t>en</w:t>
      </w:r>
      <w:r>
        <w:rPr>
          <w:color w:val="5F636A"/>
          <w:spacing w:val="-5"/>
          <w:sz w:val="20"/>
        </w:rPr>
        <w:t> </w:t>
      </w:r>
      <w:r>
        <w:rPr>
          <w:color w:val="5F636A"/>
          <w:sz w:val="20"/>
        </w:rPr>
        <w:t>el</w:t>
      </w:r>
      <w:r>
        <w:rPr>
          <w:color w:val="5F636A"/>
          <w:spacing w:val="-5"/>
          <w:sz w:val="20"/>
        </w:rPr>
        <w:t> </w:t>
      </w:r>
      <w:r>
        <w:rPr>
          <w:color w:val="5F636A"/>
          <w:sz w:val="20"/>
        </w:rPr>
        <w:t>cliente</w:t>
      </w:r>
      <w:r>
        <w:rPr>
          <w:color w:val="5F636A"/>
          <w:spacing w:val="-5"/>
          <w:sz w:val="20"/>
        </w:rPr>
        <w:t> </w:t>
      </w:r>
      <w:r>
        <w:rPr>
          <w:color w:val="5F636A"/>
          <w:sz w:val="20"/>
        </w:rPr>
        <w:t>(focalizándose</w:t>
      </w:r>
      <w:r>
        <w:rPr>
          <w:color w:val="5F636A"/>
          <w:spacing w:val="-5"/>
          <w:sz w:val="20"/>
        </w:rPr>
        <w:t> </w:t>
      </w:r>
      <w:r>
        <w:rPr>
          <w:color w:val="5F636A"/>
          <w:sz w:val="20"/>
        </w:rPr>
        <w:t>en</w:t>
      </w:r>
      <w:r>
        <w:rPr>
          <w:color w:val="5F636A"/>
          <w:spacing w:val="-5"/>
          <w:sz w:val="20"/>
        </w:rPr>
        <w:t> </w:t>
      </w:r>
      <w:r>
        <w:rPr>
          <w:color w:val="5F636A"/>
          <w:sz w:val="20"/>
        </w:rPr>
        <w:t>las</w:t>
      </w:r>
      <w:r>
        <w:rPr>
          <w:color w:val="5F636A"/>
          <w:spacing w:val="-5"/>
          <w:sz w:val="20"/>
        </w:rPr>
        <w:t> </w:t>
      </w:r>
      <w:r>
        <w:rPr>
          <w:color w:val="5F636A"/>
          <w:sz w:val="20"/>
        </w:rPr>
        <w:t>necesidades</w:t>
      </w:r>
      <w:r>
        <w:rPr>
          <w:color w:val="5F636A"/>
          <w:spacing w:val="-5"/>
          <w:sz w:val="20"/>
        </w:rPr>
        <w:t> </w:t>
      </w:r>
      <w:r>
        <w:rPr>
          <w:color w:val="5F636A"/>
          <w:sz w:val="20"/>
        </w:rPr>
        <w:t>específicas</w:t>
      </w:r>
      <w:r>
        <w:rPr>
          <w:color w:val="5F636A"/>
          <w:spacing w:val="-5"/>
          <w:sz w:val="20"/>
        </w:rPr>
        <w:t> </w:t>
      </w:r>
      <w:r>
        <w:rPr>
          <w:color w:val="5F636A"/>
          <w:sz w:val="20"/>
        </w:rPr>
        <w:t>del</w:t>
      </w:r>
      <w:r>
        <w:rPr>
          <w:color w:val="5F636A"/>
          <w:spacing w:val="-5"/>
          <w:sz w:val="20"/>
        </w:rPr>
        <w:t> </w:t>
      </w:r>
      <w:r>
        <w:rPr>
          <w:color w:val="5F636A"/>
          <w:sz w:val="20"/>
        </w:rPr>
        <w:t>cliente), podrá</w:t>
      </w:r>
      <w:r>
        <w:rPr>
          <w:color w:val="5F636A"/>
          <w:spacing w:val="-6"/>
          <w:sz w:val="20"/>
        </w:rPr>
        <w:t> </w:t>
      </w:r>
      <w:r>
        <w:rPr>
          <w:color w:val="5F636A"/>
          <w:sz w:val="20"/>
        </w:rPr>
        <w:t>abordar</w:t>
      </w:r>
      <w:r>
        <w:rPr>
          <w:color w:val="5F636A"/>
          <w:spacing w:val="-6"/>
          <w:sz w:val="20"/>
        </w:rPr>
        <w:t> </w:t>
      </w:r>
      <w:r>
        <w:rPr>
          <w:color w:val="5F636A"/>
          <w:sz w:val="20"/>
        </w:rPr>
        <w:t>sus</w:t>
      </w:r>
      <w:r>
        <w:rPr>
          <w:color w:val="5F636A"/>
          <w:spacing w:val="-6"/>
          <w:sz w:val="20"/>
        </w:rPr>
        <w:t> </w:t>
      </w:r>
      <w:r>
        <w:rPr>
          <w:color w:val="5F636A"/>
          <w:sz w:val="20"/>
        </w:rPr>
        <w:t>preguntas</w:t>
      </w:r>
      <w:r>
        <w:rPr>
          <w:color w:val="5F636A"/>
          <w:spacing w:val="-6"/>
          <w:sz w:val="20"/>
        </w:rPr>
        <w:t> </w:t>
      </w:r>
      <w:r>
        <w:rPr>
          <w:color w:val="5F636A"/>
          <w:sz w:val="20"/>
        </w:rPr>
        <w:t>e</w:t>
      </w:r>
      <w:r>
        <w:rPr>
          <w:color w:val="5F636A"/>
          <w:spacing w:val="-6"/>
          <w:sz w:val="20"/>
        </w:rPr>
        <w:t> </w:t>
      </w:r>
      <w:r>
        <w:rPr>
          <w:color w:val="5F636A"/>
          <w:sz w:val="20"/>
        </w:rPr>
        <w:t>inquietudes</w:t>
      </w:r>
      <w:r>
        <w:rPr>
          <w:color w:val="5F636A"/>
          <w:spacing w:val="-6"/>
          <w:sz w:val="20"/>
        </w:rPr>
        <w:t> </w:t>
      </w:r>
      <w:r>
        <w:rPr>
          <w:color w:val="5F636A"/>
          <w:sz w:val="20"/>
        </w:rPr>
        <w:t>de</w:t>
      </w:r>
      <w:r>
        <w:rPr>
          <w:color w:val="5F636A"/>
          <w:spacing w:val="-6"/>
          <w:sz w:val="20"/>
        </w:rPr>
        <w:t> </w:t>
      </w:r>
      <w:r>
        <w:rPr>
          <w:color w:val="5F636A"/>
          <w:sz w:val="20"/>
        </w:rPr>
        <w:t>manera</w:t>
      </w:r>
      <w:r>
        <w:rPr>
          <w:color w:val="5F636A"/>
          <w:spacing w:val="-6"/>
          <w:sz w:val="20"/>
        </w:rPr>
        <w:t> </w:t>
      </w:r>
      <w:r>
        <w:rPr>
          <w:color w:val="5F636A"/>
          <w:sz w:val="20"/>
        </w:rPr>
        <w:t>eficaz.</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6"/>
        </w:rPr>
      </w:pPr>
      <w:r>
        <w:rPr/>
        <w:pict>
          <v:shape style="position:absolute;margin-left:64.823997pt;margin-top:11.586074pt;width:220.9pt;height:270pt;mso-position-horizontal-relative:page;mso-position-vertical-relative:paragraph;z-index:2272;mso-wrap-distance-left:0;mso-wrap-distance-right:0" type="#_x0000_t202" filled="true" fillcolor="#fdb714" stroked="false">
            <v:textbox inset="0,0,0,0">
              <w:txbxContent>
                <w:p>
                  <w:pPr>
                    <w:pStyle w:val="BodyText"/>
                    <w:spacing w:before="7"/>
                    <w:rPr>
                      <w:sz w:val="23"/>
                    </w:rPr>
                  </w:pPr>
                </w:p>
                <w:p>
                  <w:pPr>
                    <w:spacing w:line="261" w:lineRule="auto" w:before="0"/>
                    <w:ind w:left="352" w:right="334" w:firstLine="0"/>
                    <w:jc w:val="left"/>
                    <w:rPr>
                      <w:b/>
                      <w:sz w:val="20"/>
                    </w:rPr>
                  </w:pPr>
                  <w:r>
                    <w:rPr>
                      <w:b/>
                      <w:sz w:val="20"/>
                    </w:rPr>
                    <w:t>Video de IPC/I: Cómo dar la bienvenida y comunicarse de manera eficaz</w:t>
                  </w:r>
                </w:p>
                <w:p>
                  <w:pPr>
                    <w:pStyle w:val="BodyText"/>
                    <w:spacing w:before="8"/>
                    <w:rPr>
                      <w:sz w:val="21"/>
                    </w:rPr>
                  </w:pPr>
                </w:p>
                <w:p>
                  <w:pPr>
                    <w:pStyle w:val="BodyText"/>
                    <w:spacing w:line="261" w:lineRule="auto"/>
                    <w:ind w:left="352" w:right="261"/>
                  </w:pPr>
                  <w:r>
                    <w:rPr/>
                    <w:t>Para ver un ejemplo de atención centrada en el cliente, mire el video “Cómo</w:t>
                  </w:r>
                  <w:r>
                    <w:rPr>
                      <w:spacing w:val="55"/>
                    </w:rPr>
                    <w:t> </w:t>
                  </w:r>
                  <w:r>
                    <w:rPr/>
                    <w:t>dar</w:t>
                  </w:r>
                </w:p>
                <w:p>
                  <w:pPr>
                    <w:pStyle w:val="BodyText"/>
                    <w:spacing w:line="261" w:lineRule="auto"/>
                    <w:ind w:left="352" w:right="334"/>
                  </w:pPr>
                  <w:r>
                    <w:rPr/>
                    <w:t>la bienvenida y comunicarse de manera eficaz”.</w:t>
                  </w:r>
                </w:p>
                <w:p>
                  <w:pPr>
                    <w:pStyle w:val="BodyText"/>
                    <w:spacing w:before="8"/>
                    <w:rPr>
                      <w:sz w:val="21"/>
                    </w:rPr>
                  </w:pPr>
                </w:p>
                <w:p>
                  <w:pPr>
                    <w:pStyle w:val="BodyText"/>
                    <w:spacing w:line="261" w:lineRule="auto"/>
                    <w:ind w:left="352" w:right="528"/>
                  </w:pPr>
                  <w:r>
                    <w:rPr/>
                    <w:t>Este video se centra en un enfoque  que abarca todo el establecimiento</w:t>
                  </w:r>
                  <w:r>
                    <w:rPr>
                      <w:spacing w:val="-24"/>
                    </w:rPr>
                    <w:t> </w:t>
                  </w:r>
                  <w:r>
                    <w:rPr/>
                    <w:t>para</w:t>
                  </w:r>
                </w:p>
                <w:p>
                  <w:pPr>
                    <w:pStyle w:val="BodyText"/>
                    <w:spacing w:line="261" w:lineRule="auto"/>
                    <w:ind w:left="352" w:right="261"/>
                  </w:pPr>
                  <w:r>
                    <w:rPr/>
                    <w:t>crear un entorno amable para el paciente. El objetivo es brindar información a todas las personas del establecimiento (desde los empleados de seguridad hasta los</w:t>
                  </w:r>
                </w:p>
                <w:p>
                  <w:pPr>
                    <w:pStyle w:val="BodyText"/>
                    <w:spacing w:line="261" w:lineRule="auto"/>
                    <w:ind w:left="352" w:right="673"/>
                  </w:pPr>
                  <w:r>
                    <w:rPr/>
                    <w:t>de administración, los de limpieza y los médicos) sobre cómo  promover</w:t>
                  </w:r>
                </w:p>
                <w:p>
                  <w:pPr>
                    <w:pStyle w:val="BodyText"/>
                    <w:spacing w:line="261" w:lineRule="auto"/>
                    <w:ind w:left="352" w:right="339"/>
                  </w:pPr>
                  <w:r>
                    <w:rPr/>
                    <w:t>una experiencia de inmunización positiva para el cuidador/cliente y la importancia de hacerlo.</w:t>
                  </w:r>
                </w:p>
              </w:txbxContent>
            </v:textbox>
            <v:fill type="solid"/>
            <w10:wrap type="topAndBottom"/>
          </v:shape>
        </w:pict>
      </w:r>
      <w:r>
        <w:rPr/>
        <w:pict>
          <v:group style="position:absolute;margin-left:297pt;margin-top:11.586074pt;width:262.3pt;height:270pt;mso-position-horizontal-relative:page;mso-position-vertical-relative:paragraph;z-index:2368;mso-wrap-distance-left:0;mso-wrap-distance-right:0" coordorigin="5940,232" coordsize="5246,5400">
            <v:rect style="position:absolute;left:5940;top:231;width:5246;height:5400" filled="true" fillcolor="#fdb714" stroked="false">
              <v:fill type="solid"/>
            </v:rect>
            <v:shape style="position:absolute;left:6181;top:442;width:370;height:427" coordorigin="6181,442" coordsize="370,427" path="m6423,812l6309,812,6366,869,6423,812xm6551,442l6181,442,6181,812,6551,812,6551,785,6339,785,6339,732,6551,732,6551,706,6339,706,6352,657,6379,628,6406,605,6419,574,6260,574,6269,533,6291,499,6325,477,6366,468,6551,468,6551,442xm6551,732l6392,732,6392,785,6551,785,6551,732xm6551,468l6366,468,6407,477,6441,499,6463,533,6471,574,6459,614,6432,642,6405,670,6392,706,6551,706,6551,468xm6366,521l6345,525,6329,537,6317,554,6313,574,6419,574,6414,554,6403,537,6386,525,6366,521xe" filled="true" fillcolor="#000000" stroked="false">
              <v:path arrowok="t"/>
              <v:fill opacity="19660f" type="solid"/>
            </v:shape>
            <v:shape style="position:absolute;left:6128;top:389;width:475;height:555" coordorigin="6128,389" coordsize="475,555" path="m6551,389l6181,389,6161,394,6144,405,6133,422,6128,442,6128,812,6133,832,6144,849,6161,860,6181,864,6287,864,6366,943,6441,869,6366,869,6309,812,6181,812,6181,442,6603,442,6599,422,6588,405,6571,394,6551,389xm6603,442l6551,442,6551,812,6423,812,6366,869,6441,869,6445,864,6551,864,6571,860,6588,849,6599,832,6603,812,6603,442xe" filled="true" fillcolor="#000000" stroked="false">
              <v:path arrowok="t"/>
              <v:fill type="solid"/>
            </v:shape>
            <v:shape style="position:absolute;left:6260;top:468;width:212;height:317" type="#_x0000_t75" stroked="false">
              <v:imagedata r:id="rId44" o:title=""/>
            </v:shape>
            <v:shape style="position:absolute;left:6947;top:477;width:3553;height:342" type="#_x0000_t202" filled="false" stroked="false">
              <v:textbox inset="0,0,0,0">
                <w:txbxContent>
                  <w:p>
                    <w:pPr>
                      <w:spacing w:before="17"/>
                      <w:ind w:left="0" w:right="0" w:firstLine="0"/>
                      <w:jc w:val="left"/>
                      <w:rPr>
                        <w:b/>
                        <w:sz w:val="28"/>
                      </w:rPr>
                    </w:pPr>
                    <w:r>
                      <w:rPr>
                        <w:b/>
                        <w:sz w:val="28"/>
                      </w:rPr>
                      <w:t>Preguntas para reflexionar</w:t>
                    </w:r>
                  </w:p>
                </w:txbxContent>
              </v:textbox>
              <w10:wrap type="none"/>
            </v:shape>
            <v:shape style="position:absolute;left:6958;top:1066;width:97;height:2241" type="#_x0000_t202" filled="false" stroked="false">
              <v:textbox inset="0,0,0,0">
                <w:txbxContent>
                  <w:p>
                    <w:pPr>
                      <w:spacing w:before="3"/>
                      <w:ind w:left="0" w:right="0" w:firstLine="0"/>
                      <w:jc w:val="left"/>
                      <w:rPr>
                        <w:sz w:val="20"/>
                      </w:rPr>
                    </w:pPr>
                    <w:r>
                      <w:rPr>
                        <w:w w:val="80"/>
                        <w:sz w:val="20"/>
                      </w:rPr>
                      <w:t>•</w:t>
                    </w:r>
                  </w:p>
                  <w:p>
                    <w:pPr>
                      <w:spacing w:line="240" w:lineRule="auto" w:before="0"/>
                      <w:rPr>
                        <w:sz w:val="24"/>
                      </w:rPr>
                    </w:pPr>
                  </w:p>
                  <w:p>
                    <w:pPr>
                      <w:spacing w:line="240" w:lineRule="auto" w:before="2"/>
                      <w:rPr>
                        <w:sz w:val="21"/>
                      </w:rPr>
                    </w:pPr>
                  </w:p>
                  <w:p>
                    <w:pPr>
                      <w:spacing w:before="0"/>
                      <w:ind w:left="20" w:right="0" w:firstLine="0"/>
                      <w:jc w:val="left"/>
                      <w:rPr>
                        <w:sz w:val="20"/>
                      </w:rPr>
                    </w:pPr>
                    <w:r>
                      <w:rPr>
                        <w:w w:val="80"/>
                        <w:sz w:val="20"/>
                      </w:rPr>
                      <w:t>•</w:t>
                    </w:r>
                  </w:p>
                  <w:p>
                    <w:pPr>
                      <w:spacing w:line="240" w:lineRule="auto" w:before="0"/>
                      <w:rPr>
                        <w:sz w:val="24"/>
                      </w:rPr>
                    </w:pPr>
                  </w:p>
                  <w:p>
                    <w:pPr>
                      <w:spacing w:line="240" w:lineRule="auto" w:before="0"/>
                      <w:rPr>
                        <w:sz w:val="24"/>
                      </w:rPr>
                    </w:pPr>
                  </w:p>
                  <w:p>
                    <w:pPr>
                      <w:spacing w:line="240" w:lineRule="auto" w:before="0"/>
                      <w:rPr>
                        <w:sz w:val="24"/>
                      </w:rPr>
                    </w:pPr>
                  </w:p>
                  <w:p>
                    <w:pPr>
                      <w:spacing w:before="191"/>
                      <w:ind w:left="20" w:right="0" w:firstLine="0"/>
                      <w:jc w:val="left"/>
                      <w:rPr>
                        <w:sz w:val="20"/>
                      </w:rPr>
                    </w:pPr>
                    <w:r>
                      <w:rPr>
                        <w:w w:val="80"/>
                        <w:sz w:val="20"/>
                      </w:rPr>
                      <w:t>•</w:t>
                    </w:r>
                  </w:p>
                </w:txbxContent>
              </v:textbox>
              <w10:wrap type="none"/>
            </v:shape>
            <v:shape style="position:absolute;left:7618;top:1065;width:3225;height:2730" type="#_x0000_t202" filled="false" stroked="false">
              <v:textbox inset="0,0,0,0">
                <w:txbxContent>
                  <w:p>
                    <w:pPr>
                      <w:spacing w:line="261" w:lineRule="auto" w:before="4"/>
                      <w:ind w:left="0" w:right="380" w:firstLine="0"/>
                      <w:jc w:val="left"/>
                      <w:rPr>
                        <w:sz w:val="20"/>
                      </w:rPr>
                    </w:pPr>
                    <w:r>
                      <w:rPr>
                        <w:sz w:val="20"/>
                      </w:rPr>
                      <w:t>¿En qué se parece o difiere la experiencia del cuidador a la de los cuidadores que conoce?</w:t>
                    </w:r>
                  </w:p>
                  <w:p>
                    <w:pPr>
                      <w:spacing w:line="261" w:lineRule="auto" w:before="0"/>
                      <w:ind w:left="20" w:right="27" w:firstLine="0"/>
                      <w:jc w:val="left"/>
                      <w:rPr>
                        <w:sz w:val="20"/>
                      </w:rPr>
                    </w:pPr>
                    <w:r>
                      <w:rPr>
                        <w:sz w:val="20"/>
                      </w:rPr>
                      <w:t>¿Cuáles son algunas de las habilidades que los FLW pusieron en práctica para asegurarse de que el cuidador tuviera una experiencia positiva?</w:t>
                    </w:r>
                  </w:p>
                  <w:p>
                    <w:pPr>
                      <w:spacing w:line="261" w:lineRule="auto" w:before="0"/>
                      <w:ind w:left="20" w:right="0" w:firstLine="0"/>
                      <w:jc w:val="left"/>
                      <w:rPr>
                        <w:sz w:val="20"/>
                      </w:rPr>
                    </w:pPr>
                    <w:r>
                      <w:rPr>
                        <w:sz w:val="20"/>
                      </w:rPr>
                      <w:t>¿Cree que es probable que este cuidador</w:t>
                    </w:r>
                    <w:r>
                      <w:rPr>
                        <w:spacing w:val="-28"/>
                        <w:sz w:val="20"/>
                      </w:rPr>
                      <w:t> </w:t>
                    </w:r>
                    <w:r>
                      <w:rPr>
                        <w:sz w:val="20"/>
                      </w:rPr>
                      <w:t>regrese</w:t>
                    </w:r>
                    <w:r>
                      <w:rPr>
                        <w:spacing w:val="-28"/>
                        <w:sz w:val="20"/>
                      </w:rPr>
                      <w:t> </w:t>
                    </w:r>
                    <w:r>
                      <w:rPr>
                        <w:sz w:val="20"/>
                      </w:rPr>
                      <w:t>al</w:t>
                    </w:r>
                    <w:r>
                      <w:rPr>
                        <w:spacing w:val="-28"/>
                        <w:sz w:val="20"/>
                      </w:rPr>
                      <w:t> </w:t>
                    </w:r>
                    <w:r>
                      <w:rPr>
                        <w:sz w:val="20"/>
                      </w:rPr>
                      <w:t>establecimiento?</w:t>
                    </w:r>
                  </w:p>
                  <w:p>
                    <w:pPr>
                      <w:spacing w:line="226" w:lineRule="exact" w:before="0"/>
                      <w:ind w:left="20" w:right="0" w:firstLine="0"/>
                      <w:jc w:val="left"/>
                      <w:rPr>
                        <w:sz w:val="20"/>
                      </w:rPr>
                    </w:pPr>
                    <w:r>
                      <w:rPr>
                        <w:sz w:val="20"/>
                      </w:rPr>
                      <w:t>¿Por qué sí o por qué no?</w:t>
                    </w:r>
                  </w:p>
                </w:txbxContent>
              </v:textbox>
              <w10:wrap type="none"/>
            </v:shape>
            <w10:wrap type="topAndBottom"/>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40"/>
        <w:ind w:left="6261" w:right="0" w:firstLine="0"/>
        <w:jc w:val="left"/>
        <w:rPr>
          <w:sz w:val="16"/>
        </w:rPr>
      </w:pPr>
      <w:r>
        <w:rPr/>
        <w:pict>
          <v:shape style="position:absolute;margin-left:537.627625pt;margin-top:5.003107pt;width:18.95pt;height:20.75pt;mso-position-horizontal-relative:page;mso-position-vertical-relative:paragraph;z-index:2488" type="#_x0000_t202" filled="false" stroked="false">
            <v:textbox inset="0,0,0,0">
              <w:txbxContent>
                <w:p>
                  <w:pPr>
                    <w:spacing w:before="20"/>
                    <w:ind w:left="0" w:right="0" w:firstLine="0"/>
                    <w:jc w:val="left"/>
                    <w:rPr>
                      <w:b/>
                      <w:sz w:val="34"/>
                    </w:rPr>
                  </w:pPr>
                  <w:r>
                    <w:rPr>
                      <w:b/>
                      <w:sz w:val="34"/>
                    </w:rPr>
                    <w:t>15</w:t>
                  </w:r>
                </w:p>
              </w:txbxContent>
            </v:textbox>
            <w10:wrap type="none"/>
          </v:shape>
        </w:pict>
      </w:r>
      <w:r>
        <w:rPr>
          <w:color w:val="5F636A"/>
          <w:sz w:val="16"/>
        </w:rPr>
        <w:t>Guía para la facilitación de los capacitadores: Para IPCI global</w:t>
      </w:r>
    </w:p>
    <w:p>
      <w:pPr>
        <w:spacing w:before="19"/>
        <w:ind w:left="5504" w:right="0" w:firstLine="0"/>
        <w:jc w:val="left"/>
        <w:rPr>
          <w:b/>
          <w:sz w:val="16"/>
        </w:rPr>
      </w:pPr>
      <w:r>
        <w:rPr>
          <w:b/>
          <w:color w:val="5F636A"/>
          <w:sz w:val="16"/>
        </w:rPr>
        <w:t>MÓDULO 1: PRINCIPIOS DE LA COMUNICACIÓN INTERPERSONAL</w:t>
      </w:r>
    </w:p>
    <w:p>
      <w:pPr>
        <w:spacing w:after="0"/>
        <w:jc w:val="left"/>
        <w:rPr>
          <w:sz w:val="16"/>
        </w:rPr>
        <w:sectPr>
          <w:pgSz w:w="11910" w:h="16840"/>
          <w:pgMar w:header="0" w:footer="0" w:top="1140" w:bottom="280" w:left="0" w:right="0"/>
        </w:sectPr>
      </w:pPr>
    </w:p>
    <w:p>
      <w:pPr>
        <w:pStyle w:val="BodyText"/>
        <w:spacing w:before="7"/>
        <w:rPr>
          <w:b/>
          <w:sz w:val="11"/>
        </w:rPr>
      </w:pPr>
    </w:p>
    <w:p>
      <w:pPr>
        <w:spacing w:before="122"/>
        <w:ind w:left="720" w:right="0" w:firstLine="0"/>
        <w:jc w:val="left"/>
        <w:rPr>
          <w:b/>
          <w:sz w:val="36"/>
        </w:rPr>
      </w:pPr>
      <w:r>
        <w:rPr>
          <w:b/>
          <w:color w:val="FDB714"/>
          <w:sz w:val="36"/>
        </w:rPr>
        <w:t>Sesión 1.6 Valoración del cuidador</w:t>
      </w:r>
    </w:p>
    <w:p>
      <w:pPr>
        <w:spacing w:before="196"/>
        <w:ind w:left="630" w:right="0" w:firstLine="0"/>
        <w:jc w:val="left"/>
        <w:rPr>
          <w:b/>
          <w:sz w:val="28"/>
        </w:rPr>
      </w:pPr>
      <w:r>
        <w:rPr>
          <w:position w:val="-21"/>
        </w:rPr>
        <w:drawing>
          <wp:inline distT="0" distB="0" distL="0" distR="0">
            <wp:extent cx="420616" cy="395839"/>
            <wp:effectExtent l="0" t="0" r="0" b="0"/>
            <wp:docPr id="19" name="image25.jpeg" descr=""/>
            <wp:cNvGraphicFramePr>
              <a:graphicFrameLocks noChangeAspect="1"/>
            </wp:cNvGraphicFramePr>
            <a:graphic>
              <a:graphicData uri="http://schemas.openxmlformats.org/drawingml/2006/picture">
                <pic:pic>
                  <pic:nvPicPr>
                    <pic:cNvPr id="20" name="image25.jpeg"/>
                    <pic:cNvPicPr/>
                  </pic:nvPicPr>
                  <pic:blipFill>
                    <a:blip r:embed="rId36" cstate="print"/>
                    <a:stretch>
                      <a:fillRect/>
                    </a:stretch>
                  </pic:blipFill>
                  <pic:spPr>
                    <a:xfrm>
                      <a:off x="0" y="0"/>
                      <a:ext cx="420616" cy="395839"/>
                    </a:xfrm>
                    <a:prstGeom prst="rect">
                      <a:avLst/>
                    </a:prstGeom>
                  </pic:spPr>
                </pic:pic>
              </a:graphicData>
            </a:graphic>
          </wp:inline>
        </w:drawing>
      </w:r>
      <w:r>
        <w:rPr>
          <w:position w:val="-21"/>
        </w:rPr>
      </w:r>
      <w:r>
        <w:rPr>
          <w:rFonts w:ascii="Times New Roman" w:hAnsi="Times New Roman"/>
          <w:sz w:val="20"/>
        </w:rPr>
        <w:t>    </w:t>
      </w:r>
      <w:r>
        <w:rPr>
          <w:rFonts w:ascii="Times New Roman" w:hAnsi="Times New Roman"/>
          <w:spacing w:val="20"/>
          <w:sz w:val="20"/>
        </w:rPr>
        <w:t> </w:t>
      </w:r>
      <w:r>
        <w:rPr>
          <w:b/>
          <w:color w:val="5F636A"/>
          <w:sz w:val="28"/>
        </w:rPr>
        <w:t>Actividad:</w:t>
      </w:r>
      <w:r>
        <w:rPr>
          <w:b/>
          <w:color w:val="5F636A"/>
          <w:spacing w:val="-18"/>
          <w:sz w:val="28"/>
        </w:rPr>
        <w:t> </w:t>
      </w:r>
      <w:r>
        <w:rPr>
          <w:b/>
          <w:color w:val="5F636A"/>
          <w:sz w:val="28"/>
        </w:rPr>
        <w:t>Practicar</w:t>
      </w:r>
      <w:r>
        <w:rPr>
          <w:b/>
          <w:color w:val="5F636A"/>
          <w:spacing w:val="-18"/>
          <w:sz w:val="28"/>
        </w:rPr>
        <w:t> </w:t>
      </w:r>
      <w:r>
        <w:rPr>
          <w:b/>
          <w:color w:val="5F636A"/>
          <w:sz w:val="28"/>
        </w:rPr>
        <w:t>la</w:t>
      </w:r>
      <w:r>
        <w:rPr>
          <w:b/>
          <w:color w:val="5F636A"/>
          <w:spacing w:val="-18"/>
          <w:sz w:val="28"/>
        </w:rPr>
        <w:t> </w:t>
      </w:r>
      <w:r>
        <w:rPr>
          <w:b/>
          <w:color w:val="5F636A"/>
          <w:sz w:val="28"/>
        </w:rPr>
        <w:t>valoración</w:t>
      </w:r>
      <w:r>
        <w:rPr>
          <w:b/>
          <w:color w:val="5F636A"/>
          <w:spacing w:val="-18"/>
          <w:sz w:val="28"/>
        </w:rPr>
        <w:t> </w:t>
      </w:r>
      <w:r>
        <w:rPr>
          <w:b/>
          <w:color w:val="5F636A"/>
          <w:sz w:val="28"/>
        </w:rPr>
        <w:t>del</w:t>
      </w:r>
      <w:r>
        <w:rPr>
          <w:b/>
          <w:color w:val="5F636A"/>
          <w:spacing w:val="-18"/>
          <w:sz w:val="28"/>
        </w:rPr>
        <w:t> </w:t>
      </w:r>
      <w:r>
        <w:rPr>
          <w:b/>
          <w:color w:val="5F636A"/>
          <w:sz w:val="28"/>
        </w:rPr>
        <w:t>cuidador:</w:t>
      </w:r>
      <w:r>
        <w:rPr>
          <w:b/>
          <w:color w:val="5F636A"/>
          <w:spacing w:val="-18"/>
          <w:sz w:val="28"/>
        </w:rPr>
        <w:t> </w:t>
      </w:r>
      <w:r>
        <w:rPr>
          <w:b/>
          <w:color w:val="5F636A"/>
          <w:sz w:val="28"/>
        </w:rPr>
        <w:t>Revisión</w:t>
      </w:r>
      <w:r>
        <w:rPr>
          <w:b/>
          <w:color w:val="5F636A"/>
          <w:spacing w:val="-18"/>
          <w:sz w:val="28"/>
        </w:rPr>
        <w:t> </w:t>
      </w:r>
      <w:r>
        <w:rPr>
          <w:b/>
          <w:color w:val="5F636A"/>
          <w:sz w:val="28"/>
        </w:rPr>
        <w:t>fotográfica</w:t>
      </w:r>
    </w:p>
    <w:p>
      <w:pPr>
        <w:pStyle w:val="ListParagraph"/>
        <w:numPr>
          <w:ilvl w:val="0"/>
          <w:numId w:val="16"/>
        </w:numPr>
        <w:tabs>
          <w:tab w:pos="2070" w:val="left" w:leader="none"/>
        </w:tabs>
        <w:spacing w:line="261" w:lineRule="auto" w:before="87" w:after="0"/>
        <w:ind w:left="2070" w:right="1500" w:hanging="360"/>
        <w:jc w:val="left"/>
        <w:rPr>
          <w:sz w:val="20"/>
        </w:rPr>
      </w:pPr>
      <w:r>
        <w:rPr>
          <w:color w:val="5F636A"/>
          <w:sz w:val="20"/>
        </w:rPr>
        <w:t>Proyecte</w:t>
      </w:r>
      <w:r>
        <w:rPr>
          <w:color w:val="5F636A"/>
          <w:spacing w:val="-7"/>
          <w:sz w:val="20"/>
        </w:rPr>
        <w:t> </w:t>
      </w:r>
      <w:r>
        <w:rPr>
          <w:color w:val="5F636A"/>
          <w:sz w:val="20"/>
        </w:rPr>
        <w:t>o</w:t>
      </w:r>
      <w:r>
        <w:rPr>
          <w:color w:val="5F636A"/>
          <w:spacing w:val="-7"/>
          <w:sz w:val="20"/>
        </w:rPr>
        <w:t> </w:t>
      </w:r>
      <w:r>
        <w:rPr>
          <w:color w:val="5F636A"/>
          <w:sz w:val="20"/>
        </w:rPr>
        <w:t>distribuya</w:t>
      </w:r>
      <w:r>
        <w:rPr>
          <w:color w:val="5F636A"/>
          <w:spacing w:val="-7"/>
          <w:sz w:val="20"/>
        </w:rPr>
        <w:t> </w:t>
      </w:r>
      <w:r>
        <w:rPr>
          <w:color w:val="5F636A"/>
          <w:sz w:val="20"/>
        </w:rPr>
        <w:t>copias</w:t>
      </w:r>
      <w:r>
        <w:rPr>
          <w:color w:val="5F636A"/>
          <w:spacing w:val="-7"/>
          <w:sz w:val="20"/>
        </w:rPr>
        <w:t> </w:t>
      </w:r>
      <w:r>
        <w:rPr>
          <w:color w:val="5F636A"/>
          <w:sz w:val="20"/>
        </w:rPr>
        <w:t>de</w:t>
      </w:r>
      <w:r>
        <w:rPr>
          <w:color w:val="5F636A"/>
          <w:spacing w:val="-7"/>
          <w:sz w:val="20"/>
        </w:rPr>
        <w:t> </w:t>
      </w:r>
      <w:r>
        <w:rPr>
          <w:color w:val="5F636A"/>
          <w:sz w:val="20"/>
        </w:rPr>
        <w:t>la</w:t>
      </w:r>
      <w:r>
        <w:rPr>
          <w:color w:val="5F636A"/>
          <w:spacing w:val="-7"/>
          <w:sz w:val="20"/>
        </w:rPr>
        <w:t> </w:t>
      </w:r>
      <w:r>
        <w:rPr>
          <w:color w:val="5F636A"/>
          <w:sz w:val="20"/>
        </w:rPr>
        <w:t>foto</w:t>
      </w:r>
      <w:r>
        <w:rPr>
          <w:color w:val="5F636A"/>
          <w:spacing w:val="-7"/>
          <w:sz w:val="20"/>
        </w:rPr>
        <w:t> </w:t>
      </w:r>
      <w:r>
        <w:rPr>
          <w:color w:val="5F636A"/>
          <w:sz w:val="20"/>
        </w:rPr>
        <w:t>(página</w:t>
      </w:r>
      <w:r>
        <w:rPr>
          <w:color w:val="5F636A"/>
          <w:spacing w:val="-7"/>
          <w:sz w:val="20"/>
        </w:rPr>
        <w:t> </w:t>
      </w:r>
      <w:r>
        <w:rPr>
          <w:color w:val="5F636A"/>
          <w:sz w:val="20"/>
        </w:rPr>
        <w:t>siguiente)</w:t>
      </w:r>
      <w:r>
        <w:rPr>
          <w:color w:val="5F636A"/>
          <w:spacing w:val="-7"/>
          <w:sz w:val="20"/>
        </w:rPr>
        <w:t> </w:t>
      </w:r>
      <w:r>
        <w:rPr>
          <w:color w:val="5F636A"/>
          <w:sz w:val="20"/>
        </w:rPr>
        <w:t>de</w:t>
      </w:r>
      <w:r>
        <w:rPr>
          <w:color w:val="5F636A"/>
          <w:spacing w:val="-7"/>
          <w:sz w:val="20"/>
        </w:rPr>
        <w:t> </w:t>
      </w:r>
      <w:r>
        <w:rPr>
          <w:color w:val="5F636A"/>
          <w:sz w:val="20"/>
        </w:rPr>
        <w:t>una</w:t>
      </w:r>
      <w:r>
        <w:rPr>
          <w:color w:val="5F636A"/>
          <w:spacing w:val="-7"/>
          <w:sz w:val="20"/>
        </w:rPr>
        <w:t> </w:t>
      </w:r>
      <w:r>
        <w:rPr>
          <w:color w:val="5F636A"/>
          <w:sz w:val="20"/>
        </w:rPr>
        <w:t>cuidadora</w:t>
      </w:r>
      <w:r>
        <w:rPr>
          <w:color w:val="5F636A"/>
          <w:spacing w:val="-7"/>
          <w:sz w:val="20"/>
        </w:rPr>
        <w:t> </w:t>
      </w:r>
      <w:r>
        <w:rPr>
          <w:color w:val="5F636A"/>
          <w:sz w:val="20"/>
        </w:rPr>
        <w:t>(en</w:t>
      </w:r>
      <w:r>
        <w:rPr>
          <w:color w:val="5F636A"/>
          <w:spacing w:val="-7"/>
          <w:sz w:val="20"/>
        </w:rPr>
        <w:t> </w:t>
      </w:r>
      <w:r>
        <w:rPr>
          <w:color w:val="5F636A"/>
          <w:sz w:val="20"/>
        </w:rPr>
        <w:t>rojo)</w:t>
      </w:r>
      <w:r>
        <w:rPr>
          <w:color w:val="5F636A"/>
          <w:spacing w:val="-7"/>
          <w:sz w:val="20"/>
        </w:rPr>
        <w:t> </w:t>
      </w:r>
      <w:r>
        <w:rPr>
          <w:color w:val="5F636A"/>
          <w:sz w:val="20"/>
        </w:rPr>
        <w:t>y</w:t>
      </w:r>
      <w:r>
        <w:rPr>
          <w:color w:val="5F636A"/>
          <w:spacing w:val="-7"/>
          <w:sz w:val="20"/>
        </w:rPr>
        <w:t> </w:t>
      </w:r>
      <w:r>
        <w:rPr>
          <w:color w:val="5F636A"/>
          <w:sz w:val="20"/>
        </w:rPr>
        <w:t>una</w:t>
      </w:r>
      <w:r>
        <w:rPr>
          <w:color w:val="5F636A"/>
          <w:spacing w:val="-7"/>
          <w:sz w:val="20"/>
        </w:rPr>
        <w:t> </w:t>
      </w:r>
      <w:r>
        <w:rPr>
          <w:color w:val="5F636A"/>
          <w:spacing w:val="-5"/>
          <w:sz w:val="20"/>
        </w:rPr>
        <w:t>FLW </w:t>
      </w:r>
      <w:r>
        <w:rPr>
          <w:color w:val="5F636A"/>
          <w:sz w:val="20"/>
        </w:rPr>
        <w:t>(en</w:t>
      </w:r>
      <w:r>
        <w:rPr>
          <w:color w:val="5F636A"/>
          <w:spacing w:val="-34"/>
          <w:sz w:val="20"/>
        </w:rPr>
        <w:t> </w:t>
      </w:r>
      <w:r>
        <w:rPr>
          <w:color w:val="5F636A"/>
          <w:sz w:val="20"/>
        </w:rPr>
        <w:t>amarillo).</w:t>
      </w:r>
    </w:p>
    <w:p>
      <w:pPr>
        <w:pStyle w:val="ListParagraph"/>
        <w:numPr>
          <w:ilvl w:val="0"/>
          <w:numId w:val="16"/>
        </w:numPr>
        <w:tabs>
          <w:tab w:pos="2070" w:val="left" w:leader="none"/>
        </w:tabs>
        <w:spacing w:line="261" w:lineRule="auto" w:before="0" w:after="0"/>
        <w:ind w:left="2070" w:right="1475" w:hanging="360"/>
        <w:jc w:val="left"/>
        <w:rPr>
          <w:sz w:val="20"/>
        </w:rPr>
      </w:pPr>
      <w:r>
        <w:rPr>
          <w:color w:val="5F636A"/>
          <w:sz w:val="20"/>
        </w:rPr>
        <w:t>Permita que los participantes examinen la imagen durante cinco minutos y escriban las cosas positivas que ven en la fotografía. ¿Qué está haciendo bien la cuidadora? ¿Qué podemos suponer</w:t>
      </w:r>
      <w:r>
        <w:rPr>
          <w:color w:val="5F636A"/>
          <w:spacing w:val="-6"/>
          <w:sz w:val="20"/>
        </w:rPr>
        <w:t> </w:t>
      </w:r>
      <w:r>
        <w:rPr>
          <w:color w:val="5F636A"/>
          <w:sz w:val="20"/>
        </w:rPr>
        <w:t>al</w:t>
      </w:r>
      <w:r>
        <w:rPr>
          <w:color w:val="5F636A"/>
          <w:spacing w:val="-6"/>
          <w:sz w:val="20"/>
        </w:rPr>
        <w:t> </w:t>
      </w:r>
      <w:r>
        <w:rPr>
          <w:color w:val="5F636A"/>
          <w:sz w:val="20"/>
        </w:rPr>
        <w:t>ver</w:t>
      </w:r>
      <w:r>
        <w:rPr>
          <w:color w:val="5F636A"/>
          <w:spacing w:val="-6"/>
          <w:sz w:val="20"/>
        </w:rPr>
        <w:t> </w:t>
      </w:r>
      <w:r>
        <w:rPr>
          <w:color w:val="5F636A"/>
          <w:sz w:val="20"/>
        </w:rPr>
        <w:t>la</w:t>
      </w:r>
      <w:r>
        <w:rPr>
          <w:color w:val="5F636A"/>
          <w:spacing w:val="-6"/>
          <w:sz w:val="20"/>
        </w:rPr>
        <w:t> </w:t>
      </w:r>
      <w:r>
        <w:rPr>
          <w:color w:val="5F636A"/>
          <w:sz w:val="20"/>
        </w:rPr>
        <w:t>foto</w:t>
      </w:r>
      <w:r>
        <w:rPr>
          <w:color w:val="5F636A"/>
          <w:spacing w:val="-6"/>
          <w:sz w:val="20"/>
        </w:rPr>
        <w:t> </w:t>
      </w:r>
      <w:r>
        <w:rPr>
          <w:color w:val="5F636A"/>
          <w:sz w:val="20"/>
        </w:rPr>
        <w:t>sobre</w:t>
      </w:r>
      <w:r>
        <w:rPr>
          <w:color w:val="5F636A"/>
          <w:spacing w:val="-6"/>
          <w:sz w:val="20"/>
        </w:rPr>
        <w:t> </w:t>
      </w:r>
      <w:r>
        <w:rPr>
          <w:color w:val="5F636A"/>
          <w:sz w:val="20"/>
        </w:rPr>
        <w:t>su</w:t>
      </w:r>
      <w:r>
        <w:rPr>
          <w:color w:val="5F636A"/>
          <w:spacing w:val="-6"/>
          <w:sz w:val="20"/>
        </w:rPr>
        <w:t> </w:t>
      </w:r>
      <w:r>
        <w:rPr>
          <w:color w:val="5F636A"/>
          <w:sz w:val="20"/>
        </w:rPr>
        <w:t>actitud</w:t>
      </w:r>
      <w:r>
        <w:rPr>
          <w:color w:val="5F636A"/>
          <w:spacing w:val="-6"/>
          <w:sz w:val="20"/>
        </w:rPr>
        <w:t> </w:t>
      </w:r>
      <w:r>
        <w:rPr>
          <w:color w:val="5F636A"/>
          <w:sz w:val="20"/>
        </w:rPr>
        <w:t>hacia</w:t>
      </w:r>
      <w:r>
        <w:rPr>
          <w:color w:val="5F636A"/>
          <w:spacing w:val="-6"/>
          <w:sz w:val="20"/>
        </w:rPr>
        <w:t> </w:t>
      </w:r>
      <w:r>
        <w:rPr>
          <w:color w:val="5F636A"/>
          <w:sz w:val="20"/>
        </w:rPr>
        <w:t>las</w:t>
      </w:r>
      <w:r>
        <w:rPr>
          <w:color w:val="5F636A"/>
          <w:spacing w:val="-6"/>
          <w:sz w:val="20"/>
        </w:rPr>
        <w:t> </w:t>
      </w:r>
      <w:r>
        <w:rPr>
          <w:color w:val="5F636A"/>
          <w:sz w:val="20"/>
        </w:rPr>
        <w:t>vacunas?</w:t>
      </w:r>
      <w:r>
        <w:rPr>
          <w:color w:val="5F636A"/>
          <w:spacing w:val="-6"/>
          <w:sz w:val="20"/>
        </w:rPr>
        <w:t> </w:t>
      </w:r>
      <w:r>
        <w:rPr>
          <w:color w:val="5F636A"/>
          <w:sz w:val="20"/>
        </w:rPr>
        <w:t>¿Cuál</w:t>
      </w:r>
      <w:r>
        <w:rPr>
          <w:color w:val="5F636A"/>
          <w:spacing w:val="-6"/>
          <w:sz w:val="20"/>
        </w:rPr>
        <w:t> </w:t>
      </w:r>
      <w:r>
        <w:rPr>
          <w:color w:val="5F636A"/>
          <w:sz w:val="20"/>
        </w:rPr>
        <w:t>es</w:t>
      </w:r>
      <w:r>
        <w:rPr>
          <w:color w:val="5F636A"/>
          <w:spacing w:val="-6"/>
          <w:sz w:val="20"/>
        </w:rPr>
        <w:t> </w:t>
      </w:r>
      <w:r>
        <w:rPr>
          <w:color w:val="5F636A"/>
          <w:sz w:val="20"/>
        </w:rPr>
        <w:t>su</w:t>
      </w:r>
      <w:r>
        <w:rPr>
          <w:color w:val="5F636A"/>
          <w:spacing w:val="-6"/>
          <w:sz w:val="20"/>
        </w:rPr>
        <w:t> </w:t>
      </w:r>
      <w:r>
        <w:rPr>
          <w:color w:val="5F636A"/>
          <w:sz w:val="20"/>
        </w:rPr>
        <w:t>comportamiento</w:t>
      </w:r>
      <w:r>
        <w:rPr>
          <w:color w:val="5F636A"/>
          <w:spacing w:val="-6"/>
          <w:sz w:val="20"/>
        </w:rPr>
        <w:t> </w:t>
      </w:r>
      <w:r>
        <w:rPr>
          <w:color w:val="5F636A"/>
          <w:sz w:val="20"/>
        </w:rPr>
        <w:t>hacia</w:t>
      </w:r>
      <w:r>
        <w:rPr>
          <w:color w:val="5F636A"/>
          <w:spacing w:val="-6"/>
          <w:sz w:val="20"/>
        </w:rPr>
        <w:t> </w:t>
      </w:r>
      <w:r>
        <w:rPr>
          <w:color w:val="5F636A"/>
          <w:sz w:val="20"/>
        </w:rPr>
        <w:t>el </w:t>
      </w:r>
      <w:r>
        <w:rPr>
          <w:color w:val="5F636A"/>
          <w:spacing w:val="-4"/>
          <w:sz w:val="20"/>
        </w:rPr>
        <w:t>FLW?</w:t>
      </w:r>
      <w:r>
        <w:rPr>
          <w:color w:val="5F636A"/>
          <w:spacing w:val="-14"/>
          <w:sz w:val="20"/>
        </w:rPr>
        <w:t> </w:t>
      </w:r>
      <w:r>
        <w:rPr>
          <w:color w:val="5F636A"/>
          <w:sz w:val="20"/>
        </w:rPr>
        <w:t>¿Cómo</w:t>
      </w:r>
      <w:r>
        <w:rPr>
          <w:color w:val="5F636A"/>
          <w:spacing w:val="-14"/>
          <w:sz w:val="20"/>
        </w:rPr>
        <w:t> </w:t>
      </w:r>
      <w:r>
        <w:rPr>
          <w:color w:val="5F636A"/>
          <w:sz w:val="20"/>
        </w:rPr>
        <w:t>cuida</w:t>
      </w:r>
      <w:r>
        <w:rPr>
          <w:color w:val="5F636A"/>
          <w:spacing w:val="-14"/>
          <w:sz w:val="20"/>
        </w:rPr>
        <w:t> </w:t>
      </w:r>
      <w:r>
        <w:rPr>
          <w:color w:val="5F636A"/>
          <w:sz w:val="20"/>
        </w:rPr>
        <w:t>a</w:t>
      </w:r>
      <w:r>
        <w:rPr>
          <w:color w:val="5F636A"/>
          <w:spacing w:val="-14"/>
          <w:sz w:val="20"/>
        </w:rPr>
        <w:t> </w:t>
      </w:r>
      <w:r>
        <w:rPr>
          <w:color w:val="5F636A"/>
          <w:sz w:val="20"/>
        </w:rPr>
        <w:t>su</w:t>
      </w:r>
      <w:r>
        <w:rPr>
          <w:color w:val="5F636A"/>
          <w:spacing w:val="-14"/>
          <w:sz w:val="20"/>
        </w:rPr>
        <w:t> </w:t>
      </w:r>
      <w:r>
        <w:rPr>
          <w:color w:val="5F636A"/>
          <w:sz w:val="20"/>
        </w:rPr>
        <w:t>hijo?</w:t>
      </w:r>
    </w:p>
    <w:p>
      <w:pPr>
        <w:pStyle w:val="ListParagraph"/>
        <w:numPr>
          <w:ilvl w:val="0"/>
          <w:numId w:val="16"/>
        </w:numPr>
        <w:tabs>
          <w:tab w:pos="2070" w:val="left" w:leader="none"/>
        </w:tabs>
        <w:spacing w:line="261" w:lineRule="auto" w:before="0" w:after="0"/>
        <w:ind w:left="2070" w:right="1453" w:hanging="360"/>
        <w:jc w:val="left"/>
        <w:rPr>
          <w:sz w:val="20"/>
        </w:rPr>
      </w:pPr>
      <w:r>
        <w:rPr>
          <w:color w:val="5F636A"/>
          <w:sz w:val="20"/>
        </w:rPr>
        <w:t>En</w:t>
      </w:r>
      <w:r>
        <w:rPr>
          <w:color w:val="5F636A"/>
          <w:spacing w:val="-6"/>
          <w:sz w:val="20"/>
        </w:rPr>
        <w:t> </w:t>
      </w:r>
      <w:r>
        <w:rPr>
          <w:color w:val="5F636A"/>
          <w:sz w:val="20"/>
        </w:rPr>
        <w:t>la</w:t>
      </w:r>
      <w:r>
        <w:rPr>
          <w:color w:val="5F636A"/>
          <w:spacing w:val="-6"/>
          <w:sz w:val="20"/>
        </w:rPr>
        <w:t> </w:t>
      </w:r>
      <w:r>
        <w:rPr>
          <w:color w:val="5F636A"/>
          <w:sz w:val="20"/>
        </w:rPr>
        <w:t>sesión</w:t>
      </w:r>
      <w:r>
        <w:rPr>
          <w:color w:val="5F636A"/>
          <w:spacing w:val="-6"/>
          <w:sz w:val="20"/>
        </w:rPr>
        <w:t> </w:t>
      </w:r>
      <w:r>
        <w:rPr>
          <w:color w:val="5F636A"/>
          <w:sz w:val="20"/>
        </w:rPr>
        <w:t>plenaria,</w:t>
      </w:r>
      <w:r>
        <w:rPr>
          <w:color w:val="5F636A"/>
          <w:spacing w:val="-6"/>
          <w:sz w:val="20"/>
        </w:rPr>
        <w:t> </w:t>
      </w:r>
      <w:r>
        <w:rPr>
          <w:color w:val="5F636A"/>
          <w:sz w:val="20"/>
        </w:rPr>
        <w:t>pida</w:t>
      </w:r>
      <w:r>
        <w:rPr>
          <w:color w:val="5F636A"/>
          <w:spacing w:val="-6"/>
          <w:sz w:val="20"/>
        </w:rPr>
        <w:t> </w:t>
      </w:r>
      <w:r>
        <w:rPr>
          <w:color w:val="5F636A"/>
          <w:sz w:val="20"/>
        </w:rPr>
        <w:t>a</w:t>
      </w:r>
      <w:r>
        <w:rPr>
          <w:color w:val="5F636A"/>
          <w:spacing w:val="-6"/>
          <w:sz w:val="20"/>
        </w:rPr>
        <w:t> </w:t>
      </w:r>
      <w:r>
        <w:rPr>
          <w:color w:val="5F636A"/>
          <w:sz w:val="20"/>
        </w:rPr>
        <w:t>los</w:t>
      </w:r>
      <w:r>
        <w:rPr>
          <w:color w:val="5F636A"/>
          <w:spacing w:val="-6"/>
          <w:sz w:val="20"/>
        </w:rPr>
        <w:t> </w:t>
      </w:r>
      <w:r>
        <w:rPr>
          <w:color w:val="5F636A"/>
          <w:sz w:val="20"/>
        </w:rPr>
        <w:t>participantes</w:t>
      </w:r>
      <w:r>
        <w:rPr>
          <w:color w:val="5F636A"/>
          <w:spacing w:val="-6"/>
          <w:sz w:val="20"/>
        </w:rPr>
        <w:t> </w:t>
      </w:r>
      <w:r>
        <w:rPr>
          <w:color w:val="5F636A"/>
          <w:sz w:val="20"/>
        </w:rPr>
        <w:t>que</w:t>
      </w:r>
      <w:r>
        <w:rPr>
          <w:color w:val="5F636A"/>
          <w:spacing w:val="-6"/>
          <w:sz w:val="20"/>
        </w:rPr>
        <w:t> </w:t>
      </w:r>
      <w:r>
        <w:rPr>
          <w:color w:val="5F636A"/>
          <w:sz w:val="20"/>
        </w:rPr>
        <w:t>compartan</w:t>
      </w:r>
      <w:r>
        <w:rPr>
          <w:color w:val="5F636A"/>
          <w:spacing w:val="-6"/>
          <w:sz w:val="20"/>
        </w:rPr>
        <w:t> </w:t>
      </w:r>
      <w:r>
        <w:rPr>
          <w:color w:val="5F636A"/>
          <w:sz w:val="20"/>
        </w:rPr>
        <w:t>los</w:t>
      </w:r>
      <w:r>
        <w:rPr>
          <w:color w:val="5F636A"/>
          <w:spacing w:val="-6"/>
          <w:sz w:val="20"/>
        </w:rPr>
        <w:t> </w:t>
      </w:r>
      <w:r>
        <w:rPr>
          <w:color w:val="5F636A"/>
          <w:sz w:val="20"/>
        </w:rPr>
        <w:t>motivos</w:t>
      </w:r>
      <w:r>
        <w:rPr>
          <w:color w:val="5F636A"/>
          <w:spacing w:val="-6"/>
          <w:sz w:val="20"/>
        </w:rPr>
        <w:t> </w:t>
      </w:r>
      <w:r>
        <w:rPr>
          <w:color w:val="5F636A"/>
          <w:sz w:val="20"/>
        </w:rPr>
        <w:t>por</w:t>
      </w:r>
      <w:r>
        <w:rPr>
          <w:color w:val="5F636A"/>
          <w:spacing w:val="-6"/>
          <w:sz w:val="20"/>
        </w:rPr>
        <w:t> </w:t>
      </w:r>
      <w:r>
        <w:rPr>
          <w:color w:val="5F636A"/>
          <w:sz w:val="20"/>
        </w:rPr>
        <w:t>los</w:t>
      </w:r>
      <w:r>
        <w:rPr>
          <w:color w:val="5F636A"/>
          <w:spacing w:val="-6"/>
          <w:sz w:val="20"/>
        </w:rPr>
        <w:t> </w:t>
      </w:r>
      <w:r>
        <w:rPr>
          <w:color w:val="5F636A"/>
          <w:sz w:val="20"/>
        </w:rPr>
        <w:t>cuales</w:t>
      </w:r>
      <w:r>
        <w:rPr>
          <w:color w:val="5F636A"/>
          <w:spacing w:val="-6"/>
          <w:sz w:val="20"/>
        </w:rPr>
        <w:t> </w:t>
      </w:r>
      <w:r>
        <w:rPr>
          <w:color w:val="5F636A"/>
          <w:sz w:val="20"/>
        </w:rPr>
        <w:t>valoran a la</w:t>
      </w:r>
      <w:r>
        <w:rPr>
          <w:color w:val="5F636A"/>
          <w:spacing w:val="-12"/>
          <w:sz w:val="20"/>
        </w:rPr>
        <w:t> </w:t>
      </w:r>
      <w:r>
        <w:rPr>
          <w:color w:val="5F636A"/>
          <w:sz w:val="20"/>
        </w:rPr>
        <w:t>cuidadora.*</w:t>
      </w:r>
    </w:p>
    <w:p>
      <w:pPr>
        <w:pStyle w:val="BodyText"/>
        <w:spacing w:before="8"/>
        <w:rPr>
          <w:sz w:val="21"/>
        </w:rPr>
      </w:pPr>
    </w:p>
    <w:p>
      <w:pPr>
        <w:spacing w:before="0"/>
        <w:ind w:left="2070" w:right="0" w:firstLine="0"/>
        <w:jc w:val="left"/>
        <w:rPr>
          <w:b/>
          <w:sz w:val="20"/>
        </w:rPr>
      </w:pPr>
      <w:r>
        <w:rPr>
          <w:b/>
          <w:color w:val="5F636A"/>
          <w:sz w:val="20"/>
        </w:rPr>
        <w:t>Nota para el facilitador:</w:t>
      </w:r>
    </w:p>
    <w:p>
      <w:pPr>
        <w:pStyle w:val="BodyText"/>
        <w:spacing w:before="5"/>
        <w:rPr>
          <w:b/>
          <w:sz w:val="23"/>
        </w:rPr>
      </w:pPr>
    </w:p>
    <w:p>
      <w:pPr>
        <w:pStyle w:val="BodyText"/>
        <w:spacing w:line="261" w:lineRule="auto"/>
        <w:ind w:left="2070" w:right="1737"/>
      </w:pPr>
      <w:r>
        <w:rPr>
          <w:color w:val="5F636A"/>
        </w:rPr>
        <w:t>Antes de la sesión, prepare al menos 10 motivos para valorar a la cuidadora. Entre ellos se puede incluir el hecho de que la cuidadora llevó al niño para la inmunización, el niño está vestido apropiadamente, la cuidadora parece tener una relación positiva con la FLW, etc.</w:t>
      </w:r>
    </w:p>
    <w:p>
      <w:pPr>
        <w:pStyle w:val="BodyText"/>
        <w:spacing w:before="1"/>
        <w:rPr>
          <w:sz w:val="30"/>
        </w:rPr>
      </w:pPr>
    </w:p>
    <w:p>
      <w:pPr>
        <w:spacing w:before="0"/>
        <w:ind w:left="1562" w:right="0" w:firstLine="0"/>
        <w:jc w:val="left"/>
        <w:rPr>
          <w:b/>
          <w:sz w:val="28"/>
        </w:rPr>
      </w:pPr>
      <w:r>
        <w:rPr/>
        <w:drawing>
          <wp:anchor distT="0" distB="0" distL="0" distR="0" allowOverlap="1" layoutInCell="1" locked="0" behindDoc="0" simplePos="0" relativeHeight="2560">
            <wp:simplePos x="0" y="0"/>
            <wp:positionH relativeFrom="page">
              <wp:posOffset>400247</wp:posOffset>
            </wp:positionH>
            <wp:positionV relativeFrom="paragraph">
              <wp:posOffset>41364</wp:posOffset>
            </wp:positionV>
            <wp:extent cx="420616" cy="395837"/>
            <wp:effectExtent l="0" t="0" r="0" b="0"/>
            <wp:wrapNone/>
            <wp:docPr id="21" name="image25.jpeg" descr=""/>
            <wp:cNvGraphicFramePr>
              <a:graphicFrameLocks noChangeAspect="1"/>
            </wp:cNvGraphicFramePr>
            <a:graphic>
              <a:graphicData uri="http://schemas.openxmlformats.org/drawingml/2006/picture">
                <pic:pic>
                  <pic:nvPicPr>
                    <pic:cNvPr id="22" name="image25.jpeg"/>
                    <pic:cNvPicPr/>
                  </pic:nvPicPr>
                  <pic:blipFill>
                    <a:blip r:embed="rId36" cstate="print"/>
                    <a:stretch>
                      <a:fillRect/>
                    </a:stretch>
                  </pic:blipFill>
                  <pic:spPr>
                    <a:xfrm>
                      <a:off x="0" y="0"/>
                      <a:ext cx="420616" cy="395837"/>
                    </a:xfrm>
                    <a:prstGeom prst="rect">
                      <a:avLst/>
                    </a:prstGeom>
                  </pic:spPr>
                </pic:pic>
              </a:graphicData>
            </a:graphic>
          </wp:anchor>
        </w:drawing>
      </w:r>
      <w:r>
        <w:rPr>
          <w:b/>
          <w:color w:val="5F636A"/>
          <w:sz w:val="28"/>
        </w:rPr>
        <w:t>Actividad: Practicar la valoración del cuidador: Juego de roles</w:t>
      </w:r>
    </w:p>
    <w:p>
      <w:pPr>
        <w:pStyle w:val="BodyText"/>
        <w:spacing w:before="3"/>
        <w:rPr>
          <w:b/>
          <w:sz w:val="11"/>
        </w:rPr>
      </w:pPr>
      <w:r>
        <w:rPr/>
        <w:pict>
          <v:group style="position:absolute;margin-left:88.671738pt;margin-top:8.450810pt;width:276.2pt;height:186.15pt;mso-position-horizontal-relative:page;mso-position-vertical-relative:paragraph;z-index:2536;mso-wrap-distance-left:0;mso-wrap-distance-right:0" coordorigin="1773,169" coordsize="5524,3723">
            <v:shape style="position:absolute;left:1773;top:169;width:5524;height:3723" type="#_x0000_t75" stroked="false">
              <v:imagedata r:id="rId45" o:title=""/>
            </v:shape>
            <v:shape style="position:absolute;left:5979;top:3613;width:1203;height:192" type="#_x0000_t202" filled="false" stroked="false">
              <v:textbox inset="0,0,0,0">
                <w:txbxContent>
                  <w:p>
                    <w:pPr>
                      <w:spacing w:before="1"/>
                      <w:ind w:left="0" w:right="0" w:firstLine="0"/>
                      <w:jc w:val="left"/>
                      <w:rPr>
                        <w:sz w:val="16"/>
                      </w:rPr>
                    </w:pPr>
                    <w:r>
                      <w:rPr>
                        <w:color w:val="FFFFFF"/>
                        <w:sz w:val="16"/>
                      </w:rPr>
                      <w:t>©UNICEF/Sokol</w:t>
                    </w:r>
                  </w:p>
                </w:txbxContent>
              </v:textbox>
              <w10:wrap type="none"/>
            </v:shape>
            <w10:wrap type="topAndBottom"/>
          </v:group>
        </w:pict>
      </w:r>
    </w:p>
    <w:p>
      <w:pPr>
        <w:pStyle w:val="ListParagraph"/>
        <w:numPr>
          <w:ilvl w:val="0"/>
          <w:numId w:val="17"/>
        </w:numPr>
        <w:tabs>
          <w:tab w:pos="2070" w:val="left" w:leader="none"/>
        </w:tabs>
        <w:spacing w:line="240" w:lineRule="auto" w:before="64" w:after="0"/>
        <w:ind w:left="2070" w:right="0" w:hanging="360"/>
        <w:jc w:val="left"/>
        <w:rPr>
          <w:sz w:val="20"/>
        </w:rPr>
      </w:pPr>
      <w:r>
        <w:rPr>
          <w:color w:val="5F636A"/>
          <w:sz w:val="20"/>
        </w:rPr>
        <w:t>Divida</w:t>
      </w:r>
      <w:r>
        <w:rPr>
          <w:color w:val="5F636A"/>
          <w:spacing w:val="-10"/>
          <w:sz w:val="20"/>
        </w:rPr>
        <w:t> </w:t>
      </w:r>
      <w:r>
        <w:rPr>
          <w:color w:val="5F636A"/>
          <w:sz w:val="20"/>
        </w:rPr>
        <w:t>a</w:t>
      </w:r>
      <w:r>
        <w:rPr>
          <w:color w:val="5F636A"/>
          <w:spacing w:val="-10"/>
          <w:sz w:val="20"/>
        </w:rPr>
        <w:t> </w:t>
      </w:r>
      <w:r>
        <w:rPr>
          <w:color w:val="5F636A"/>
          <w:sz w:val="20"/>
        </w:rPr>
        <w:t>los</w:t>
      </w:r>
      <w:r>
        <w:rPr>
          <w:color w:val="5F636A"/>
          <w:spacing w:val="-10"/>
          <w:sz w:val="20"/>
        </w:rPr>
        <w:t> </w:t>
      </w:r>
      <w:r>
        <w:rPr>
          <w:color w:val="5F636A"/>
          <w:sz w:val="20"/>
        </w:rPr>
        <w:t>participantes</w:t>
      </w:r>
      <w:r>
        <w:rPr>
          <w:color w:val="5F636A"/>
          <w:spacing w:val="-10"/>
          <w:sz w:val="20"/>
        </w:rPr>
        <w:t> </w:t>
      </w:r>
      <w:r>
        <w:rPr>
          <w:color w:val="5F636A"/>
          <w:sz w:val="20"/>
        </w:rPr>
        <w:t>en</w:t>
      </w:r>
      <w:r>
        <w:rPr>
          <w:color w:val="5F636A"/>
          <w:spacing w:val="-10"/>
          <w:sz w:val="20"/>
        </w:rPr>
        <w:t> </w:t>
      </w:r>
      <w:r>
        <w:rPr>
          <w:color w:val="5F636A"/>
          <w:sz w:val="20"/>
        </w:rPr>
        <w:t>parejas.</w:t>
      </w:r>
    </w:p>
    <w:p>
      <w:pPr>
        <w:pStyle w:val="ListParagraph"/>
        <w:numPr>
          <w:ilvl w:val="0"/>
          <w:numId w:val="17"/>
        </w:numPr>
        <w:tabs>
          <w:tab w:pos="2070" w:val="left" w:leader="none"/>
        </w:tabs>
        <w:spacing w:line="256" w:lineRule="auto" w:before="177" w:after="0"/>
        <w:ind w:left="2070" w:right="1641" w:hanging="360"/>
        <w:jc w:val="left"/>
        <w:rPr>
          <w:sz w:val="20"/>
        </w:rPr>
      </w:pPr>
      <w:r>
        <w:rPr>
          <w:color w:val="5F636A"/>
          <w:sz w:val="20"/>
        </w:rPr>
        <w:t>Asigne</w:t>
      </w:r>
      <w:r>
        <w:rPr>
          <w:color w:val="5F636A"/>
          <w:spacing w:val="-6"/>
          <w:sz w:val="20"/>
        </w:rPr>
        <w:t> </w:t>
      </w:r>
      <w:r>
        <w:rPr>
          <w:color w:val="5F636A"/>
          <w:sz w:val="20"/>
        </w:rPr>
        <w:t>a</w:t>
      </w:r>
      <w:r>
        <w:rPr>
          <w:color w:val="5F636A"/>
          <w:spacing w:val="-6"/>
          <w:sz w:val="20"/>
        </w:rPr>
        <w:t> </w:t>
      </w:r>
      <w:r>
        <w:rPr>
          <w:color w:val="5F636A"/>
          <w:sz w:val="20"/>
        </w:rPr>
        <w:t>cada</w:t>
      </w:r>
      <w:r>
        <w:rPr>
          <w:color w:val="5F636A"/>
          <w:spacing w:val="-6"/>
          <w:sz w:val="20"/>
        </w:rPr>
        <w:t> </w:t>
      </w:r>
      <w:r>
        <w:rPr>
          <w:color w:val="5F636A"/>
          <w:sz w:val="20"/>
        </w:rPr>
        <w:t>pareja</w:t>
      </w:r>
      <w:r>
        <w:rPr>
          <w:color w:val="5F636A"/>
          <w:spacing w:val="-6"/>
          <w:sz w:val="20"/>
        </w:rPr>
        <w:t> </w:t>
      </w:r>
      <w:r>
        <w:rPr>
          <w:color w:val="5F636A"/>
          <w:sz w:val="20"/>
        </w:rPr>
        <w:t>uno</w:t>
      </w:r>
      <w:r>
        <w:rPr>
          <w:color w:val="5F636A"/>
          <w:spacing w:val="-6"/>
          <w:sz w:val="20"/>
        </w:rPr>
        <w:t> </w:t>
      </w:r>
      <w:r>
        <w:rPr>
          <w:color w:val="5F636A"/>
          <w:sz w:val="20"/>
        </w:rPr>
        <w:t>de</w:t>
      </w:r>
      <w:r>
        <w:rPr>
          <w:color w:val="5F636A"/>
          <w:spacing w:val="-6"/>
          <w:sz w:val="20"/>
        </w:rPr>
        <w:t> </w:t>
      </w:r>
      <w:r>
        <w:rPr>
          <w:color w:val="5F636A"/>
          <w:sz w:val="20"/>
        </w:rPr>
        <w:t>los</w:t>
      </w:r>
      <w:r>
        <w:rPr>
          <w:color w:val="5F636A"/>
          <w:spacing w:val="-6"/>
          <w:sz w:val="20"/>
        </w:rPr>
        <w:t> </w:t>
      </w:r>
      <w:r>
        <w:rPr>
          <w:color w:val="5F636A"/>
          <w:sz w:val="20"/>
        </w:rPr>
        <w:t>siguientes</w:t>
      </w:r>
      <w:r>
        <w:rPr>
          <w:color w:val="5F636A"/>
          <w:spacing w:val="-6"/>
          <w:sz w:val="20"/>
        </w:rPr>
        <w:t> </w:t>
      </w:r>
      <w:r>
        <w:rPr>
          <w:color w:val="5F636A"/>
          <w:sz w:val="20"/>
        </w:rPr>
        <w:t>escenarios</w:t>
      </w:r>
      <w:r>
        <w:rPr>
          <w:color w:val="5F636A"/>
          <w:spacing w:val="-6"/>
          <w:sz w:val="20"/>
        </w:rPr>
        <w:t> </w:t>
      </w:r>
      <w:r>
        <w:rPr>
          <w:color w:val="5F636A"/>
          <w:sz w:val="20"/>
        </w:rPr>
        <w:t>para</w:t>
      </w:r>
      <w:r>
        <w:rPr>
          <w:color w:val="5F636A"/>
          <w:spacing w:val="-6"/>
          <w:sz w:val="20"/>
        </w:rPr>
        <w:t> </w:t>
      </w:r>
      <w:r>
        <w:rPr>
          <w:color w:val="5F636A"/>
          <w:sz w:val="20"/>
        </w:rPr>
        <w:t>el</w:t>
      </w:r>
      <w:r>
        <w:rPr>
          <w:color w:val="5F636A"/>
          <w:spacing w:val="-6"/>
          <w:sz w:val="20"/>
        </w:rPr>
        <w:t> </w:t>
      </w:r>
      <w:r>
        <w:rPr>
          <w:color w:val="5F636A"/>
          <w:sz w:val="20"/>
        </w:rPr>
        <w:t>juego</w:t>
      </w:r>
      <w:r>
        <w:rPr>
          <w:color w:val="5F636A"/>
          <w:spacing w:val="-6"/>
          <w:sz w:val="20"/>
        </w:rPr>
        <w:t> </w:t>
      </w:r>
      <w:r>
        <w:rPr>
          <w:color w:val="5F636A"/>
          <w:sz w:val="20"/>
        </w:rPr>
        <w:t>de</w:t>
      </w:r>
      <w:r>
        <w:rPr>
          <w:color w:val="5F636A"/>
          <w:spacing w:val="-6"/>
          <w:sz w:val="20"/>
        </w:rPr>
        <w:t> </w:t>
      </w:r>
      <w:r>
        <w:rPr>
          <w:color w:val="5F636A"/>
          <w:sz w:val="20"/>
        </w:rPr>
        <w:t>roles.</w:t>
      </w:r>
      <w:r>
        <w:rPr>
          <w:color w:val="5F636A"/>
          <w:spacing w:val="-6"/>
          <w:sz w:val="20"/>
        </w:rPr>
        <w:t> </w:t>
      </w:r>
      <w:r>
        <w:rPr>
          <w:color w:val="5F636A"/>
          <w:sz w:val="20"/>
        </w:rPr>
        <w:t>Un</w:t>
      </w:r>
      <w:r>
        <w:rPr>
          <w:color w:val="5F636A"/>
          <w:spacing w:val="-6"/>
          <w:sz w:val="20"/>
        </w:rPr>
        <w:t> </w:t>
      </w:r>
      <w:r>
        <w:rPr>
          <w:color w:val="5F636A"/>
          <w:sz w:val="20"/>
        </w:rPr>
        <w:t>participante deberá interpretar al cuidador y el otro al </w:t>
      </w:r>
      <w:r>
        <w:rPr>
          <w:color w:val="5F636A"/>
          <w:spacing w:val="-6"/>
          <w:sz w:val="20"/>
        </w:rPr>
        <w:t>FLW. </w:t>
      </w:r>
      <w:r>
        <w:rPr>
          <w:color w:val="5F636A"/>
          <w:sz w:val="20"/>
        </w:rPr>
        <w:t>El </w:t>
      </w:r>
      <w:r>
        <w:rPr>
          <w:color w:val="5F636A"/>
          <w:spacing w:val="-5"/>
          <w:sz w:val="20"/>
        </w:rPr>
        <w:t>FLW </w:t>
      </w:r>
      <w:r>
        <w:rPr>
          <w:color w:val="5F636A"/>
          <w:sz w:val="20"/>
        </w:rPr>
        <w:t>deberá encontrar al menos una o dos maneras</w:t>
      </w:r>
      <w:r>
        <w:rPr>
          <w:color w:val="5F636A"/>
          <w:spacing w:val="-18"/>
          <w:sz w:val="20"/>
        </w:rPr>
        <w:t> </w:t>
      </w:r>
      <w:r>
        <w:rPr>
          <w:color w:val="5F636A"/>
          <w:sz w:val="20"/>
        </w:rPr>
        <w:t>de</w:t>
      </w:r>
      <w:r>
        <w:rPr>
          <w:color w:val="5F636A"/>
          <w:spacing w:val="-18"/>
          <w:sz w:val="20"/>
        </w:rPr>
        <w:t> </w:t>
      </w:r>
      <w:r>
        <w:rPr>
          <w:color w:val="5F636A"/>
          <w:sz w:val="20"/>
        </w:rPr>
        <w:t>valorar</w:t>
      </w:r>
      <w:r>
        <w:rPr>
          <w:color w:val="5F636A"/>
          <w:spacing w:val="-18"/>
          <w:sz w:val="20"/>
        </w:rPr>
        <w:t> </w:t>
      </w:r>
      <w:r>
        <w:rPr>
          <w:color w:val="5F636A"/>
          <w:sz w:val="20"/>
        </w:rPr>
        <w:t>al</w:t>
      </w:r>
      <w:r>
        <w:rPr>
          <w:color w:val="5F636A"/>
          <w:spacing w:val="-18"/>
          <w:sz w:val="20"/>
        </w:rPr>
        <w:t> </w:t>
      </w:r>
      <w:r>
        <w:rPr>
          <w:color w:val="5F636A"/>
          <w:sz w:val="20"/>
        </w:rPr>
        <w:t>cuidador.</w:t>
      </w:r>
    </w:p>
    <w:p>
      <w:pPr>
        <w:pStyle w:val="ListParagraph"/>
        <w:numPr>
          <w:ilvl w:val="0"/>
          <w:numId w:val="17"/>
        </w:numPr>
        <w:tabs>
          <w:tab w:pos="2070" w:val="left" w:leader="none"/>
        </w:tabs>
        <w:spacing w:line="254" w:lineRule="auto" w:before="165" w:after="0"/>
        <w:ind w:left="2070" w:right="1753" w:hanging="360"/>
        <w:jc w:val="left"/>
        <w:rPr>
          <w:sz w:val="20"/>
        </w:rPr>
      </w:pPr>
      <w:r>
        <w:rPr>
          <w:color w:val="5F636A"/>
          <w:sz w:val="20"/>
        </w:rPr>
        <w:t>Seleccione</w:t>
      </w:r>
      <w:r>
        <w:rPr>
          <w:color w:val="5F636A"/>
          <w:spacing w:val="-8"/>
          <w:sz w:val="20"/>
        </w:rPr>
        <w:t> </w:t>
      </w:r>
      <w:r>
        <w:rPr>
          <w:color w:val="5F636A"/>
          <w:sz w:val="20"/>
        </w:rPr>
        <w:t>dos</w:t>
      </w:r>
      <w:r>
        <w:rPr>
          <w:color w:val="5F636A"/>
          <w:spacing w:val="-8"/>
          <w:sz w:val="20"/>
        </w:rPr>
        <w:t> </w:t>
      </w:r>
      <w:r>
        <w:rPr>
          <w:color w:val="5F636A"/>
          <w:sz w:val="20"/>
        </w:rPr>
        <w:t>o</w:t>
      </w:r>
      <w:r>
        <w:rPr>
          <w:color w:val="5F636A"/>
          <w:spacing w:val="-8"/>
          <w:sz w:val="20"/>
        </w:rPr>
        <w:t> </w:t>
      </w:r>
      <w:r>
        <w:rPr>
          <w:color w:val="5F636A"/>
          <w:sz w:val="20"/>
        </w:rPr>
        <w:t>tres</w:t>
      </w:r>
      <w:r>
        <w:rPr>
          <w:color w:val="5F636A"/>
          <w:spacing w:val="-8"/>
          <w:sz w:val="20"/>
        </w:rPr>
        <w:t> </w:t>
      </w:r>
      <w:r>
        <w:rPr>
          <w:color w:val="5F636A"/>
          <w:sz w:val="20"/>
        </w:rPr>
        <w:t>parejas</w:t>
      </w:r>
      <w:r>
        <w:rPr>
          <w:color w:val="5F636A"/>
          <w:spacing w:val="-8"/>
          <w:sz w:val="20"/>
        </w:rPr>
        <w:t> </w:t>
      </w:r>
      <w:r>
        <w:rPr>
          <w:color w:val="5F636A"/>
          <w:sz w:val="20"/>
        </w:rPr>
        <w:t>para</w:t>
      </w:r>
      <w:r>
        <w:rPr>
          <w:color w:val="5F636A"/>
          <w:spacing w:val="-8"/>
          <w:sz w:val="20"/>
        </w:rPr>
        <w:t> </w:t>
      </w:r>
      <w:r>
        <w:rPr>
          <w:color w:val="5F636A"/>
          <w:sz w:val="20"/>
        </w:rPr>
        <w:t>que</w:t>
      </w:r>
      <w:r>
        <w:rPr>
          <w:color w:val="5F636A"/>
          <w:spacing w:val="-8"/>
          <w:sz w:val="20"/>
        </w:rPr>
        <w:t> </w:t>
      </w:r>
      <w:r>
        <w:rPr>
          <w:color w:val="5F636A"/>
          <w:sz w:val="20"/>
        </w:rPr>
        <w:t>representen</w:t>
      </w:r>
      <w:r>
        <w:rPr>
          <w:color w:val="5F636A"/>
          <w:spacing w:val="-8"/>
          <w:sz w:val="20"/>
        </w:rPr>
        <w:t> </w:t>
      </w:r>
      <w:r>
        <w:rPr>
          <w:color w:val="5F636A"/>
          <w:sz w:val="20"/>
        </w:rPr>
        <w:t>el</w:t>
      </w:r>
      <w:r>
        <w:rPr>
          <w:color w:val="5F636A"/>
          <w:spacing w:val="-8"/>
          <w:sz w:val="20"/>
        </w:rPr>
        <w:t> </w:t>
      </w:r>
      <w:r>
        <w:rPr>
          <w:color w:val="5F636A"/>
          <w:sz w:val="20"/>
        </w:rPr>
        <w:t>escenario</w:t>
      </w:r>
      <w:r>
        <w:rPr>
          <w:color w:val="5F636A"/>
          <w:spacing w:val="-8"/>
          <w:sz w:val="20"/>
        </w:rPr>
        <w:t> </w:t>
      </w:r>
      <w:r>
        <w:rPr>
          <w:color w:val="5F636A"/>
          <w:sz w:val="20"/>
        </w:rPr>
        <w:t>de</w:t>
      </w:r>
      <w:r>
        <w:rPr>
          <w:color w:val="5F636A"/>
          <w:spacing w:val="-8"/>
          <w:sz w:val="20"/>
        </w:rPr>
        <w:t> </w:t>
      </w:r>
      <w:r>
        <w:rPr>
          <w:color w:val="5F636A"/>
          <w:sz w:val="20"/>
        </w:rPr>
        <w:t>dramatización</w:t>
      </w:r>
      <w:r>
        <w:rPr>
          <w:color w:val="5F636A"/>
          <w:spacing w:val="-8"/>
          <w:sz w:val="20"/>
        </w:rPr>
        <w:t> </w:t>
      </w:r>
      <w:r>
        <w:rPr>
          <w:color w:val="5F636A"/>
          <w:sz w:val="20"/>
        </w:rPr>
        <w:t>asignado para el grupo más</w:t>
      </w:r>
      <w:r>
        <w:rPr>
          <w:color w:val="5F636A"/>
          <w:spacing w:val="-35"/>
          <w:sz w:val="20"/>
        </w:rPr>
        <w:t> </w:t>
      </w:r>
      <w:r>
        <w:rPr>
          <w:color w:val="5F636A"/>
          <w:sz w:val="20"/>
        </w:rPr>
        <w:t>grande.</w:t>
      </w:r>
    </w:p>
    <w:p>
      <w:pPr>
        <w:pStyle w:val="ListParagraph"/>
        <w:numPr>
          <w:ilvl w:val="0"/>
          <w:numId w:val="17"/>
        </w:numPr>
        <w:tabs>
          <w:tab w:pos="2070" w:val="left" w:leader="none"/>
        </w:tabs>
        <w:spacing w:line="254" w:lineRule="auto" w:before="167" w:after="0"/>
        <w:ind w:left="2070" w:right="1442" w:hanging="360"/>
        <w:jc w:val="left"/>
        <w:rPr>
          <w:sz w:val="20"/>
        </w:rPr>
      </w:pPr>
      <w:r>
        <w:rPr>
          <w:color w:val="5F636A"/>
          <w:sz w:val="20"/>
        </w:rPr>
        <w:t>Pida</w:t>
      </w:r>
      <w:r>
        <w:rPr>
          <w:color w:val="5F636A"/>
          <w:spacing w:val="-5"/>
          <w:sz w:val="20"/>
        </w:rPr>
        <w:t> </w:t>
      </w:r>
      <w:r>
        <w:rPr>
          <w:color w:val="5F636A"/>
          <w:sz w:val="20"/>
        </w:rPr>
        <w:t>a</w:t>
      </w:r>
      <w:r>
        <w:rPr>
          <w:color w:val="5F636A"/>
          <w:spacing w:val="-5"/>
          <w:sz w:val="20"/>
        </w:rPr>
        <w:t> </w:t>
      </w:r>
      <w:r>
        <w:rPr>
          <w:color w:val="5F636A"/>
          <w:sz w:val="20"/>
        </w:rPr>
        <w:t>los</w:t>
      </w:r>
      <w:r>
        <w:rPr>
          <w:color w:val="5F636A"/>
          <w:spacing w:val="-5"/>
          <w:sz w:val="20"/>
        </w:rPr>
        <w:t> </w:t>
      </w:r>
      <w:r>
        <w:rPr>
          <w:color w:val="5F636A"/>
          <w:sz w:val="20"/>
        </w:rPr>
        <w:t>participantes</w:t>
      </w:r>
      <w:r>
        <w:rPr>
          <w:color w:val="5F636A"/>
          <w:spacing w:val="-5"/>
          <w:sz w:val="20"/>
        </w:rPr>
        <w:t> </w:t>
      </w:r>
      <w:r>
        <w:rPr>
          <w:color w:val="5F636A"/>
          <w:sz w:val="20"/>
        </w:rPr>
        <w:t>que</w:t>
      </w:r>
      <w:r>
        <w:rPr>
          <w:color w:val="5F636A"/>
          <w:spacing w:val="-5"/>
          <w:sz w:val="20"/>
        </w:rPr>
        <w:t> </w:t>
      </w:r>
      <w:r>
        <w:rPr>
          <w:color w:val="5F636A"/>
          <w:sz w:val="20"/>
        </w:rPr>
        <w:t>compartan</w:t>
      </w:r>
      <w:r>
        <w:rPr>
          <w:color w:val="5F636A"/>
          <w:spacing w:val="-5"/>
          <w:sz w:val="20"/>
        </w:rPr>
        <w:t> </w:t>
      </w:r>
      <w:r>
        <w:rPr>
          <w:color w:val="5F636A"/>
          <w:sz w:val="20"/>
        </w:rPr>
        <w:t>situaciones</w:t>
      </w:r>
      <w:r>
        <w:rPr>
          <w:color w:val="5F636A"/>
          <w:spacing w:val="-5"/>
          <w:sz w:val="20"/>
        </w:rPr>
        <w:t> </w:t>
      </w:r>
      <w:r>
        <w:rPr>
          <w:color w:val="5F636A"/>
          <w:sz w:val="20"/>
        </w:rPr>
        <w:t>en</w:t>
      </w:r>
      <w:r>
        <w:rPr>
          <w:color w:val="5F636A"/>
          <w:spacing w:val="-5"/>
          <w:sz w:val="20"/>
        </w:rPr>
        <w:t> </w:t>
      </w:r>
      <w:r>
        <w:rPr>
          <w:color w:val="5F636A"/>
          <w:sz w:val="20"/>
        </w:rPr>
        <w:t>las</w:t>
      </w:r>
      <w:r>
        <w:rPr>
          <w:color w:val="5F636A"/>
          <w:spacing w:val="-5"/>
          <w:sz w:val="20"/>
        </w:rPr>
        <w:t> </w:t>
      </w:r>
      <w:r>
        <w:rPr>
          <w:color w:val="5F636A"/>
          <w:sz w:val="20"/>
        </w:rPr>
        <w:t>que</w:t>
      </w:r>
      <w:r>
        <w:rPr>
          <w:color w:val="5F636A"/>
          <w:spacing w:val="-5"/>
          <w:sz w:val="20"/>
        </w:rPr>
        <w:t> </w:t>
      </w:r>
      <w:r>
        <w:rPr>
          <w:color w:val="5F636A"/>
          <w:sz w:val="20"/>
        </w:rPr>
        <w:t>les</w:t>
      </w:r>
      <w:r>
        <w:rPr>
          <w:color w:val="5F636A"/>
          <w:spacing w:val="-5"/>
          <w:sz w:val="20"/>
        </w:rPr>
        <w:t> </w:t>
      </w:r>
      <w:r>
        <w:rPr>
          <w:color w:val="5F636A"/>
          <w:sz w:val="20"/>
        </w:rPr>
        <w:t>resulte</w:t>
      </w:r>
      <w:r>
        <w:rPr>
          <w:color w:val="5F636A"/>
          <w:spacing w:val="-5"/>
          <w:sz w:val="20"/>
        </w:rPr>
        <w:t> </w:t>
      </w:r>
      <w:r>
        <w:rPr>
          <w:color w:val="5F636A"/>
          <w:sz w:val="20"/>
        </w:rPr>
        <w:t>difícil</w:t>
      </w:r>
      <w:r>
        <w:rPr>
          <w:color w:val="5F636A"/>
          <w:spacing w:val="-5"/>
          <w:sz w:val="20"/>
        </w:rPr>
        <w:t> </w:t>
      </w:r>
      <w:r>
        <w:rPr>
          <w:color w:val="5F636A"/>
          <w:sz w:val="20"/>
        </w:rPr>
        <w:t>valorar</w:t>
      </w:r>
      <w:r>
        <w:rPr>
          <w:color w:val="5F636A"/>
          <w:spacing w:val="-5"/>
          <w:sz w:val="20"/>
        </w:rPr>
        <w:t> </w:t>
      </w:r>
      <w:r>
        <w:rPr>
          <w:color w:val="5F636A"/>
          <w:sz w:val="20"/>
        </w:rPr>
        <w:t>o</w:t>
      </w:r>
      <w:r>
        <w:rPr>
          <w:color w:val="5F636A"/>
          <w:spacing w:val="-5"/>
          <w:sz w:val="20"/>
        </w:rPr>
        <w:t> </w:t>
      </w:r>
      <w:r>
        <w:rPr>
          <w:color w:val="5F636A"/>
          <w:sz w:val="20"/>
        </w:rPr>
        <w:t>elogiar a un</w:t>
      </w:r>
      <w:r>
        <w:rPr>
          <w:color w:val="5F636A"/>
          <w:spacing w:val="-38"/>
          <w:sz w:val="20"/>
        </w:rPr>
        <w:t> </w:t>
      </w:r>
      <w:r>
        <w:rPr>
          <w:color w:val="5F636A"/>
          <w:sz w:val="20"/>
        </w:rPr>
        <w:t>cuidador.</w:t>
      </w:r>
    </w:p>
    <w:p>
      <w:pPr>
        <w:pStyle w:val="ListParagraph"/>
        <w:numPr>
          <w:ilvl w:val="0"/>
          <w:numId w:val="17"/>
        </w:numPr>
        <w:tabs>
          <w:tab w:pos="2070" w:val="left" w:leader="none"/>
        </w:tabs>
        <w:spacing w:line="254" w:lineRule="auto" w:before="167" w:after="0"/>
        <w:ind w:left="2070" w:right="1642" w:hanging="360"/>
        <w:jc w:val="left"/>
        <w:rPr>
          <w:sz w:val="20"/>
        </w:rPr>
      </w:pPr>
      <w:r>
        <w:rPr>
          <w:color w:val="5F636A"/>
          <w:sz w:val="20"/>
        </w:rPr>
        <w:t>Permita</w:t>
      </w:r>
      <w:r>
        <w:rPr>
          <w:color w:val="5F636A"/>
          <w:spacing w:val="-6"/>
          <w:sz w:val="20"/>
        </w:rPr>
        <w:t> </w:t>
      </w:r>
      <w:r>
        <w:rPr>
          <w:color w:val="5F636A"/>
          <w:sz w:val="20"/>
        </w:rPr>
        <w:t>que</w:t>
      </w:r>
      <w:r>
        <w:rPr>
          <w:color w:val="5F636A"/>
          <w:spacing w:val="-6"/>
          <w:sz w:val="20"/>
        </w:rPr>
        <w:t> </w:t>
      </w:r>
      <w:r>
        <w:rPr>
          <w:color w:val="5F636A"/>
          <w:sz w:val="20"/>
        </w:rPr>
        <w:t>los</w:t>
      </w:r>
      <w:r>
        <w:rPr>
          <w:color w:val="5F636A"/>
          <w:spacing w:val="-6"/>
          <w:sz w:val="20"/>
        </w:rPr>
        <w:t> </w:t>
      </w:r>
      <w:r>
        <w:rPr>
          <w:color w:val="5F636A"/>
          <w:sz w:val="20"/>
        </w:rPr>
        <w:t>demás</w:t>
      </w:r>
      <w:r>
        <w:rPr>
          <w:color w:val="5F636A"/>
          <w:spacing w:val="-6"/>
          <w:sz w:val="20"/>
        </w:rPr>
        <w:t> </w:t>
      </w:r>
      <w:r>
        <w:rPr>
          <w:color w:val="5F636A"/>
          <w:sz w:val="20"/>
        </w:rPr>
        <w:t>participantes</w:t>
      </w:r>
      <w:r>
        <w:rPr>
          <w:color w:val="5F636A"/>
          <w:spacing w:val="-6"/>
          <w:sz w:val="20"/>
        </w:rPr>
        <w:t> </w:t>
      </w:r>
      <w:r>
        <w:rPr>
          <w:color w:val="5F636A"/>
          <w:sz w:val="20"/>
        </w:rPr>
        <w:t>hagan</w:t>
      </w:r>
      <w:r>
        <w:rPr>
          <w:color w:val="5F636A"/>
          <w:spacing w:val="-6"/>
          <w:sz w:val="20"/>
        </w:rPr>
        <w:t> </w:t>
      </w:r>
      <w:r>
        <w:rPr>
          <w:color w:val="5F636A"/>
          <w:sz w:val="20"/>
        </w:rPr>
        <w:t>sugerencias</w:t>
      </w:r>
      <w:r>
        <w:rPr>
          <w:color w:val="5F636A"/>
          <w:spacing w:val="-6"/>
          <w:sz w:val="20"/>
        </w:rPr>
        <w:t> </w:t>
      </w:r>
      <w:r>
        <w:rPr>
          <w:color w:val="5F636A"/>
          <w:sz w:val="20"/>
        </w:rPr>
        <w:t>sobre</w:t>
      </w:r>
      <w:r>
        <w:rPr>
          <w:color w:val="5F636A"/>
          <w:spacing w:val="-6"/>
          <w:sz w:val="20"/>
        </w:rPr>
        <w:t> </w:t>
      </w:r>
      <w:r>
        <w:rPr>
          <w:color w:val="5F636A"/>
          <w:sz w:val="20"/>
        </w:rPr>
        <w:t>cómo</w:t>
      </w:r>
      <w:r>
        <w:rPr>
          <w:color w:val="5F636A"/>
          <w:spacing w:val="-6"/>
          <w:sz w:val="20"/>
        </w:rPr>
        <w:t> </w:t>
      </w:r>
      <w:r>
        <w:rPr>
          <w:color w:val="5F636A"/>
          <w:sz w:val="20"/>
        </w:rPr>
        <w:t>valorar</w:t>
      </w:r>
      <w:r>
        <w:rPr>
          <w:color w:val="5F636A"/>
          <w:spacing w:val="-6"/>
          <w:sz w:val="20"/>
        </w:rPr>
        <w:t> </w:t>
      </w:r>
      <w:r>
        <w:rPr>
          <w:color w:val="5F636A"/>
          <w:sz w:val="20"/>
        </w:rPr>
        <w:t>a</w:t>
      </w:r>
      <w:r>
        <w:rPr>
          <w:color w:val="5F636A"/>
          <w:spacing w:val="-6"/>
          <w:sz w:val="20"/>
        </w:rPr>
        <w:t> </w:t>
      </w:r>
      <w:r>
        <w:rPr>
          <w:color w:val="5F636A"/>
          <w:sz w:val="20"/>
        </w:rPr>
        <w:t>los</w:t>
      </w:r>
      <w:r>
        <w:rPr>
          <w:color w:val="5F636A"/>
          <w:spacing w:val="-6"/>
          <w:sz w:val="20"/>
        </w:rPr>
        <w:t> </w:t>
      </w:r>
      <w:r>
        <w:rPr>
          <w:color w:val="5F636A"/>
          <w:sz w:val="20"/>
        </w:rPr>
        <w:t>cuidadores en esas</w:t>
      </w:r>
      <w:r>
        <w:rPr>
          <w:color w:val="5F636A"/>
          <w:spacing w:val="-12"/>
          <w:sz w:val="20"/>
        </w:rPr>
        <w:t> </w:t>
      </w:r>
      <w:r>
        <w:rPr>
          <w:color w:val="5F636A"/>
          <w:sz w:val="20"/>
        </w:rPr>
        <w:t>situaciones.</w:t>
      </w: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2"/>
        </w:rPr>
      </w:pPr>
    </w:p>
    <w:p>
      <w:pPr>
        <w:spacing w:before="0"/>
        <w:ind w:left="1292" w:right="0" w:firstLine="0"/>
        <w:jc w:val="left"/>
        <w:rPr>
          <w:sz w:val="16"/>
        </w:rPr>
      </w:pPr>
      <w:r>
        <w:rPr/>
        <w:pict>
          <v:shape style="position:absolute;margin-left:38.743999pt;margin-top:-1.996893pt;width:18.95pt;height:20.75pt;mso-position-horizontal-relative:page;mso-position-vertical-relative:paragraph;z-index:2584" type="#_x0000_t202" filled="false" stroked="false">
            <v:textbox inset="0,0,0,0">
              <w:txbxContent>
                <w:p>
                  <w:pPr>
                    <w:spacing w:before="20"/>
                    <w:ind w:left="0" w:right="0" w:firstLine="0"/>
                    <w:jc w:val="left"/>
                    <w:rPr>
                      <w:b/>
                      <w:sz w:val="34"/>
                    </w:rPr>
                  </w:pPr>
                  <w:r>
                    <w:rPr>
                      <w:b/>
                      <w:sz w:val="34"/>
                    </w:rPr>
                    <w:t>16</w:t>
                  </w:r>
                </w:p>
              </w:txbxContent>
            </v:textbox>
            <w10:wrap type="none"/>
          </v:shape>
        </w:pict>
      </w:r>
      <w:r>
        <w:rPr>
          <w:color w:val="5F636A"/>
          <w:sz w:val="16"/>
        </w:rPr>
        <w:t>Guía para la facilitación de los capacitadores: Para IPCI global</w:t>
      </w:r>
    </w:p>
    <w:p>
      <w:pPr>
        <w:spacing w:before="38"/>
        <w:ind w:left="1292" w:right="0" w:firstLine="0"/>
        <w:jc w:val="left"/>
        <w:rPr>
          <w:b/>
          <w:sz w:val="16"/>
        </w:rPr>
      </w:pPr>
      <w:r>
        <w:rPr>
          <w:b/>
          <w:color w:val="5F636A"/>
          <w:sz w:val="16"/>
        </w:rPr>
        <w:t>MÓDULO 1: PRINCIPIOS DE LA COMUNICACIÓN INTERPERSONAL</w:t>
      </w:r>
    </w:p>
    <w:p>
      <w:pPr>
        <w:spacing w:after="0"/>
        <w:jc w:val="left"/>
        <w:rPr>
          <w:sz w:val="16"/>
        </w:rPr>
        <w:sectPr>
          <w:pgSz w:w="11910" w:h="16840"/>
          <w:pgMar w:header="0" w:footer="0" w:top="1140" w:bottom="280" w:left="0" w:right="0"/>
        </w:sectPr>
      </w:pPr>
    </w:p>
    <w:p>
      <w:pPr>
        <w:pStyle w:val="BodyText"/>
        <w:spacing w:before="9"/>
        <w:rPr>
          <w:b/>
          <w:sz w:val="12"/>
        </w:rPr>
      </w:pPr>
    </w:p>
    <w:p>
      <w:pPr>
        <w:spacing w:before="112"/>
        <w:ind w:left="1440" w:right="0" w:firstLine="0"/>
        <w:jc w:val="left"/>
        <w:rPr>
          <w:b/>
          <w:sz w:val="20"/>
        </w:rPr>
      </w:pPr>
      <w:r>
        <w:rPr>
          <w:b/>
          <w:color w:val="5F636A"/>
          <w:sz w:val="20"/>
        </w:rPr>
        <w:t>Escenarios para juegos de roles sobre la valoración del cuidador</w:t>
      </w:r>
    </w:p>
    <w:p>
      <w:pPr>
        <w:pStyle w:val="BodyText"/>
        <w:spacing w:before="3"/>
        <w:rPr>
          <w:b/>
          <w:sz w:val="21"/>
        </w:rPr>
      </w:pPr>
    </w:p>
    <w:tbl>
      <w:tblPr>
        <w:tblW w:w="0" w:type="auto"/>
        <w:jc w:val="left"/>
        <w:tblInd w:w="1450" w:type="dxa"/>
        <w:tblBorders>
          <w:top w:val="dashed" w:sz="8" w:space="0" w:color="FDB714"/>
          <w:left w:val="dashed" w:sz="8" w:space="0" w:color="FDB714"/>
          <w:bottom w:val="dashed" w:sz="8" w:space="0" w:color="FDB714"/>
          <w:right w:val="dashed" w:sz="8" w:space="0" w:color="FDB714"/>
          <w:insideH w:val="dashed" w:sz="8" w:space="0" w:color="FDB714"/>
          <w:insideV w:val="dashed" w:sz="8" w:space="0" w:color="FDB714"/>
        </w:tblBorders>
        <w:tblLayout w:type="fixed"/>
        <w:tblCellMar>
          <w:top w:w="0" w:type="dxa"/>
          <w:left w:w="0" w:type="dxa"/>
          <w:bottom w:w="0" w:type="dxa"/>
          <w:right w:w="0" w:type="dxa"/>
        </w:tblCellMar>
        <w:tblLook w:val="01E0"/>
      </w:tblPr>
      <w:tblGrid>
        <w:gridCol w:w="4875"/>
        <w:gridCol w:w="4851"/>
      </w:tblGrid>
      <w:tr>
        <w:trPr>
          <w:trHeight w:val="1590" w:hRule="atLeast"/>
        </w:trPr>
        <w:tc>
          <w:tcPr>
            <w:tcW w:w="4875" w:type="dxa"/>
          </w:tcPr>
          <w:p>
            <w:pPr>
              <w:pStyle w:val="TableParagraph"/>
              <w:spacing w:line="261" w:lineRule="auto" w:before="154"/>
              <w:ind w:left="195"/>
              <w:rPr>
                <w:sz w:val="20"/>
              </w:rPr>
            </w:pPr>
            <w:r>
              <w:rPr>
                <w:color w:val="5F636A"/>
                <w:sz w:val="20"/>
              </w:rPr>
              <w:t>Un padre trae a su bebé recién nacido para que reciba sus primeras vacunas desde el nacimiento.</w:t>
            </w:r>
          </w:p>
        </w:tc>
        <w:tc>
          <w:tcPr>
            <w:tcW w:w="4851" w:type="dxa"/>
          </w:tcPr>
          <w:p>
            <w:pPr>
              <w:pStyle w:val="TableParagraph"/>
              <w:spacing w:line="261" w:lineRule="auto" w:before="154"/>
              <w:ind w:left="90" w:right="129"/>
              <w:rPr>
                <w:sz w:val="20"/>
              </w:rPr>
            </w:pPr>
            <w:r>
              <w:rPr>
                <w:color w:val="5F636A"/>
                <w:sz w:val="20"/>
              </w:rPr>
              <w:t>Una madre muy tímida trae a su hijo para que reciba inmunización. Responde todas las preguntas del FLW con una sola palabra y parece tener miedo (o no tener interés) para hacer preguntas.</w:t>
            </w:r>
          </w:p>
        </w:tc>
      </w:tr>
      <w:tr>
        <w:trPr>
          <w:trHeight w:val="1610" w:hRule="atLeast"/>
        </w:trPr>
        <w:tc>
          <w:tcPr>
            <w:tcW w:w="4875" w:type="dxa"/>
          </w:tcPr>
          <w:p>
            <w:pPr>
              <w:pStyle w:val="TableParagraph"/>
              <w:spacing w:before="4"/>
              <w:rPr>
                <w:b/>
                <w:sz w:val="26"/>
              </w:rPr>
            </w:pPr>
          </w:p>
          <w:p>
            <w:pPr>
              <w:pStyle w:val="TableParagraph"/>
              <w:ind w:left="195"/>
              <w:rPr>
                <w:sz w:val="20"/>
              </w:rPr>
            </w:pPr>
            <w:r>
              <w:rPr>
                <w:color w:val="5F636A"/>
                <w:sz w:val="20"/>
              </w:rPr>
              <w:t>Una madre con experiencia ha traído</w:t>
            </w:r>
          </w:p>
          <w:p>
            <w:pPr>
              <w:pStyle w:val="TableParagraph"/>
              <w:spacing w:line="261" w:lineRule="auto" w:before="19"/>
              <w:ind w:left="195" w:right="221"/>
              <w:rPr>
                <w:sz w:val="20"/>
              </w:rPr>
            </w:pPr>
            <w:r>
              <w:rPr>
                <w:color w:val="5F636A"/>
                <w:sz w:val="20"/>
              </w:rPr>
              <w:t>a su hijo a todas las sesiones de inmunización, por lo cual el niño tiene la vacunación completa.</w:t>
            </w:r>
          </w:p>
        </w:tc>
        <w:tc>
          <w:tcPr>
            <w:tcW w:w="4851" w:type="dxa"/>
          </w:tcPr>
          <w:p>
            <w:pPr>
              <w:pStyle w:val="TableParagraph"/>
              <w:spacing w:before="2"/>
              <w:rPr>
                <w:b/>
                <w:sz w:val="27"/>
              </w:rPr>
            </w:pPr>
          </w:p>
          <w:p>
            <w:pPr>
              <w:pStyle w:val="TableParagraph"/>
              <w:spacing w:line="261" w:lineRule="auto"/>
              <w:ind w:left="90" w:right="95"/>
              <w:rPr>
                <w:sz w:val="20"/>
              </w:rPr>
            </w:pPr>
            <w:r>
              <w:rPr>
                <w:color w:val="5F636A"/>
                <w:sz w:val="20"/>
              </w:rPr>
              <w:t>Una madre trae a su hijo para una segunda serie de</w:t>
            </w:r>
            <w:r>
              <w:rPr>
                <w:color w:val="5F636A"/>
                <w:w w:val="99"/>
                <w:sz w:val="20"/>
              </w:rPr>
              <w:t> </w:t>
            </w:r>
            <w:r>
              <w:rPr>
                <w:color w:val="5F636A"/>
                <w:sz w:val="20"/>
              </w:rPr>
              <w:t>inmunizaciones con un mes de retraso.</w:t>
            </w:r>
          </w:p>
        </w:tc>
      </w:tr>
      <w:tr>
        <w:trPr>
          <w:trHeight w:val="1600" w:hRule="atLeast"/>
        </w:trPr>
        <w:tc>
          <w:tcPr>
            <w:tcW w:w="4875" w:type="dxa"/>
          </w:tcPr>
          <w:p>
            <w:pPr>
              <w:pStyle w:val="TableParagraph"/>
              <w:spacing w:line="261" w:lineRule="auto" w:before="160"/>
              <w:ind w:left="195" w:right="71"/>
              <w:rPr>
                <w:sz w:val="20"/>
              </w:rPr>
            </w:pPr>
            <w:r>
              <w:rPr>
                <w:color w:val="5F636A"/>
                <w:sz w:val="20"/>
              </w:rPr>
              <w:t>Una madre joven llegó justo después de que el último niño recibiera inmunización y se retirara con su padre. Usted está cansado y listo para almorzar. Ella le explica que se averió el transporte, pero quiere que su bebé reciba inmunización.</w:t>
            </w:r>
          </w:p>
        </w:tc>
        <w:tc>
          <w:tcPr>
            <w:tcW w:w="4851" w:type="dxa"/>
          </w:tcPr>
          <w:p>
            <w:pPr>
              <w:pStyle w:val="TableParagraph"/>
              <w:spacing w:before="6"/>
              <w:rPr>
                <w:b/>
                <w:sz w:val="17"/>
              </w:rPr>
            </w:pPr>
          </w:p>
          <w:p>
            <w:pPr>
              <w:pStyle w:val="TableParagraph"/>
              <w:spacing w:line="261" w:lineRule="auto" w:before="1"/>
              <w:ind w:left="90" w:right="1063"/>
              <w:rPr>
                <w:sz w:val="20"/>
              </w:rPr>
            </w:pPr>
            <w:r>
              <w:rPr>
                <w:color w:val="5F636A"/>
                <w:sz w:val="20"/>
              </w:rPr>
              <w:t>Una esposa le explica a su esposo que quiere vacunar a su hijo, pero él se niega a permitirlo.</w:t>
            </w:r>
          </w:p>
        </w:tc>
      </w:tr>
      <w:tr>
        <w:trPr>
          <w:trHeight w:val="1600" w:hRule="atLeast"/>
        </w:trPr>
        <w:tc>
          <w:tcPr>
            <w:tcW w:w="4875" w:type="dxa"/>
          </w:tcPr>
          <w:p>
            <w:pPr>
              <w:pStyle w:val="TableParagraph"/>
              <w:spacing w:before="8"/>
              <w:rPr>
                <w:b/>
                <w:sz w:val="21"/>
              </w:rPr>
            </w:pPr>
          </w:p>
          <w:p>
            <w:pPr>
              <w:pStyle w:val="TableParagraph"/>
              <w:spacing w:line="261" w:lineRule="auto"/>
              <w:ind w:left="195" w:right="546"/>
              <w:rPr>
                <w:sz w:val="20"/>
              </w:rPr>
            </w:pPr>
            <w:r>
              <w:rPr>
                <w:color w:val="5F636A"/>
                <w:sz w:val="20"/>
              </w:rPr>
              <w:t>Durante la discusión grupal, un padre pregunta por qué debería permitir que un </w:t>
            </w:r>
            <w:r>
              <w:rPr>
                <w:color w:val="5F636A"/>
                <w:spacing w:val="-5"/>
                <w:sz w:val="20"/>
              </w:rPr>
              <w:t>FLW </w:t>
            </w:r>
            <w:r>
              <w:rPr>
                <w:color w:val="5F636A"/>
                <w:sz w:val="20"/>
              </w:rPr>
              <w:t>vacune a su hijo si a otros niños</w:t>
            </w:r>
          </w:p>
          <w:p>
            <w:pPr>
              <w:pStyle w:val="TableParagraph"/>
              <w:ind w:left="195"/>
              <w:rPr>
                <w:sz w:val="20"/>
              </w:rPr>
            </w:pPr>
            <w:r>
              <w:rPr>
                <w:color w:val="5F636A"/>
                <w:sz w:val="20"/>
              </w:rPr>
              <w:t>les dio fiebre después de la vacunación.</w:t>
            </w:r>
          </w:p>
        </w:tc>
        <w:tc>
          <w:tcPr>
            <w:tcW w:w="4851" w:type="dxa"/>
          </w:tcPr>
          <w:p>
            <w:pPr>
              <w:pStyle w:val="TableParagraph"/>
              <w:spacing w:before="5"/>
              <w:rPr>
                <w:b/>
                <w:sz w:val="24"/>
              </w:rPr>
            </w:pPr>
          </w:p>
          <w:p>
            <w:pPr>
              <w:pStyle w:val="TableParagraph"/>
              <w:spacing w:line="261" w:lineRule="auto" w:before="1"/>
              <w:ind w:left="90" w:right="174"/>
              <w:rPr>
                <w:sz w:val="20"/>
              </w:rPr>
            </w:pPr>
            <w:r>
              <w:rPr>
                <w:color w:val="5F636A"/>
                <w:sz w:val="20"/>
              </w:rPr>
              <w:t>Después de escuchar la explicación del FLW sobre la importancia de la vacunación durante una visita domiciliaria, el cuidador se sigue negando.</w:t>
            </w:r>
          </w:p>
        </w:tc>
      </w:tr>
      <w:tr>
        <w:trPr>
          <w:trHeight w:val="1553" w:hRule="atLeast"/>
        </w:trPr>
        <w:tc>
          <w:tcPr>
            <w:tcW w:w="4875" w:type="dxa"/>
          </w:tcPr>
          <w:p>
            <w:pPr>
              <w:pStyle w:val="TableParagraph"/>
              <w:spacing w:before="4"/>
              <w:rPr>
                <w:b/>
                <w:sz w:val="30"/>
              </w:rPr>
            </w:pPr>
          </w:p>
          <w:p>
            <w:pPr>
              <w:pStyle w:val="TableParagraph"/>
              <w:spacing w:line="261" w:lineRule="auto"/>
              <w:ind w:left="195" w:right="1133"/>
              <w:rPr>
                <w:sz w:val="20"/>
              </w:rPr>
            </w:pPr>
            <w:r>
              <w:rPr>
                <w:color w:val="5F636A"/>
                <w:sz w:val="20"/>
              </w:rPr>
              <w:t>Una madre trae a su hijo para que reciba inmunización, pero lo abruma con preguntas.</w:t>
            </w:r>
          </w:p>
        </w:tc>
        <w:tc>
          <w:tcPr>
            <w:tcW w:w="4851" w:type="dxa"/>
          </w:tcPr>
          <w:p>
            <w:pPr>
              <w:pStyle w:val="TableParagraph"/>
              <w:spacing w:before="10"/>
              <w:rPr>
                <w:b/>
                <w:sz w:val="28"/>
              </w:rPr>
            </w:pPr>
          </w:p>
          <w:p>
            <w:pPr>
              <w:pStyle w:val="TableParagraph"/>
              <w:spacing w:line="261" w:lineRule="auto"/>
              <w:ind w:left="90" w:right="218"/>
              <w:rPr>
                <w:sz w:val="20"/>
              </w:rPr>
            </w:pPr>
            <w:r>
              <w:rPr>
                <w:color w:val="5F636A"/>
                <w:sz w:val="20"/>
              </w:rPr>
              <w:t>Un joven padre trae a su hijo para la inmunización. Dice que no puede esperar a termine que la discusión grupal porque debe ir a trabajar.</w:t>
            </w:r>
          </w:p>
        </w:tc>
      </w:tr>
    </w:tbl>
    <w:p>
      <w:pPr>
        <w:pStyle w:val="BodyText"/>
        <w:spacing w:before="10"/>
        <w:rPr>
          <w:b/>
          <w:sz w:val="30"/>
        </w:rPr>
      </w:pPr>
    </w:p>
    <w:p>
      <w:pPr>
        <w:spacing w:line="546" w:lineRule="exact" w:before="0"/>
        <w:ind w:left="1440" w:right="0" w:firstLine="0"/>
        <w:jc w:val="left"/>
        <w:rPr>
          <w:b/>
          <w:sz w:val="28"/>
        </w:rPr>
      </w:pPr>
      <w:r>
        <w:rPr/>
        <w:pict>
          <v:shape style="position:absolute;margin-left:72.5pt;margin-top:-20.274267pt;width:2pt;height:2.050pt;mso-position-horizontal-relative:page;mso-position-vertical-relative:paragraph;z-index:-240856" coordorigin="1450,-405" coordsize="40,41" path="m1450,-405l1450,-365,1490,-365e" filled="false" stroked="true" strokeweight="1pt" strokecolor="#fdb714">
            <v:path arrowok="t"/>
            <v:stroke dashstyle="solid"/>
            <w10:wrap type="none"/>
          </v:shape>
        </w:pict>
      </w:r>
      <w:r>
        <w:rPr/>
        <w:pict>
          <v:shape style="position:absolute;margin-left:556.78302pt;margin-top:-20.274267pt;width:2pt;height:2.050pt;mso-position-horizontal-relative:page;mso-position-vertical-relative:paragraph;z-index:-240832" coordorigin="11136,-405" coordsize="40,41" path="m11136,-365l11176,-365,11176,-405e" filled="false" stroked="true" strokeweight="1pt" strokecolor="#fdb714">
            <v:path arrowok="t"/>
            <v:stroke dashstyle="solid"/>
            <w10:wrap type="none"/>
          </v:shape>
        </w:pict>
      </w:r>
      <w:r>
        <w:rPr>
          <w:position w:val="-18"/>
        </w:rPr>
        <w:drawing>
          <wp:inline distT="0" distB="0" distL="0" distR="0">
            <wp:extent cx="395280" cy="387213"/>
            <wp:effectExtent l="0" t="0" r="0" b="0"/>
            <wp:docPr id="23" name="image29.jpeg" descr=""/>
            <wp:cNvGraphicFramePr>
              <a:graphicFrameLocks noChangeAspect="1"/>
            </wp:cNvGraphicFramePr>
            <a:graphic>
              <a:graphicData uri="http://schemas.openxmlformats.org/drawingml/2006/picture">
                <pic:pic>
                  <pic:nvPicPr>
                    <pic:cNvPr id="24" name="image29.jpeg"/>
                    <pic:cNvPicPr/>
                  </pic:nvPicPr>
                  <pic:blipFill>
                    <a:blip r:embed="rId40" cstate="print"/>
                    <a:stretch>
                      <a:fillRect/>
                    </a:stretch>
                  </pic:blipFill>
                  <pic:spPr>
                    <a:xfrm>
                      <a:off x="0" y="0"/>
                      <a:ext cx="395280" cy="387213"/>
                    </a:xfrm>
                    <a:prstGeom prst="rect">
                      <a:avLst/>
                    </a:prstGeom>
                  </pic:spPr>
                </pic:pic>
              </a:graphicData>
            </a:graphic>
          </wp:inline>
        </w:drawing>
      </w:r>
      <w:r>
        <w:rPr>
          <w:position w:val="-18"/>
        </w:rPr>
      </w:r>
      <w:r>
        <w:rPr>
          <w:rFonts w:ascii="Times New Roman"/>
          <w:sz w:val="20"/>
        </w:rPr>
        <w:t>    </w:t>
      </w:r>
      <w:r>
        <w:rPr>
          <w:rFonts w:ascii="Times New Roman"/>
          <w:spacing w:val="20"/>
          <w:sz w:val="20"/>
        </w:rPr>
        <w:t> </w:t>
      </w:r>
      <w:r>
        <w:rPr>
          <w:b/>
          <w:color w:val="5F636A"/>
          <w:sz w:val="28"/>
        </w:rPr>
        <w:t>Preguntas para</w:t>
      </w:r>
      <w:r>
        <w:rPr>
          <w:b/>
          <w:color w:val="5F636A"/>
          <w:spacing w:val="-16"/>
          <w:sz w:val="28"/>
        </w:rPr>
        <w:t> </w:t>
      </w:r>
      <w:r>
        <w:rPr>
          <w:b/>
          <w:color w:val="5F636A"/>
          <w:sz w:val="28"/>
        </w:rPr>
        <w:t>reflexionar</w:t>
      </w:r>
    </w:p>
    <w:p>
      <w:pPr>
        <w:pStyle w:val="ListParagraph"/>
        <w:numPr>
          <w:ilvl w:val="1"/>
          <w:numId w:val="17"/>
        </w:numPr>
        <w:tabs>
          <w:tab w:pos="2887" w:val="left" w:leader="none"/>
          <w:tab w:pos="2888" w:val="left" w:leader="none"/>
        </w:tabs>
        <w:spacing w:line="166" w:lineRule="exact" w:before="0" w:after="0"/>
        <w:ind w:left="2887" w:right="0" w:hanging="555"/>
        <w:jc w:val="left"/>
        <w:rPr>
          <w:sz w:val="20"/>
        </w:rPr>
      </w:pPr>
      <w:r>
        <w:rPr>
          <w:color w:val="5F636A"/>
          <w:sz w:val="20"/>
        </w:rPr>
        <w:t>¿Por</w:t>
      </w:r>
      <w:r>
        <w:rPr>
          <w:color w:val="5F636A"/>
          <w:spacing w:val="-8"/>
          <w:sz w:val="20"/>
        </w:rPr>
        <w:t> </w:t>
      </w:r>
      <w:r>
        <w:rPr>
          <w:color w:val="5F636A"/>
          <w:sz w:val="20"/>
        </w:rPr>
        <w:t>qué</w:t>
      </w:r>
      <w:r>
        <w:rPr>
          <w:color w:val="5F636A"/>
          <w:spacing w:val="-8"/>
          <w:sz w:val="20"/>
        </w:rPr>
        <w:t> </w:t>
      </w:r>
      <w:r>
        <w:rPr>
          <w:color w:val="5F636A"/>
          <w:sz w:val="20"/>
        </w:rPr>
        <w:t>es</w:t>
      </w:r>
      <w:r>
        <w:rPr>
          <w:color w:val="5F636A"/>
          <w:spacing w:val="-8"/>
          <w:sz w:val="20"/>
        </w:rPr>
        <w:t> </w:t>
      </w:r>
      <w:r>
        <w:rPr>
          <w:color w:val="5F636A"/>
          <w:sz w:val="20"/>
        </w:rPr>
        <w:t>importante</w:t>
      </w:r>
      <w:r>
        <w:rPr>
          <w:color w:val="5F636A"/>
          <w:spacing w:val="-8"/>
          <w:sz w:val="20"/>
        </w:rPr>
        <w:t> </w:t>
      </w:r>
      <w:r>
        <w:rPr>
          <w:color w:val="5F636A"/>
          <w:sz w:val="20"/>
        </w:rPr>
        <w:t>valorar</w:t>
      </w:r>
      <w:r>
        <w:rPr>
          <w:color w:val="5F636A"/>
          <w:spacing w:val="-8"/>
          <w:sz w:val="20"/>
        </w:rPr>
        <w:t> </w:t>
      </w:r>
      <w:r>
        <w:rPr>
          <w:color w:val="5F636A"/>
          <w:sz w:val="20"/>
        </w:rPr>
        <w:t>a</w:t>
      </w:r>
      <w:r>
        <w:rPr>
          <w:color w:val="5F636A"/>
          <w:spacing w:val="-8"/>
          <w:sz w:val="20"/>
        </w:rPr>
        <w:t> </w:t>
      </w:r>
      <w:r>
        <w:rPr>
          <w:color w:val="5F636A"/>
          <w:sz w:val="20"/>
        </w:rPr>
        <w:t>un</w:t>
      </w:r>
      <w:r>
        <w:rPr>
          <w:color w:val="5F636A"/>
          <w:spacing w:val="-8"/>
          <w:sz w:val="20"/>
        </w:rPr>
        <w:t> </w:t>
      </w:r>
      <w:r>
        <w:rPr>
          <w:color w:val="5F636A"/>
          <w:sz w:val="20"/>
        </w:rPr>
        <w:t>cuidador</w:t>
      </w:r>
      <w:r>
        <w:rPr>
          <w:color w:val="5F636A"/>
          <w:spacing w:val="-8"/>
          <w:sz w:val="20"/>
        </w:rPr>
        <w:t> </w:t>
      </w:r>
      <w:r>
        <w:rPr>
          <w:color w:val="5F636A"/>
          <w:sz w:val="20"/>
        </w:rPr>
        <w:t>durante</w:t>
      </w:r>
      <w:r>
        <w:rPr>
          <w:color w:val="5F636A"/>
          <w:spacing w:val="-8"/>
          <w:sz w:val="20"/>
        </w:rPr>
        <w:t> </w:t>
      </w:r>
      <w:r>
        <w:rPr>
          <w:color w:val="5F636A"/>
          <w:sz w:val="20"/>
        </w:rPr>
        <w:t>una</w:t>
      </w:r>
      <w:r>
        <w:rPr>
          <w:color w:val="5F636A"/>
          <w:spacing w:val="-8"/>
          <w:sz w:val="20"/>
        </w:rPr>
        <w:t> </w:t>
      </w:r>
      <w:r>
        <w:rPr>
          <w:color w:val="5F636A"/>
          <w:sz w:val="20"/>
        </w:rPr>
        <w:t>visita</w:t>
      </w:r>
      <w:r>
        <w:rPr>
          <w:color w:val="5F636A"/>
          <w:spacing w:val="-8"/>
          <w:sz w:val="20"/>
        </w:rPr>
        <w:t> </w:t>
      </w:r>
      <w:r>
        <w:rPr>
          <w:color w:val="5F636A"/>
          <w:sz w:val="20"/>
        </w:rPr>
        <w:t>de</w:t>
      </w:r>
      <w:r>
        <w:rPr>
          <w:color w:val="5F636A"/>
          <w:spacing w:val="-8"/>
          <w:sz w:val="20"/>
        </w:rPr>
        <w:t> </w:t>
      </w:r>
      <w:r>
        <w:rPr>
          <w:color w:val="5F636A"/>
          <w:sz w:val="20"/>
        </w:rPr>
        <w:t>inmunización?</w:t>
      </w:r>
    </w:p>
    <w:p>
      <w:pPr>
        <w:pStyle w:val="ListParagraph"/>
        <w:numPr>
          <w:ilvl w:val="1"/>
          <w:numId w:val="17"/>
        </w:numPr>
        <w:tabs>
          <w:tab w:pos="2887" w:val="left" w:leader="none"/>
          <w:tab w:pos="2888" w:val="left" w:leader="none"/>
        </w:tabs>
        <w:spacing w:line="240" w:lineRule="auto" w:before="20" w:after="0"/>
        <w:ind w:left="2887" w:right="0" w:hanging="555"/>
        <w:jc w:val="left"/>
        <w:rPr>
          <w:sz w:val="20"/>
        </w:rPr>
      </w:pPr>
      <w:r>
        <w:rPr>
          <w:color w:val="5F636A"/>
          <w:sz w:val="20"/>
        </w:rPr>
        <w:t>¿Cómo</w:t>
      </w:r>
      <w:r>
        <w:rPr>
          <w:color w:val="5F636A"/>
          <w:spacing w:val="-7"/>
          <w:sz w:val="20"/>
        </w:rPr>
        <w:t> </w:t>
      </w:r>
      <w:r>
        <w:rPr>
          <w:color w:val="5F636A"/>
          <w:sz w:val="20"/>
        </w:rPr>
        <w:t>el</w:t>
      </w:r>
      <w:r>
        <w:rPr>
          <w:color w:val="5F636A"/>
          <w:spacing w:val="-7"/>
          <w:sz w:val="20"/>
        </w:rPr>
        <w:t> </w:t>
      </w:r>
      <w:r>
        <w:rPr>
          <w:color w:val="5F636A"/>
          <w:sz w:val="20"/>
        </w:rPr>
        <w:t>hecho</w:t>
      </w:r>
      <w:r>
        <w:rPr>
          <w:color w:val="5F636A"/>
          <w:spacing w:val="-7"/>
          <w:sz w:val="20"/>
        </w:rPr>
        <w:t> </w:t>
      </w:r>
      <w:r>
        <w:rPr>
          <w:color w:val="5F636A"/>
          <w:sz w:val="20"/>
        </w:rPr>
        <w:t>de</w:t>
      </w:r>
      <w:r>
        <w:rPr>
          <w:color w:val="5F636A"/>
          <w:spacing w:val="-7"/>
          <w:sz w:val="20"/>
        </w:rPr>
        <w:t> </w:t>
      </w:r>
      <w:r>
        <w:rPr>
          <w:color w:val="5F636A"/>
          <w:sz w:val="20"/>
        </w:rPr>
        <w:t>valorar</w:t>
      </w:r>
      <w:r>
        <w:rPr>
          <w:color w:val="5F636A"/>
          <w:spacing w:val="-7"/>
          <w:sz w:val="20"/>
        </w:rPr>
        <w:t> </w:t>
      </w:r>
      <w:r>
        <w:rPr>
          <w:color w:val="5F636A"/>
          <w:sz w:val="20"/>
        </w:rPr>
        <w:t>a</w:t>
      </w:r>
      <w:r>
        <w:rPr>
          <w:color w:val="5F636A"/>
          <w:spacing w:val="-7"/>
          <w:sz w:val="20"/>
        </w:rPr>
        <w:t> </w:t>
      </w:r>
      <w:r>
        <w:rPr>
          <w:color w:val="5F636A"/>
          <w:sz w:val="20"/>
        </w:rPr>
        <w:t>los</w:t>
      </w:r>
      <w:r>
        <w:rPr>
          <w:color w:val="5F636A"/>
          <w:spacing w:val="-7"/>
          <w:sz w:val="20"/>
        </w:rPr>
        <w:t> </w:t>
      </w:r>
      <w:r>
        <w:rPr>
          <w:color w:val="5F636A"/>
          <w:sz w:val="20"/>
        </w:rPr>
        <w:t>cuidadores</w:t>
      </w:r>
      <w:r>
        <w:rPr>
          <w:color w:val="5F636A"/>
          <w:spacing w:val="-7"/>
          <w:sz w:val="20"/>
        </w:rPr>
        <w:t> </w:t>
      </w:r>
      <w:r>
        <w:rPr>
          <w:color w:val="5F636A"/>
          <w:sz w:val="20"/>
        </w:rPr>
        <w:t>puede</w:t>
      </w:r>
      <w:r>
        <w:rPr>
          <w:color w:val="5F636A"/>
          <w:spacing w:val="-7"/>
          <w:sz w:val="20"/>
        </w:rPr>
        <w:t> </w:t>
      </w:r>
      <w:r>
        <w:rPr>
          <w:color w:val="5F636A"/>
          <w:sz w:val="20"/>
        </w:rPr>
        <w:t>motivarlos</w:t>
      </w:r>
      <w:r>
        <w:rPr>
          <w:color w:val="5F636A"/>
          <w:spacing w:val="-7"/>
          <w:sz w:val="20"/>
        </w:rPr>
        <w:t> </w:t>
      </w:r>
      <w:r>
        <w:rPr>
          <w:color w:val="5F636A"/>
          <w:sz w:val="20"/>
        </w:rPr>
        <w:t>a</w:t>
      </w:r>
      <w:r>
        <w:rPr>
          <w:color w:val="5F636A"/>
          <w:spacing w:val="-7"/>
          <w:sz w:val="20"/>
        </w:rPr>
        <w:t> </w:t>
      </w:r>
      <w:r>
        <w:rPr>
          <w:color w:val="5F636A"/>
          <w:sz w:val="20"/>
        </w:rPr>
        <w:t>regresar</w:t>
      </w:r>
      <w:r>
        <w:rPr>
          <w:color w:val="5F636A"/>
          <w:spacing w:val="-7"/>
          <w:sz w:val="20"/>
        </w:rPr>
        <w:t> </w:t>
      </w:r>
      <w:r>
        <w:rPr>
          <w:color w:val="5F636A"/>
          <w:sz w:val="20"/>
        </w:rPr>
        <w:t>a</w:t>
      </w:r>
      <w:r>
        <w:rPr>
          <w:color w:val="5F636A"/>
          <w:spacing w:val="-7"/>
          <w:sz w:val="20"/>
        </w:rPr>
        <w:t> </w:t>
      </w:r>
      <w:r>
        <w:rPr>
          <w:color w:val="5F636A"/>
          <w:sz w:val="20"/>
        </w:rPr>
        <w:t>la</w:t>
      </w:r>
      <w:r>
        <w:rPr>
          <w:color w:val="5F636A"/>
          <w:spacing w:val="-7"/>
          <w:sz w:val="20"/>
        </w:rPr>
        <w:t> </w:t>
      </w:r>
      <w:r>
        <w:rPr>
          <w:color w:val="5F636A"/>
          <w:sz w:val="20"/>
        </w:rPr>
        <w:t>siguiente</w:t>
      </w:r>
      <w:r>
        <w:rPr>
          <w:color w:val="5F636A"/>
          <w:spacing w:val="-7"/>
          <w:sz w:val="20"/>
        </w:rPr>
        <w:t> </w:t>
      </w:r>
      <w:r>
        <w:rPr>
          <w:color w:val="5F636A"/>
          <w:sz w:val="20"/>
        </w:rPr>
        <w:t>visita?</w:t>
      </w:r>
    </w:p>
    <w:p>
      <w:pPr>
        <w:pStyle w:val="ListParagraph"/>
        <w:numPr>
          <w:ilvl w:val="1"/>
          <w:numId w:val="17"/>
        </w:numPr>
        <w:tabs>
          <w:tab w:pos="2887" w:val="left" w:leader="none"/>
          <w:tab w:pos="2888" w:val="left" w:leader="none"/>
        </w:tabs>
        <w:spacing w:line="240" w:lineRule="auto" w:before="19" w:after="0"/>
        <w:ind w:left="2887" w:right="0" w:hanging="555"/>
        <w:jc w:val="left"/>
        <w:rPr>
          <w:sz w:val="20"/>
        </w:rPr>
      </w:pPr>
      <w:r>
        <w:rPr>
          <w:color w:val="5F636A"/>
          <w:sz w:val="20"/>
        </w:rPr>
        <w:t>¿Qué</w:t>
      </w:r>
      <w:r>
        <w:rPr>
          <w:color w:val="5F636A"/>
          <w:spacing w:val="-9"/>
          <w:sz w:val="20"/>
        </w:rPr>
        <w:t> </w:t>
      </w:r>
      <w:r>
        <w:rPr>
          <w:color w:val="5F636A"/>
          <w:sz w:val="20"/>
        </w:rPr>
        <w:t>frases</w:t>
      </w:r>
      <w:r>
        <w:rPr>
          <w:color w:val="5F636A"/>
          <w:spacing w:val="-9"/>
          <w:sz w:val="20"/>
        </w:rPr>
        <w:t> </w:t>
      </w:r>
      <w:r>
        <w:rPr>
          <w:color w:val="5F636A"/>
          <w:sz w:val="20"/>
        </w:rPr>
        <w:t>positivas</w:t>
      </w:r>
      <w:r>
        <w:rPr>
          <w:color w:val="5F636A"/>
          <w:spacing w:val="-9"/>
          <w:sz w:val="20"/>
        </w:rPr>
        <w:t> </w:t>
      </w:r>
      <w:r>
        <w:rPr>
          <w:color w:val="5F636A"/>
          <w:sz w:val="20"/>
        </w:rPr>
        <w:t>y</w:t>
      </w:r>
      <w:r>
        <w:rPr>
          <w:color w:val="5F636A"/>
          <w:spacing w:val="-9"/>
          <w:sz w:val="20"/>
        </w:rPr>
        <w:t> </w:t>
      </w:r>
      <w:r>
        <w:rPr>
          <w:color w:val="5F636A"/>
          <w:sz w:val="20"/>
        </w:rPr>
        <w:t>de</w:t>
      </w:r>
      <w:r>
        <w:rPr>
          <w:color w:val="5F636A"/>
          <w:spacing w:val="-9"/>
          <w:sz w:val="20"/>
        </w:rPr>
        <w:t> </w:t>
      </w:r>
      <w:r>
        <w:rPr>
          <w:color w:val="5F636A"/>
          <w:sz w:val="20"/>
        </w:rPr>
        <w:t>reafirmación</w:t>
      </w:r>
      <w:r>
        <w:rPr>
          <w:color w:val="5F636A"/>
          <w:spacing w:val="-9"/>
          <w:sz w:val="20"/>
        </w:rPr>
        <w:t> </w:t>
      </w:r>
      <w:r>
        <w:rPr>
          <w:color w:val="5F636A"/>
          <w:sz w:val="20"/>
        </w:rPr>
        <w:t>le</w:t>
      </w:r>
      <w:r>
        <w:rPr>
          <w:color w:val="5F636A"/>
          <w:spacing w:val="-9"/>
          <w:sz w:val="20"/>
        </w:rPr>
        <w:t> </w:t>
      </w:r>
      <w:r>
        <w:rPr>
          <w:color w:val="5F636A"/>
          <w:sz w:val="20"/>
        </w:rPr>
        <w:t>gustaría</w:t>
      </w:r>
      <w:r>
        <w:rPr>
          <w:color w:val="5F636A"/>
          <w:spacing w:val="-9"/>
          <w:sz w:val="20"/>
        </w:rPr>
        <w:t> </w:t>
      </w:r>
      <w:r>
        <w:rPr>
          <w:color w:val="5F636A"/>
          <w:sz w:val="20"/>
        </w:rPr>
        <w:t>escuchar</w:t>
      </w:r>
      <w:r>
        <w:rPr>
          <w:color w:val="5F636A"/>
          <w:spacing w:val="-9"/>
          <w:sz w:val="20"/>
        </w:rPr>
        <w:t> </w:t>
      </w:r>
      <w:r>
        <w:rPr>
          <w:color w:val="5F636A"/>
          <w:sz w:val="20"/>
        </w:rPr>
        <w:t>a</w:t>
      </w:r>
      <w:r>
        <w:rPr>
          <w:color w:val="5F636A"/>
          <w:spacing w:val="-9"/>
          <w:sz w:val="20"/>
        </w:rPr>
        <w:t> </w:t>
      </w:r>
      <w:r>
        <w:rPr>
          <w:color w:val="5F636A"/>
          <w:sz w:val="20"/>
        </w:rPr>
        <w:t>un</w:t>
      </w:r>
      <w:r>
        <w:rPr>
          <w:color w:val="5F636A"/>
          <w:spacing w:val="-9"/>
          <w:sz w:val="20"/>
        </w:rPr>
        <w:t> </w:t>
      </w:r>
      <w:r>
        <w:rPr>
          <w:color w:val="5F636A"/>
          <w:sz w:val="20"/>
        </w:rPr>
        <w:t>cuidador?</w:t>
      </w:r>
    </w:p>
    <w:p>
      <w:pPr>
        <w:pStyle w:val="BodyText"/>
      </w:pPr>
    </w:p>
    <w:p>
      <w:pPr>
        <w:pStyle w:val="BodyText"/>
        <w:spacing w:before="10"/>
        <w:rPr>
          <w:sz w:val="27"/>
        </w:rPr>
      </w:pPr>
      <w:r>
        <w:rPr/>
        <w:pict>
          <v:group style="position:absolute;margin-left:73.638901pt;margin-top:18.024782pt;width:138.15pt;height:126.4pt;mso-position-horizontal-relative:page;mso-position-vertical-relative:paragraph;z-index:2608;mso-wrap-distance-left:0;mso-wrap-distance-right:0" coordorigin="1473,360" coordsize="2763,2528">
            <v:line style="position:absolute" from="1758,2033" to="1758,2854" stroked="true" strokeweight="3.648pt" strokecolor="#fdb714">
              <v:stroke dashstyle="solid"/>
            </v:line>
            <v:shape style="position:absolute;left:1509;top:1636;width:1220;height:1195" coordorigin="1509,1636" coordsize="1220,1195" path="m2530,2565l2541,2630,2569,2674,2608,2696,2651,2697,2689,2675,2718,2630,2729,2562,2721,2509,2702,2464,2674,2423,2642,2378,2610,2326,2582,2260,2562,2174,2554,2064,2548,1979,2528,1906,2498,1843,2458,1791,2410,1747,2356,1713,2296,1686,2232,1666,2166,1653,2098,1646,2032,1644,1730,1636,1575,1677,1517,1806,1509,2061,1509,2717,1524,2779,1561,2817,1609,2831,1657,2820,1694,2783,1708,2720e" filled="false" stroked="true" strokeweight="3.648pt" strokecolor="#fdb714">
              <v:path arrowok="t"/>
              <v:stroke dashstyle="solid"/>
            </v:shape>
            <v:line style="position:absolute" from="2305,2854" to="2305,2033" stroked="true" strokeweight="3.648pt" strokecolor="#fdb714">
              <v:stroke dashstyle="solid"/>
            </v:line>
            <v:shape style="position:absolute;left:1758;top:1028;width:548;height:548" coordorigin="1758,1028" coordsize="548,548" path="m2305,1302l2296,1375,2268,1440,2225,1495,2170,1538,2104,1566,2032,1575,1959,1566,1894,1538,1838,1495,1795,1440,1768,1375,1758,1302,1768,1229,1795,1164,1838,1108,1894,1065,1959,1038,2032,1028,2104,1038,2170,1065,2225,1108,2268,1164,2296,1229,2305,1302xe" filled="false" stroked="true" strokeweight="3.648pt" strokecolor="#fdb714">
              <v:path arrowok="t"/>
              <v:stroke dashstyle="solid"/>
            </v:shape>
            <v:line style="position:absolute" from="3402,2033" to="3402,2854" stroked="true" strokeweight="3.648pt" strokecolor="#fdb714">
              <v:stroke dashstyle="solid"/>
            </v:line>
            <v:shape style="position:absolute;left:3153;top:1636;width:1045;height:1215" coordorigin="3153,1636" coordsize="1045,1215" path="m3999,2720l4010,2785,4039,2828,4078,2851,4120,2851,4159,2830,4187,2785,4198,2717,4198,2064,4192,1979,4172,1906,4142,1843,4102,1791,4054,1747,4000,1713,3940,1686,3876,1666,3810,1653,3743,1646,3676,1644,3374,1636,3219,1677,3162,1806,3153,2061,3153,2717,3168,2779,3253,2831,3338,2783,3352,2720e" filled="false" stroked="true" strokeweight="3.648pt" strokecolor="#fdb714">
              <v:path arrowok="t"/>
              <v:stroke dashstyle="solid"/>
            </v:shape>
            <v:line style="position:absolute" from="3950,2854" to="3950,2033" stroked="true" strokeweight="3.648pt" strokecolor="#fdb714">
              <v:stroke dashstyle="solid"/>
            </v:line>
            <v:shape style="position:absolute;left:3402;top:1028;width:548;height:548" coordorigin="3402,1028" coordsize="548,548" path="m3950,1302l3940,1375,3912,1440,3869,1495,3814,1538,3749,1566,3676,1575,3603,1566,3538,1538,3482,1495,3440,1440,3412,1375,3402,1302,3412,1229,3440,1164,3482,1108,3538,1065,3603,1038,3676,1028,3749,1038,3814,1065,3869,1108,3912,1164,3940,1229,3950,1302xe" filled="false" stroked="true" strokeweight="3.648pt" strokecolor="#fdb714">
              <v:path arrowok="t"/>
              <v:stroke dashstyle="solid"/>
            </v:shape>
            <v:shape style="position:absolute;left:2242;top:396;width:1020;height:733" coordorigin="2243,397" coordsize="1020,733" path="m3162,594l3105,509,3051,473,2983,442,2902,419,2811,404,2712,397,2712,397,2709,397,2706,397,2703,397,2700,397,2697,397,2694,397,2694,397,2590,404,2495,421,2411,447,2342,480,2289,519,2243,612,2250,649,2270,684,2301,716,2344,745,2368,798,2419,845,2493,885,2585,916,2567,960,2541,1007,2504,1055,2455,1102,2450,1111,2451,1121,2458,1128,2468,1129,2556,1106,2633,1073,2700,1032,2758,987,2805,942,2807,942,2809,942,2811,942,2811,942,2915,935,3010,918,3094,892,3164,859,3217,820,3262,727,3255,690,3236,655,3204,623,3162,594xe" filled="false" stroked="true" strokeweight="3.648pt" strokecolor="#fdb714">
              <v:path arrowok="t"/>
              <v:stroke dashstyle="solid"/>
            </v:shape>
            <w10:wrap type="topAndBottom"/>
          </v:group>
        </w:pict>
      </w:r>
    </w:p>
    <w:p>
      <w:pPr>
        <w:pStyle w:val="BodyText"/>
      </w:pPr>
    </w:p>
    <w:p>
      <w:pPr>
        <w:pStyle w:val="BodyText"/>
      </w:pPr>
    </w:p>
    <w:p>
      <w:pPr>
        <w:pStyle w:val="BodyText"/>
      </w:pPr>
    </w:p>
    <w:p>
      <w:pPr>
        <w:pStyle w:val="BodyText"/>
        <w:spacing w:before="6"/>
        <w:rPr>
          <w:sz w:val="21"/>
        </w:rPr>
      </w:pPr>
    </w:p>
    <w:p>
      <w:pPr>
        <w:spacing w:before="140"/>
        <w:ind w:left="6261" w:right="0" w:firstLine="0"/>
        <w:jc w:val="left"/>
        <w:rPr>
          <w:sz w:val="16"/>
        </w:rPr>
      </w:pPr>
      <w:r>
        <w:rPr/>
        <w:pict>
          <v:shape style="position:absolute;margin-left:537.627625pt;margin-top:5.003107pt;width:18.95pt;height:20.75pt;mso-position-horizontal-relative:page;mso-position-vertical-relative:paragraph;z-index:2680" type="#_x0000_t202" filled="false" stroked="false">
            <v:textbox inset="0,0,0,0">
              <w:txbxContent>
                <w:p>
                  <w:pPr>
                    <w:spacing w:before="20"/>
                    <w:ind w:left="0" w:right="0" w:firstLine="0"/>
                    <w:jc w:val="left"/>
                    <w:rPr>
                      <w:b/>
                      <w:sz w:val="34"/>
                    </w:rPr>
                  </w:pPr>
                  <w:r>
                    <w:rPr>
                      <w:b/>
                      <w:sz w:val="34"/>
                    </w:rPr>
                    <w:t>17</w:t>
                  </w:r>
                </w:p>
              </w:txbxContent>
            </v:textbox>
            <w10:wrap type="none"/>
          </v:shape>
        </w:pict>
      </w:r>
      <w:r>
        <w:rPr>
          <w:color w:val="5F636A"/>
          <w:sz w:val="16"/>
        </w:rPr>
        <w:t>Guía para la facilitación de los capacitadores: Para IPCI global</w:t>
      </w:r>
    </w:p>
    <w:p>
      <w:pPr>
        <w:spacing w:before="38"/>
        <w:ind w:left="5504" w:right="0" w:firstLine="0"/>
        <w:jc w:val="left"/>
        <w:rPr>
          <w:b/>
          <w:sz w:val="16"/>
        </w:rPr>
      </w:pPr>
      <w:r>
        <w:rPr>
          <w:b/>
          <w:color w:val="5F636A"/>
          <w:sz w:val="16"/>
        </w:rPr>
        <w:t>MÓDULO 1: PRINCIPIOS DE LA COMUNICACIÓN INTERPERSONAL</w:t>
      </w:r>
    </w:p>
    <w:p>
      <w:pPr>
        <w:spacing w:after="0"/>
        <w:jc w:val="left"/>
        <w:rPr>
          <w:sz w:val="16"/>
        </w:rPr>
        <w:sectPr>
          <w:headerReference w:type="default" r:id="rId46"/>
          <w:pgSz w:w="11910" w:h="16840"/>
          <w:pgMar w:header="0" w:footer="0" w:top="1140" w:bottom="280" w:left="0" w:right="0"/>
        </w:sectPr>
      </w:pPr>
    </w:p>
    <w:p>
      <w:pPr>
        <w:pStyle w:val="BodyText"/>
        <w:rPr>
          <w:b/>
        </w:rPr>
      </w:pPr>
    </w:p>
    <w:p>
      <w:pPr>
        <w:pStyle w:val="BodyText"/>
        <w:rPr>
          <w:b/>
        </w:rPr>
      </w:pPr>
    </w:p>
    <w:p>
      <w:pPr>
        <w:pStyle w:val="BodyText"/>
        <w:rPr>
          <w:b/>
        </w:rPr>
      </w:pPr>
    </w:p>
    <w:p>
      <w:pPr>
        <w:spacing w:line="280" w:lineRule="auto" w:before="249"/>
        <w:ind w:left="927" w:right="1504" w:firstLine="0"/>
        <w:jc w:val="left"/>
        <w:rPr>
          <w:b/>
          <w:sz w:val="70"/>
        </w:rPr>
      </w:pPr>
      <w:r>
        <w:rPr>
          <w:b/>
          <w:color w:val="FFFFFF"/>
          <w:w w:val="110"/>
          <w:sz w:val="70"/>
        </w:rPr>
        <w:t>Explorar la perspectiva del proveedor y las barreras;  resolución de</w:t>
      </w:r>
      <w:r>
        <w:rPr>
          <w:b/>
          <w:color w:val="FFFFFF"/>
          <w:spacing w:val="8"/>
          <w:w w:val="110"/>
          <w:sz w:val="70"/>
        </w:rPr>
        <w:t> </w:t>
      </w:r>
      <w:r>
        <w:rPr>
          <w:b/>
          <w:color w:val="FFFFFF"/>
          <w:w w:val="110"/>
          <w:sz w:val="70"/>
        </w:rPr>
        <w:t>problemas</w:t>
      </w:r>
    </w:p>
    <w:p>
      <w:pPr>
        <w:spacing w:before="483"/>
        <w:ind w:left="1148" w:right="0" w:firstLine="0"/>
        <w:jc w:val="left"/>
        <w:rPr>
          <w:b/>
          <w:sz w:val="28"/>
        </w:rPr>
      </w:pPr>
      <w:r>
        <w:rPr>
          <w:b/>
          <w:color w:val="5F636A"/>
          <w:sz w:val="28"/>
        </w:rPr>
        <w:t>Objetivos</w:t>
      </w:r>
    </w:p>
    <w:p>
      <w:pPr>
        <w:pStyle w:val="BodyText"/>
        <w:spacing w:before="6"/>
        <w:rPr>
          <w:b/>
          <w:sz w:val="32"/>
        </w:rPr>
      </w:pPr>
    </w:p>
    <w:p>
      <w:pPr>
        <w:spacing w:line="304" w:lineRule="auto" w:before="0"/>
        <w:ind w:left="1148" w:right="6293" w:firstLine="0"/>
        <w:jc w:val="left"/>
        <w:rPr>
          <w:sz w:val="22"/>
        </w:rPr>
      </w:pPr>
      <w:r>
        <w:rPr>
          <w:color w:val="5F636A"/>
          <w:w w:val="105"/>
          <w:sz w:val="22"/>
        </w:rPr>
        <w:t>Examinar cómo las  actitudes  y los obstáculos de los proveedores afectan la experiencia de atención</w:t>
      </w:r>
    </w:p>
    <w:p>
      <w:pPr>
        <w:spacing w:before="0"/>
        <w:ind w:left="1148" w:right="0" w:firstLine="0"/>
        <w:jc w:val="left"/>
        <w:rPr>
          <w:sz w:val="22"/>
        </w:rPr>
      </w:pPr>
      <w:r>
        <w:rPr>
          <w:color w:val="5F636A"/>
          <w:w w:val="105"/>
          <w:sz w:val="22"/>
        </w:rPr>
        <w:t>médica y el acceso a la inmunización.</w:t>
      </w:r>
    </w:p>
    <w:p>
      <w:pPr>
        <w:pStyle w:val="BodyText"/>
        <w:spacing w:before="8"/>
        <w:rPr>
          <w:sz w:val="24"/>
        </w:rPr>
      </w:pPr>
    </w:p>
    <w:p>
      <w:pPr>
        <w:spacing w:after="0"/>
        <w:rPr>
          <w:sz w:val="24"/>
        </w:rPr>
        <w:sectPr>
          <w:headerReference w:type="default" r:id="rId47"/>
          <w:pgSz w:w="11910" w:h="16840"/>
          <w:pgMar w:header="0" w:footer="0" w:top="0" w:bottom="0" w:left="920" w:right="0"/>
        </w:sectPr>
      </w:pPr>
    </w:p>
    <w:p>
      <w:pPr>
        <w:spacing w:line="304" w:lineRule="auto" w:before="102"/>
        <w:ind w:left="1148" w:right="-7" w:firstLine="0"/>
        <w:jc w:val="left"/>
        <w:rPr>
          <w:sz w:val="22"/>
        </w:rPr>
      </w:pPr>
      <w:r>
        <w:rPr/>
        <w:pict>
          <v:group style="position:absolute;margin-left:.0pt;margin-top:.000015pt;width:595.3pt;height:841.9pt;mso-position-horizontal-relative:page;mso-position-vertical-relative:page;z-index:-240784" coordorigin="0,0" coordsize="11906,16838">
            <v:shape style="position:absolute;left:7071;top:67;width:4835;height:764" coordorigin="7071,67" coordsize="4835,764" path="m11906,67l7071,360,11906,830,11906,67xe" filled="true" fillcolor="#93d500" stroked="false">
              <v:path arrowok="t"/>
              <v:fill type="solid"/>
            </v:shape>
            <v:shape style="position:absolute;left:0;top:0;width:11905;height:802" coordorigin="0,0" coordsize="11905,802" path="m11905,0l0,0,0,801,11904,392,11905,0xe" filled="true" fillcolor="#fdb714" stroked="false">
              <v:path arrowok="t"/>
              <v:fill type="solid"/>
            </v:shape>
            <v:shape style="position:absolute;left:0;top:0;width:2;height:1142" coordorigin="0,0" coordsize="0,1142" path="m0,1142l0,0,0,1142xe" filled="true" fillcolor="#000000" stroked="false">
              <v:path arrowok="t"/>
              <v:fill opacity="6553f" type="solid"/>
            </v:shape>
            <v:shape style="position:absolute;left:0;top:0;width:10209;height:1029" coordorigin="0,0" coordsize="10209,1029" path="m10208,0l0,0,0,1028,10208,0xe" filled="true" fillcolor="#40b4e2" stroked="false">
              <v:path arrowok="t"/>
              <v:fill type="solid"/>
            </v:shape>
            <v:line style="position:absolute" from="11863,567" to="0,567" stroked="true" strokeweight="56.727pt" strokecolor="#000000">
              <v:stroke dashstyle="solid"/>
            </v:line>
            <v:shape style="position:absolute;left:0;top:7866;width:11906;height:8972" type="#_x0000_t75" stroked="false">
              <v:imagedata r:id="rId48" o:title=""/>
            </v:shape>
            <v:rect style="position:absolute;left:0;top:1149;width:1885;height:11715" filled="true" fillcolor="#000000" stroked="false">
              <v:fill opacity="16384f" type="solid"/>
            </v:rect>
            <v:rect style="position:absolute;left:1837;top:4942;width:4356;height:4198" filled="true" fillcolor="#000000" stroked="false">
              <v:fill opacity="13107f" type="solid"/>
            </v:rect>
            <v:rect style="position:absolute;left:1887;top:4945;width:4259;height:4102" filled="true" fillcolor="#ffffff" stroked="false">
              <v:fill type="solid"/>
            </v:rect>
            <v:rect style="position:absolute;left:1846;top:1061;width:8576;height:3550" filled="true" fillcolor="#000000" stroked="false">
              <v:fill opacity="16384f" type="solid"/>
            </v:rect>
            <v:shape style="position:absolute;left:8282;top:5004;width:903;height:1583" coordorigin="8282,5005" coordsize="903,1583" path="m9014,6333l9072,5795,8767,5924,8805,5539,9005,5447,9112,5370,9160,5265,9185,5093,9176,5030,9139,5005,9096,5018,9063,5072,9028,5166,8983,5242,8932,5302,8873,5346,8809,5377,8739,5397,8666,5406,8538,5409,8468,5428,8429,5480,8396,5582,8365,5688,8338,5772,8316,5840,8298,5897,8282,5952,8285,6005,8315,6026,8356,6015,8388,5969,8425,5882,8476,5773,8522,5679,8541,5640,8489,6587e" filled="false" stroked="true" strokeweight="2.374pt" strokecolor="#ffffff">
              <v:path arrowok="t"/>
              <v:stroke dashstyle="solid"/>
            </v:shape>
            <v:shape style="position:absolute;left:8502;top:5031;width:326;height:326" type="#_x0000_t75" stroked="false">
              <v:imagedata r:id="rId49" o:title=""/>
            </v:shape>
            <v:shape style="position:absolute;left:8664;top:6058;width:250;height:475" coordorigin="8664,6058" coordsize="250,475" path="m8664,6532l8702,6162,8914,6058,8883,6392e" filled="false" stroked="true" strokeweight="2.374pt" strokecolor="#ffffff">
              <v:path arrowok="t"/>
              <v:stroke dashstyle="solid"/>
            </v:shape>
            <v:shape style="position:absolute;left:7773;top:6393;width:1908;height:1238" coordorigin="7774,6394" coordsize="1908,1238" path="m7774,7632l8356,6737,8776,6604,8854,6510,9175,6394,9681,7437e" filled="false" stroked="true" strokeweight="2.374pt" strokecolor="#ffffff">
              <v:path arrowok="t"/>
              <v:stroke dashstyle="solid"/>
            </v:shape>
            <v:shape style="position:absolute;left:8193;top:6810;width:1164;height:470" coordorigin="8193,6810" coordsize="1164,470" path="m8193,7013l8336,7174,8586,6982,8889,7279,9041,7102,9102,7151,9356,6810e" filled="false" stroked="true" strokeweight="2.374pt" strokecolor="#ffffff">
              <v:path arrowok="t"/>
              <v:stroke dashstyle="solid"/>
            </v:shape>
            <w10:wrap type="none"/>
          </v:group>
        </w:pict>
      </w:r>
      <w:r>
        <w:rPr/>
        <w:pict>
          <v:shape style="position:absolute;margin-left:-25.867399pt;margin-top:51.320213pt;width:121.2pt;height:596.3pt;mso-position-horizontal-relative:page;mso-position-vertical-relative:page;z-index:-240760" type="#_x0000_t202" filled="false" stroked="false">
            <v:textbox inset="0,0,0,0" style="layout-flow:vertical">
              <w:txbxContent>
                <w:p>
                  <w:pPr>
                    <w:spacing w:before="98"/>
                    <w:ind w:left="20" w:right="0" w:firstLine="0"/>
                    <w:jc w:val="left"/>
                    <w:rPr>
                      <w:b/>
                      <w:sz w:val="200"/>
                    </w:rPr>
                  </w:pPr>
                  <w:r>
                    <w:rPr>
                      <w:b/>
                      <w:color w:val="FFFFFF"/>
                      <w:w w:val="111"/>
                      <w:sz w:val="200"/>
                    </w:rPr>
                    <w:t>MÓDULO</w:t>
                  </w:r>
                  <w:r>
                    <w:rPr>
                      <w:b/>
                      <w:color w:val="FFFFFF"/>
                      <w:spacing w:val="110"/>
                      <w:sz w:val="200"/>
                    </w:rPr>
                    <w:t> </w:t>
                  </w:r>
                  <w:r>
                    <w:rPr>
                      <w:b/>
                      <w:color w:val="FFFFFF"/>
                      <w:w w:val="119"/>
                      <w:sz w:val="200"/>
                    </w:rPr>
                    <w:t>2</w:t>
                  </w:r>
                </w:p>
              </w:txbxContent>
            </v:textbox>
            <w10:wrap type="none"/>
          </v:shape>
        </w:pict>
      </w:r>
      <w:r>
        <w:rPr>
          <w:color w:val="5F636A"/>
          <w:w w:val="105"/>
          <w:sz w:val="22"/>
        </w:rPr>
        <w:t>Alentar a los </w:t>
      </w:r>
      <w:r>
        <w:rPr>
          <w:color w:val="5F636A"/>
          <w:spacing w:val="-7"/>
          <w:w w:val="105"/>
          <w:sz w:val="22"/>
        </w:rPr>
        <w:t>FLW </w:t>
      </w:r>
      <w:r>
        <w:rPr>
          <w:color w:val="5F636A"/>
          <w:w w:val="105"/>
          <w:sz w:val="22"/>
        </w:rPr>
        <w:t>para que implementen métodos estratégicos de resolución de problemas a</w:t>
      </w:r>
      <w:r>
        <w:rPr>
          <w:color w:val="5F636A"/>
          <w:spacing w:val="55"/>
          <w:w w:val="105"/>
          <w:sz w:val="22"/>
        </w:rPr>
        <w:t> </w:t>
      </w:r>
      <w:r>
        <w:rPr>
          <w:color w:val="5F636A"/>
          <w:w w:val="105"/>
          <w:sz w:val="22"/>
        </w:rPr>
        <w:t>fin de</w:t>
      </w:r>
      <w:r>
        <w:rPr>
          <w:color w:val="5F636A"/>
          <w:w w:val="104"/>
          <w:sz w:val="22"/>
        </w:rPr>
        <w:t> </w:t>
      </w:r>
      <w:r>
        <w:rPr>
          <w:color w:val="5F636A"/>
          <w:w w:val="105"/>
          <w:sz w:val="22"/>
        </w:rPr>
        <w:t>superar los obstáculos.</w:t>
      </w:r>
    </w:p>
    <w:p>
      <w:pPr>
        <w:pStyle w:val="BodyText"/>
        <w:rPr>
          <w:sz w:val="24"/>
        </w:rPr>
      </w:pPr>
      <w:r>
        <w:rPr/>
        <w:br w:type="column"/>
      </w:r>
      <w:r>
        <w:rPr>
          <w:sz w:val="24"/>
        </w:rPr>
      </w:r>
    </w:p>
    <w:p>
      <w:pPr>
        <w:pStyle w:val="BodyText"/>
        <w:spacing w:before="7"/>
        <w:rPr>
          <w:sz w:val="28"/>
        </w:rPr>
      </w:pPr>
    </w:p>
    <w:p>
      <w:pPr>
        <w:pStyle w:val="BodyText"/>
        <w:spacing w:before="1"/>
        <w:ind w:left="1148"/>
      </w:pPr>
      <w:r>
        <w:rPr>
          <w:color w:val="FFFFFF"/>
          <w:w w:val="105"/>
        </w:rPr>
        <w:t>©UNICEF/Knowles-Coursin</w:t>
      </w:r>
    </w:p>
    <w:p>
      <w:pPr>
        <w:spacing w:after="0"/>
        <w:sectPr>
          <w:type w:val="continuous"/>
          <w:pgSz w:w="11910" w:h="16840"/>
          <w:pgMar w:top="0" w:bottom="0" w:left="920" w:right="0"/>
          <w:cols w:num="2" w:equalWidth="0">
            <w:col w:w="4877" w:space="1933"/>
            <w:col w:w="4180"/>
          </w:cols>
        </w:sectPr>
      </w:pPr>
    </w:p>
    <w:p>
      <w:pPr>
        <w:spacing w:before="99"/>
        <w:ind w:left="100" w:right="0" w:firstLine="0"/>
        <w:jc w:val="left"/>
        <w:rPr>
          <w:b/>
          <w:sz w:val="36"/>
        </w:rPr>
      </w:pPr>
      <w:r>
        <w:rPr/>
        <w:pict>
          <v:group style="position:absolute;margin-left:0pt;margin-top:.000008pt;width:595.3pt;height:841.9pt;mso-position-horizontal-relative:page;mso-position-vertical-relative:page;z-index:-240736" coordorigin="0,0" coordsize="11906,16838">
            <v:shape style="position:absolute;left:0;top:67;width:4835;height:764" coordorigin="0,67" coordsize="4835,764" path="m0,67l0,830,4834,360,0,67xe" filled="true" fillcolor="#93d500" stroked="false">
              <v:path arrowok="t"/>
              <v:fill type="solid"/>
            </v:shape>
            <v:shape style="position:absolute;left:0;top:0;width:11905;height:802" coordorigin="1,0" coordsize="11905,802" path="m11906,0l1,0,2,392,11906,801,11906,0xe" filled="true" fillcolor="#fdb714" stroked="false">
              <v:path arrowok="t"/>
              <v:fill type="solid"/>
            </v:shape>
            <v:line style="position:absolute" from="0,0" to="0,1142" stroked="true" strokeweight="0pt" strokecolor="#000000">
              <v:stroke dashstyle="solid"/>
            </v:line>
            <v:rect style="position:absolute;left:0;top:0;width:11906;height:1135" filled="true" fillcolor="#000000" stroked="false">
              <v:fill opacity="6553f" type="solid"/>
            </v:rect>
            <v:shape style="position:absolute;left:1697;top:0;width:10209;height:1029" coordorigin="1697,0" coordsize="10209,1029" path="m11906,0l1697,0,11906,1028,11906,0xe" filled="true" fillcolor="#40b4e2" stroked="false">
              <v:path arrowok="t"/>
              <v:fill type="solid"/>
            </v:shape>
            <v:rect style="position:absolute;left:0;top:10963;width:11906;height:1996" filled="true" fillcolor="#93d500" stroked="false">
              <v:fill type="solid"/>
            </v:rect>
            <v:line style="position:absolute" from="0,0" to="0,16838" stroked="true" strokeweight="0pt" strokecolor="#93d500">
              <v:stroke dashstyle="solid"/>
            </v:line>
            <w10:wrap type="none"/>
          </v:group>
        </w:pict>
      </w:r>
      <w:r>
        <w:rPr>
          <w:b/>
          <w:color w:val="93D500"/>
          <w:sz w:val="36"/>
        </w:rPr>
        <w:t>Sesión 2.1 Respeto y equidad</w:t>
      </w:r>
    </w:p>
    <w:p>
      <w:pPr>
        <w:pStyle w:val="BodyText"/>
        <w:spacing w:line="261" w:lineRule="auto" w:before="235"/>
        <w:ind w:left="100" w:right="117"/>
        <w:jc w:val="both"/>
      </w:pPr>
      <w:r>
        <w:rPr>
          <w:color w:val="5F636A"/>
          <w:spacing w:val="-4"/>
        </w:rPr>
        <w:t>Tratar </w:t>
      </w:r>
      <w:r>
        <w:rPr>
          <w:color w:val="5F636A"/>
        </w:rPr>
        <w:t>a</w:t>
      </w:r>
      <w:r>
        <w:rPr>
          <w:color w:val="5F636A"/>
          <w:spacing w:val="-4"/>
        </w:rPr>
        <w:t> </w:t>
      </w:r>
      <w:r>
        <w:rPr>
          <w:color w:val="5F636A"/>
        </w:rPr>
        <w:t>las</w:t>
      </w:r>
      <w:r>
        <w:rPr>
          <w:color w:val="5F636A"/>
          <w:spacing w:val="-4"/>
        </w:rPr>
        <w:t> </w:t>
      </w:r>
      <w:r>
        <w:rPr>
          <w:color w:val="5F636A"/>
        </w:rPr>
        <w:t>personas</w:t>
      </w:r>
      <w:r>
        <w:rPr>
          <w:color w:val="5F636A"/>
          <w:spacing w:val="-4"/>
        </w:rPr>
        <w:t> </w:t>
      </w:r>
      <w:r>
        <w:rPr>
          <w:color w:val="5F636A"/>
        </w:rPr>
        <w:t>con</w:t>
      </w:r>
      <w:r>
        <w:rPr>
          <w:color w:val="5F636A"/>
          <w:spacing w:val="-4"/>
        </w:rPr>
        <w:t> </w:t>
      </w:r>
      <w:r>
        <w:rPr>
          <w:color w:val="5F636A"/>
        </w:rPr>
        <w:t>respeto</w:t>
      </w:r>
      <w:r>
        <w:rPr>
          <w:color w:val="5F636A"/>
          <w:spacing w:val="-4"/>
        </w:rPr>
        <w:t> </w:t>
      </w:r>
      <w:r>
        <w:rPr>
          <w:color w:val="5F636A"/>
        </w:rPr>
        <w:t>es</w:t>
      </w:r>
      <w:r>
        <w:rPr>
          <w:color w:val="5F636A"/>
          <w:spacing w:val="-4"/>
        </w:rPr>
        <w:t> </w:t>
      </w:r>
      <w:r>
        <w:rPr>
          <w:color w:val="5F636A"/>
        </w:rPr>
        <w:t>responsabilidad</w:t>
      </w:r>
      <w:r>
        <w:rPr>
          <w:color w:val="5F636A"/>
          <w:spacing w:val="-4"/>
        </w:rPr>
        <w:t> </w:t>
      </w:r>
      <w:r>
        <w:rPr>
          <w:color w:val="5F636A"/>
        </w:rPr>
        <w:t>de</w:t>
      </w:r>
      <w:r>
        <w:rPr>
          <w:color w:val="5F636A"/>
          <w:spacing w:val="-4"/>
        </w:rPr>
        <w:t> </w:t>
      </w:r>
      <w:r>
        <w:rPr>
          <w:color w:val="5F636A"/>
        </w:rPr>
        <w:t>todos</w:t>
      </w:r>
      <w:r>
        <w:rPr>
          <w:color w:val="5F636A"/>
          <w:spacing w:val="-4"/>
        </w:rPr>
        <w:t> </w:t>
      </w:r>
      <w:r>
        <w:rPr>
          <w:color w:val="5F636A"/>
        </w:rPr>
        <w:t>los</w:t>
      </w:r>
      <w:r>
        <w:rPr>
          <w:color w:val="5F636A"/>
          <w:spacing w:val="-4"/>
        </w:rPr>
        <w:t> </w:t>
      </w:r>
      <w:r>
        <w:rPr>
          <w:color w:val="5F636A"/>
        </w:rPr>
        <w:t>que</w:t>
      </w:r>
      <w:r>
        <w:rPr>
          <w:color w:val="5F636A"/>
          <w:spacing w:val="-4"/>
        </w:rPr>
        <w:t> </w:t>
      </w:r>
      <w:r>
        <w:rPr>
          <w:color w:val="5F636A"/>
        </w:rPr>
        <w:t>integran</w:t>
      </w:r>
      <w:r>
        <w:rPr>
          <w:color w:val="5F636A"/>
          <w:spacing w:val="-4"/>
        </w:rPr>
        <w:t> </w:t>
      </w:r>
      <w:r>
        <w:rPr>
          <w:color w:val="5F636A"/>
        </w:rPr>
        <w:t>el</w:t>
      </w:r>
      <w:r>
        <w:rPr>
          <w:color w:val="5F636A"/>
          <w:spacing w:val="-4"/>
        </w:rPr>
        <w:t> </w:t>
      </w:r>
      <w:r>
        <w:rPr>
          <w:color w:val="5F636A"/>
        </w:rPr>
        <w:t>sistema</w:t>
      </w:r>
      <w:r>
        <w:rPr>
          <w:color w:val="5F636A"/>
          <w:spacing w:val="-4"/>
        </w:rPr>
        <w:t> </w:t>
      </w:r>
      <w:r>
        <w:rPr>
          <w:color w:val="5F636A"/>
        </w:rPr>
        <w:t>de</w:t>
      </w:r>
      <w:r>
        <w:rPr>
          <w:color w:val="5F636A"/>
          <w:spacing w:val="-4"/>
        </w:rPr>
        <w:t> </w:t>
      </w:r>
      <w:r>
        <w:rPr>
          <w:color w:val="5F636A"/>
        </w:rPr>
        <w:t>atención</w:t>
      </w:r>
      <w:r>
        <w:rPr>
          <w:color w:val="5F636A"/>
          <w:spacing w:val="-4"/>
        </w:rPr>
        <w:t> </w:t>
      </w:r>
      <w:r>
        <w:rPr>
          <w:color w:val="5F636A"/>
        </w:rPr>
        <w:t>médica, independientemente de cualquier aspecto de su identidad. Es importante que los </w:t>
      </w:r>
      <w:r>
        <w:rPr>
          <w:color w:val="5F636A"/>
          <w:spacing w:val="-5"/>
        </w:rPr>
        <w:t>FLW  </w:t>
      </w:r>
      <w:r>
        <w:rPr>
          <w:color w:val="5F636A"/>
        </w:rPr>
        <w:t>demuestren a todos     los cuidadores lo siguiente: empatía, interés, tolerancia por sus valores y creencias, actitudes imparciales, paciencia,</w:t>
      </w:r>
      <w:r>
        <w:rPr>
          <w:color w:val="5F636A"/>
          <w:spacing w:val="-18"/>
        </w:rPr>
        <w:t> </w:t>
      </w:r>
      <w:r>
        <w:rPr>
          <w:color w:val="5F636A"/>
        </w:rPr>
        <w:t>gentileza,</w:t>
      </w:r>
      <w:r>
        <w:rPr>
          <w:color w:val="5F636A"/>
          <w:spacing w:val="-18"/>
        </w:rPr>
        <w:t> </w:t>
      </w:r>
      <w:r>
        <w:rPr>
          <w:color w:val="5F636A"/>
        </w:rPr>
        <w:t>amabilidad</w:t>
      </w:r>
      <w:r>
        <w:rPr>
          <w:color w:val="5F636A"/>
          <w:spacing w:val="-18"/>
        </w:rPr>
        <w:t> </w:t>
      </w:r>
      <w:r>
        <w:rPr>
          <w:color w:val="5F636A"/>
        </w:rPr>
        <w:t>y</w:t>
      </w:r>
      <w:r>
        <w:rPr>
          <w:color w:val="5F636A"/>
          <w:spacing w:val="-18"/>
        </w:rPr>
        <w:t> </w:t>
      </w:r>
      <w:r>
        <w:rPr>
          <w:color w:val="5F636A"/>
        </w:rPr>
        <w:t>disposición</w:t>
      </w:r>
      <w:r>
        <w:rPr>
          <w:color w:val="5F636A"/>
          <w:spacing w:val="-18"/>
        </w:rPr>
        <w:t> </w:t>
      </w:r>
      <w:r>
        <w:rPr>
          <w:color w:val="5F636A"/>
        </w:rPr>
        <w:t>para</w:t>
      </w:r>
      <w:r>
        <w:rPr>
          <w:color w:val="5F636A"/>
          <w:spacing w:val="-18"/>
        </w:rPr>
        <w:t> </w:t>
      </w:r>
      <w:r>
        <w:rPr>
          <w:color w:val="5F636A"/>
        </w:rPr>
        <w:t>apoyarlos.</w:t>
      </w:r>
    </w:p>
    <w:p>
      <w:pPr>
        <w:spacing w:before="152"/>
        <w:ind w:left="100" w:right="0" w:firstLine="0"/>
        <w:jc w:val="left"/>
        <w:rPr>
          <w:b/>
          <w:sz w:val="28"/>
        </w:rPr>
      </w:pPr>
      <w:r>
        <w:rPr>
          <w:position w:val="-26"/>
        </w:rPr>
        <w:drawing>
          <wp:inline distT="0" distB="0" distL="0" distR="0">
            <wp:extent cx="420623" cy="404431"/>
            <wp:effectExtent l="0" t="0" r="0" b="0"/>
            <wp:docPr id="25" name="image37.jpeg" descr=""/>
            <wp:cNvGraphicFramePr>
              <a:graphicFrameLocks noChangeAspect="1"/>
            </wp:cNvGraphicFramePr>
            <a:graphic>
              <a:graphicData uri="http://schemas.openxmlformats.org/drawingml/2006/picture">
                <pic:pic>
                  <pic:nvPicPr>
                    <pic:cNvPr id="26" name="image37.jpeg"/>
                    <pic:cNvPicPr/>
                  </pic:nvPicPr>
                  <pic:blipFill>
                    <a:blip r:embed="rId51" cstate="print"/>
                    <a:stretch>
                      <a:fillRect/>
                    </a:stretch>
                  </pic:blipFill>
                  <pic:spPr>
                    <a:xfrm>
                      <a:off x="0" y="0"/>
                      <a:ext cx="420623" cy="404431"/>
                    </a:xfrm>
                    <a:prstGeom prst="rect">
                      <a:avLst/>
                    </a:prstGeom>
                  </pic:spPr>
                </pic:pic>
              </a:graphicData>
            </a:graphic>
          </wp:inline>
        </w:drawing>
      </w:r>
      <w:r>
        <w:rPr>
          <w:position w:val="-26"/>
        </w:rPr>
      </w:r>
      <w:r>
        <w:rPr>
          <w:rFonts w:ascii="Times New Roman" w:hAnsi="Times New Roman"/>
          <w:sz w:val="20"/>
        </w:rPr>
        <w:t>    </w:t>
      </w:r>
      <w:r>
        <w:rPr>
          <w:rFonts w:ascii="Times New Roman" w:hAnsi="Times New Roman"/>
          <w:spacing w:val="20"/>
          <w:sz w:val="20"/>
        </w:rPr>
        <w:t> </w:t>
      </w:r>
      <w:r>
        <w:rPr>
          <w:b/>
          <w:color w:val="5F636A"/>
          <w:sz w:val="28"/>
        </w:rPr>
        <w:t>Actividad:</w:t>
      </w:r>
      <w:r>
        <w:rPr>
          <w:b/>
          <w:color w:val="5F636A"/>
          <w:spacing w:val="-24"/>
          <w:sz w:val="28"/>
        </w:rPr>
        <w:t> </w:t>
      </w:r>
      <w:r>
        <w:rPr>
          <w:b/>
          <w:color w:val="5F636A"/>
          <w:sz w:val="28"/>
        </w:rPr>
        <w:t>Reflexión</w:t>
      </w:r>
      <w:r>
        <w:rPr>
          <w:b/>
          <w:color w:val="5F636A"/>
          <w:spacing w:val="-24"/>
          <w:sz w:val="28"/>
        </w:rPr>
        <w:t> </w:t>
      </w:r>
      <w:r>
        <w:rPr>
          <w:b/>
          <w:color w:val="5F636A"/>
          <w:sz w:val="28"/>
        </w:rPr>
        <w:t>sobre</w:t>
      </w:r>
      <w:r>
        <w:rPr>
          <w:b/>
          <w:color w:val="5F636A"/>
          <w:spacing w:val="-24"/>
          <w:sz w:val="28"/>
        </w:rPr>
        <w:t> </w:t>
      </w:r>
      <w:r>
        <w:rPr>
          <w:b/>
          <w:color w:val="5F636A"/>
          <w:sz w:val="28"/>
        </w:rPr>
        <w:t>las</w:t>
      </w:r>
      <w:r>
        <w:rPr>
          <w:b/>
          <w:color w:val="5F636A"/>
          <w:spacing w:val="-24"/>
          <w:sz w:val="28"/>
        </w:rPr>
        <w:t> </w:t>
      </w:r>
      <w:r>
        <w:rPr>
          <w:b/>
          <w:color w:val="5F636A"/>
          <w:sz w:val="28"/>
        </w:rPr>
        <w:t>experiencias</w:t>
      </w:r>
    </w:p>
    <w:p>
      <w:pPr>
        <w:pStyle w:val="ListParagraph"/>
        <w:numPr>
          <w:ilvl w:val="0"/>
          <w:numId w:val="18"/>
        </w:numPr>
        <w:tabs>
          <w:tab w:pos="1360" w:val="left" w:leader="none"/>
        </w:tabs>
        <w:spacing w:line="240" w:lineRule="auto" w:before="46" w:after="0"/>
        <w:ind w:left="1360" w:right="0" w:hanging="328"/>
        <w:jc w:val="left"/>
        <w:rPr>
          <w:sz w:val="20"/>
        </w:rPr>
      </w:pPr>
      <w:r>
        <w:rPr>
          <w:color w:val="5F636A"/>
          <w:sz w:val="20"/>
        </w:rPr>
        <w:t>Proporcione</w:t>
      </w:r>
      <w:r>
        <w:rPr>
          <w:color w:val="5F636A"/>
          <w:spacing w:val="-9"/>
          <w:sz w:val="20"/>
        </w:rPr>
        <w:t> </w:t>
      </w:r>
      <w:r>
        <w:rPr>
          <w:color w:val="5F636A"/>
          <w:sz w:val="20"/>
        </w:rPr>
        <w:t>una</w:t>
      </w:r>
      <w:r>
        <w:rPr>
          <w:color w:val="5F636A"/>
          <w:spacing w:val="-9"/>
          <w:sz w:val="20"/>
        </w:rPr>
        <w:t> </w:t>
      </w:r>
      <w:r>
        <w:rPr>
          <w:color w:val="5F636A"/>
          <w:sz w:val="20"/>
        </w:rPr>
        <w:t>hoja</w:t>
      </w:r>
      <w:r>
        <w:rPr>
          <w:color w:val="5F636A"/>
          <w:spacing w:val="-9"/>
          <w:sz w:val="20"/>
        </w:rPr>
        <w:t> </w:t>
      </w:r>
      <w:r>
        <w:rPr>
          <w:color w:val="5F636A"/>
          <w:sz w:val="20"/>
        </w:rPr>
        <w:t>de</w:t>
      </w:r>
      <w:r>
        <w:rPr>
          <w:color w:val="5F636A"/>
          <w:spacing w:val="-9"/>
          <w:sz w:val="20"/>
        </w:rPr>
        <w:t> </w:t>
      </w:r>
      <w:r>
        <w:rPr>
          <w:color w:val="5F636A"/>
          <w:sz w:val="20"/>
        </w:rPr>
        <w:t>papel</w:t>
      </w:r>
      <w:r>
        <w:rPr>
          <w:color w:val="5F636A"/>
          <w:spacing w:val="-9"/>
          <w:sz w:val="20"/>
        </w:rPr>
        <w:t> </w:t>
      </w:r>
      <w:r>
        <w:rPr>
          <w:color w:val="5F636A"/>
          <w:sz w:val="20"/>
        </w:rPr>
        <w:t>y</w:t>
      </w:r>
      <w:r>
        <w:rPr>
          <w:color w:val="5F636A"/>
          <w:spacing w:val="-9"/>
          <w:sz w:val="20"/>
        </w:rPr>
        <w:t> </w:t>
      </w:r>
      <w:r>
        <w:rPr>
          <w:color w:val="5F636A"/>
          <w:sz w:val="20"/>
        </w:rPr>
        <w:t>un</w:t>
      </w:r>
      <w:r>
        <w:rPr>
          <w:color w:val="5F636A"/>
          <w:spacing w:val="-9"/>
          <w:sz w:val="20"/>
        </w:rPr>
        <w:t> </w:t>
      </w:r>
      <w:r>
        <w:rPr>
          <w:color w:val="5F636A"/>
          <w:sz w:val="20"/>
        </w:rPr>
        <w:t>utensilio</w:t>
      </w:r>
      <w:r>
        <w:rPr>
          <w:color w:val="5F636A"/>
          <w:spacing w:val="-9"/>
          <w:sz w:val="20"/>
        </w:rPr>
        <w:t> </w:t>
      </w:r>
      <w:r>
        <w:rPr>
          <w:color w:val="5F636A"/>
          <w:sz w:val="20"/>
        </w:rPr>
        <w:t>para</w:t>
      </w:r>
      <w:r>
        <w:rPr>
          <w:color w:val="5F636A"/>
          <w:spacing w:val="-9"/>
          <w:sz w:val="20"/>
        </w:rPr>
        <w:t> </w:t>
      </w:r>
      <w:r>
        <w:rPr>
          <w:color w:val="5F636A"/>
          <w:sz w:val="20"/>
        </w:rPr>
        <w:t>escribir</w:t>
      </w:r>
      <w:r>
        <w:rPr>
          <w:color w:val="5F636A"/>
          <w:spacing w:val="-9"/>
          <w:sz w:val="20"/>
        </w:rPr>
        <w:t> </w:t>
      </w:r>
      <w:r>
        <w:rPr>
          <w:color w:val="5F636A"/>
          <w:sz w:val="20"/>
        </w:rPr>
        <w:t>(marcador</w:t>
      </w:r>
      <w:r>
        <w:rPr>
          <w:color w:val="5F636A"/>
          <w:spacing w:val="-9"/>
          <w:sz w:val="20"/>
        </w:rPr>
        <w:t> </w:t>
      </w:r>
      <w:r>
        <w:rPr>
          <w:color w:val="5F636A"/>
          <w:sz w:val="20"/>
        </w:rPr>
        <w:t>o</w:t>
      </w:r>
      <w:r>
        <w:rPr>
          <w:color w:val="5F636A"/>
          <w:spacing w:val="-9"/>
          <w:sz w:val="20"/>
        </w:rPr>
        <w:t> </w:t>
      </w:r>
      <w:r>
        <w:rPr>
          <w:color w:val="5F636A"/>
          <w:sz w:val="20"/>
        </w:rPr>
        <w:t>bolígrafo).</w:t>
      </w:r>
    </w:p>
    <w:p>
      <w:pPr>
        <w:pStyle w:val="BodyText"/>
        <w:spacing w:before="4"/>
        <w:rPr>
          <w:sz w:val="23"/>
        </w:rPr>
      </w:pPr>
    </w:p>
    <w:p>
      <w:pPr>
        <w:pStyle w:val="ListParagraph"/>
        <w:numPr>
          <w:ilvl w:val="0"/>
          <w:numId w:val="18"/>
        </w:numPr>
        <w:tabs>
          <w:tab w:pos="1360" w:val="left" w:leader="none"/>
        </w:tabs>
        <w:spacing w:line="240" w:lineRule="auto" w:before="1" w:after="0"/>
        <w:ind w:left="1360" w:right="0" w:hanging="328"/>
        <w:jc w:val="left"/>
        <w:rPr>
          <w:sz w:val="20"/>
        </w:rPr>
      </w:pPr>
      <w:r>
        <w:rPr>
          <w:color w:val="5F636A"/>
          <w:sz w:val="20"/>
        </w:rPr>
        <w:t>Indique</w:t>
      </w:r>
      <w:r>
        <w:rPr>
          <w:color w:val="5F636A"/>
          <w:spacing w:val="-7"/>
          <w:sz w:val="20"/>
        </w:rPr>
        <w:t> </w:t>
      </w:r>
      <w:r>
        <w:rPr>
          <w:color w:val="5F636A"/>
          <w:sz w:val="20"/>
        </w:rPr>
        <w:t>a</w:t>
      </w:r>
      <w:r>
        <w:rPr>
          <w:color w:val="5F636A"/>
          <w:spacing w:val="-7"/>
          <w:sz w:val="20"/>
        </w:rPr>
        <w:t> </w:t>
      </w:r>
      <w:r>
        <w:rPr>
          <w:color w:val="5F636A"/>
          <w:sz w:val="20"/>
        </w:rPr>
        <w:t>los</w:t>
      </w:r>
      <w:r>
        <w:rPr>
          <w:color w:val="5F636A"/>
          <w:spacing w:val="-7"/>
          <w:sz w:val="20"/>
        </w:rPr>
        <w:t> </w:t>
      </w:r>
      <w:r>
        <w:rPr>
          <w:color w:val="5F636A"/>
          <w:sz w:val="20"/>
        </w:rPr>
        <w:t>participantes</w:t>
      </w:r>
      <w:r>
        <w:rPr>
          <w:color w:val="5F636A"/>
          <w:spacing w:val="-7"/>
          <w:sz w:val="20"/>
        </w:rPr>
        <w:t> </w:t>
      </w:r>
      <w:r>
        <w:rPr>
          <w:color w:val="5F636A"/>
          <w:sz w:val="20"/>
        </w:rPr>
        <w:t>que</w:t>
      </w:r>
      <w:r>
        <w:rPr>
          <w:color w:val="5F636A"/>
          <w:spacing w:val="-7"/>
          <w:sz w:val="20"/>
        </w:rPr>
        <w:t> </w:t>
      </w:r>
      <w:r>
        <w:rPr>
          <w:color w:val="5F636A"/>
          <w:sz w:val="20"/>
        </w:rPr>
        <w:t>esta</w:t>
      </w:r>
      <w:r>
        <w:rPr>
          <w:color w:val="5F636A"/>
          <w:spacing w:val="-7"/>
          <w:sz w:val="20"/>
        </w:rPr>
        <w:t> </w:t>
      </w:r>
      <w:r>
        <w:rPr>
          <w:color w:val="5F636A"/>
          <w:sz w:val="20"/>
        </w:rPr>
        <w:t>actividad</w:t>
      </w:r>
      <w:r>
        <w:rPr>
          <w:color w:val="5F636A"/>
          <w:spacing w:val="-7"/>
          <w:sz w:val="20"/>
        </w:rPr>
        <w:t> </w:t>
      </w:r>
      <w:r>
        <w:rPr>
          <w:color w:val="5F636A"/>
          <w:sz w:val="20"/>
        </w:rPr>
        <w:t>se</w:t>
      </w:r>
      <w:r>
        <w:rPr>
          <w:color w:val="5F636A"/>
          <w:spacing w:val="-7"/>
          <w:sz w:val="20"/>
        </w:rPr>
        <w:t> </w:t>
      </w:r>
      <w:r>
        <w:rPr>
          <w:color w:val="5F636A"/>
          <w:sz w:val="20"/>
        </w:rPr>
        <w:t>realizará</w:t>
      </w:r>
      <w:r>
        <w:rPr>
          <w:color w:val="5F636A"/>
          <w:spacing w:val="-7"/>
          <w:sz w:val="20"/>
        </w:rPr>
        <w:t> </w:t>
      </w:r>
      <w:r>
        <w:rPr>
          <w:color w:val="5F636A"/>
          <w:sz w:val="20"/>
        </w:rPr>
        <w:t>en</w:t>
      </w:r>
      <w:r>
        <w:rPr>
          <w:color w:val="5F636A"/>
          <w:spacing w:val="-7"/>
          <w:sz w:val="20"/>
        </w:rPr>
        <w:t> </w:t>
      </w:r>
      <w:r>
        <w:rPr>
          <w:color w:val="5F636A"/>
          <w:sz w:val="20"/>
        </w:rPr>
        <w:t>silencio.</w:t>
      </w:r>
    </w:p>
    <w:p>
      <w:pPr>
        <w:pStyle w:val="BodyText"/>
        <w:spacing w:before="5"/>
        <w:rPr>
          <w:sz w:val="23"/>
        </w:rPr>
      </w:pPr>
    </w:p>
    <w:p>
      <w:pPr>
        <w:pStyle w:val="ListParagraph"/>
        <w:numPr>
          <w:ilvl w:val="0"/>
          <w:numId w:val="18"/>
        </w:numPr>
        <w:tabs>
          <w:tab w:pos="1360" w:val="left" w:leader="none"/>
        </w:tabs>
        <w:spacing w:line="261" w:lineRule="auto" w:before="0" w:after="0"/>
        <w:ind w:left="1360" w:right="118" w:hanging="328"/>
        <w:jc w:val="both"/>
        <w:rPr>
          <w:sz w:val="20"/>
        </w:rPr>
      </w:pPr>
      <w:r>
        <w:rPr>
          <w:color w:val="5F636A"/>
          <w:sz w:val="20"/>
        </w:rPr>
        <w:t>En</w:t>
      </w:r>
      <w:r>
        <w:rPr>
          <w:color w:val="5F636A"/>
          <w:spacing w:val="-8"/>
          <w:sz w:val="20"/>
        </w:rPr>
        <w:t> </w:t>
      </w:r>
      <w:r>
        <w:rPr>
          <w:color w:val="5F636A"/>
          <w:sz w:val="20"/>
        </w:rPr>
        <w:t>la</w:t>
      </w:r>
      <w:r>
        <w:rPr>
          <w:color w:val="5F636A"/>
          <w:spacing w:val="-8"/>
          <w:sz w:val="20"/>
        </w:rPr>
        <w:t> </w:t>
      </w:r>
      <w:r>
        <w:rPr>
          <w:color w:val="5F636A"/>
          <w:sz w:val="20"/>
        </w:rPr>
        <w:t>hoja</w:t>
      </w:r>
      <w:r>
        <w:rPr>
          <w:color w:val="5F636A"/>
          <w:spacing w:val="-8"/>
          <w:sz w:val="20"/>
        </w:rPr>
        <w:t> </w:t>
      </w:r>
      <w:r>
        <w:rPr>
          <w:color w:val="5F636A"/>
          <w:sz w:val="20"/>
        </w:rPr>
        <w:t>de</w:t>
      </w:r>
      <w:r>
        <w:rPr>
          <w:color w:val="5F636A"/>
          <w:spacing w:val="-8"/>
          <w:sz w:val="20"/>
        </w:rPr>
        <w:t> </w:t>
      </w:r>
      <w:r>
        <w:rPr>
          <w:color w:val="5F636A"/>
          <w:sz w:val="20"/>
        </w:rPr>
        <w:t>papel,</w:t>
      </w:r>
      <w:r>
        <w:rPr>
          <w:color w:val="5F636A"/>
          <w:spacing w:val="-8"/>
          <w:sz w:val="20"/>
        </w:rPr>
        <w:t> </w:t>
      </w:r>
      <w:r>
        <w:rPr>
          <w:color w:val="5F636A"/>
          <w:sz w:val="20"/>
        </w:rPr>
        <w:t>los</w:t>
      </w:r>
      <w:r>
        <w:rPr>
          <w:color w:val="5F636A"/>
          <w:spacing w:val="-8"/>
          <w:sz w:val="20"/>
        </w:rPr>
        <w:t> </w:t>
      </w:r>
      <w:r>
        <w:rPr>
          <w:color w:val="5F636A"/>
          <w:sz w:val="20"/>
        </w:rPr>
        <w:t>participantes</w:t>
      </w:r>
      <w:r>
        <w:rPr>
          <w:color w:val="5F636A"/>
          <w:spacing w:val="-8"/>
          <w:sz w:val="20"/>
        </w:rPr>
        <w:t> </w:t>
      </w:r>
      <w:r>
        <w:rPr>
          <w:color w:val="5F636A"/>
          <w:sz w:val="20"/>
        </w:rPr>
        <w:t>registrarán</w:t>
      </w:r>
      <w:r>
        <w:rPr>
          <w:color w:val="5F636A"/>
          <w:spacing w:val="-8"/>
          <w:sz w:val="20"/>
        </w:rPr>
        <w:t> </w:t>
      </w:r>
      <w:r>
        <w:rPr>
          <w:color w:val="5F636A"/>
          <w:sz w:val="20"/>
        </w:rPr>
        <w:t>un</w:t>
      </w:r>
      <w:r>
        <w:rPr>
          <w:color w:val="5F636A"/>
          <w:spacing w:val="-8"/>
          <w:sz w:val="20"/>
        </w:rPr>
        <w:t> </w:t>
      </w:r>
      <w:r>
        <w:rPr>
          <w:color w:val="5F636A"/>
          <w:sz w:val="20"/>
        </w:rPr>
        <w:t>incidente</w:t>
      </w:r>
      <w:r>
        <w:rPr>
          <w:color w:val="5F636A"/>
          <w:spacing w:val="-8"/>
          <w:sz w:val="20"/>
        </w:rPr>
        <w:t> </w:t>
      </w:r>
      <w:r>
        <w:rPr>
          <w:color w:val="5F636A"/>
          <w:sz w:val="20"/>
        </w:rPr>
        <w:t>en</w:t>
      </w:r>
      <w:r>
        <w:rPr>
          <w:color w:val="5F636A"/>
          <w:spacing w:val="-8"/>
          <w:sz w:val="20"/>
        </w:rPr>
        <w:t> </w:t>
      </w:r>
      <w:r>
        <w:rPr>
          <w:color w:val="5F636A"/>
          <w:sz w:val="20"/>
        </w:rPr>
        <w:t>el</w:t>
      </w:r>
      <w:r>
        <w:rPr>
          <w:color w:val="5F636A"/>
          <w:spacing w:val="-8"/>
          <w:sz w:val="20"/>
        </w:rPr>
        <w:t> </w:t>
      </w:r>
      <w:r>
        <w:rPr>
          <w:color w:val="5F636A"/>
          <w:sz w:val="20"/>
        </w:rPr>
        <w:t>que</w:t>
      </w:r>
      <w:r>
        <w:rPr>
          <w:color w:val="5F636A"/>
          <w:spacing w:val="-8"/>
          <w:sz w:val="20"/>
        </w:rPr>
        <w:t> </w:t>
      </w:r>
      <w:r>
        <w:rPr>
          <w:color w:val="5F636A"/>
          <w:sz w:val="20"/>
        </w:rPr>
        <w:t>hayan</w:t>
      </w:r>
      <w:r>
        <w:rPr>
          <w:color w:val="5F636A"/>
          <w:spacing w:val="-8"/>
          <w:sz w:val="20"/>
        </w:rPr>
        <w:t> </w:t>
      </w:r>
      <w:r>
        <w:rPr>
          <w:color w:val="5F636A"/>
          <w:sz w:val="20"/>
        </w:rPr>
        <w:t>sentido</w:t>
      </w:r>
      <w:r>
        <w:rPr>
          <w:color w:val="5F636A"/>
          <w:spacing w:val="-8"/>
          <w:sz w:val="20"/>
        </w:rPr>
        <w:t> </w:t>
      </w:r>
      <w:r>
        <w:rPr>
          <w:color w:val="5F636A"/>
          <w:sz w:val="20"/>
        </w:rPr>
        <w:t>que</w:t>
      </w:r>
      <w:r>
        <w:rPr>
          <w:color w:val="5F636A"/>
          <w:spacing w:val="-8"/>
          <w:sz w:val="20"/>
        </w:rPr>
        <w:t> </w:t>
      </w:r>
      <w:r>
        <w:rPr>
          <w:color w:val="5F636A"/>
          <w:sz w:val="20"/>
        </w:rPr>
        <w:t>fueron tratados</w:t>
      </w:r>
      <w:r>
        <w:rPr>
          <w:color w:val="5F636A"/>
          <w:spacing w:val="20"/>
          <w:sz w:val="20"/>
        </w:rPr>
        <w:t> </w:t>
      </w:r>
      <w:r>
        <w:rPr>
          <w:color w:val="5F636A"/>
          <w:sz w:val="20"/>
        </w:rPr>
        <w:t>injustamente.</w:t>
      </w:r>
    </w:p>
    <w:p>
      <w:pPr>
        <w:pStyle w:val="ListParagraph"/>
        <w:numPr>
          <w:ilvl w:val="1"/>
          <w:numId w:val="18"/>
        </w:numPr>
        <w:tabs>
          <w:tab w:pos="1482" w:val="left" w:leader="none"/>
        </w:tabs>
        <w:spacing w:line="240" w:lineRule="auto" w:before="0" w:after="0"/>
        <w:ind w:left="1481" w:right="0" w:hanging="211"/>
        <w:jc w:val="left"/>
        <w:rPr>
          <w:sz w:val="20"/>
        </w:rPr>
      </w:pPr>
      <w:r>
        <w:rPr>
          <w:color w:val="5F636A"/>
          <w:sz w:val="20"/>
        </w:rPr>
        <w:t>Pueden registrar el incidente por escrito o mediante una</w:t>
      </w:r>
      <w:r>
        <w:rPr>
          <w:color w:val="5F636A"/>
          <w:spacing w:val="8"/>
          <w:sz w:val="20"/>
        </w:rPr>
        <w:t> </w:t>
      </w:r>
      <w:r>
        <w:rPr>
          <w:color w:val="5F636A"/>
          <w:sz w:val="20"/>
        </w:rPr>
        <w:t>imagen.</w:t>
      </w:r>
    </w:p>
    <w:p>
      <w:pPr>
        <w:pStyle w:val="ListParagraph"/>
        <w:numPr>
          <w:ilvl w:val="1"/>
          <w:numId w:val="18"/>
        </w:numPr>
        <w:tabs>
          <w:tab w:pos="1493" w:val="left" w:leader="none"/>
        </w:tabs>
        <w:spacing w:line="240" w:lineRule="auto" w:before="20" w:after="0"/>
        <w:ind w:left="1492" w:right="0" w:hanging="222"/>
        <w:jc w:val="left"/>
        <w:rPr>
          <w:sz w:val="20"/>
        </w:rPr>
      </w:pPr>
      <w:r>
        <w:rPr>
          <w:color w:val="5F636A"/>
          <w:sz w:val="20"/>
        </w:rPr>
        <w:t>Otorgue 10 minutos para que recuerden y registren el</w:t>
      </w:r>
      <w:r>
        <w:rPr>
          <w:color w:val="5F636A"/>
          <w:spacing w:val="30"/>
          <w:sz w:val="20"/>
        </w:rPr>
        <w:t> </w:t>
      </w:r>
      <w:r>
        <w:rPr>
          <w:color w:val="5F636A"/>
          <w:sz w:val="20"/>
        </w:rPr>
        <w:t>incidente.</w:t>
      </w:r>
    </w:p>
    <w:p>
      <w:pPr>
        <w:pStyle w:val="ListParagraph"/>
        <w:numPr>
          <w:ilvl w:val="1"/>
          <w:numId w:val="18"/>
        </w:numPr>
        <w:tabs>
          <w:tab w:pos="1482" w:val="left" w:leader="none"/>
        </w:tabs>
        <w:spacing w:line="261" w:lineRule="auto" w:before="19" w:after="0"/>
        <w:ind w:left="1481" w:right="118" w:hanging="211"/>
        <w:jc w:val="left"/>
        <w:rPr>
          <w:sz w:val="20"/>
        </w:rPr>
      </w:pPr>
      <w:r>
        <w:rPr>
          <w:color w:val="5F636A"/>
          <w:sz w:val="20"/>
        </w:rPr>
        <w:t>Luego, en parejas, los participantes compartirán ese recuerdo entre sí. Asegúrese de que los participantes se pregunten entre</w:t>
      </w:r>
      <w:r>
        <w:rPr>
          <w:color w:val="5F636A"/>
          <w:spacing w:val="8"/>
          <w:sz w:val="20"/>
        </w:rPr>
        <w:t> </w:t>
      </w:r>
      <w:r>
        <w:rPr>
          <w:color w:val="5F636A"/>
          <w:sz w:val="20"/>
        </w:rPr>
        <w:t>sí:</w:t>
      </w:r>
    </w:p>
    <w:p>
      <w:pPr>
        <w:pStyle w:val="ListParagraph"/>
        <w:numPr>
          <w:ilvl w:val="2"/>
          <w:numId w:val="18"/>
        </w:numPr>
        <w:tabs>
          <w:tab w:pos="1696" w:val="left" w:leader="none"/>
        </w:tabs>
        <w:spacing w:line="240" w:lineRule="auto" w:before="0" w:after="0"/>
        <w:ind w:left="1695" w:right="0" w:hanging="155"/>
        <w:jc w:val="left"/>
        <w:rPr>
          <w:sz w:val="20"/>
        </w:rPr>
      </w:pPr>
      <w:r>
        <w:rPr>
          <w:color w:val="5F636A"/>
          <w:sz w:val="20"/>
        </w:rPr>
        <w:t>¿Por qué se destaca este</w:t>
      </w:r>
      <w:r>
        <w:rPr>
          <w:color w:val="5F636A"/>
          <w:spacing w:val="-35"/>
          <w:sz w:val="20"/>
        </w:rPr>
        <w:t> </w:t>
      </w:r>
      <w:r>
        <w:rPr>
          <w:color w:val="5F636A"/>
          <w:sz w:val="20"/>
        </w:rPr>
        <w:t>incidente?</w:t>
      </w:r>
    </w:p>
    <w:p>
      <w:pPr>
        <w:pStyle w:val="ListParagraph"/>
        <w:numPr>
          <w:ilvl w:val="2"/>
          <w:numId w:val="18"/>
        </w:numPr>
        <w:tabs>
          <w:tab w:pos="1740" w:val="left" w:leader="none"/>
        </w:tabs>
        <w:spacing w:line="240" w:lineRule="auto" w:before="20" w:after="0"/>
        <w:ind w:left="1740" w:right="0" w:hanging="200"/>
        <w:jc w:val="left"/>
        <w:rPr>
          <w:sz w:val="20"/>
        </w:rPr>
      </w:pPr>
      <w:r>
        <w:rPr>
          <w:color w:val="5F636A"/>
          <w:sz w:val="20"/>
        </w:rPr>
        <w:t>¿Cómo los hizo</w:t>
      </w:r>
      <w:r>
        <w:rPr>
          <w:color w:val="5F636A"/>
          <w:spacing w:val="-34"/>
          <w:sz w:val="20"/>
        </w:rPr>
        <w:t> </w:t>
      </w:r>
      <w:r>
        <w:rPr>
          <w:color w:val="5F636A"/>
          <w:sz w:val="20"/>
        </w:rPr>
        <w:t>sentir?</w:t>
      </w:r>
    </w:p>
    <w:p>
      <w:pPr>
        <w:pStyle w:val="ListParagraph"/>
        <w:numPr>
          <w:ilvl w:val="2"/>
          <w:numId w:val="18"/>
        </w:numPr>
        <w:tabs>
          <w:tab w:pos="1785" w:val="left" w:leader="none"/>
        </w:tabs>
        <w:spacing w:line="240" w:lineRule="auto" w:before="19" w:after="0"/>
        <w:ind w:left="1784" w:right="0" w:hanging="244"/>
        <w:jc w:val="left"/>
        <w:rPr>
          <w:sz w:val="20"/>
        </w:rPr>
      </w:pPr>
      <w:r>
        <w:rPr>
          <w:color w:val="5F636A"/>
          <w:sz w:val="20"/>
        </w:rPr>
        <w:t>¿Por qué sienten que fueron tratados</w:t>
      </w:r>
      <w:r>
        <w:rPr>
          <w:color w:val="5F636A"/>
          <w:spacing w:val="-2"/>
          <w:sz w:val="20"/>
        </w:rPr>
        <w:t> </w:t>
      </w:r>
      <w:r>
        <w:rPr>
          <w:color w:val="5F636A"/>
          <w:sz w:val="20"/>
        </w:rPr>
        <w:t>injustamente?</w:t>
      </w:r>
    </w:p>
    <w:p>
      <w:pPr>
        <w:pStyle w:val="BodyText"/>
        <w:spacing w:line="261" w:lineRule="auto" w:before="19"/>
        <w:ind w:left="1540"/>
      </w:pPr>
      <w:r>
        <w:rPr>
          <w:color w:val="5F636A"/>
        </w:rPr>
        <w:t>Cada participante deberá escuchar atentamente a su compañero, ya que se les puede pedir que relaten su historia al grupo.</w:t>
      </w:r>
    </w:p>
    <w:p>
      <w:pPr>
        <w:pStyle w:val="ListParagraph"/>
        <w:numPr>
          <w:ilvl w:val="1"/>
          <w:numId w:val="18"/>
        </w:numPr>
        <w:tabs>
          <w:tab w:pos="1493" w:val="left" w:leader="none"/>
        </w:tabs>
        <w:spacing w:line="261" w:lineRule="auto" w:before="0" w:after="0"/>
        <w:ind w:left="1492" w:right="117" w:hanging="222"/>
        <w:jc w:val="left"/>
        <w:rPr>
          <w:sz w:val="20"/>
        </w:rPr>
      </w:pPr>
      <w:r>
        <w:rPr>
          <w:color w:val="5F636A"/>
          <w:sz w:val="20"/>
        </w:rPr>
        <w:t>Pida</w:t>
      </w:r>
      <w:r>
        <w:rPr>
          <w:color w:val="5F636A"/>
          <w:spacing w:val="-7"/>
          <w:sz w:val="20"/>
        </w:rPr>
        <w:t> </w:t>
      </w:r>
      <w:r>
        <w:rPr>
          <w:color w:val="5F636A"/>
          <w:sz w:val="20"/>
        </w:rPr>
        <w:t>a</w:t>
      </w:r>
      <w:r>
        <w:rPr>
          <w:color w:val="5F636A"/>
          <w:spacing w:val="-7"/>
          <w:sz w:val="20"/>
        </w:rPr>
        <w:t> </w:t>
      </w:r>
      <w:r>
        <w:rPr>
          <w:color w:val="5F636A"/>
          <w:sz w:val="20"/>
        </w:rPr>
        <w:t>algunos</w:t>
      </w:r>
      <w:r>
        <w:rPr>
          <w:color w:val="5F636A"/>
          <w:spacing w:val="-7"/>
          <w:sz w:val="20"/>
        </w:rPr>
        <w:t> </w:t>
      </w:r>
      <w:r>
        <w:rPr>
          <w:color w:val="5F636A"/>
          <w:sz w:val="20"/>
        </w:rPr>
        <w:t>voluntarios</w:t>
      </w:r>
      <w:r>
        <w:rPr>
          <w:color w:val="5F636A"/>
          <w:spacing w:val="-7"/>
          <w:sz w:val="20"/>
        </w:rPr>
        <w:t> </w:t>
      </w:r>
      <w:r>
        <w:rPr>
          <w:color w:val="5F636A"/>
          <w:sz w:val="20"/>
        </w:rPr>
        <w:t>que</w:t>
      </w:r>
      <w:r>
        <w:rPr>
          <w:color w:val="5F636A"/>
          <w:spacing w:val="-7"/>
          <w:sz w:val="20"/>
        </w:rPr>
        <w:t> </w:t>
      </w:r>
      <w:r>
        <w:rPr>
          <w:color w:val="5F636A"/>
          <w:sz w:val="20"/>
        </w:rPr>
        <w:t>compartan</w:t>
      </w:r>
      <w:r>
        <w:rPr>
          <w:color w:val="5F636A"/>
          <w:spacing w:val="-7"/>
          <w:sz w:val="20"/>
        </w:rPr>
        <w:t> </w:t>
      </w:r>
      <w:r>
        <w:rPr>
          <w:color w:val="5F636A"/>
          <w:sz w:val="20"/>
        </w:rPr>
        <w:t>los</w:t>
      </w:r>
      <w:r>
        <w:rPr>
          <w:color w:val="5F636A"/>
          <w:spacing w:val="-7"/>
          <w:sz w:val="20"/>
        </w:rPr>
        <w:t> </w:t>
      </w:r>
      <w:r>
        <w:rPr>
          <w:color w:val="5F636A"/>
          <w:sz w:val="20"/>
        </w:rPr>
        <w:t>relatos</w:t>
      </w:r>
      <w:r>
        <w:rPr>
          <w:color w:val="5F636A"/>
          <w:spacing w:val="-7"/>
          <w:sz w:val="20"/>
        </w:rPr>
        <w:t> </w:t>
      </w:r>
      <w:r>
        <w:rPr>
          <w:color w:val="5F636A"/>
          <w:sz w:val="20"/>
        </w:rPr>
        <w:t>que</w:t>
      </w:r>
      <w:r>
        <w:rPr>
          <w:color w:val="5F636A"/>
          <w:spacing w:val="-7"/>
          <w:sz w:val="20"/>
        </w:rPr>
        <w:t> </w:t>
      </w:r>
      <w:r>
        <w:rPr>
          <w:color w:val="5F636A"/>
          <w:sz w:val="20"/>
        </w:rPr>
        <w:t>escucharon.</w:t>
      </w:r>
      <w:r>
        <w:rPr>
          <w:color w:val="5F636A"/>
          <w:spacing w:val="-7"/>
          <w:sz w:val="20"/>
        </w:rPr>
        <w:t> </w:t>
      </w:r>
      <w:r>
        <w:rPr>
          <w:color w:val="5F636A"/>
          <w:sz w:val="20"/>
        </w:rPr>
        <w:t>Los</w:t>
      </w:r>
      <w:r>
        <w:rPr>
          <w:color w:val="5F636A"/>
          <w:spacing w:val="-7"/>
          <w:sz w:val="20"/>
        </w:rPr>
        <w:t> </w:t>
      </w:r>
      <w:r>
        <w:rPr>
          <w:color w:val="5F636A"/>
          <w:sz w:val="20"/>
        </w:rPr>
        <w:t>voluntarios</w:t>
      </w:r>
      <w:r>
        <w:rPr>
          <w:color w:val="5F636A"/>
          <w:spacing w:val="-7"/>
          <w:sz w:val="20"/>
        </w:rPr>
        <w:t> </w:t>
      </w:r>
      <w:r>
        <w:rPr>
          <w:color w:val="5F636A"/>
          <w:sz w:val="20"/>
        </w:rPr>
        <w:t>deberán pedirle permiso a su compañero antes de compartir su relato con el grupo más</w:t>
      </w:r>
      <w:r>
        <w:rPr>
          <w:color w:val="5F636A"/>
          <w:spacing w:val="-2"/>
          <w:sz w:val="20"/>
        </w:rPr>
        <w:t> </w:t>
      </w:r>
      <w:r>
        <w:rPr>
          <w:color w:val="5F636A"/>
          <w:sz w:val="20"/>
        </w:rPr>
        <w:t>grande.</w:t>
      </w:r>
    </w:p>
    <w:p>
      <w:pPr>
        <w:spacing w:before="81"/>
        <w:ind w:left="100" w:right="0" w:firstLine="0"/>
        <w:jc w:val="left"/>
        <w:rPr>
          <w:b/>
          <w:sz w:val="28"/>
        </w:rPr>
      </w:pPr>
      <w:r>
        <w:rPr>
          <w:position w:val="-18"/>
        </w:rPr>
        <w:drawing>
          <wp:inline distT="0" distB="0" distL="0" distR="0">
            <wp:extent cx="420623" cy="404431"/>
            <wp:effectExtent l="0" t="0" r="0" b="0"/>
            <wp:docPr id="27" name="image37.jpeg" descr=""/>
            <wp:cNvGraphicFramePr>
              <a:graphicFrameLocks noChangeAspect="1"/>
            </wp:cNvGraphicFramePr>
            <a:graphic>
              <a:graphicData uri="http://schemas.openxmlformats.org/drawingml/2006/picture">
                <pic:pic>
                  <pic:nvPicPr>
                    <pic:cNvPr id="28" name="image37.jpeg"/>
                    <pic:cNvPicPr/>
                  </pic:nvPicPr>
                  <pic:blipFill>
                    <a:blip r:embed="rId51" cstate="print"/>
                    <a:stretch>
                      <a:fillRect/>
                    </a:stretch>
                  </pic:blipFill>
                  <pic:spPr>
                    <a:xfrm>
                      <a:off x="0" y="0"/>
                      <a:ext cx="420623" cy="404431"/>
                    </a:xfrm>
                    <a:prstGeom prst="rect">
                      <a:avLst/>
                    </a:prstGeom>
                  </pic:spPr>
                </pic:pic>
              </a:graphicData>
            </a:graphic>
          </wp:inline>
        </w:drawing>
      </w:r>
      <w:r>
        <w:rPr>
          <w:position w:val="-18"/>
        </w:rPr>
      </w:r>
      <w:r>
        <w:rPr>
          <w:rFonts w:ascii="Times New Roman"/>
          <w:sz w:val="20"/>
        </w:rPr>
        <w:t>    </w:t>
      </w:r>
      <w:r>
        <w:rPr>
          <w:rFonts w:ascii="Times New Roman"/>
          <w:spacing w:val="20"/>
          <w:sz w:val="20"/>
        </w:rPr>
        <w:t> </w:t>
      </w:r>
      <w:r>
        <w:rPr>
          <w:b/>
          <w:color w:val="5F636A"/>
          <w:sz w:val="28"/>
        </w:rPr>
        <w:t>Actividad: Dimensiones de la</w:t>
      </w:r>
      <w:r>
        <w:rPr>
          <w:b/>
          <w:color w:val="5F636A"/>
          <w:spacing w:val="-48"/>
          <w:sz w:val="28"/>
        </w:rPr>
        <w:t> </w:t>
      </w:r>
      <w:r>
        <w:rPr>
          <w:b/>
          <w:color w:val="5F636A"/>
          <w:sz w:val="28"/>
        </w:rPr>
        <w:t>diversidad</w:t>
      </w:r>
    </w:p>
    <w:p>
      <w:pPr>
        <w:pStyle w:val="ListParagraph"/>
        <w:numPr>
          <w:ilvl w:val="0"/>
          <w:numId w:val="19"/>
        </w:numPr>
        <w:tabs>
          <w:tab w:pos="1450" w:val="left" w:leader="none"/>
        </w:tabs>
        <w:spacing w:line="256" w:lineRule="auto" w:before="100" w:after="0"/>
        <w:ind w:left="1450" w:right="116" w:hanging="418"/>
        <w:jc w:val="both"/>
        <w:rPr>
          <w:sz w:val="20"/>
        </w:rPr>
      </w:pPr>
      <w:r>
        <w:rPr>
          <w:color w:val="5F636A"/>
          <w:sz w:val="20"/>
        </w:rPr>
        <w:t>En</w:t>
      </w:r>
      <w:r>
        <w:rPr>
          <w:color w:val="5F636A"/>
          <w:spacing w:val="-9"/>
          <w:sz w:val="20"/>
        </w:rPr>
        <w:t> </w:t>
      </w:r>
      <w:r>
        <w:rPr>
          <w:color w:val="5F636A"/>
          <w:sz w:val="20"/>
        </w:rPr>
        <w:t>el</w:t>
      </w:r>
      <w:r>
        <w:rPr>
          <w:color w:val="5F636A"/>
          <w:spacing w:val="-9"/>
          <w:sz w:val="20"/>
        </w:rPr>
        <w:t> </w:t>
      </w:r>
      <w:r>
        <w:rPr>
          <w:color w:val="5F636A"/>
          <w:sz w:val="20"/>
        </w:rPr>
        <w:t>grupo</w:t>
      </w:r>
      <w:r>
        <w:rPr>
          <w:color w:val="5F636A"/>
          <w:spacing w:val="-9"/>
          <w:sz w:val="20"/>
        </w:rPr>
        <w:t> </w:t>
      </w:r>
      <w:r>
        <w:rPr>
          <w:color w:val="5F636A"/>
          <w:sz w:val="20"/>
        </w:rPr>
        <w:t>grande,</w:t>
      </w:r>
      <w:r>
        <w:rPr>
          <w:color w:val="5F636A"/>
          <w:spacing w:val="-9"/>
          <w:sz w:val="20"/>
        </w:rPr>
        <w:t> </w:t>
      </w:r>
      <w:r>
        <w:rPr>
          <w:color w:val="5F636A"/>
          <w:sz w:val="20"/>
        </w:rPr>
        <w:t>solicite</w:t>
      </w:r>
      <w:r>
        <w:rPr>
          <w:color w:val="5F636A"/>
          <w:spacing w:val="-9"/>
          <w:sz w:val="20"/>
        </w:rPr>
        <w:t> </w:t>
      </w:r>
      <w:r>
        <w:rPr>
          <w:color w:val="5F636A"/>
          <w:sz w:val="20"/>
        </w:rPr>
        <w:t>que</w:t>
      </w:r>
      <w:r>
        <w:rPr>
          <w:color w:val="5F636A"/>
          <w:spacing w:val="-9"/>
          <w:sz w:val="20"/>
        </w:rPr>
        <w:t> </w:t>
      </w:r>
      <w:r>
        <w:rPr>
          <w:color w:val="5F636A"/>
          <w:sz w:val="20"/>
        </w:rPr>
        <w:t>los</w:t>
      </w:r>
      <w:r>
        <w:rPr>
          <w:color w:val="5F636A"/>
          <w:spacing w:val="-9"/>
          <w:sz w:val="20"/>
        </w:rPr>
        <w:t> </w:t>
      </w:r>
      <w:r>
        <w:rPr>
          <w:color w:val="5F636A"/>
          <w:sz w:val="20"/>
        </w:rPr>
        <w:t>participantes</w:t>
      </w:r>
      <w:r>
        <w:rPr>
          <w:color w:val="5F636A"/>
          <w:spacing w:val="-9"/>
          <w:sz w:val="20"/>
        </w:rPr>
        <w:t> </w:t>
      </w:r>
      <w:r>
        <w:rPr>
          <w:color w:val="5F636A"/>
          <w:sz w:val="20"/>
        </w:rPr>
        <w:t>propongan</w:t>
      </w:r>
      <w:r>
        <w:rPr>
          <w:color w:val="5F636A"/>
          <w:spacing w:val="-9"/>
          <w:sz w:val="20"/>
        </w:rPr>
        <w:t> </w:t>
      </w:r>
      <w:r>
        <w:rPr>
          <w:color w:val="5F636A"/>
          <w:sz w:val="20"/>
        </w:rPr>
        <w:t>ideas</w:t>
      </w:r>
      <w:r>
        <w:rPr>
          <w:color w:val="5F636A"/>
          <w:spacing w:val="-9"/>
          <w:sz w:val="20"/>
        </w:rPr>
        <w:t> </w:t>
      </w:r>
      <w:r>
        <w:rPr>
          <w:color w:val="5F636A"/>
          <w:sz w:val="20"/>
        </w:rPr>
        <w:t>sobre</w:t>
      </w:r>
      <w:r>
        <w:rPr>
          <w:color w:val="5F636A"/>
          <w:spacing w:val="-9"/>
          <w:sz w:val="20"/>
        </w:rPr>
        <w:t> </w:t>
      </w:r>
      <w:r>
        <w:rPr>
          <w:color w:val="5F636A"/>
          <w:sz w:val="20"/>
        </w:rPr>
        <w:t>los</w:t>
      </w:r>
      <w:r>
        <w:rPr>
          <w:color w:val="5F636A"/>
          <w:spacing w:val="-9"/>
          <w:sz w:val="20"/>
        </w:rPr>
        <w:t> </w:t>
      </w:r>
      <w:r>
        <w:rPr>
          <w:color w:val="5F636A"/>
          <w:sz w:val="20"/>
        </w:rPr>
        <w:t>motivos</w:t>
      </w:r>
      <w:r>
        <w:rPr>
          <w:color w:val="5F636A"/>
          <w:spacing w:val="-9"/>
          <w:sz w:val="20"/>
        </w:rPr>
        <w:t> </w:t>
      </w:r>
      <w:r>
        <w:rPr>
          <w:color w:val="5F636A"/>
          <w:sz w:val="20"/>
        </w:rPr>
        <w:t>por</w:t>
      </w:r>
      <w:r>
        <w:rPr>
          <w:color w:val="5F636A"/>
          <w:spacing w:val="-9"/>
          <w:sz w:val="20"/>
        </w:rPr>
        <w:t> </w:t>
      </w:r>
      <w:r>
        <w:rPr>
          <w:color w:val="5F636A"/>
          <w:sz w:val="20"/>
        </w:rPr>
        <w:t>los</w:t>
      </w:r>
      <w:r>
        <w:rPr>
          <w:color w:val="5F636A"/>
          <w:spacing w:val="-9"/>
          <w:sz w:val="20"/>
        </w:rPr>
        <w:t> </w:t>
      </w:r>
      <w:r>
        <w:rPr>
          <w:color w:val="5F636A"/>
          <w:sz w:val="20"/>
        </w:rPr>
        <w:t>que las personas podrían recibir un trato diferente o injusto; por ejemplo, por su raza, origen</w:t>
      </w:r>
      <w:r>
        <w:rPr>
          <w:color w:val="5F636A"/>
          <w:spacing w:val="-29"/>
          <w:sz w:val="20"/>
        </w:rPr>
        <w:t> </w:t>
      </w:r>
      <w:r>
        <w:rPr>
          <w:color w:val="5F636A"/>
          <w:sz w:val="20"/>
        </w:rPr>
        <w:t>étnico, nacionalidad,</w:t>
      </w:r>
      <w:r>
        <w:rPr>
          <w:color w:val="5F636A"/>
          <w:spacing w:val="-13"/>
          <w:sz w:val="20"/>
        </w:rPr>
        <w:t> </w:t>
      </w:r>
      <w:r>
        <w:rPr>
          <w:color w:val="5F636A"/>
          <w:sz w:val="20"/>
        </w:rPr>
        <w:t>sexo,</w:t>
      </w:r>
      <w:r>
        <w:rPr>
          <w:color w:val="5F636A"/>
          <w:spacing w:val="-13"/>
          <w:sz w:val="20"/>
        </w:rPr>
        <w:t> </w:t>
      </w:r>
      <w:r>
        <w:rPr>
          <w:color w:val="5F636A"/>
          <w:sz w:val="20"/>
        </w:rPr>
        <w:t>discapacidad,</w:t>
      </w:r>
      <w:r>
        <w:rPr>
          <w:color w:val="5F636A"/>
          <w:spacing w:val="-13"/>
          <w:sz w:val="20"/>
        </w:rPr>
        <w:t> </w:t>
      </w:r>
      <w:r>
        <w:rPr>
          <w:color w:val="5F636A"/>
          <w:sz w:val="20"/>
        </w:rPr>
        <w:t>edad,</w:t>
      </w:r>
      <w:r>
        <w:rPr>
          <w:color w:val="5F636A"/>
          <w:spacing w:val="-13"/>
          <w:sz w:val="20"/>
        </w:rPr>
        <w:t> </w:t>
      </w:r>
      <w:r>
        <w:rPr>
          <w:color w:val="5F636A"/>
          <w:sz w:val="20"/>
        </w:rPr>
        <w:t>educación,</w:t>
      </w:r>
      <w:r>
        <w:rPr>
          <w:color w:val="5F636A"/>
          <w:spacing w:val="-13"/>
          <w:sz w:val="20"/>
        </w:rPr>
        <w:t> </w:t>
      </w:r>
      <w:r>
        <w:rPr>
          <w:color w:val="5F636A"/>
          <w:sz w:val="20"/>
        </w:rPr>
        <w:t>ingreso</w:t>
      </w:r>
      <w:r>
        <w:rPr>
          <w:color w:val="5F636A"/>
          <w:spacing w:val="-13"/>
          <w:sz w:val="20"/>
        </w:rPr>
        <w:t> </w:t>
      </w:r>
      <w:r>
        <w:rPr>
          <w:color w:val="5F636A"/>
          <w:sz w:val="20"/>
        </w:rPr>
        <w:t>y</w:t>
      </w:r>
      <w:r>
        <w:rPr>
          <w:color w:val="5F636A"/>
          <w:spacing w:val="-13"/>
          <w:sz w:val="20"/>
        </w:rPr>
        <w:t> </w:t>
      </w:r>
      <w:r>
        <w:rPr>
          <w:color w:val="5F636A"/>
          <w:sz w:val="20"/>
        </w:rPr>
        <w:t>religión.</w:t>
      </w:r>
    </w:p>
    <w:p>
      <w:pPr>
        <w:pStyle w:val="ListParagraph"/>
        <w:numPr>
          <w:ilvl w:val="0"/>
          <w:numId w:val="19"/>
        </w:numPr>
        <w:tabs>
          <w:tab w:pos="1450" w:val="left" w:leader="none"/>
        </w:tabs>
        <w:spacing w:line="259" w:lineRule="auto" w:before="75" w:after="0"/>
        <w:ind w:left="1450" w:right="116" w:hanging="418"/>
        <w:jc w:val="both"/>
        <w:rPr>
          <w:sz w:val="20"/>
        </w:rPr>
      </w:pPr>
      <w:r>
        <w:rPr>
          <w:color w:val="5F636A"/>
          <w:sz w:val="20"/>
        </w:rPr>
        <w:t>Los participantes deberán volver con sus respectivos compañeros. Cada pareja deberá</w:t>
      </w:r>
      <w:r>
        <w:rPr>
          <w:color w:val="5F636A"/>
          <w:spacing w:val="-13"/>
          <w:sz w:val="20"/>
        </w:rPr>
        <w:t> </w:t>
      </w:r>
      <w:r>
        <w:rPr>
          <w:color w:val="5F636A"/>
          <w:sz w:val="20"/>
        </w:rPr>
        <w:t>debatir las</w:t>
      </w:r>
      <w:r>
        <w:rPr>
          <w:color w:val="5F636A"/>
          <w:spacing w:val="-6"/>
          <w:sz w:val="20"/>
        </w:rPr>
        <w:t> </w:t>
      </w:r>
      <w:r>
        <w:rPr>
          <w:color w:val="5F636A"/>
          <w:sz w:val="20"/>
        </w:rPr>
        <w:t>formas</w:t>
      </w:r>
      <w:r>
        <w:rPr>
          <w:color w:val="5F636A"/>
          <w:spacing w:val="-6"/>
          <w:sz w:val="20"/>
        </w:rPr>
        <w:t> </w:t>
      </w:r>
      <w:r>
        <w:rPr>
          <w:color w:val="5F636A"/>
          <w:sz w:val="20"/>
        </w:rPr>
        <w:t>en</w:t>
      </w:r>
      <w:r>
        <w:rPr>
          <w:color w:val="5F636A"/>
          <w:spacing w:val="-6"/>
          <w:sz w:val="20"/>
        </w:rPr>
        <w:t> </w:t>
      </w:r>
      <w:r>
        <w:rPr>
          <w:color w:val="5F636A"/>
          <w:sz w:val="20"/>
        </w:rPr>
        <w:t>que</w:t>
      </w:r>
      <w:r>
        <w:rPr>
          <w:color w:val="5F636A"/>
          <w:spacing w:val="-6"/>
          <w:sz w:val="20"/>
        </w:rPr>
        <w:t> </w:t>
      </w:r>
      <w:r>
        <w:rPr>
          <w:color w:val="5F636A"/>
          <w:sz w:val="20"/>
        </w:rPr>
        <w:t>una</w:t>
      </w:r>
      <w:r>
        <w:rPr>
          <w:color w:val="5F636A"/>
          <w:spacing w:val="-6"/>
          <w:sz w:val="20"/>
        </w:rPr>
        <w:t> </w:t>
      </w:r>
      <w:r>
        <w:rPr>
          <w:color w:val="5F636A"/>
          <w:sz w:val="20"/>
        </w:rPr>
        <w:t>dimensión</w:t>
      </w:r>
      <w:r>
        <w:rPr>
          <w:color w:val="5F636A"/>
          <w:spacing w:val="-6"/>
          <w:sz w:val="20"/>
        </w:rPr>
        <w:t> </w:t>
      </w:r>
      <w:r>
        <w:rPr>
          <w:color w:val="5F636A"/>
          <w:sz w:val="20"/>
        </w:rPr>
        <w:t>particular</w:t>
      </w:r>
      <w:r>
        <w:rPr>
          <w:color w:val="5F636A"/>
          <w:spacing w:val="-6"/>
          <w:sz w:val="20"/>
        </w:rPr>
        <w:t> </w:t>
      </w:r>
      <w:r>
        <w:rPr>
          <w:color w:val="5F636A"/>
          <w:sz w:val="20"/>
        </w:rPr>
        <w:t>de</w:t>
      </w:r>
      <w:r>
        <w:rPr>
          <w:color w:val="5F636A"/>
          <w:spacing w:val="-6"/>
          <w:sz w:val="20"/>
        </w:rPr>
        <w:t> </w:t>
      </w:r>
      <w:r>
        <w:rPr>
          <w:color w:val="5F636A"/>
          <w:sz w:val="20"/>
        </w:rPr>
        <w:t>la</w:t>
      </w:r>
      <w:r>
        <w:rPr>
          <w:color w:val="5F636A"/>
          <w:spacing w:val="-6"/>
          <w:sz w:val="20"/>
        </w:rPr>
        <w:t> </w:t>
      </w:r>
      <w:r>
        <w:rPr>
          <w:color w:val="5F636A"/>
          <w:sz w:val="20"/>
        </w:rPr>
        <w:t>diversidad</w:t>
      </w:r>
      <w:r>
        <w:rPr>
          <w:color w:val="5F636A"/>
          <w:spacing w:val="-6"/>
          <w:sz w:val="20"/>
        </w:rPr>
        <w:t> </w:t>
      </w:r>
      <w:r>
        <w:rPr>
          <w:color w:val="5F636A"/>
          <w:sz w:val="20"/>
        </w:rPr>
        <w:t>podría</w:t>
      </w:r>
      <w:r>
        <w:rPr>
          <w:color w:val="5F636A"/>
          <w:spacing w:val="-6"/>
          <w:sz w:val="20"/>
        </w:rPr>
        <w:t> </w:t>
      </w:r>
      <w:r>
        <w:rPr>
          <w:color w:val="5F636A"/>
          <w:sz w:val="20"/>
        </w:rPr>
        <w:t>impactar</w:t>
      </w:r>
      <w:r>
        <w:rPr>
          <w:color w:val="5F636A"/>
          <w:spacing w:val="-6"/>
          <w:sz w:val="20"/>
        </w:rPr>
        <w:t> </w:t>
      </w:r>
      <w:r>
        <w:rPr>
          <w:color w:val="5F636A"/>
          <w:sz w:val="20"/>
        </w:rPr>
        <w:t>de</w:t>
      </w:r>
      <w:r>
        <w:rPr>
          <w:color w:val="5F636A"/>
          <w:spacing w:val="-6"/>
          <w:sz w:val="20"/>
        </w:rPr>
        <w:t> </w:t>
      </w:r>
      <w:r>
        <w:rPr>
          <w:color w:val="5F636A"/>
          <w:sz w:val="20"/>
        </w:rPr>
        <w:t>manera</w:t>
      </w:r>
      <w:r>
        <w:rPr>
          <w:color w:val="5F636A"/>
          <w:spacing w:val="-6"/>
          <w:sz w:val="20"/>
        </w:rPr>
        <w:t> </w:t>
      </w:r>
      <w:r>
        <w:rPr>
          <w:color w:val="5F636A"/>
          <w:sz w:val="20"/>
        </w:rPr>
        <w:t>positiva o</w:t>
      </w:r>
      <w:r>
        <w:rPr>
          <w:color w:val="5F636A"/>
          <w:spacing w:val="-17"/>
          <w:sz w:val="20"/>
        </w:rPr>
        <w:t> </w:t>
      </w:r>
      <w:r>
        <w:rPr>
          <w:color w:val="5F636A"/>
          <w:sz w:val="20"/>
        </w:rPr>
        <w:t>negativa</w:t>
      </w:r>
      <w:r>
        <w:rPr>
          <w:color w:val="5F636A"/>
          <w:spacing w:val="-17"/>
          <w:sz w:val="20"/>
        </w:rPr>
        <w:t> </w:t>
      </w:r>
      <w:r>
        <w:rPr>
          <w:color w:val="5F636A"/>
          <w:sz w:val="20"/>
        </w:rPr>
        <w:t>la</w:t>
      </w:r>
      <w:r>
        <w:rPr>
          <w:color w:val="5F636A"/>
          <w:spacing w:val="-17"/>
          <w:sz w:val="20"/>
        </w:rPr>
        <w:t> </w:t>
      </w:r>
      <w:r>
        <w:rPr>
          <w:color w:val="5F636A"/>
          <w:sz w:val="20"/>
        </w:rPr>
        <w:t>experiencia</w:t>
      </w:r>
      <w:r>
        <w:rPr>
          <w:color w:val="5F636A"/>
          <w:spacing w:val="-17"/>
          <w:sz w:val="20"/>
        </w:rPr>
        <w:t> </w:t>
      </w:r>
      <w:r>
        <w:rPr>
          <w:color w:val="5F636A"/>
          <w:sz w:val="20"/>
        </w:rPr>
        <w:t>de</w:t>
      </w:r>
      <w:r>
        <w:rPr>
          <w:color w:val="5F636A"/>
          <w:spacing w:val="-17"/>
          <w:sz w:val="20"/>
        </w:rPr>
        <w:t> </w:t>
      </w:r>
      <w:r>
        <w:rPr>
          <w:color w:val="5F636A"/>
          <w:sz w:val="20"/>
        </w:rPr>
        <w:t>atención</w:t>
      </w:r>
      <w:r>
        <w:rPr>
          <w:color w:val="5F636A"/>
          <w:spacing w:val="-17"/>
          <w:sz w:val="20"/>
        </w:rPr>
        <w:t> </w:t>
      </w:r>
      <w:r>
        <w:rPr>
          <w:color w:val="5F636A"/>
          <w:sz w:val="20"/>
        </w:rPr>
        <w:t>médica</w:t>
      </w:r>
      <w:r>
        <w:rPr>
          <w:color w:val="5F636A"/>
          <w:spacing w:val="-17"/>
          <w:sz w:val="20"/>
        </w:rPr>
        <w:t> </w:t>
      </w:r>
      <w:r>
        <w:rPr>
          <w:color w:val="5F636A"/>
          <w:sz w:val="20"/>
        </w:rPr>
        <w:t>y</w:t>
      </w:r>
      <w:r>
        <w:rPr>
          <w:color w:val="5F636A"/>
          <w:spacing w:val="-17"/>
          <w:sz w:val="20"/>
        </w:rPr>
        <w:t> </w:t>
      </w:r>
      <w:r>
        <w:rPr>
          <w:color w:val="5F636A"/>
          <w:sz w:val="20"/>
        </w:rPr>
        <w:t>el</w:t>
      </w:r>
      <w:r>
        <w:rPr>
          <w:color w:val="5F636A"/>
          <w:spacing w:val="-17"/>
          <w:sz w:val="20"/>
        </w:rPr>
        <w:t> </w:t>
      </w:r>
      <w:r>
        <w:rPr>
          <w:color w:val="5F636A"/>
          <w:sz w:val="20"/>
        </w:rPr>
        <w:t>acceso</w:t>
      </w:r>
      <w:r>
        <w:rPr>
          <w:color w:val="5F636A"/>
          <w:spacing w:val="-17"/>
          <w:sz w:val="20"/>
        </w:rPr>
        <w:t> </w:t>
      </w:r>
      <w:r>
        <w:rPr>
          <w:color w:val="5F636A"/>
          <w:sz w:val="20"/>
        </w:rPr>
        <w:t>a</w:t>
      </w:r>
      <w:r>
        <w:rPr>
          <w:color w:val="5F636A"/>
          <w:spacing w:val="-17"/>
          <w:sz w:val="20"/>
        </w:rPr>
        <w:t> </w:t>
      </w:r>
      <w:r>
        <w:rPr>
          <w:color w:val="5F636A"/>
          <w:sz w:val="20"/>
        </w:rPr>
        <w:t>la</w:t>
      </w:r>
      <w:r>
        <w:rPr>
          <w:color w:val="5F636A"/>
          <w:spacing w:val="-17"/>
          <w:sz w:val="20"/>
        </w:rPr>
        <w:t> </w:t>
      </w:r>
      <w:r>
        <w:rPr>
          <w:color w:val="5F636A"/>
          <w:sz w:val="20"/>
        </w:rPr>
        <w:t>inmunización.</w:t>
      </w:r>
      <w:r>
        <w:rPr>
          <w:color w:val="5F636A"/>
          <w:spacing w:val="-17"/>
          <w:sz w:val="20"/>
        </w:rPr>
        <w:t> </w:t>
      </w:r>
      <w:r>
        <w:rPr>
          <w:color w:val="5F636A"/>
          <w:sz w:val="20"/>
        </w:rPr>
        <w:t>Asigne</w:t>
      </w:r>
      <w:r>
        <w:rPr>
          <w:color w:val="5F636A"/>
          <w:spacing w:val="-17"/>
          <w:sz w:val="20"/>
        </w:rPr>
        <w:t> </w:t>
      </w:r>
      <w:r>
        <w:rPr>
          <w:color w:val="5F636A"/>
          <w:sz w:val="20"/>
        </w:rPr>
        <w:t>a</w:t>
      </w:r>
      <w:r>
        <w:rPr>
          <w:color w:val="5F636A"/>
          <w:spacing w:val="-17"/>
          <w:sz w:val="20"/>
        </w:rPr>
        <w:t> </w:t>
      </w:r>
      <w:r>
        <w:rPr>
          <w:color w:val="5F636A"/>
          <w:sz w:val="20"/>
        </w:rPr>
        <w:t>cada</w:t>
      </w:r>
      <w:r>
        <w:rPr>
          <w:color w:val="5F636A"/>
          <w:spacing w:val="-17"/>
          <w:sz w:val="20"/>
        </w:rPr>
        <w:t> </w:t>
      </w:r>
      <w:r>
        <w:rPr>
          <w:color w:val="5F636A"/>
          <w:sz w:val="20"/>
        </w:rPr>
        <w:t>pareja una de las “dimensiones de la diversidad” que aparecen a</w:t>
      </w:r>
      <w:r>
        <w:rPr>
          <w:color w:val="5F636A"/>
          <w:spacing w:val="20"/>
          <w:sz w:val="20"/>
        </w:rPr>
        <w:t> </w:t>
      </w:r>
      <w:r>
        <w:rPr>
          <w:color w:val="5F636A"/>
          <w:sz w:val="20"/>
        </w:rPr>
        <w:t>continuación:</w:t>
      </w:r>
    </w:p>
    <w:p>
      <w:pPr>
        <w:pStyle w:val="BodyText"/>
        <w:spacing w:before="8"/>
        <w:rPr>
          <w:sz w:val="29"/>
        </w:rPr>
      </w:pPr>
    </w:p>
    <w:p>
      <w:pPr>
        <w:spacing w:before="0"/>
        <w:ind w:left="100" w:right="0" w:firstLine="0"/>
        <w:jc w:val="left"/>
        <w:rPr>
          <w:b/>
          <w:sz w:val="20"/>
        </w:rPr>
      </w:pPr>
      <w:r>
        <w:rPr>
          <w:b/>
          <w:sz w:val="20"/>
        </w:rPr>
        <w:t>Dimensiones de la diversidad:</w:t>
      </w:r>
    </w:p>
    <w:p>
      <w:pPr>
        <w:pStyle w:val="BodyText"/>
        <w:spacing w:before="5"/>
        <w:rPr>
          <w:b/>
          <w:sz w:val="23"/>
        </w:rPr>
      </w:pPr>
    </w:p>
    <w:p>
      <w:pPr>
        <w:spacing w:before="0"/>
        <w:ind w:left="100" w:right="0" w:firstLine="0"/>
        <w:jc w:val="left"/>
        <w:rPr>
          <w:sz w:val="20"/>
        </w:rPr>
      </w:pPr>
      <w:r>
        <w:rPr>
          <w:i/>
          <w:sz w:val="20"/>
        </w:rPr>
        <w:t>Dimensiones internas: </w:t>
      </w:r>
      <w:r>
        <w:rPr>
          <w:sz w:val="20"/>
        </w:rPr>
        <w:t>edad, sexo, raza, origen étnico, capacidad física y orientación sexual.</w:t>
      </w:r>
    </w:p>
    <w:p>
      <w:pPr>
        <w:pStyle w:val="BodyText"/>
        <w:spacing w:before="5"/>
        <w:rPr>
          <w:sz w:val="23"/>
        </w:rPr>
      </w:pPr>
    </w:p>
    <w:p>
      <w:pPr>
        <w:pStyle w:val="BodyText"/>
        <w:spacing w:line="261" w:lineRule="auto"/>
        <w:ind w:left="100"/>
      </w:pPr>
      <w:r>
        <w:rPr>
          <w:i/>
        </w:rPr>
        <w:t>Dimensiones externas: </w:t>
      </w:r>
      <w:r>
        <w:rPr/>
        <w:t>ubicación geográfica, estado civil, estado parental, aspecto, experiencia laboral, formación académica, religión y espiritualidad, ingresos, hábitos personales.</w:t>
      </w:r>
    </w:p>
    <w:p>
      <w:pPr>
        <w:pStyle w:val="BodyText"/>
        <w:rPr>
          <w:sz w:val="22"/>
        </w:rPr>
      </w:pPr>
    </w:p>
    <w:p>
      <w:pPr>
        <w:pStyle w:val="BodyText"/>
        <w:spacing w:before="7"/>
        <w:rPr>
          <w:sz w:val="27"/>
        </w:rPr>
      </w:pPr>
    </w:p>
    <w:p>
      <w:pPr>
        <w:pStyle w:val="ListParagraph"/>
        <w:numPr>
          <w:ilvl w:val="0"/>
          <w:numId w:val="19"/>
        </w:numPr>
        <w:tabs>
          <w:tab w:pos="1396" w:val="left" w:leader="none"/>
        </w:tabs>
        <w:spacing w:line="256" w:lineRule="auto" w:before="0" w:after="0"/>
        <w:ind w:left="1396" w:right="117" w:hanging="360"/>
        <w:jc w:val="both"/>
        <w:rPr>
          <w:sz w:val="20"/>
        </w:rPr>
      </w:pPr>
      <w:r>
        <w:rPr>
          <w:color w:val="5F636A"/>
          <w:sz w:val="20"/>
        </w:rPr>
        <w:t>Posteriormente, deberán debatir de qué forma ellos, como </w:t>
      </w:r>
      <w:r>
        <w:rPr>
          <w:color w:val="5F636A"/>
          <w:spacing w:val="-6"/>
          <w:sz w:val="20"/>
        </w:rPr>
        <w:t>FLW, </w:t>
      </w:r>
      <w:r>
        <w:rPr>
          <w:color w:val="5F636A"/>
          <w:sz w:val="20"/>
        </w:rPr>
        <w:t>pueden ayudar a abordar y disminuir</w:t>
      </w:r>
      <w:r>
        <w:rPr>
          <w:color w:val="5F636A"/>
          <w:spacing w:val="-6"/>
          <w:sz w:val="20"/>
        </w:rPr>
        <w:t> </w:t>
      </w:r>
      <w:r>
        <w:rPr>
          <w:color w:val="5F636A"/>
          <w:sz w:val="20"/>
        </w:rPr>
        <w:t>las</w:t>
      </w:r>
      <w:r>
        <w:rPr>
          <w:color w:val="5F636A"/>
          <w:spacing w:val="-6"/>
          <w:sz w:val="20"/>
        </w:rPr>
        <w:t> </w:t>
      </w:r>
      <w:r>
        <w:rPr>
          <w:color w:val="5F636A"/>
          <w:sz w:val="20"/>
        </w:rPr>
        <w:t>experiencias</w:t>
      </w:r>
      <w:r>
        <w:rPr>
          <w:color w:val="5F636A"/>
          <w:spacing w:val="-6"/>
          <w:sz w:val="20"/>
        </w:rPr>
        <w:t> </w:t>
      </w:r>
      <w:r>
        <w:rPr>
          <w:color w:val="5F636A"/>
          <w:sz w:val="20"/>
        </w:rPr>
        <w:t>negativas</w:t>
      </w:r>
      <w:r>
        <w:rPr>
          <w:color w:val="5F636A"/>
          <w:spacing w:val="-6"/>
          <w:sz w:val="20"/>
        </w:rPr>
        <w:t> </w:t>
      </w:r>
      <w:r>
        <w:rPr>
          <w:color w:val="5F636A"/>
          <w:sz w:val="20"/>
        </w:rPr>
        <w:t>de</w:t>
      </w:r>
      <w:r>
        <w:rPr>
          <w:color w:val="5F636A"/>
          <w:spacing w:val="-6"/>
          <w:sz w:val="20"/>
        </w:rPr>
        <w:t> </w:t>
      </w:r>
      <w:r>
        <w:rPr>
          <w:color w:val="5F636A"/>
          <w:sz w:val="20"/>
        </w:rPr>
        <w:t>atención</w:t>
      </w:r>
      <w:r>
        <w:rPr>
          <w:color w:val="5F636A"/>
          <w:spacing w:val="-6"/>
          <w:sz w:val="20"/>
        </w:rPr>
        <w:t> </w:t>
      </w:r>
      <w:r>
        <w:rPr>
          <w:color w:val="5F636A"/>
          <w:sz w:val="20"/>
        </w:rPr>
        <w:t>médica</w:t>
      </w:r>
      <w:r>
        <w:rPr>
          <w:color w:val="5F636A"/>
          <w:spacing w:val="-6"/>
          <w:sz w:val="20"/>
        </w:rPr>
        <w:t> </w:t>
      </w:r>
      <w:r>
        <w:rPr>
          <w:color w:val="5F636A"/>
          <w:sz w:val="20"/>
        </w:rPr>
        <w:t>que</w:t>
      </w:r>
      <w:r>
        <w:rPr>
          <w:color w:val="5F636A"/>
          <w:spacing w:val="-6"/>
          <w:sz w:val="20"/>
        </w:rPr>
        <w:t> </w:t>
      </w:r>
      <w:r>
        <w:rPr>
          <w:color w:val="5F636A"/>
          <w:sz w:val="20"/>
        </w:rPr>
        <w:t>se</w:t>
      </w:r>
      <w:r>
        <w:rPr>
          <w:color w:val="5F636A"/>
          <w:spacing w:val="-6"/>
          <w:sz w:val="20"/>
        </w:rPr>
        <w:t> </w:t>
      </w:r>
      <w:r>
        <w:rPr>
          <w:color w:val="5F636A"/>
          <w:sz w:val="20"/>
        </w:rPr>
        <w:t>originan</w:t>
      </w:r>
      <w:r>
        <w:rPr>
          <w:color w:val="5F636A"/>
          <w:spacing w:val="-6"/>
          <w:sz w:val="20"/>
        </w:rPr>
        <w:t> </w:t>
      </w:r>
      <w:r>
        <w:rPr>
          <w:color w:val="5F636A"/>
          <w:sz w:val="20"/>
        </w:rPr>
        <w:t>a</w:t>
      </w:r>
      <w:r>
        <w:rPr>
          <w:color w:val="5F636A"/>
          <w:spacing w:val="-6"/>
          <w:sz w:val="20"/>
        </w:rPr>
        <w:t> </w:t>
      </w:r>
      <w:r>
        <w:rPr>
          <w:color w:val="5F636A"/>
          <w:sz w:val="20"/>
        </w:rPr>
        <w:t>causa</w:t>
      </w:r>
      <w:r>
        <w:rPr>
          <w:color w:val="5F636A"/>
          <w:spacing w:val="-6"/>
          <w:sz w:val="20"/>
        </w:rPr>
        <w:t> </w:t>
      </w:r>
      <w:r>
        <w:rPr>
          <w:color w:val="5F636A"/>
          <w:sz w:val="20"/>
        </w:rPr>
        <w:t>de</w:t>
      </w:r>
      <w:r>
        <w:rPr>
          <w:color w:val="5F636A"/>
          <w:spacing w:val="-6"/>
          <w:sz w:val="20"/>
        </w:rPr>
        <w:t> </w:t>
      </w:r>
      <w:r>
        <w:rPr>
          <w:color w:val="5F636A"/>
          <w:sz w:val="20"/>
        </w:rPr>
        <w:t>la</w:t>
      </w:r>
      <w:r>
        <w:rPr>
          <w:color w:val="5F636A"/>
          <w:spacing w:val="-6"/>
          <w:sz w:val="20"/>
        </w:rPr>
        <w:t> </w:t>
      </w:r>
      <w:r>
        <w:rPr>
          <w:color w:val="5F636A"/>
          <w:sz w:val="20"/>
        </w:rPr>
        <w:t>identidad de un</w:t>
      </w:r>
      <w:r>
        <w:rPr>
          <w:color w:val="5F636A"/>
          <w:spacing w:val="-1"/>
          <w:sz w:val="20"/>
        </w:rPr>
        <w:t> </w:t>
      </w:r>
      <w:r>
        <w:rPr>
          <w:color w:val="5F636A"/>
          <w:sz w:val="20"/>
        </w:rPr>
        <w:t>cuidador/cliente.</w:t>
      </w:r>
    </w:p>
    <w:p>
      <w:pPr>
        <w:pStyle w:val="ListParagraph"/>
        <w:numPr>
          <w:ilvl w:val="0"/>
          <w:numId w:val="19"/>
        </w:numPr>
        <w:tabs>
          <w:tab w:pos="1396" w:val="left" w:leader="none"/>
        </w:tabs>
        <w:spacing w:line="254" w:lineRule="auto" w:before="75" w:after="0"/>
        <w:ind w:left="1396" w:right="117" w:hanging="360"/>
        <w:jc w:val="both"/>
        <w:rPr>
          <w:sz w:val="20"/>
        </w:rPr>
      </w:pPr>
      <w:r>
        <w:rPr>
          <w:color w:val="5F636A"/>
          <w:sz w:val="20"/>
        </w:rPr>
        <w:t>En</w:t>
      </w:r>
      <w:r>
        <w:rPr>
          <w:color w:val="5F636A"/>
          <w:spacing w:val="-32"/>
          <w:sz w:val="20"/>
        </w:rPr>
        <w:t> </w:t>
      </w:r>
      <w:r>
        <w:rPr>
          <w:color w:val="5F636A"/>
          <w:sz w:val="20"/>
        </w:rPr>
        <w:t>función</w:t>
      </w:r>
      <w:r>
        <w:rPr>
          <w:color w:val="5F636A"/>
          <w:spacing w:val="-32"/>
          <w:sz w:val="20"/>
        </w:rPr>
        <w:t> </w:t>
      </w:r>
      <w:r>
        <w:rPr>
          <w:color w:val="5F636A"/>
          <w:sz w:val="20"/>
        </w:rPr>
        <w:t>de</w:t>
      </w:r>
      <w:r>
        <w:rPr>
          <w:color w:val="5F636A"/>
          <w:spacing w:val="-32"/>
          <w:sz w:val="20"/>
        </w:rPr>
        <w:t> </w:t>
      </w:r>
      <w:r>
        <w:rPr>
          <w:color w:val="5F636A"/>
          <w:sz w:val="20"/>
        </w:rPr>
        <w:t>la</w:t>
      </w:r>
      <w:r>
        <w:rPr>
          <w:color w:val="5F636A"/>
          <w:spacing w:val="-32"/>
          <w:sz w:val="20"/>
        </w:rPr>
        <w:t> </w:t>
      </w:r>
      <w:r>
        <w:rPr>
          <w:color w:val="5F636A"/>
          <w:sz w:val="20"/>
        </w:rPr>
        <w:t>cantidad</w:t>
      </w:r>
      <w:r>
        <w:rPr>
          <w:color w:val="5F636A"/>
          <w:spacing w:val="-32"/>
          <w:sz w:val="20"/>
        </w:rPr>
        <w:t> </w:t>
      </w:r>
      <w:r>
        <w:rPr>
          <w:color w:val="5F636A"/>
          <w:sz w:val="20"/>
        </w:rPr>
        <w:t>de</w:t>
      </w:r>
      <w:r>
        <w:rPr>
          <w:color w:val="5F636A"/>
          <w:spacing w:val="-32"/>
          <w:sz w:val="20"/>
        </w:rPr>
        <w:t> </w:t>
      </w:r>
      <w:r>
        <w:rPr>
          <w:color w:val="5F636A"/>
          <w:sz w:val="20"/>
        </w:rPr>
        <w:t>tiempo</w:t>
      </w:r>
      <w:r>
        <w:rPr>
          <w:color w:val="5F636A"/>
          <w:spacing w:val="-32"/>
          <w:sz w:val="20"/>
        </w:rPr>
        <w:t> </w:t>
      </w:r>
      <w:r>
        <w:rPr>
          <w:color w:val="5F636A"/>
          <w:sz w:val="20"/>
        </w:rPr>
        <w:t>restante,</w:t>
      </w:r>
      <w:r>
        <w:rPr>
          <w:color w:val="5F636A"/>
          <w:spacing w:val="-32"/>
          <w:sz w:val="20"/>
        </w:rPr>
        <w:t> </w:t>
      </w:r>
      <w:r>
        <w:rPr>
          <w:color w:val="5F636A"/>
          <w:sz w:val="20"/>
        </w:rPr>
        <w:t>seleccione</w:t>
      </w:r>
      <w:r>
        <w:rPr>
          <w:color w:val="5F636A"/>
          <w:spacing w:val="-32"/>
          <w:sz w:val="20"/>
        </w:rPr>
        <w:t> </w:t>
      </w:r>
      <w:r>
        <w:rPr>
          <w:color w:val="5F636A"/>
          <w:sz w:val="20"/>
        </w:rPr>
        <w:t>algunas</w:t>
      </w:r>
      <w:r>
        <w:rPr>
          <w:color w:val="5F636A"/>
          <w:spacing w:val="-32"/>
          <w:sz w:val="20"/>
        </w:rPr>
        <w:t> </w:t>
      </w:r>
      <w:r>
        <w:rPr>
          <w:color w:val="5F636A"/>
          <w:sz w:val="20"/>
        </w:rPr>
        <w:t>parejas</w:t>
      </w:r>
      <w:r>
        <w:rPr>
          <w:color w:val="5F636A"/>
          <w:spacing w:val="-32"/>
          <w:sz w:val="20"/>
        </w:rPr>
        <w:t> </w:t>
      </w:r>
      <w:r>
        <w:rPr>
          <w:color w:val="5F636A"/>
          <w:sz w:val="20"/>
        </w:rPr>
        <w:t>para</w:t>
      </w:r>
      <w:r>
        <w:rPr>
          <w:color w:val="5F636A"/>
          <w:spacing w:val="-32"/>
          <w:sz w:val="20"/>
        </w:rPr>
        <w:t> </w:t>
      </w:r>
      <w:r>
        <w:rPr>
          <w:color w:val="5F636A"/>
          <w:sz w:val="20"/>
        </w:rPr>
        <w:t>que</w:t>
      </w:r>
      <w:r>
        <w:rPr>
          <w:color w:val="5F636A"/>
          <w:spacing w:val="-32"/>
          <w:sz w:val="20"/>
        </w:rPr>
        <w:t> </w:t>
      </w:r>
      <w:r>
        <w:rPr>
          <w:color w:val="5F636A"/>
          <w:sz w:val="20"/>
        </w:rPr>
        <w:t>compartan</w:t>
      </w:r>
      <w:r>
        <w:rPr>
          <w:color w:val="5F636A"/>
          <w:spacing w:val="-32"/>
          <w:sz w:val="20"/>
        </w:rPr>
        <w:t> </w:t>
      </w:r>
      <w:r>
        <w:rPr>
          <w:color w:val="5F636A"/>
          <w:sz w:val="20"/>
        </w:rPr>
        <w:t>lo</w:t>
      </w:r>
      <w:r>
        <w:rPr>
          <w:color w:val="5F636A"/>
          <w:spacing w:val="-32"/>
          <w:sz w:val="20"/>
        </w:rPr>
        <w:t> </w:t>
      </w:r>
      <w:r>
        <w:rPr>
          <w:color w:val="5F636A"/>
          <w:sz w:val="20"/>
        </w:rPr>
        <w:t>que han</w:t>
      </w:r>
      <w:r>
        <w:rPr>
          <w:color w:val="5F636A"/>
          <w:spacing w:val="-12"/>
          <w:sz w:val="20"/>
        </w:rPr>
        <w:t> </w:t>
      </w:r>
      <w:r>
        <w:rPr>
          <w:color w:val="5F636A"/>
          <w:sz w:val="20"/>
        </w:rPr>
        <w:t>debatido.</w:t>
      </w:r>
    </w:p>
    <w:p>
      <w:pPr>
        <w:pStyle w:val="BodyText"/>
      </w:pPr>
    </w:p>
    <w:p>
      <w:pPr>
        <w:pStyle w:val="BodyText"/>
      </w:pPr>
    </w:p>
    <w:p>
      <w:pPr>
        <w:pStyle w:val="BodyText"/>
      </w:pPr>
    </w:p>
    <w:p>
      <w:pPr>
        <w:pStyle w:val="BodyText"/>
      </w:pPr>
    </w:p>
    <w:p>
      <w:pPr>
        <w:pStyle w:val="BodyText"/>
        <w:spacing w:before="3"/>
        <w:rPr>
          <w:sz w:val="22"/>
        </w:rPr>
      </w:pPr>
    </w:p>
    <w:p>
      <w:pPr>
        <w:spacing w:before="0"/>
        <w:ind w:left="4921" w:right="0" w:firstLine="0"/>
        <w:jc w:val="left"/>
        <w:rPr>
          <w:sz w:val="16"/>
        </w:rPr>
      </w:pPr>
      <w:r>
        <w:rPr/>
        <w:pict>
          <v:shape style="position:absolute;margin-left:537.627625pt;margin-top:-1.996893pt;width:18.95pt;height:20.75pt;mso-position-horizontal-relative:page;mso-position-vertical-relative:paragraph;z-index:2776" type="#_x0000_t202" filled="false" stroked="false">
            <v:textbox inset="0,0,0,0">
              <w:txbxContent>
                <w:p>
                  <w:pPr>
                    <w:spacing w:before="20"/>
                    <w:ind w:left="0" w:right="0" w:firstLine="0"/>
                    <w:jc w:val="left"/>
                    <w:rPr>
                      <w:b/>
                      <w:sz w:val="34"/>
                    </w:rPr>
                  </w:pPr>
                  <w:r>
                    <w:rPr>
                      <w:b/>
                      <w:sz w:val="34"/>
                    </w:rPr>
                    <w:t>19</w:t>
                  </w:r>
                </w:p>
              </w:txbxContent>
            </v:textbox>
            <w10:wrap type="none"/>
          </v:shape>
        </w:pict>
      </w:r>
      <w:r>
        <w:rPr>
          <w:color w:val="5F636A"/>
          <w:sz w:val="16"/>
        </w:rPr>
        <w:t>Guía para la facilitación de los capacitadores: Para IPCI global</w:t>
      </w:r>
    </w:p>
    <w:p>
      <w:pPr>
        <w:spacing w:before="28"/>
        <w:ind w:left="851" w:right="0" w:firstLine="0"/>
        <w:jc w:val="left"/>
        <w:rPr>
          <w:b/>
          <w:sz w:val="16"/>
        </w:rPr>
      </w:pPr>
      <w:r>
        <w:rPr>
          <w:b/>
          <w:color w:val="5F636A"/>
          <w:sz w:val="16"/>
        </w:rPr>
        <w:t>MÓDULO 2: EXPLORAR LA PERSPECTIVA DEL PROVEEDOR Y LAS BARRERAS; RESOLUCIÓN DE PROBLEMAS</w:t>
      </w:r>
    </w:p>
    <w:p>
      <w:pPr>
        <w:spacing w:after="0"/>
        <w:jc w:val="left"/>
        <w:rPr>
          <w:sz w:val="16"/>
        </w:rPr>
        <w:sectPr>
          <w:headerReference w:type="default" r:id="rId50"/>
          <w:pgSz w:w="11910" w:h="16840"/>
          <w:pgMar w:header="0" w:footer="0" w:top="1280" w:bottom="280" w:left="1340" w:right="600"/>
        </w:sectPr>
      </w:pPr>
    </w:p>
    <w:p>
      <w:pPr>
        <w:pStyle w:val="BodyText"/>
        <w:spacing w:before="10"/>
        <w:rPr>
          <w:b/>
          <w:sz w:val="12"/>
        </w:rPr>
      </w:pPr>
    </w:p>
    <w:p>
      <w:pPr>
        <w:spacing w:before="117"/>
        <w:ind w:left="1598" w:right="0" w:firstLine="0"/>
        <w:jc w:val="left"/>
        <w:rPr>
          <w:b/>
          <w:sz w:val="28"/>
        </w:rPr>
      </w:pPr>
      <w:r>
        <w:rPr/>
        <w:drawing>
          <wp:anchor distT="0" distB="0" distL="0" distR="0" allowOverlap="1" layoutInCell="1" locked="0" behindDoc="0" simplePos="0" relativeHeight="2824">
            <wp:simplePos x="0" y="0"/>
            <wp:positionH relativeFrom="page">
              <wp:posOffset>448479</wp:posOffset>
            </wp:positionH>
            <wp:positionV relativeFrom="paragraph">
              <wp:posOffset>-22874</wp:posOffset>
            </wp:positionV>
            <wp:extent cx="395280" cy="395280"/>
            <wp:effectExtent l="0" t="0" r="0" b="0"/>
            <wp:wrapNone/>
            <wp:docPr id="29" name="image38.jpeg" descr=""/>
            <wp:cNvGraphicFramePr>
              <a:graphicFrameLocks noChangeAspect="1"/>
            </wp:cNvGraphicFramePr>
            <a:graphic>
              <a:graphicData uri="http://schemas.openxmlformats.org/drawingml/2006/picture">
                <pic:pic>
                  <pic:nvPicPr>
                    <pic:cNvPr id="30" name="image38.jpeg"/>
                    <pic:cNvPicPr/>
                  </pic:nvPicPr>
                  <pic:blipFill>
                    <a:blip r:embed="rId53" cstate="print"/>
                    <a:stretch>
                      <a:fillRect/>
                    </a:stretch>
                  </pic:blipFill>
                  <pic:spPr>
                    <a:xfrm>
                      <a:off x="0" y="0"/>
                      <a:ext cx="395280" cy="395280"/>
                    </a:xfrm>
                    <a:prstGeom prst="rect">
                      <a:avLst/>
                    </a:prstGeom>
                  </pic:spPr>
                </pic:pic>
              </a:graphicData>
            </a:graphic>
          </wp:anchor>
        </w:drawing>
      </w:r>
      <w:r>
        <w:rPr>
          <w:b/>
          <w:color w:val="5F636A"/>
          <w:sz w:val="28"/>
        </w:rPr>
        <w:t>Preguntas para reflexionar</w:t>
      </w:r>
    </w:p>
    <w:p>
      <w:pPr>
        <w:pStyle w:val="BodyText"/>
        <w:spacing w:before="7"/>
        <w:rPr>
          <w:b/>
          <w:sz w:val="28"/>
        </w:rPr>
      </w:pPr>
    </w:p>
    <w:p>
      <w:pPr>
        <w:pStyle w:val="ListParagraph"/>
        <w:numPr>
          <w:ilvl w:val="1"/>
          <w:numId w:val="19"/>
        </w:numPr>
        <w:tabs>
          <w:tab w:pos="2069" w:val="left" w:leader="none"/>
          <w:tab w:pos="2070" w:val="left" w:leader="none"/>
        </w:tabs>
        <w:spacing w:line="240" w:lineRule="auto" w:before="104" w:after="0"/>
        <w:ind w:left="2069" w:right="0" w:hanging="471"/>
        <w:jc w:val="left"/>
        <w:rPr>
          <w:sz w:val="20"/>
        </w:rPr>
      </w:pPr>
      <w:r>
        <w:rPr>
          <w:color w:val="5F636A"/>
          <w:sz w:val="20"/>
        </w:rPr>
        <w:t>¿Cómo</w:t>
      </w:r>
      <w:r>
        <w:rPr>
          <w:color w:val="5F636A"/>
          <w:spacing w:val="-7"/>
          <w:sz w:val="20"/>
        </w:rPr>
        <w:t> </w:t>
      </w:r>
      <w:r>
        <w:rPr>
          <w:color w:val="5F636A"/>
          <w:sz w:val="20"/>
        </w:rPr>
        <w:t>podrían</w:t>
      </w:r>
      <w:r>
        <w:rPr>
          <w:color w:val="5F636A"/>
          <w:spacing w:val="-7"/>
          <w:sz w:val="20"/>
        </w:rPr>
        <w:t> </w:t>
      </w:r>
      <w:r>
        <w:rPr>
          <w:color w:val="5F636A"/>
          <w:sz w:val="20"/>
        </w:rPr>
        <w:t>sus</w:t>
      </w:r>
      <w:r>
        <w:rPr>
          <w:color w:val="5F636A"/>
          <w:spacing w:val="-7"/>
          <w:sz w:val="20"/>
        </w:rPr>
        <w:t> </w:t>
      </w:r>
      <w:r>
        <w:rPr>
          <w:color w:val="5F636A"/>
          <w:sz w:val="20"/>
        </w:rPr>
        <w:t>prejuicios</w:t>
      </w:r>
      <w:r>
        <w:rPr>
          <w:color w:val="5F636A"/>
          <w:spacing w:val="-7"/>
          <w:sz w:val="20"/>
        </w:rPr>
        <w:t> </w:t>
      </w:r>
      <w:r>
        <w:rPr>
          <w:color w:val="5F636A"/>
          <w:sz w:val="20"/>
        </w:rPr>
        <w:t>afectar</w:t>
      </w:r>
      <w:r>
        <w:rPr>
          <w:color w:val="5F636A"/>
          <w:spacing w:val="-7"/>
          <w:sz w:val="20"/>
        </w:rPr>
        <w:t> </w:t>
      </w:r>
      <w:r>
        <w:rPr>
          <w:color w:val="5F636A"/>
          <w:sz w:val="20"/>
        </w:rPr>
        <w:t>sus</w:t>
      </w:r>
      <w:r>
        <w:rPr>
          <w:color w:val="5F636A"/>
          <w:spacing w:val="-7"/>
          <w:sz w:val="20"/>
        </w:rPr>
        <w:t> </w:t>
      </w:r>
      <w:r>
        <w:rPr>
          <w:color w:val="5F636A"/>
          <w:sz w:val="20"/>
        </w:rPr>
        <w:t>interacciones</w:t>
      </w:r>
      <w:r>
        <w:rPr>
          <w:color w:val="5F636A"/>
          <w:spacing w:val="-7"/>
          <w:sz w:val="20"/>
        </w:rPr>
        <w:t> </w:t>
      </w:r>
      <w:r>
        <w:rPr>
          <w:color w:val="5F636A"/>
          <w:sz w:val="20"/>
        </w:rPr>
        <w:t>con</w:t>
      </w:r>
      <w:r>
        <w:rPr>
          <w:color w:val="5F636A"/>
          <w:spacing w:val="-7"/>
          <w:sz w:val="20"/>
        </w:rPr>
        <w:t> </w:t>
      </w:r>
      <w:r>
        <w:rPr>
          <w:color w:val="5F636A"/>
          <w:sz w:val="20"/>
        </w:rPr>
        <w:t>los</w:t>
      </w:r>
      <w:r>
        <w:rPr>
          <w:color w:val="5F636A"/>
          <w:spacing w:val="-7"/>
          <w:sz w:val="20"/>
        </w:rPr>
        <w:t> </w:t>
      </w:r>
      <w:r>
        <w:rPr>
          <w:color w:val="5F636A"/>
          <w:sz w:val="20"/>
        </w:rPr>
        <w:t>cuidadores/clientes?</w:t>
      </w:r>
    </w:p>
    <w:p>
      <w:pPr>
        <w:pStyle w:val="ListParagraph"/>
        <w:numPr>
          <w:ilvl w:val="1"/>
          <w:numId w:val="19"/>
        </w:numPr>
        <w:tabs>
          <w:tab w:pos="2069" w:val="left" w:leader="none"/>
          <w:tab w:pos="2070" w:val="left" w:leader="none"/>
        </w:tabs>
        <w:spacing w:line="261" w:lineRule="auto" w:before="200" w:after="0"/>
        <w:ind w:left="2069" w:right="1952" w:hanging="471"/>
        <w:jc w:val="left"/>
        <w:rPr>
          <w:sz w:val="20"/>
        </w:rPr>
      </w:pPr>
      <w:r>
        <w:rPr>
          <w:color w:val="5F636A"/>
          <w:sz w:val="20"/>
        </w:rPr>
        <w:t>¿Qué</w:t>
      </w:r>
      <w:r>
        <w:rPr>
          <w:color w:val="5F636A"/>
          <w:spacing w:val="-8"/>
          <w:sz w:val="20"/>
        </w:rPr>
        <w:t> </w:t>
      </w:r>
      <w:r>
        <w:rPr>
          <w:color w:val="5F636A"/>
          <w:sz w:val="20"/>
        </w:rPr>
        <w:t>puede</w:t>
      </w:r>
      <w:r>
        <w:rPr>
          <w:color w:val="5F636A"/>
          <w:spacing w:val="-8"/>
          <w:sz w:val="20"/>
        </w:rPr>
        <w:t> </w:t>
      </w:r>
      <w:r>
        <w:rPr>
          <w:color w:val="5F636A"/>
          <w:sz w:val="20"/>
        </w:rPr>
        <w:t>hacer</w:t>
      </w:r>
      <w:r>
        <w:rPr>
          <w:color w:val="5F636A"/>
          <w:spacing w:val="-8"/>
          <w:sz w:val="20"/>
        </w:rPr>
        <w:t> </w:t>
      </w:r>
      <w:r>
        <w:rPr>
          <w:color w:val="5F636A"/>
          <w:sz w:val="20"/>
        </w:rPr>
        <w:t>para</w:t>
      </w:r>
      <w:r>
        <w:rPr>
          <w:color w:val="5F636A"/>
          <w:spacing w:val="-8"/>
          <w:sz w:val="20"/>
        </w:rPr>
        <w:t> </w:t>
      </w:r>
      <w:r>
        <w:rPr>
          <w:color w:val="5F636A"/>
          <w:sz w:val="20"/>
        </w:rPr>
        <w:t>asegurarse</w:t>
      </w:r>
      <w:r>
        <w:rPr>
          <w:color w:val="5F636A"/>
          <w:spacing w:val="-8"/>
          <w:sz w:val="20"/>
        </w:rPr>
        <w:t> </w:t>
      </w:r>
      <w:r>
        <w:rPr>
          <w:color w:val="5F636A"/>
          <w:sz w:val="20"/>
        </w:rPr>
        <w:t>de</w:t>
      </w:r>
      <w:r>
        <w:rPr>
          <w:color w:val="5F636A"/>
          <w:spacing w:val="-8"/>
          <w:sz w:val="20"/>
        </w:rPr>
        <w:t> </w:t>
      </w:r>
      <w:r>
        <w:rPr>
          <w:color w:val="5F636A"/>
          <w:sz w:val="20"/>
        </w:rPr>
        <w:t>tratar</w:t>
      </w:r>
      <w:r>
        <w:rPr>
          <w:color w:val="5F636A"/>
          <w:spacing w:val="-8"/>
          <w:sz w:val="20"/>
        </w:rPr>
        <w:t> </w:t>
      </w:r>
      <w:r>
        <w:rPr>
          <w:color w:val="5F636A"/>
          <w:sz w:val="20"/>
        </w:rPr>
        <w:t>a</w:t>
      </w:r>
      <w:r>
        <w:rPr>
          <w:color w:val="5F636A"/>
          <w:spacing w:val="-8"/>
          <w:sz w:val="20"/>
        </w:rPr>
        <w:t> </w:t>
      </w:r>
      <w:r>
        <w:rPr>
          <w:color w:val="5F636A"/>
          <w:sz w:val="20"/>
        </w:rPr>
        <w:t>todos</w:t>
      </w:r>
      <w:r>
        <w:rPr>
          <w:color w:val="5F636A"/>
          <w:spacing w:val="-8"/>
          <w:sz w:val="20"/>
        </w:rPr>
        <w:t> </w:t>
      </w:r>
      <w:r>
        <w:rPr>
          <w:color w:val="5F636A"/>
          <w:sz w:val="20"/>
        </w:rPr>
        <w:t>los</w:t>
      </w:r>
      <w:r>
        <w:rPr>
          <w:color w:val="5F636A"/>
          <w:spacing w:val="-8"/>
          <w:sz w:val="20"/>
        </w:rPr>
        <w:t> </w:t>
      </w:r>
      <w:r>
        <w:rPr>
          <w:color w:val="5F636A"/>
          <w:sz w:val="20"/>
        </w:rPr>
        <w:t>cuidadores/clientes</w:t>
      </w:r>
      <w:r>
        <w:rPr>
          <w:color w:val="5F636A"/>
          <w:spacing w:val="-8"/>
          <w:sz w:val="20"/>
        </w:rPr>
        <w:t> </w:t>
      </w:r>
      <w:r>
        <w:rPr>
          <w:color w:val="5F636A"/>
          <w:sz w:val="20"/>
        </w:rPr>
        <w:t>con</w:t>
      </w:r>
      <w:r>
        <w:rPr>
          <w:color w:val="5F636A"/>
          <w:spacing w:val="-8"/>
          <w:sz w:val="20"/>
        </w:rPr>
        <w:t> </w:t>
      </w:r>
      <w:r>
        <w:rPr>
          <w:color w:val="5F636A"/>
          <w:sz w:val="20"/>
        </w:rPr>
        <w:t>equidad, independientemente de su</w:t>
      </w:r>
      <w:r>
        <w:rPr>
          <w:color w:val="5F636A"/>
          <w:spacing w:val="20"/>
          <w:sz w:val="20"/>
        </w:rPr>
        <w:t> </w:t>
      </w:r>
      <w:r>
        <w:rPr>
          <w:color w:val="5F636A"/>
          <w:sz w:val="20"/>
        </w:rPr>
        <w:t>identidad?</w:t>
      </w:r>
    </w:p>
    <w:p>
      <w:pPr>
        <w:pStyle w:val="ListParagraph"/>
        <w:numPr>
          <w:ilvl w:val="1"/>
          <w:numId w:val="19"/>
        </w:numPr>
        <w:tabs>
          <w:tab w:pos="2069" w:val="left" w:leader="none"/>
          <w:tab w:pos="2070" w:val="left" w:leader="none"/>
        </w:tabs>
        <w:spacing w:line="261" w:lineRule="auto" w:before="180" w:after="0"/>
        <w:ind w:left="2069" w:right="2174" w:hanging="471"/>
        <w:jc w:val="left"/>
        <w:rPr>
          <w:sz w:val="20"/>
        </w:rPr>
      </w:pPr>
      <w:r>
        <w:rPr>
          <w:color w:val="5F636A"/>
          <w:sz w:val="20"/>
        </w:rPr>
        <w:t>¿Cómo</w:t>
      </w:r>
      <w:r>
        <w:rPr>
          <w:color w:val="5F636A"/>
          <w:spacing w:val="-7"/>
          <w:sz w:val="20"/>
        </w:rPr>
        <w:t> </w:t>
      </w:r>
      <w:r>
        <w:rPr>
          <w:color w:val="5F636A"/>
          <w:sz w:val="20"/>
        </w:rPr>
        <w:t>pueden</w:t>
      </w:r>
      <w:r>
        <w:rPr>
          <w:color w:val="5F636A"/>
          <w:spacing w:val="-7"/>
          <w:sz w:val="20"/>
        </w:rPr>
        <w:t> </w:t>
      </w:r>
      <w:r>
        <w:rPr>
          <w:color w:val="5F636A"/>
          <w:sz w:val="20"/>
        </w:rPr>
        <w:t>ayudarlo</w:t>
      </w:r>
      <w:r>
        <w:rPr>
          <w:color w:val="5F636A"/>
          <w:spacing w:val="-7"/>
          <w:sz w:val="20"/>
        </w:rPr>
        <w:t> </w:t>
      </w:r>
      <w:r>
        <w:rPr>
          <w:color w:val="5F636A"/>
          <w:sz w:val="20"/>
        </w:rPr>
        <w:t>sus</w:t>
      </w:r>
      <w:r>
        <w:rPr>
          <w:color w:val="5F636A"/>
          <w:spacing w:val="-7"/>
          <w:sz w:val="20"/>
        </w:rPr>
        <w:t> </w:t>
      </w:r>
      <w:r>
        <w:rPr>
          <w:color w:val="5F636A"/>
          <w:sz w:val="20"/>
        </w:rPr>
        <w:t>creencias</w:t>
      </w:r>
      <w:r>
        <w:rPr>
          <w:color w:val="5F636A"/>
          <w:spacing w:val="-7"/>
          <w:sz w:val="20"/>
        </w:rPr>
        <w:t> </w:t>
      </w:r>
      <w:r>
        <w:rPr>
          <w:color w:val="5F636A"/>
          <w:sz w:val="20"/>
        </w:rPr>
        <w:t>personales</w:t>
      </w:r>
      <w:r>
        <w:rPr>
          <w:color w:val="5F636A"/>
          <w:spacing w:val="-7"/>
          <w:sz w:val="20"/>
        </w:rPr>
        <w:t> </w:t>
      </w:r>
      <w:r>
        <w:rPr>
          <w:color w:val="5F636A"/>
          <w:sz w:val="20"/>
        </w:rPr>
        <w:t>a</w:t>
      </w:r>
      <w:r>
        <w:rPr>
          <w:color w:val="5F636A"/>
          <w:spacing w:val="-7"/>
          <w:sz w:val="20"/>
        </w:rPr>
        <w:t> </w:t>
      </w:r>
      <w:r>
        <w:rPr>
          <w:color w:val="5F636A"/>
          <w:sz w:val="20"/>
        </w:rPr>
        <w:t>ser</w:t>
      </w:r>
      <w:r>
        <w:rPr>
          <w:color w:val="5F636A"/>
          <w:spacing w:val="-7"/>
          <w:sz w:val="20"/>
        </w:rPr>
        <w:t> </w:t>
      </w:r>
      <w:r>
        <w:rPr>
          <w:color w:val="5F636A"/>
          <w:sz w:val="20"/>
        </w:rPr>
        <w:t>un</w:t>
      </w:r>
      <w:r>
        <w:rPr>
          <w:color w:val="5F636A"/>
          <w:spacing w:val="-7"/>
          <w:sz w:val="20"/>
        </w:rPr>
        <w:t> </w:t>
      </w:r>
      <w:r>
        <w:rPr>
          <w:color w:val="5F636A"/>
          <w:sz w:val="20"/>
        </w:rPr>
        <w:t>proveedor</w:t>
      </w:r>
      <w:r>
        <w:rPr>
          <w:color w:val="5F636A"/>
          <w:spacing w:val="-7"/>
          <w:sz w:val="20"/>
        </w:rPr>
        <w:t> </w:t>
      </w:r>
      <w:r>
        <w:rPr>
          <w:color w:val="5F636A"/>
          <w:sz w:val="20"/>
        </w:rPr>
        <w:t>de</w:t>
      </w:r>
      <w:r>
        <w:rPr>
          <w:color w:val="5F636A"/>
          <w:spacing w:val="-7"/>
          <w:sz w:val="20"/>
        </w:rPr>
        <w:t> </w:t>
      </w:r>
      <w:r>
        <w:rPr>
          <w:color w:val="5F636A"/>
          <w:sz w:val="20"/>
        </w:rPr>
        <w:t>servicios</w:t>
      </w:r>
      <w:r>
        <w:rPr>
          <w:color w:val="5F636A"/>
          <w:spacing w:val="-7"/>
          <w:sz w:val="20"/>
        </w:rPr>
        <w:t> </w:t>
      </w:r>
      <w:r>
        <w:rPr>
          <w:color w:val="5F636A"/>
          <w:sz w:val="20"/>
        </w:rPr>
        <w:t>con más</w:t>
      </w:r>
      <w:r>
        <w:rPr>
          <w:color w:val="5F636A"/>
          <w:spacing w:val="-23"/>
          <w:sz w:val="20"/>
        </w:rPr>
        <w:t> </w:t>
      </w:r>
      <w:r>
        <w:rPr>
          <w:color w:val="5F636A"/>
          <w:sz w:val="20"/>
        </w:rPr>
        <w:t>empatía?</w:t>
      </w:r>
    </w:p>
    <w:p>
      <w:pPr>
        <w:pStyle w:val="BodyText"/>
        <w:spacing w:before="5"/>
        <w:rPr>
          <w:sz w:val="24"/>
        </w:rPr>
      </w:pPr>
    </w:p>
    <w:p>
      <w:pPr>
        <w:spacing w:before="1"/>
        <w:ind w:left="720" w:right="0" w:firstLine="0"/>
        <w:jc w:val="left"/>
        <w:rPr>
          <w:b/>
          <w:sz w:val="36"/>
        </w:rPr>
      </w:pPr>
      <w:r>
        <w:rPr>
          <w:b/>
          <w:color w:val="93D500"/>
          <w:sz w:val="36"/>
        </w:rPr>
        <w:t>Sesión 2.2 Barreras para el</w:t>
      </w:r>
      <w:r>
        <w:rPr>
          <w:b/>
          <w:color w:val="93D500"/>
          <w:spacing w:val="-61"/>
          <w:sz w:val="36"/>
        </w:rPr>
        <w:t> </w:t>
      </w:r>
      <w:r>
        <w:rPr>
          <w:b/>
          <w:color w:val="93D500"/>
          <w:sz w:val="36"/>
        </w:rPr>
        <w:t>proveedor</w:t>
      </w:r>
    </w:p>
    <w:p>
      <w:pPr>
        <w:pStyle w:val="BodyText"/>
        <w:spacing w:line="261" w:lineRule="auto" w:before="236"/>
        <w:ind w:left="720" w:right="1437"/>
        <w:jc w:val="both"/>
      </w:pPr>
      <w:r>
        <w:rPr>
          <w:color w:val="5F636A"/>
        </w:rPr>
        <w:t>Diversos factores han sido relacionados con la subutilización de los servicios. Uno de los factores observados con frecuencia es que las barreras de un proveedor pueden traducirse en obstáculos de acceso para sus   clientes. Los proveedores de servicios constituyen una de las fuentes más influyentes de información en          los entornos comunitarios y sirven como facilitadores cruciales para disminuir los obstáculos de los clientes respecto a los servicios. Sin embargo, los </w:t>
      </w:r>
      <w:r>
        <w:rPr>
          <w:color w:val="5F636A"/>
          <w:spacing w:val="-5"/>
        </w:rPr>
        <w:t>FLW </w:t>
      </w:r>
      <w:r>
        <w:rPr>
          <w:color w:val="5F636A"/>
        </w:rPr>
        <w:t>tienen sus propias experiencias, perspectivas y prejuicios que pueden dificultar su capacidad de prestar adecuadamente los servicios de inmunización. Pueden enfrentarse  a una serie de obstáculos personales y profesionales que originan servicios de mala calidad o insuficientes.   Las</w:t>
      </w:r>
      <w:r>
        <w:rPr>
          <w:color w:val="5F636A"/>
          <w:spacing w:val="-9"/>
        </w:rPr>
        <w:t> </w:t>
      </w:r>
      <w:r>
        <w:rPr>
          <w:color w:val="5F636A"/>
        </w:rPr>
        <w:t>opiniones</w:t>
      </w:r>
      <w:r>
        <w:rPr>
          <w:color w:val="5F636A"/>
          <w:spacing w:val="-9"/>
        </w:rPr>
        <w:t> </w:t>
      </w:r>
      <w:r>
        <w:rPr>
          <w:color w:val="5F636A"/>
        </w:rPr>
        <w:t>personales</w:t>
      </w:r>
      <w:r>
        <w:rPr>
          <w:color w:val="5F636A"/>
          <w:spacing w:val="-9"/>
        </w:rPr>
        <w:t> </w:t>
      </w:r>
      <w:r>
        <w:rPr>
          <w:color w:val="5F636A"/>
        </w:rPr>
        <w:t>de</w:t>
      </w:r>
      <w:r>
        <w:rPr>
          <w:color w:val="5F636A"/>
          <w:spacing w:val="-9"/>
        </w:rPr>
        <w:t> </w:t>
      </w:r>
      <w:r>
        <w:rPr>
          <w:color w:val="5F636A"/>
        </w:rPr>
        <w:t>un</w:t>
      </w:r>
      <w:r>
        <w:rPr>
          <w:color w:val="5F636A"/>
          <w:spacing w:val="-9"/>
        </w:rPr>
        <w:t> </w:t>
      </w:r>
      <w:r>
        <w:rPr>
          <w:color w:val="5F636A"/>
        </w:rPr>
        <w:t>proveedor</w:t>
      </w:r>
      <w:r>
        <w:rPr>
          <w:color w:val="5F636A"/>
          <w:spacing w:val="-9"/>
        </w:rPr>
        <w:t> </w:t>
      </w:r>
      <w:r>
        <w:rPr>
          <w:color w:val="5F636A"/>
        </w:rPr>
        <w:t>y</w:t>
      </w:r>
      <w:r>
        <w:rPr>
          <w:color w:val="5F636A"/>
          <w:spacing w:val="-9"/>
        </w:rPr>
        <w:t> </w:t>
      </w:r>
      <w:r>
        <w:rPr>
          <w:color w:val="5F636A"/>
        </w:rPr>
        <w:t>sus</w:t>
      </w:r>
      <w:r>
        <w:rPr>
          <w:color w:val="5F636A"/>
          <w:spacing w:val="-9"/>
        </w:rPr>
        <w:t> </w:t>
      </w:r>
      <w:r>
        <w:rPr>
          <w:color w:val="5F636A"/>
        </w:rPr>
        <w:t>prejuicios,</w:t>
      </w:r>
      <w:r>
        <w:rPr>
          <w:color w:val="5F636A"/>
          <w:spacing w:val="-9"/>
        </w:rPr>
        <w:t> </w:t>
      </w:r>
      <w:r>
        <w:rPr>
          <w:color w:val="5F636A"/>
        </w:rPr>
        <w:t>actitudes</w:t>
      </w:r>
      <w:r>
        <w:rPr>
          <w:color w:val="5F636A"/>
          <w:spacing w:val="-9"/>
        </w:rPr>
        <w:t> </w:t>
      </w:r>
      <w:r>
        <w:rPr>
          <w:color w:val="5F636A"/>
        </w:rPr>
        <w:t>y</w:t>
      </w:r>
      <w:r>
        <w:rPr>
          <w:color w:val="5F636A"/>
          <w:spacing w:val="-9"/>
        </w:rPr>
        <w:t> </w:t>
      </w:r>
      <w:r>
        <w:rPr>
          <w:color w:val="5F636A"/>
        </w:rPr>
        <w:t>conductas,</w:t>
      </w:r>
      <w:r>
        <w:rPr>
          <w:color w:val="5F636A"/>
          <w:spacing w:val="-9"/>
        </w:rPr>
        <w:t> </w:t>
      </w:r>
      <w:r>
        <w:rPr>
          <w:color w:val="5F636A"/>
        </w:rPr>
        <w:t>capacidad</w:t>
      </w:r>
      <w:r>
        <w:rPr>
          <w:color w:val="5F636A"/>
          <w:spacing w:val="-9"/>
        </w:rPr>
        <w:t> </w:t>
      </w:r>
      <w:r>
        <w:rPr>
          <w:color w:val="5F636A"/>
        </w:rPr>
        <w:t>y</w:t>
      </w:r>
      <w:r>
        <w:rPr>
          <w:color w:val="5F636A"/>
          <w:spacing w:val="-9"/>
        </w:rPr>
        <w:t> </w:t>
      </w:r>
      <w:r>
        <w:rPr>
          <w:color w:val="5F636A"/>
        </w:rPr>
        <w:t>habilidades,</w:t>
      </w:r>
      <w:r>
        <w:rPr>
          <w:color w:val="5F636A"/>
          <w:spacing w:val="-9"/>
        </w:rPr>
        <w:t> </w:t>
      </w:r>
      <w:r>
        <w:rPr>
          <w:color w:val="5F636A"/>
        </w:rPr>
        <w:t>así como</w:t>
      </w:r>
      <w:r>
        <w:rPr>
          <w:color w:val="5F636A"/>
          <w:spacing w:val="-12"/>
        </w:rPr>
        <w:t> </w:t>
      </w:r>
      <w:r>
        <w:rPr>
          <w:color w:val="5F636A"/>
        </w:rPr>
        <w:t>las</w:t>
      </w:r>
      <w:r>
        <w:rPr>
          <w:color w:val="5F636A"/>
          <w:spacing w:val="-12"/>
        </w:rPr>
        <w:t> </w:t>
      </w:r>
      <w:r>
        <w:rPr>
          <w:color w:val="5F636A"/>
        </w:rPr>
        <w:t>condiciones</w:t>
      </w:r>
      <w:r>
        <w:rPr>
          <w:color w:val="5F636A"/>
          <w:spacing w:val="-12"/>
        </w:rPr>
        <w:t> </w:t>
      </w:r>
      <w:r>
        <w:rPr>
          <w:color w:val="5F636A"/>
        </w:rPr>
        <w:t>laborales,</w:t>
      </w:r>
      <w:r>
        <w:rPr>
          <w:color w:val="5F636A"/>
          <w:spacing w:val="-12"/>
        </w:rPr>
        <w:t> </w:t>
      </w:r>
      <w:r>
        <w:rPr>
          <w:color w:val="5F636A"/>
        </w:rPr>
        <w:t>pueden</w:t>
      </w:r>
      <w:r>
        <w:rPr>
          <w:color w:val="5F636A"/>
          <w:spacing w:val="-12"/>
        </w:rPr>
        <w:t> </w:t>
      </w:r>
      <w:r>
        <w:rPr>
          <w:color w:val="5F636A"/>
        </w:rPr>
        <w:t>afectar</w:t>
      </w:r>
      <w:r>
        <w:rPr>
          <w:color w:val="5F636A"/>
          <w:spacing w:val="-12"/>
        </w:rPr>
        <w:t> </w:t>
      </w:r>
      <w:r>
        <w:rPr>
          <w:color w:val="5F636A"/>
        </w:rPr>
        <w:t>su</w:t>
      </w:r>
      <w:r>
        <w:rPr>
          <w:color w:val="5F636A"/>
          <w:spacing w:val="-12"/>
        </w:rPr>
        <w:t> </w:t>
      </w:r>
      <w:r>
        <w:rPr>
          <w:color w:val="5F636A"/>
        </w:rPr>
        <w:t>capacidad</w:t>
      </w:r>
      <w:r>
        <w:rPr>
          <w:color w:val="5F636A"/>
          <w:spacing w:val="-12"/>
        </w:rPr>
        <w:t> </w:t>
      </w:r>
      <w:r>
        <w:rPr>
          <w:color w:val="5F636A"/>
        </w:rPr>
        <w:t>o</w:t>
      </w:r>
      <w:r>
        <w:rPr>
          <w:color w:val="5F636A"/>
          <w:spacing w:val="-12"/>
        </w:rPr>
        <w:t> </w:t>
      </w:r>
      <w:r>
        <w:rPr>
          <w:color w:val="5F636A"/>
        </w:rPr>
        <w:t>motivación</w:t>
      </w:r>
      <w:r>
        <w:rPr>
          <w:color w:val="5F636A"/>
          <w:spacing w:val="-12"/>
        </w:rPr>
        <w:t> </w:t>
      </w:r>
      <w:r>
        <w:rPr>
          <w:color w:val="5F636A"/>
        </w:rPr>
        <w:t>para</w:t>
      </w:r>
      <w:r>
        <w:rPr>
          <w:color w:val="5F636A"/>
          <w:spacing w:val="-12"/>
        </w:rPr>
        <w:t> </w:t>
      </w:r>
      <w:r>
        <w:rPr>
          <w:color w:val="5F636A"/>
        </w:rPr>
        <w:t>prestar</w:t>
      </w:r>
      <w:r>
        <w:rPr>
          <w:color w:val="5F636A"/>
          <w:spacing w:val="-12"/>
        </w:rPr>
        <w:t> </w:t>
      </w:r>
      <w:r>
        <w:rPr>
          <w:color w:val="5F636A"/>
        </w:rPr>
        <w:t>servicios</w:t>
      </w:r>
      <w:r>
        <w:rPr>
          <w:color w:val="5F636A"/>
          <w:spacing w:val="-12"/>
        </w:rPr>
        <w:t> </w:t>
      </w:r>
      <w:r>
        <w:rPr>
          <w:color w:val="5F636A"/>
        </w:rPr>
        <w:t>de</w:t>
      </w:r>
      <w:r>
        <w:rPr>
          <w:color w:val="5F636A"/>
          <w:spacing w:val="-12"/>
        </w:rPr>
        <w:t> </w:t>
      </w:r>
      <w:r>
        <w:rPr>
          <w:color w:val="5F636A"/>
        </w:rPr>
        <w:t>calidad.</w:t>
      </w:r>
      <w:r>
        <w:rPr>
          <w:color w:val="5F636A"/>
          <w:spacing w:val="-12"/>
        </w:rPr>
        <w:t> </w:t>
      </w:r>
      <w:r>
        <w:rPr>
          <w:color w:val="5F636A"/>
        </w:rPr>
        <w:t>Es importante</w:t>
      </w:r>
      <w:r>
        <w:rPr>
          <w:color w:val="5F636A"/>
          <w:spacing w:val="-7"/>
        </w:rPr>
        <w:t> </w:t>
      </w:r>
      <w:r>
        <w:rPr>
          <w:color w:val="5F636A"/>
        </w:rPr>
        <w:t>que</w:t>
      </w:r>
      <w:r>
        <w:rPr>
          <w:color w:val="5F636A"/>
          <w:spacing w:val="-7"/>
        </w:rPr>
        <w:t> </w:t>
      </w:r>
      <w:r>
        <w:rPr>
          <w:color w:val="5F636A"/>
        </w:rPr>
        <w:t>los</w:t>
      </w:r>
      <w:r>
        <w:rPr>
          <w:color w:val="5F636A"/>
          <w:spacing w:val="-7"/>
        </w:rPr>
        <w:t> </w:t>
      </w:r>
      <w:r>
        <w:rPr>
          <w:color w:val="5F636A"/>
          <w:spacing w:val="-5"/>
        </w:rPr>
        <w:t>FLW</w:t>
      </w:r>
      <w:r>
        <w:rPr>
          <w:color w:val="5F636A"/>
          <w:spacing w:val="-7"/>
        </w:rPr>
        <w:t> </w:t>
      </w:r>
      <w:r>
        <w:rPr>
          <w:color w:val="5F636A"/>
        </w:rPr>
        <w:t>entiendan</w:t>
      </w:r>
      <w:r>
        <w:rPr>
          <w:color w:val="5F636A"/>
          <w:spacing w:val="-7"/>
        </w:rPr>
        <w:t> </w:t>
      </w:r>
      <w:r>
        <w:rPr>
          <w:color w:val="5F636A"/>
        </w:rPr>
        <w:t>sus</w:t>
      </w:r>
      <w:r>
        <w:rPr>
          <w:color w:val="5F636A"/>
          <w:spacing w:val="-7"/>
        </w:rPr>
        <w:t> </w:t>
      </w:r>
      <w:r>
        <w:rPr>
          <w:color w:val="5F636A"/>
        </w:rPr>
        <w:t>obstáculos,</w:t>
      </w:r>
      <w:r>
        <w:rPr>
          <w:color w:val="5F636A"/>
          <w:spacing w:val="-7"/>
        </w:rPr>
        <w:t> </w:t>
      </w:r>
      <w:r>
        <w:rPr>
          <w:color w:val="5F636A"/>
        </w:rPr>
        <w:t>de</w:t>
      </w:r>
      <w:r>
        <w:rPr>
          <w:color w:val="5F636A"/>
          <w:spacing w:val="-7"/>
        </w:rPr>
        <w:t> </w:t>
      </w:r>
      <w:r>
        <w:rPr>
          <w:color w:val="5F636A"/>
        </w:rPr>
        <w:t>modo</w:t>
      </w:r>
      <w:r>
        <w:rPr>
          <w:color w:val="5F636A"/>
          <w:spacing w:val="-7"/>
        </w:rPr>
        <w:t> </w:t>
      </w:r>
      <w:r>
        <w:rPr>
          <w:color w:val="5F636A"/>
        </w:rPr>
        <w:t>que</w:t>
      </w:r>
      <w:r>
        <w:rPr>
          <w:color w:val="5F636A"/>
          <w:spacing w:val="-7"/>
        </w:rPr>
        <w:t> </w:t>
      </w:r>
      <w:r>
        <w:rPr>
          <w:color w:val="5F636A"/>
        </w:rPr>
        <w:t>puedan</w:t>
      </w:r>
      <w:r>
        <w:rPr>
          <w:color w:val="5F636A"/>
          <w:spacing w:val="-7"/>
        </w:rPr>
        <w:t> </w:t>
      </w:r>
      <w:r>
        <w:rPr>
          <w:color w:val="5F636A"/>
        </w:rPr>
        <w:t>trabajar</w:t>
      </w:r>
      <w:r>
        <w:rPr>
          <w:color w:val="5F636A"/>
          <w:spacing w:val="-7"/>
        </w:rPr>
        <w:t> </w:t>
      </w:r>
      <w:r>
        <w:rPr>
          <w:color w:val="5F636A"/>
        </w:rPr>
        <w:t>junto</w:t>
      </w:r>
      <w:r>
        <w:rPr>
          <w:color w:val="5F636A"/>
          <w:spacing w:val="-7"/>
        </w:rPr>
        <w:t> </w:t>
      </w:r>
      <w:r>
        <w:rPr>
          <w:color w:val="5F636A"/>
        </w:rPr>
        <w:t>con</w:t>
      </w:r>
      <w:r>
        <w:rPr>
          <w:color w:val="5F636A"/>
          <w:spacing w:val="-7"/>
        </w:rPr>
        <w:t> </w:t>
      </w:r>
      <w:r>
        <w:rPr>
          <w:color w:val="5F636A"/>
        </w:rPr>
        <w:t>sus</w:t>
      </w:r>
      <w:r>
        <w:rPr>
          <w:color w:val="5F636A"/>
          <w:spacing w:val="-7"/>
        </w:rPr>
        <w:t> </w:t>
      </w:r>
      <w:r>
        <w:rPr>
          <w:color w:val="5F636A"/>
        </w:rPr>
        <w:t>supervisores,</w:t>
      </w:r>
      <w:r>
        <w:rPr>
          <w:color w:val="5F636A"/>
          <w:spacing w:val="-7"/>
        </w:rPr>
        <w:t> </w:t>
      </w:r>
      <w:r>
        <w:rPr>
          <w:color w:val="5F636A"/>
        </w:rPr>
        <w:t>el sistema de salud y los ciudadanos interesados para abordar la manera en que esos obstáculos y</w:t>
      </w:r>
      <w:r>
        <w:rPr>
          <w:color w:val="5F636A"/>
          <w:spacing w:val="-28"/>
        </w:rPr>
        <w:t> </w:t>
      </w:r>
      <w:r>
        <w:rPr>
          <w:color w:val="5F636A"/>
        </w:rPr>
        <w:t>perspectivas impactan negativamente las interacciones con los cuidadores y</w:t>
      </w:r>
      <w:r>
        <w:rPr>
          <w:color w:val="5F636A"/>
          <w:spacing w:val="-3"/>
        </w:rPr>
        <w:t> </w:t>
      </w:r>
      <w:r>
        <w:rPr>
          <w:color w:val="5F636A"/>
        </w:rPr>
        <w:t>clientes.</w:t>
      </w:r>
    </w:p>
    <w:p>
      <w:pPr>
        <w:pStyle w:val="BodyText"/>
        <w:spacing w:before="7"/>
        <w:rPr>
          <w:sz w:val="22"/>
        </w:rPr>
      </w:pPr>
    </w:p>
    <w:p>
      <w:pPr>
        <w:spacing w:before="0"/>
        <w:ind w:left="720" w:right="0" w:firstLine="0"/>
        <w:jc w:val="left"/>
        <w:rPr>
          <w:b/>
          <w:sz w:val="28"/>
        </w:rPr>
      </w:pPr>
      <w:r>
        <w:rPr>
          <w:b/>
          <w:color w:val="5F636A"/>
          <w:sz w:val="28"/>
        </w:rPr>
        <w:t>Nota para el facilitador:</w:t>
      </w:r>
    </w:p>
    <w:p>
      <w:pPr>
        <w:pStyle w:val="BodyText"/>
        <w:spacing w:before="4"/>
        <w:rPr>
          <w:b/>
          <w:sz w:val="29"/>
        </w:rPr>
      </w:pPr>
    </w:p>
    <w:p>
      <w:pPr>
        <w:pStyle w:val="BodyText"/>
        <w:spacing w:line="261" w:lineRule="auto" w:before="1"/>
        <w:ind w:left="719" w:right="1438"/>
        <w:jc w:val="both"/>
      </w:pPr>
      <w:r>
        <w:rPr>
          <w:color w:val="5F636A"/>
        </w:rPr>
        <w:t>Antes de la sesión, prepare algunos temas de discusión o mensajes clave para concluir la actividad. Puede considerar dar a los participantes la oportunidad de situarse en un “término medio” entre “de acuerdo” o          “en </w:t>
      </w:r>
      <w:r>
        <w:rPr>
          <w:color w:val="5F636A"/>
          <w:spacing w:val="32"/>
        </w:rPr>
        <w:t> </w:t>
      </w:r>
      <w:r>
        <w:rPr>
          <w:color w:val="5F636A"/>
        </w:rPr>
        <w:t>descuerdo”.</w:t>
      </w:r>
    </w:p>
    <w:p>
      <w:pPr>
        <w:pStyle w:val="BodyText"/>
        <w:spacing w:before="10"/>
        <w:rPr>
          <w:sz w:val="21"/>
        </w:rPr>
      </w:pPr>
    </w:p>
    <w:p>
      <w:pPr>
        <w:spacing w:before="0"/>
        <w:ind w:left="720" w:right="0" w:firstLine="0"/>
        <w:jc w:val="left"/>
        <w:rPr>
          <w:b/>
          <w:sz w:val="28"/>
        </w:rPr>
      </w:pPr>
      <w:r>
        <w:rPr>
          <w:position w:val="-27"/>
        </w:rPr>
        <w:drawing>
          <wp:inline distT="0" distB="0" distL="0" distR="0">
            <wp:extent cx="420623" cy="404431"/>
            <wp:effectExtent l="0" t="0" r="0" b="0"/>
            <wp:docPr id="31" name="image37.jpeg" descr=""/>
            <wp:cNvGraphicFramePr>
              <a:graphicFrameLocks noChangeAspect="1"/>
            </wp:cNvGraphicFramePr>
            <a:graphic>
              <a:graphicData uri="http://schemas.openxmlformats.org/drawingml/2006/picture">
                <pic:pic>
                  <pic:nvPicPr>
                    <pic:cNvPr id="32" name="image37.jpeg"/>
                    <pic:cNvPicPr/>
                  </pic:nvPicPr>
                  <pic:blipFill>
                    <a:blip r:embed="rId51" cstate="print"/>
                    <a:stretch>
                      <a:fillRect/>
                    </a:stretch>
                  </pic:blipFill>
                  <pic:spPr>
                    <a:xfrm>
                      <a:off x="0" y="0"/>
                      <a:ext cx="420623" cy="404431"/>
                    </a:xfrm>
                    <a:prstGeom prst="rect">
                      <a:avLst/>
                    </a:prstGeom>
                  </pic:spPr>
                </pic:pic>
              </a:graphicData>
            </a:graphic>
          </wp:inline>
        </w:drawing>
      </w:r>
      <w:r>
        <w:rPr>
          <w:position w:val="-27"/>
        </w:rPr>
      </w:r>
      <w:r>
        <w:rPr>
          <w:rFonts w:ascii="Times New Roman"/>
          <w:sz w:val="20"/>
        </w:rPr>
        <w:t>    </w:t>
      </w:r>
      <w:r>
        <w:rPr>
          <w:rFonts w:ascii="Times New Roman"/>
          <w:spacing w:val="20"/>
          <w:sz w:val="20"/>
        </w:rPr>
        <w:t> </w:t>
      </w:r>
      <w:r>
        <w:rPr>
          <w:b/>
          <w:color w:val="5F636A"/>
          <w:sz w:val="28"/>
        </w:rPr>
        <w:t>Actividad: De acuerdo/en</w:t>
      </w:r>
      <w:r>
        <w:rPr>
          <w:b/>
          <w:color w:val="5F636A"/>
          <w:spacing w:val="-17"/>
          <w:sz w:val="28"/>
        </w:rPr>
        <w:t> </w:t>
      </w:r>
      <w:r>
        <w:rPr>
          <w:b/>
          <w:color w:val="5F636A"/>
          <w:sz w:val="28"/>
        </w:rPr>
        <w:t>desacuerdo</w:t>
      </w:r>
    </w:p>
    <w:p>
      <w:pPr>
        <w:pStyle w:val="BodyText"/>
        <w:spacing w:line="261" w:lineRule="auto" w:before="33"/>
        <w:ind w:left="1652" w:right="1436"/>
        <w:jc w:val="both"/>
      </w:pPr>
      <w:r>
        <w:rPr>
          <w:color w:val="5F636A"/>
        </w:rPr>
        <w:t>Coloque un cartel que diga “De acuerdo” en un sector de la habitación. Coloque otro cartel que        diga “En desacuerdo” en otro sector de la habitación. A medida que lee en voz alta los siguientes enunciados, pida a los participantes que se ubiquen junto al cartel “De acuerdo” si asienten o junto al cartel “En desacuerdo” si disienten con el enunciado. Luego de que los participantes se hayan ubicado cómodamente junto al cartel de su elección, haga que una persona de cada lado brinde un ejemplo de un momento en el que se haya sentido de esa manera. Puede optar por agregar más cuestiones</w:t>
      </w:r>
      <w:r>
        <w:rPr>
          <w:color w:val="5F636A"/>
          <w:spacing w:val="-14"/>
        </w:rPr>
        <w:t> </w:t>
      </w:r>
      <w:r>
        <w:rPr>
          <w:color w:val="5F636A"/>
        </w:rPr>
        <w:t>relacionadas</w:t>
      </w:r>
      <w:r>
        <w:rPr>
          <w:color w:val="5F636A"/>
          <w:spacing w:val="-14"/>
        </w:rPr>
        <w:t> </w:t>
      </w:r>
      <w:r>
        <w:rPr>
          <w:color w:val="5F636A"/>
        </w:rPr>
        <w:t>con</w:t>
      </w:r>
      <w:r>
        <w:rPr>
          <w:color w:val="5F636A"/>
          <w:spacing w:val="-14"/>
        </w:rPr>
        <w:t> </w:t>
      </w:r>
      <w:r>
        <w:rPr>
          <w:color w:val="5F636A"/>
        </w:rPr>
        <w:t>la</w:t>
      </w:r>
      <w:r>
        <w:rPr>
          <w:color w:val="5F636A"/>
          <w:spacing w:val="-14"/>
        </w:rPr>
        <w:t> </w:t>
      </w:r>
      <w:r>
        <w:rPr>
          <w:color w:val="5F636A"/>
        </w:rPr>
        <w:t>forma</w:t>
      </w:r>
      <w:r>
        <w:rPr>
          <w:color w:val="5F636A"/>
          <w:spacing w:val="-14"/>
        </w:rPr>
        <w:t> </w:t>
      </w:r>
      <w:r>
        <w:rPr>
          <w:color w:val="5F636A"/>
        </w:rPr>
        <w:t>en</w:t>
      </w:r>
      <w:r>
        <w:rPr>
          <w:color w:val="5F636A"/>
          <w:spacing w:val="-14"/>
        </w:rPr>
        <w:t> </w:t>
      </w:r>
      <w:r>
        <w:rPr>
          <w:color w:val="5F636A"/>
        </w:rPr>
        <w:t>la</w:t>
      </w:r>
      <w:r>
        <w:rPr>
          <w:color w:val="5F636A"/>
          <w:spacing w:val="-14"/>
        </w:rPr>
        <w:t> </w:t>
      </w:r>
      <w:r>
        <w:rPr>
          <w:color w:val="5F636A"/>
        </w:rPr>
        <w:t>que</w:t>
      </w:r>
      <w:r>
        <w:rPr>
          <w:color w:val="5F636A"/>
          <w:spacing w:val="-14"/>
        </w:rPr>
        <w:t> </w:t>
      </w:r>
      <w:r>
        <w:rPr>
          <w:color w:val="5F636A"/>
        </w:rPr>
        <w:t>el</w:t>
      </w:r>
      <w:r>
        <w:rPr>
          <w:color w:val="5F636A"/>
          <w:spacing w:val="-14"/>
        </w:rPr>
        <w:t> </w:t>
      </w:r>
      <w:r>
        <w:rPr>
          <w:color w:val="5F636A"/>
        </w:rPr>
        <w:t>sistema</w:t>
      </w:r>
      <w:r>
        <w:rPr>
          <w:color w:val="5F636A"/>
          <w:spacing w:val="-14"/>
        </w:rPr>
        <w:t> </w:t>
      </w:r>
      <w:r>
        <w:rPr>
          <w:color w:val="5F636A"/>
        </w:rPr>
        <w:t>de</w:t>
      </w:r>
      <w:r>
        <w:rPr>
          <w:color w:val="5F636A"/>
          <w:spacing w:val="-14"/>
        </w:rPr>
        <w:t> </w:t>
      </w:r>
      <w:r>
        <w:rPr>
          <w:color w:val="5F636A"/>
        </w:rPr>
        <w:t>salud</w:t>
      </w:r>
      <w:r>
        <w:rPr>
          <w:color w:val="5F636A"/>
          <w:spacing w:val="-14"/>
        </w:rPr>
        <w:t> </w:t>
      </w:r>
      <w:r>
        <w:rPr>
          <w:color w:val="5F636A"/>
        </w:rPr>
        <w:t>trata</w:t>
      </w:r>
      <w:r>
        <w:rPr>
          <w:color w:val="5F636A"/>
          <w:spacing w:val="-14"/>
        </w:rPr>
        <w:t> </w:t>
      </w:r>
      <w:r>
        <w:rPr>
          <w:color w:val="5F636A"/>
        </w:rPr>
        <w:t>a</w:t>
      </w:r>
      <w:r>
        <w:rPr>
          <w:color w:val="5F636A"/>
          <w:spacing w:val="-14"/>
        </w:rPr>
        <w:t> </w:t>
      </w:r>
      <w:r>
        <w:rPr>
          <w:color w:val="5F636A"/>
        </w:rPr>
        <w:t>los</w:t>
      </w:r>
      <w:r>
        <w:rPr>
          <w:color w:val="5F636A"/>
          <w:spacing w:val="-14"/>
        </w:rPr>
        <w:t> </w:t>
      </w:r>
      <w:r>
        <w:rPr>
          <w:color w:val="5F636A"/>
          <w:spacing w:val="-6"/>
        </w:rPr>
        <w:t>FLW.</w:t>
      </w:r>
      <w:r>
        <w:rPr>
          <w:color w:val="5F636A"/>
          <w:spacing w:val="-14"/>
        </w:rPr>
        <w:t> </w:t>
      </w:r>
      <w:r>
        <w:rPr>
          <w:color w:val="5F636A"/>
        </w:rPr>
        <w:t>El</w:t>
      </w:r>
      <w:r>
        <w:rPr>
          <w:color w:val="5F636A"/>
          <w:spacing w:val="-14"/>
        </w:rPr>
        <w:t> </w:t>
      </w:r>
      <w:r>
        <w:rPr>
          <w:color w:val="5F636A"/>
        </w:rPr>
        <w:t>siguiente</w:t>
      </w:r>
      <w:r>
        <w:rPr>
          <w:color w:val="5F636A"/>
          <w:spacing w:val="-14"/>
        </w:rPr>
        <w:t> </w:t>
      </w:r>
      <w:r>
        <w:rPr>
          <w:color w:val="5F636A"/>
        </w:rPr>
        <w:t>grupo de enunciados es una buena forma de</w:t>
      </w:r>
      <w:r>
        <w:rPr>
          <w:color w:val="5F636A"/>
          <w:spacing w:val="-35"/>
        </w:rPr>
        <w:t> </w:t>
      </w:r>
      <w:r>
        <w:rPr>
          <w:color w:val="5F636A"/>
        </w:rPr>
        <w:t>empezar:</w:t>
      </w:r>
    </w:p>
    <w:p>
      <w:pPr>
        <w:pStyle w:val="BodyText"/>
        <w:spacing w:before="8"/>
        <w:rPr>
          <w:sz w:val="15"/>
        </w:rPr>
      </w:pPr>
    </w:p>
    <w:p>
      <w:pPr>
        <w:spacing w:after="0"/>
        <w:rPr>
          <w:sz w:val="15"/>
        </w:rPr>
        <w:sectPr>
          <w:headerReference w:type="default" r:id="rId52"/>
          <w:pgSz w:w="11910" w:h="16840"/>
          <w:pgMar w:header="0" w:footer="0" w:top="1140" w:bottom="280" w:left="0" w:right="0"/>
        </w:sectPr>
      </w:pPr>
    </w:p>
    <w:p>
      <w:pPr>
        <w:tabs>
          <w:tab w:pos="5624" w:val="left" w:leader="none"/>
        </w:tabs>
        <w:spacing w:line="204" w:lineRule="auto" w:before="213"/>
        <w:ind w:left="4804" w:right="0" w:hanging="3787"/>
        <w:jc w:val="left"/>
        <w:rPr>
          <w:b/>
          <w:sz w:val="43"/>
        </w:rPr>
      </w:pPr>
      <w:r>
        <w:rPr/>
        <w:pict>
          <v:shape style="position:absolute;margin-left:369.790802pt;margin-top:24.743359pt;width:59.3pt;height:29.85pt;mso-position-horizontal-relative:page;mso-position-vertical-relative:paragraph;z-index:-240640" type="#_x0000_t202" filled="false" stroked="false">
            <v:textbox inset="0,0,0,0">
              <w:txbxContent>
                <w:p>
                  <w:pPr>
                    <w:spacing w:before="65"/>
                    <w:ind w:left="0" w:right="0" w:firstLine="0"/>
                    <w:jc w:val="left"/>
                    <w:rPr>
                      <w:b/>
                      <w:sz w:val="43"/>
                    </w:rPr>
                  </w:pPr>
                  <w:r>
                    <w:rPr>
                      <w:b/>
                      <w:color w:val="93D500"/>
                      <w:spacing w:val="-6"/>
                      <w:sz w:val="43"/>
                    </w:rPr>
                    <w:t>DESA</w:t>
                  </w:r>
                </w:p>
              </w:txbxContent>
            </v:textbox>
            <w10:wrap type="none"/>
          </v:shape>
        </w:pict>
      </w:r>
      <w:r>
        <w:rPr>
          <w:i/>
          <w:color w:val="5F636A"/>
          <w:sz w:val="20"/>
        </w:rPr>
        <w:t>(Continúa en la</w:t>
      </w:r>
      <w:r>
        <w:rPr>
          <w:i/>
          <w:color w:val="5F636A"/>
          <w:spacing w:val="-5"/>
          <w:sz w:val="20"/>
        </w:rPr>
        <w:t> </w:t>
      </w:r>
      <w:r>
        <w:rPr>
          <w:i/>
          <w:color w:val="5F636A"/>
          <w:sz w:val="20"/>
        </w:rPr>
        <w:t>siguiente</w:t>
      </w:r>
      <w:r>
        <w:rPr>
          <w:i/>
          <w:color w:val="5F636A"/>
          <w:spacing w:val="-2"/>
          <w:sz w:val="20"/>
        </w:rPr>
        <w:t> </w:t>
      </w:r>
      <w:r>
        <w:rPr>
          <w:i/>
          <w:color w:val="5F636A"/>
          <w:sz w:val="20"/>
        </w:rPr>
        <w:t>página)</w:t>
        <w:tab/>
      </w:r>
      <w:r>
        <w:rPr>
          <w:b/>
          <w:color w:val="93D500"/>
          <w:position w:val="-19"/>
          <w:sz w:val="43"/>
        </w:rPr>
        <w:t>DE</w:t>
      </w:r>
      <w:r>
        <w:rPr>
          <w:b/>
          <w:color w:val="93D500"/>
          <w:w w:val="104"/>
          <w:position w:val="-19"/>
          <w:sz w:val="43"/>
        </w:rPr>
        <w:t> </w:t>
      </w:r>
      <w:r>
        <w:rPr>
          <w:b/>
          <w:color w:val="93D500"/>
          <w:spacing w:val="-2"/>
          <w:sz w:val="43"/>
        </w:rPr>
        <w:t>ACUERDO</w:t>
      </w:r>
    </w:p>
    <w:p>
      <w:pPr>
        <w:spacing w:line="192" w:lineRule="auto" w:before="264"/>
        <w:ind w:left="1454" w:right="1462" w:firstLine="39"/>
        <w:jc w:val="left"/>
        <w:rPr>
          <w:b/>
          <w:sz w:val="43"/>
        </w:rPr>
      </w:pPr>
      <w:r>
        <w:rPr/>
        <w:br w:type="column"/>
      </w:r>
      <w:r>
        <w:rPr>
          <w:b/>
          <w:color w:val="93D500"/>
          <w:w w:val="105"/>
          <w:sz w:val="43"/>
        </w:rPr>
        <w:t>EN </w:t>
      </w:r>
      <w:r>
        <w:rPr>
          <w:b/>
          <w:color w:val="93D500"/>
          <w:sz w:val="43"/>
        </w:rPr>
        <w:t>CUERDO</w:t>
      </w:r>
    </w:p>
    <w:p>
      <w:pPr>
        <w:spacing w:after="0" w:line="192" w:lineRule="auto"/>
        <w:jc w:val="left"/>
        <w:rPr>
          <w:sz w:val="43"/>
        </w:rPr>
        <w:sectPr>
          <w:type w:val="continuous"/>
          <w:pgSz w:w="11910" w:h="16840"/>
          <w:pgMar w:top="0" w:bottom="0" w:left="0" w:right="0"/>
          <w:cols w:num="2" w:equalWidth="0">
            <w:col w:w="7070" w:space="40"/>
            <w:col w:w="4800"/>
          </w:cols>
        </w:sectPr>
      </w:pPr>
    </w:p>
    <w:p>
      <w:pPr>
        <w:pStyle w:val="BodyText"/>
        <w:spacing w:before="9"/>
        <w:rPr>
          <w:b/>
          <w:sz w:val="17"/>
        </w:rPr>
      </w:pPr>
    </w:p>
    <w:p>
      <w:pPr>
        <w:pStyle w:val="BodyText"/>
        <w:ind w:left="4801"/>
      </w:pPr>
      <w:r>
        <w:rPr>
          <w:rFonts w:ascii="Times New Roman"/>
          <w:spacing w:val="-23"/>
        </w:rPr>
        <w:t> </w:t>
      </w:r>
      <w:r>
        <w:rPr>
          <w:spacing w:val="-23"/>
        </w:rPr>
        <w:pict>
          <v:group style="width:273.850pt;height:77.9pt;mso-position-horizontal-relative:char;mso-position-vertical-relative:line" coordorigin="0,0" coordsize="5477,1558">
            <v:line style="position:absolute" from="424,554" to="424,1530" stroked="true" strokeweight="2.692pt" strokecolor="#93d500">
              <v:stroke dashstyle="solid"/>
            </v:line>
            <v:shape style="position:absolute;left:293;top:345;width:548;height:639" coordorigin="293,346" coordsize="548,639" path="m737,914l753,966,789,984,825,967,841,912,841,570,830,493,798,435,752,394,694,368,631,354,567,350,409,346,327,367,297,435,293,568,293,912,310,956,345,972,381,958,398,914e" filled="false" stroked="true" strokeweight="2.692pt" strokecolor="#93d500">
              <v:path arrowok="t"/>
              <v:stroke dashstyle="solid"/>
            </v:shape>
            <v:line style="position:absolute" from="711,1530" to="711,554" stroked="true" strokeweight="2.692pt" strokecolor="#93d500">
              <v:stroke dashstyle="solid"/>
            </v:line>
            <v:shape style="position:absolute;left:396;top:0;width:341;height:341" type="#_x0000_t75" stroked="false">
              <v:imagedata r:id="rId54" o:title=""/>
            </v:shape>
            <v:line style="position:absolute" from="567,969" to="567,1530" stroked="true" strokeweight="2.692pt" strokecolor="#93d500">
              <v:stroke dashstyle="solid"/>
            </v:line>
            <v:line style="position:absolute" from="971,554" to="971,1530" stroked="true" strokeweight="2.692pt" strokecolor="#93d500">
              <v:stroke dashstyle="solid"/>
            </v:line>
            <v:shape style="position:absolute;left:841;top:345;width:548;height:639" coordorigin="841,346" coordsize="548,639" path="m1284,914l1301,966,1337,984,1373,967,1389,912,1389,570,1377,493,1346,435,1299,394,1242,368,1179,354,1115,350,957,346,875,367,845,435,841,568,841,912,857,956,893,972,929,958,945,914e" filled="false" stroked="true" strokeweight="2.692pt" strokecolor="#93d500">
              <v:path arrowok="t"/>
              <v:stroke dashstyle="solid"/>
            </v:shape>
            <v:line style="position:absolute" from="1258,1530" to="1258,554" stroked="true" strokeweight="2.692pt" strokecolor="#93d500">
              <v:stroke dashstyle="solid"/>
            </v:line>
            <v:shape style="position:absolute;left:944;top:0;width:341;height:341" type="#_x0000_t75" stroked="false">
              <v:imagedata r:id="rId55" o:title=""/>
            </v:shape>
            <v:line style="position:absolute" from="1115,969" to="1115,1530" stroked="true" strokeweight="2.692pt" strokecolor="#93d500">
              <v:stroke dashstyle="solid"/>
            </v:line>
            <v:line style="position:absolute" from="1519,554" to="1519,1530" stroked="true" strokeweight="2.692pt" strokecolor="#93d500">
              <v:stroke dashstyle="solid"/>
            </v:line>
            <v:shape style="position:absolute;left:1388;top:345;width:548;height:639" coordorigin="1389,346" coordsize="548,639" path="m1832,914l1849,966,1884,984,1920,967,1937,912,1937,570,1925,493,1894,435,1847,394,1790,368,1727,354,1663,350,1504,346,1423,367,1393,435,1389,568,1389,912,1405,956,1441,972,1477,958,1493,914e" filled="false" stroked="true" strokeweight="2.692pt" strokecolor="#93d500">
              <v:path arrowok="t"/>
              <v:stroke dashstyle="solid"/>
            </v:shape>
            <v:line style="position:absolute" from="1806,1530" to="1806,554" stroked="true" strokeweight="2.692pt" strokecolor="#93d500">
              <v:stroke dashstyle="solid"/>
            </v:line>
            <v:shape style="position:absolute;left:1492;top:0;width:341;height:341" type="#_x0000_t75" stroked="false">
              <v:imagedata r:id="rId56" o:title=""/>
            </v:shape>
            <v:line style="position:absolute" from="1663,969" to="1663,1530" stroked="true" strokeweight="2.692pt" strokecolor="#93d500">
              <v:stroke dashstyle="solid"/>
            </v:line>
            <v:line style="position:absolute" from="3672,554" to="3672,1530" stroked="true" strokeweight="2.692pt" strokecolor="#93d500">
              <v:stroke dashstyle="solid"/>
            </v:line>
            <v:shape style="position:absolute;left:3542;top:345;width:548;height:639" coordorigin="3542,346" coordsize="548,639" path="m3986,914l4002,966,4038,984,4074,967,4090,912,4090,570,4078,493,4047,435,4000,394,3943,368,3880,354,3816,350,3658,346,3576,367,3546,435,3542,568,3542,912,3558,956,3594,972,3630,958,3646,914e" filled="false" stroked="true" strokeweight="2.692pt" strokecolor="#93d500">
              <v:path arrowok="t"/>
              <v:stroke dashstyle="solid"/>
            </v:shape>
            <v:line style="position:absolute" from="3959,1530" to="3959,554" stroked="true" strokeweight="2.692pt" strokecolor="#93d500">
              <v:stroke dashstyle="solid"/>
            </v:line>
            <v:shape style="position:absolute;left:3645;top:0;width:341;height:341" type="#_x0000_t75" stroked="false">
              <v:imagedata r:id="rId57" o:title=""/>
            </v:shape>
            <v:line style="position:absolute" from="3816,969" to="3816,1530" stroked="true" strokeweight="2.692pt" strokecolor="#93d500">
              <v:stroke dashstyle="solid"/>
            </v:line>
            <v:line style="position:absolute" from="4220,554" to="4220,1530" stroked="true" strokeweight="2.692pt" strokecolor="#93d500">
              <v:stroke dashstyle="solid"/>
            </v:line>
            <v:shape style="position:absolute;left:4089;top:345;width:548;height:639" coordorigin="4090,346" coordsize="548,639" path="m4533,914l4550,966,4585,984,4621,967,4638,912,4638,570,4626,493,4595,435,4548,394,4491,368,4428,354,4364,350,4205,346,4124,367,4094,435,4090,568,4090,912,4106,956,4142,972,4178,958,4194,914e" filled="false" stroked="true" strokeweight="2.692pt" strokecolor="#93d500">
              <v:path arrowok="t"/>
              <v:stroke dashstyle="solid"/>
            </v:shape>
            <v:line style="position:absolute" from="4507,1530" to="4507,554" stroked="true" strokeweight="2.692pt" strokecolor="#93d500">
              <v:stroke dashstyle="solid"/>
            </v:line>
            <v:shape style="position:absolute;left:4193;top:0;width:341;height:341" type="#_x0000_t75" stroked="false">
              <v:imagedata r:id="rId58" o:title=""/>
            </v:shape>
            <v:line style="position:absolute" from="4364,969" to="4364,1530" stroked="true" strokeweight="2.692pt" strokecolor="#93d500">
              <v:stroke dashstyle="solid"/>
            </v:line>
            <v:line style="position:absolute" from="0,1530" to="5477,1530" stroked="true" strokeweight="2.692pt" strokecolor="#93d500">
              <v:stroke dashstyle="solid"/>
            </v:line>
          </v:group>
        </w:pict>
      </w:r>
      <w:r>
        <w:rPr>
          <w:spacing w:val="-23"/>
        </w:rPr>
      </w:r>
    </w:p>
    <w:p>
      <w:pPr>
        <w:pStyle w:val="BodyText"/>
        <w:spacing w:before="7"/>
        <w:rPr>
          <w:b/>
          <w:sz w:val="25"/>
        </w:rPr>
      </w:pPr>
    </w:p>
    <w:p>
      <w:pPr>
        <w:spacing w:before="141"/>
        <w:ind w:left="1292" w:right="0" w:firstLine="0"/>
        <w:jc w:val="left"/>
        <w:rPr>
          <w:sz w:val="16"/>
        </w:rPr>
      </w:pPr>
      <w:r>
        <w:rPr/>
        <w:pict>
          <v:shape style="position:absolute;margin-left:38.743999pt;margin-top:5.053107pt;width:18.95pt;height:20.75pt;mso-position-horizontal-relative:page;mso-position-vertical-relative:paragraph;z-index:2872" type="#_x0000_t202" filled="false" stroked="false">
            <v:textbox inset="0,0,0,0">
              <w:txbxContent>
                <w:p>
                  <w:pPr>
                    <w:spacing w:before="20"/>
                    <w:ind w:left="0" w:right="0" w:firstLine="0"/>
                    <w:jc w:val="left"/>
                    <w:rPr>
                      <w:b/>
                      <w:sz w:val="34"/>
                    </w:rPr>
                  </w:pPr>
                  <w:r>
                    <w:rPr>
                      <w:b/>
                      <w:sz w:val="34"/>
                    </w:rPr>
                    <w:t>20</w:t>
                  </w:r>
                </w:p>
              </w:txbxContent>
            </v:textbox>
            <w10:wrap type="none"/>
          </v:shape>
        </w:pict>
      </w:r>
      <w:r>
        <w:rPr>
          <w:color w:val="5F636A"/>
          <w:sz w:val="16"/>
        </w:rPr>
        <w:t>Guía para la facilitación de los capacitadores: Para IPCI global</w:t>
      </w:r>
    </w:p>
    <w:p>
      <w:pPr>
        <w:spacing w:before="8"/>
        <w:ind w:left="1292" w:right="0" w:firstLine="0"/>
        <w:jc w:val="left"/>
        <w:rPr>
          <w:b/>
          <w:sz w:val="16"/>
        </w:rPr>
      </w:pPr>
      <w:r>
        <w:rPr>
          <w:b/>
          <w:color w:val="5F636A"/>
          <w:sz w:val="16"/>
        </w:rPr>
        <w:t>MÓDULO 2: EXPLORAR LA PERSPECTIVA DEL PROVEEDOR Y LAS BARRERAS; RESOLUCIÓN DE PROBLEMAS</w:t>
      </w:r>
    </w:p>
    <w:p>
      <w:pPr>
        <w:spacing w:after="0"/>
        <w:jc w:val="left"/>
        <w:rPr>
          <w:sz w:val="16"/>
        </w:rPr>
        <w:sectPr>
          <w:type w:val="continuous"/>
          <w:pgSz w:w="11910" w:h="16840"/>
          <w:pgMar w:top="0" w:bottom="0" w:left="0" w:right="0"/>
        </w:sectPr>
      </w:pPr>
    </w:p>
    <w:p>
      <w:pPr>
        <w:pStyle w:val="BodyText"/>
        <w:spacing w:before="7"/>
        <w:rPr>
          <w:b/>
          <w:sz w:val="14"/>
        </w:rPr>
      </w:pPr>
    </w:p>
    <w:p>
      <w:pPr>
        <w:pStyle w:val="ListParagraph"/>
        <w:numPr>
          <w:ilvl w:val="0"/>
          <w:numId w:val="20"/>
        </w:numPr>
        <w:tabs>
          <w:tab w:pos="1799" w:val="left" w:leader="none"/>
          <w:tab w:pos="1800" w:val="left" w:leader="none"/>
        </w:tabs>
        <w:spacing w:line="240" w:lineRule="auto" w:before="104" w:after="0"/>
        <w:ind w:left="1800" w:right="0" w:hanging="360"/>
        <w:jc w:val="left"/>
        <w:rPr>
          <w:sz w:val="20"/>
        </w:rPr>
      </w:pPr>
      <w:r>
        <w:rPr>
          <w:color w:val="5F636A"/>
          <w:sz w:val="20"/>
        </w:rPr>
        <w:t>La mayor parte de los días, disfruto mi</w:t>
      </w:r>
      <w:r>
        <w:rPr>
          <w:color w:val="5F636A"/>
          <w:spacing w:val="-13"/>
          <w:sz w:val="20"/>
        </w:rPr>
        <w:t> </w:t>
      </w:r>
      <w:r>
        <w:rPr>
          <w:color w:val="5F636A"/>
          <w:sz w:val="20"/>
        </w:rPr>
        <w:t>trabajo.</w:t>
      </w:r>
    </w:p>
    <w:p>
      <w:pPr>
        <w:pStyle w:val="ListParagraph"/>
        <w:numPr>
          <w:ilvl w:val="0"/>
          <w:numId w:val="20"/>
        </w:numPr>
        <w:tabs>
          <w:tab w:pos="1799" w:val="left" w:leader="none"/>
          <w:tab w:pos="1800" w:val="left" w:leader="none"/>
        </w:tabs>
        <w:spacing w:line="240" w:lineRule="auto" w:before="199" w:after="0"/>
        <w:ind w:left="1800" w:right="0" w:hanging="360"/>
        <w:jc w:val="left"/>
        <w:rPr>
          <w:sz w:val="20"/>
        </w:rPr>
      </w:pPr>
      <w:r>
        <w:rPr>
          <w:color w:val="5F636A"/>
          <w:sz w:val="20"/>
        </w:rPr>
        <w:t>Me</w:t>
      </w:r>
      <w:r>
        <w:rPr>
          <w:color w:val="5F636A"/>
          <w:spacing w:val="-4"/>
          <w:sz w:val="20"/>
        </w:rPr>
        <w:t> </w:t>
      </w:r>
      <w:r>
        <w:rPr>
          <w:color w:val="5F636A"/>
          <w:sz w:val="20"/>
        </w:rPr>
        <w:t>siento</w:t>
      </w:r>
      <w:r>
        <w:rPr>
          <w:color w:val="5F636A"/>
          <w:spacing w:val="-4"/>
          <w:sz w:val="20"/>
        </w:rPr>
        <w:t> </w:t>
      </w:r>
      <w:r>
        <w:rPr>
          <w:color w:val="5F636A"/>
          <w:sz w:val="20"/>
        </w:rPr>
        <w:t>motivado</w:t>
      </w:r>
      <w:r>
        <w:rPr>
          <w:color w:val="5F636A"/>
          <w:spacing w:val="-4"/>
          <w:sz w:val="20"/>
        </w:rPr>
        <w:t> </w:t>
      </w:r>
      <w:r>
        <w:rPr>
          <w:color w:val="5F636A"/>
          <w:sz w:val="20"/>
        </w:rPr>
        <w:t>a</w:t>
      </w:r>
      <w:r>
        <w:rPr>
          <w:color w:val="5F636A"/>
          <w:spacing w:val="-4"/>
          <w:sz w:val="20"/>
        </w:rPr>
        <w:t> </w:t>
      </w:r>
      <w:r>
        <w:rPr>
          <w:color w:val="5F636A"/>
          <w:sz w:val="20"/>
        </w:rPr>
        <w:t>hacer</w:t>
      </w:r>
      <w:r>
        <w:rPr>
          <w:color w:val="5F636A"/>
          <w:spacing w:val="-4"/>
          <w:sz w:val="20"/>
        </w:rPr>
        <w:t> </w:t>
      </w:r>
      <w:r>
        <w:rPr>
          <w:color w:val="5F636A"/>
          <w:sz w:val="20"/>
        </w:rPr>
        <w:t>lo</w:t>
      </w:r>
      <w:r>
        <w:rPr>
          <w:color w:val="5F636A"/>
          <w:spacing w:val="-4"/>
          <w:sz w:val="20"/>
        </w:rPr>
        <w:t> </w:t>
      </w:r>
      <w:r>
        <w:rPr>
          <w:color w:val="5F636A"/>
          <w:sz w:val="20"/>
        </w:rPr>
        <w:t>que</w:t>
      </w:r>
      <w:r>
        <w:rPr>
          <w:color w:val="5F636A"/>
          <w:spacing w:val="-4"/>
          <w:sz w:val="20"/>
        </w:rPr>
        <w:t> </w:t>
      </w:r>
      <w:r>
        <w:rPr>
          <w:color w:val="5F636A"/>
          <w:sz w:val="20"/>
        </w:rPr>
        <w:t>sea</w:t>
      </w:r>
      <w:r>
        <w:rPr>
          <w:color w:val="5F636A"/>
          <w:spacing w:val="-4"/>
          <w:sz w:val="20"/>
        </w:rPr>
        <w:t> </w:t>
      </w:r>
      <w:r>
        <w:rPr>
          <w:color w:val="5F636A"/>
          <w:sz w:val="20"/>
        </w:rPr>
        <w:t>para</w:t>
      </w:r>
      <w:r>
        <w:rPr>
          <w:color w:val="5F636A"/>
          <w:spacing w:val="-4"/>
          <w:sz w:val="20"/>
        </w:rPr>
        <w:t> </w:t>
      </w:r>
      <w:r>
        <w:rPr>
          <w:color w:val="5F636A"/>
          <w:sz w:val="20"/>
        </w:rPr>
        <w:t>proteger</w:t>
      </w:r>
      <w:r>
        <w:rPr>
          <w:color w:val="5F636A"/>
          <w:spacing w:val="-4"/>
          <w:sz w:val="20"/>
        </w:rPr>
        <w:t> </w:t>
      </w:r>
      <w:r>
        <w:rPr>
          <w:color w:val="5F636A"/>
          <w:sz w:val="20"/>
        </w:rPr>
        <w:t>la</w:t>
      </w:r>
      <w:r>
        <w:rPr>
          <w:color w:val="5F636A"/>
          <w:spacing w:val="-4"/>
          <w:sz w:val="20"/>
        </w:rPr>
        <w:t> </w:t>
      </w:r>
      <w:r>
        <w:rPr>
          <w:color w:val="5F636A"/>
          <w:sz w:val="20"/>
        </w:rPr>
        <w:t>salud</w:t>
      </w:r>
      <w:r>
        <w:rPr>
          <w:color w:val="5F636A"/>
          <w:spacing w:val="-4"/>
          <w:sz w:val="20"/>
        </w:rPr>
        <w:t> </w:t>
      </w:r>
      <w:r>
        <w:rPr>
          <w:color w:val="5F636A"/>
          <w:sz w:val="20"/>
        </w:rPr>
        <w:t>de</w:t>
      </w:r>
      <w:r>
        <w:rPr>
          <w:color w:val="5F636A"/>
          <w:spacing w:val="-4"/>
          <w:sz w:val="20"/>
        </w:rPr>
        <w:t> </w:t>
      </w:r>
      <w:r>
        <w:rPr>
          <w:color w:val="5F636A"/>
          <w:sz w:val="20"/>
        </w:rPr>
        <w:t>la</w:t>
      </w:r>
      <w:r>
        <w:rPr>
          <w:color w:val="5F636A"/>
          <w:spacing w:val="-4"/>
          <w:sz w:val="20"/>
        </w:rPr>
        <w:t> </w:t>
      </w:r>
      <w:r>
        <w:rPr>
          <w:color w:val="5F636A"/>
          <w:sz w:val="20"/>
        </w:rPr>
        <w:t>comunidad</w:t>
      </w:r>
      <w:r>
        <w:rPr>
          <w:color w:val="5F636A"/>
          <w:spacing w:val="-4"/>
          <w:sz w:val="20"/>
        </w:rPr>
        <w:t> </w:t>
      </w:r>
      <w:r>
        <w:rPr>
          <w:color w:val="5F636A"/>
          <w:sz w:val="20"/>
        </w:rPr>
        <w:t>a</w:t>
      </w:r>
      <w:r>
        <w:rPr>
          <w:color w:val="5F636A"/>
          <w:spacing w:val="-4"/>
          <w:sz w:val="20"/>
        </w:rPr>
        <w:t> </w:t>
      </w:r>
      <w:r>
        <w:rPr>
          <w:color w:val="5F636A"/>
          <w:sz w:val="20"/>
        </w:rPr>
        <w:t>la</w:t>
      </w:r>
      <w:r>
        <w:rPr>
          <w:color w:val="5F636A"/>
          <w:spacing w:val="-4"/>
          <w:sz w:val="20"/>
        </w:rPr>
        <w:t> </w:t>
      </w:r>
      <w:r>
        <w:rPr>
          <w:color w:val="5F636A"/>
          <w:sz w:val="20"/>
        </w:rPr>
        <w:t>que</w:t>
      </w:r>
      <w:r>
        <w:rPr>
          <w:color w:val="5F636A"/>
          <w:spacing w:val="-4"/>
          <w:sz w:val="20"/>
        </w:rPr>
        <w:t> </w:t>
      </w:r>
      <w:r>
        <w:rPr>
          <w:color w:val="5F636A"/>
          <w:sz w:val="20"/>
        </w:rPr>
        <w:t>sirvo.</w:t>
      </w:r>
    </w:p>
    <w:p>
      <w:pPr>
        <w:pStyle w:val="ListParagraph"/>
        <w:numPr>
          <w:ilvl w:val="0"/>
          <w:numId w:val="20"/>
        </w:numPr>
        <w:tabs>
          <w:tab w:pos="1799" w:val="left" w:leader="none"/>
          <w:tab w:pos="1800" w:val="left" w:leader="none"/>
        </w:tabs>
        <w:spacing w:line="240" w:lineRule="auto" w:before="199" w:after="0"/>
        <w:ind w:left="1800" w:right="0" w:hanging="360"/>
        <w:jc w:val="left"/>
        <w:rPr>
          <w:sz w:val="20"/>
        </w:rPr>
      </w:pPr>
      <w:r>
        <w:rPr>
          <w:color w:val="5F636A"/>
          <w:sz w:val="20"/>
        </w:rPr>
        <w:t>Me siento respetado y</w:t>
      </w:r>
      <w:r>
        <w:rPr>
          <w:color w:val="5F636A"/>
          <w:spacing w:val="10"/>
          <w:sz w:val="20"/>
        </w:rPr>
        <w:t> </w:t>
      </w:r>
      <w:r>
        <w:rPr>
          <w:color w:val="5F636A"/>
          <w:sz w:val="20"/>
        </w:rPr>
        <w:t>apoyado.</w:t>
      </w:r>
    </w:p>
    <w:p>
      <w:pPr>
        <w:pStyle w:val="ListParagraph"/>
        <w:numPr>
          <w:ilvl w:val="0"/>
          <w:numId w:val="20"/>
        </w:numPr>
        <w:tabs>
          <w:tab w:pos="1799" w:val="left" w:leader="none"/>
          <w:tab w:pos="1800" w:val="left" w:leader="none"/>
        </w:tabs>
        <w:spacing w:line="240" w:lineRule="auto" w:before="199" w:after="0"/>
        <w:ind w:left="1800" w:right="0" w:hanging="360"/>
        <w:jc w:val="left"/>
        <w:rPr>
          <w:sz w:val="20"/>
        </w:rPr>
      </w:pPr>
      <w:r>
        <w:rPr>
          <w:color w:val="5F636A"/>
          <w:spacing w:val="-4"/>
          <w:sz w:val="20"/>
        </w:rPr>
        <w:t>Ver </w:t>
      </w:r>
      <w:r>
        <w:rPr>
          <w:color w:val="5F636A"/>
          <w:sz w:val="20"/>
        </w:rPr>
        <w:t>que un niño completa su calendario de inmunización me produce satisfacción</w:t>
      </w:r>
      <w:r>
        <w:rPr>
          <w:color w:val="5F636A"/>
          <w:spacing w:val="-31"/>
          <w:sz w:val="20"/>
        </w:rPr>
        <w:t> </w:t>
      </w:r>
      <w:r>
        <w:rPr>
          <w:color w:val="5F636A"/>
          <w:sz w:val="20"/>
        </w:rPr>
        <w:t>personal.</w:t>
      </w:r>
    </w:p>
    <w:p>
      <w:pPr>
        <w:pStyle w:val="ListParagraph"/>
        <w:numPr>
          <w:ilvl w:val="0"/>
          <w:numId w:val="20"/>
        </w:numPr>
        <w:tabs>
          <w:tab w:pos="1799" w:val="left" w:leader="none"/>
          <w:tab w:pos="1800" w:val="left" w:leader="none"/>
        </w:tabs>
        <w:spacing w:line="240" w:lineRule="auto" w:before="199" w:after="0"/>
        <w:ind w:left="1800" w:right="0" w:hanging="360"/>
        <w:jc w:val="left"/>
        <w:rPr>
          <w:sz w:val="20"/>
        </w:rPr>
      </w:pPr>
      <w:r>
        <w:rPr>
          <w:color w:val="5F636A"/>
          <w:sz w:val="20"/>
        </w:rPr>
        <w:t>Siempre soy paciente, respetuoso y amable cuando trato con los</w:t>
      </w:r>
      <w:r>
        <w:rPr>
          <w:color w:val="5F636A"/>
          <w:spacing w:val="-14"/>
          <w:sz w:val="20"/>
        </w:rPr>
        <w:t> </w:t>
      </w:r>
      <w:r>
        <w:rPr>
          <w:color w:val="5F636A"/>
          <w:sz w:val="20"/>
        </w:rPr>
        <w:t>cuidadores.</w:t>
      </w:r>
    </w:p>
    <w:p>
      <w:pPr>
        <w:pStyle w:val="ListParagraph"/>
        <w:numPr>
          <w:ilvl w:val="0"/>
          <w:numId w:val="20"/>
        </w:numPr>
        <w:tabs>
          <w:tab w:pos="1799" w:val="left" w:leader="none"/>
          <w:tab w:pos="1800" w:val="left" w:leader="none"/>
        </w:tabs>
        <w:spacing w:line="261" w:lineRule="auto" w:before="199" w:after="0"/>
        <w:ind w:left="1800" w:right="1088" w:hanging="360"/>
        <w:jc w:val="left"/>
        <w:rPr>
          <w:sz w:val="20"/>
        </w:rPr>
      </w:pPr>
      <w:r>
        <w:rPr>
          <w:color w:val="5F636A"/>
          <w:sz w:val="20"/>
        </w:rPr>
        <w:t>A veces, el establecimiento donde trabajo se queda sin vacunas y tengo que decirles a los</w:t>
      </w:r>
      <w:r>
        <w:rPr>
          <w:color w:val="5F636A"/>
          <w:spacing w:val="-36"/>
          <w:sz w:val="20"/>
        </w:rPr>
        <w:t> </w:t>
      </w:r>
      <w:r>
        <w:rPr>
          <w:color w:val="5F636A"/>
          <w:sz w:val="20"/>
        </w:rPr>
        <w:t>cuidadores que se</w:t>
      </w:r>
      <w:r>
        <w:rPr>
          <w:color w:val="5F636A"/>
          <w:spacing w:val="-23"/>
          <w:sz w:val="20"/>
        </w:rPr>
        <w:t> </w:t>
      </w:r>
      <w:r>
        <w:rPr>
          <w:color w:val="5F636A"/>
          <w:sz w:val="20"/>
        </w:rPr>
        <w:t>vayan.</w:t>
      </w:r>
    </w:p>
    <w:p>
      <w:pPr>
        <w:pStyle w:val="ListParagraph"/>
        <w:numPr>
          <w:ilvl w:val="0"/>
          <w:numId w:val="20"/>
        </w:numPr>
        <w:tabs>
          <w:tab w:pos="1799" w:val="left" w:leader="none"/>
          <w:tab w:pos="1800" w:val="left" w:leader="none"/>
        </w:tabs>
        <w:spacing w:line="261" w:lineRule="auto" w:before="179" w:after="0"/>
        <w:ind w:left="1800" w:right="1433" w:hanging="360"/>
        <w:jc w:val="left"/>
        <w:rPr>
          <w:sz w:val="20"/>
        </w:rPr>
      </w:pPr>
      <w:r>
        <w:rPr>
          <w:color w:val="5F636A"/>
          <w:sz w:val="20"/>
        </w:rPr>
        <w:t>Con</w:t>
      </w:r>
      <w:r>
        <w:rPr>
          <w:color w:val="5F636A"/>
          <w:spacing w:val="-7"/>
          <w:sz w:val="20"/>
        </w:rPr>
        <w:t> </w:t>
      </w:r>
      <w:r>
        <w:rPr>
          <w:color w:val="5F636A"/>
          <w:sz w:val="20"/>
        </w:rPr>
        <w:t>frecuencia</w:t>
      </w:r>
      <w:r>
        <w:rPr>
          <w:color w:val="5F636A"/>
          <w:spacing w:val="-7"/>
          <w:sz w:val="20"/>
        </w:rPr>
        <w:t> </w:t>
      </w:r>
      <w:r>
        <w:rPr>
          <w:color w:val="5F636A"/>
          <w:sz w:val="20"/>
        </w:rPr>
        <w:t>me</w:t>
      </w:r>
      <w:r>
        <w:rPr>
          <w:color w:val="5F636A"/>
          <w:spacing w:val="-7"/>
          <w:sz w:val="20"/>
        </w:rPr>
        <w:t> </w:t>
      </w:r>
      <w:r>
        <w:rPr>
          <w:color w:val="5F636A"/>
          <w:sz w:val="20"/>
        </w:rPr>
        <w:t>resulta</w:t>
      </w:r>
      <w:r>
        <w:rPr>
          <w:color w:val="5F636A"/>
          <w:spacing w:val="-7"/>
          <w:sz w:val="20"/>
        </w:rPr>
        <w:t> </w:t>
      </w:r>
      <w:r>
        <w:rPr>
          <w:color w:val="5F636A"/>
          <w:sz w:val="20"/>
        </w:rPr>
        <w:t>difícil</w:t>
      </w:r>
      <w:r>
        <w:rPr>
          <w:color w:val="5F636A"/>
          <w:spacing w:val="-7"/>
          <w:sz w:val="20"/>
        </w:rPr>
        <w:t> </w:t>
      </w:r>
      <w:r>
        <w:rPr>
          <w:color w:val="5F636A"/>
          <w:sz w:val="20"/>
        </w:rPr>
        <w:t>brindar</w:t>
      </w:r>
      <w:r>
        <w:rPr>
          <w:color w:val="5F636A"/>
          <w:spacing w:val="-7"/>
          <w:sz w:val="20"/>
        </w:rPr>
        <w:t> </w:t>
      </w:r>
      <w:r>
        <w:rPr>
          <w:color w:val="5F636A"/>
          <w:sz w:val="20"/>
        </w:rPr>
        <w:t>una</w:t>
      </w:r>
      <w:r>
        <w:rPr>
          <w:color w:val="5F636A"/>
          <w:spacing w:val="-7"/>
          <w:sz w:val="20"/>
        </w:rPr>
        <w:t> </w:t>
      </w:r>
      <w:r>
        <w:rPr>
          <w:color w:val="5F636A"/>
          <w:sz w:val="20"/>
        </w:rPr>
        <w:t>buena</w:t>
      </w:r>
      <w:r>
        <w:rPr>
          <w:color w:val="5F636A"/>
          <w:spacing w:val="-7"/>
          <w:sz w:val="20"/>
        </w:rPr>
        <w:t> </w:t>
      </w:r>
      <w:r>
        <w:rPr>
          <w:color w:val="5F636A"/>
          <w:sz w:val="20"/>
        </w:rPr>
        <w:t>IPC</w:t>
      </w:r>
      <w:r>
        <w:rPr>
          <w:color w:val="5F636A"/>
          <w:spacing w:val="-7"/>
          <w:sz w:val="20"/>
        </w:rPr>
        <w:t> </w:t>
      </w:r>
      <w:r>
        <w:rPr>
          <w:color w:val="5F636A"/>
          <w:sz w:val="20"/>
        </w:rPr>
        <w:t>porque</w:t>
      </w:r>
      <w:r>
        <w:rPr>
          <w:color w:val="5F636A"/>
          <w:spacing w:val="-7"/>
          <w:sz w:val="20"/>
        </w:rPr>
        <w:t> </w:t>
      </w:r>
      <w:r>
        <w:rPr>
          <w:color w:val="5F636A"/>
          <w:sz w:val="20"/>
        </w:rPr>
        <w:t>debo</w:t>
      </w:r>
      <w:r>
        <w:rPr>
          <w:color w:val="5F636A"/>
          <w:spacing w:val="-7"/>
          <w:sz w:val="20"/>
        </w:rPr>
        <w:t> </w:t>
      </w:r>
      <w:r>
        <w:rPr>
          <w:color w:val="5F636A"/>
          <w:sz w:val="20"/>
        </w:rPr>
        <w:t>apresurarme</w:t>
      </w:r>
      <w:r>
        <w:rPr>
          <w:color w:val="5F636A"/>
          <w:spacing w:val="-7"/>
          <w:sz w:val="20"/>
        </w:rPr>
        <w:t> </w:t>
      </w:r>
      <w:r>
        <w:rPr>
          <w:color w:val="5F636A"/>
          <w:sz w:val="20"/>
        </w:rPr>
        <w:t>debido</w:t>
      </w:r>
      <w:r>
        <w:rPr>
          <w:color w:val="5F636A"/>
          <w:spacing w:val="-7"/>
          <w:sz w:val="20"/>
        </w:rPr>
        <w:t> </w:t>
      </w:r>
      <w:r>
        <w:rPr>
          <w:color w:val="5F636A"/>
          <w:sz w:val="20"/>
        </w:rPr>
        <w:t>a</w:t>
      </w:r>
      <w:r>
        <w:rPr>
          <w:color w:val="5F636A"/>
          <w:spacing w:val="-7"/>
          <w:sz w:val="20"/>
        </w:rPr>
        <w:t> </w:t>
      </w:r>
      <w:r>
        <w:rPr>
          <w:color w:val="5F636A"/>
          <w:sz w:val="20"/>
        </w:rPr>
        <w:t>la</w:t>
      </w:r>
      <w:r>
        <w:rPr>
          <w:color w:val="5F636A"/>
          <w:spacing w:val="-7"/>
          <w:sz w:val="20"/>
        </w:rPr>
        <w:t> </w:t>
      </w:r>
      <w:r>
        <w:rPr>
          <w:color w:val="5F636A"/>
          <w:sz w:val="20"/>
        </w:rPr>
        <w:t>gran cantidad</w:t>
      </w:r>
      <w:r>
        <w:rPr>
          <w:color w:val="5F636A"/>
          <w:spacing w:val="-10"/>
          <w:sz w:val="20"/>
        </w:rPr>
        <w:t> </w:t>
      </w:r>
      <w:r>
        <w:rPr>
          <w:color w:val="5F636A"/>
          <w:sz w:val="20"/>
        </w:rPr>
        <w:t>de</w:t>
      </w:r>
      <w:r>
        <w:rPr>
          <w:color w:val="5F636A"/>
          <w:spacing w:val="-10"/>
          <w:sz w:val="20"/>
        </w:rPr>
        <w:t> </w:t>
      </w:r>
      <w:r>
        <w:rPr>
          <w:color w:val="5F636A"/>
          <w:sz w:val="20"/>
        </w:rPr>
        <w:t>cuidadores</w:t>
      </w:r>
      <w:r>
        <w:rPr>
          <w:color w:val="5F636A"/>
          <w:spacing w:val="-10"/>
          <w:sz w:val="20"/>
        </w:rPr>
        <w:t> </w:t>
      </w:r>
      <w:r>
        <w:rPr>
          <w:color w:val="5F636A"/>
          <w:sz w:val="20"/>
        </w:rPr>
        <w:t>y</w:t>
      </w:r>
      <w:r>
        <w:rPr>
          <w:color w:val="5F636A"/>
          <w:spacing w:val="-10"/>
          <w:sz w:val="20"/>
        </w:rPr>
        <w:t> </w:t>
      </w:r>
      <w:r>
        <w:rPr>
          <w:color w:val="5F636A"/>
          <w:sz w:val="20"/>
        </w:rPr>
        <w:t>niños</w:t>
      </w:r>
      <w:r>
        <w:rPr>
          <w:color w:val="5F636A"/>
          <w:spacing w:val="-10"/>
          <w:sz w:val="20"/>
        </w:rPr>
        <w:t> </w:t>
      </w:r>
      <w:r>
        <w:rPr>
          <w:color w:val="5F636A"/>
          <w:sz w:val="20"/>
        </w:rPr>
        <w:t>que</w:t>
      </w:r>
      <w:r>
        <w:rPr>
          <w:color w:val="5F636A"/>
          <w:spacing w:val="-10"/>
          <w:sz w:val="20"/>
        </w:rPr>
        <w:t> </w:t>
      </w:r>
      <w:r>
        <w:rPr>
          <w:color w:val="5F636A"/>
          <w:sz w:val="20"/>
        </w:rPr>
        <w:t>esperan</w:t>
      </w:r>
      <w:r>
        <w:rPr>
          <w:color w:val="5F636A"/>
          <w:spacing w:val="-10"/>
          <w:sz w:val="20"/>
        </w:rPr>
        <w:t> </w:t>
      </w:r>
      <w:r>
        <w:rPr>
          <w:color w:val="5F636A"/>
          <w:sz w:val="20"/>
        </w:rPr>
        <w:t>para</w:t>
      </w:r>
      <w:r>
        <w:rPr>
          <w:color w:val="5F636A"/>
          <w:spacing w:val="-10"/>
          <w:sz w:val="20"/>
        </w:rPr>
        <w:t> </w:t>
      </w:r>
      <w:r>
        <w:rPr>
          <w:color w:val="5F636A"/>
          <w:sz w:val="20"/>
        </w:rPr>
        <w:t>vacunarse.</w:t>
      </w:r>
    </w:p>
    <w:p>
      <w:pPr>
        <w:pStyle w:val="ListParagraph"/>
        <w:numPr>
          <w:ilvl w:val="0"/>
          <w:numId w:val="20"/>
        </w:numPr>
        <w:tabs>
          <w:tab w:pos="1799" w:val="left" w:leader="none"/>
          <w:tab w:pos="1800" w:val="left" w:leader="none"/>
        </w:tabs>
        <w:spacing w:line="240" w:lineRule="auto" w:before="179" w:after="0"/>
        <w:ind w:left="1800" w:right="0" w:hanging="360"/>
        <w:jc w:val="left"/>
        <w:rPr>
          <w:sz w:val="20"/>
        </w:rPr>
      </w:pPr>
      <w:r>
        <w:rPr>
          <w:color w:val="5F636A"/>
          <w:sz w:val="20"/>
        </w:rPr>
        <w:t>Algunos cuidadores no merecen ser tratados con</w:t>
      </w:r>
      <w:r>
        <w:rPr>
          <w:color w:val="5F636A"/>
          <w:spacing w:val="-24"/>
          <w:sz w:val="20"/>
        </w:rPr>
        <w:t> </w:t>
      </w:r>
      <w:r>
        <w:rPr>
          <w:color w:val="5F636A"/>
          <w:sz w:val="20"/>
        </w:rPr>
        <w:t>amabilidad.</w:t>
      </w:r>
    </w:p>
    <w:p>
      <w:pPr>
        <w:pStyle w:val="ListParagraph"/>
        <w:numPr>
          <w:ilvl w:val="0"/>
          <w:numId w:val="20"/>
        </w:numPr>
        <w:tabs>
          <w:tab w:pos="1799" w:val="left" w:leader="none"/>
          <w:tab w:pos="1800" w:val="left" w:leader="none"/>
        </w:tabs>
        <w:spacing w:line="261" w:lineRule="auto" w:before="199" w:after="0"/>
        <w:ind w:left="1800" w:right="1177" w:hanging="360"/>
        <w:jc w:val="left"/>
        <w:rPr>
          <w:sz w:val="20"/>
        </w:rPr>
      </w:pPr>
      <w:r>
        <w:rPr>
          <w:color w:val="5F636A"/>
          <w:sz w:val="20"/>
        </w:rPr>
        <w:t>A</w:t>
      </w:r>
      <w:r>
        <w:rPr>
          <w:color w:val="5F636A"/>
          <w:spacing w:val="-3"/>
          <w:sz w:val="20"/>
        </w:rPr>
        <w:t> </w:t>
      </w:r>
      <w:r>
        <w:rPr>
          <w:color w:val="5F636A"/>
          <w:sz w:val="20"/>
        </w:rPr>
        <w:t>veces</w:t>
      </w:r>
      <w:r>
        <w:rPr>
          <w:color w:val="5F636A"/>
          <w:spacing w:val="-3"/>
          <w:sz w:val="20"/>
        </w:rPr>
        <w:t> </w:t>
      </w:r>
      <w:r>
        <w:rPr>
          <w:color w:val="5F636A"/>
          <w:sz w:val="20"/>
        </w:rPr>
        <w:t>me</w:t>
      </w:r>
      <w:r>
        <w:rPr>
          <w:color w:val="5F636A"/>
          <w:spacing w:val="-3"/>
          <w:sz w:val="20"/>
        </w:rPr>
        <w:t> </w:t>
      </w:r>
      <w:r>
        <w:rPr>
          <w:color w:val="5F636A"/>
          <w:sz w:val="20"/>
        </w:rPr>
        <w:t>enojo</w:t>
      </w:r>
      <w:r>
        <w:rPr>
          <w:color w:val="5F636A"/>
          <w:spacing w:val="-3"/>
          <w:sz w:val="20"/>
        </w:rPr>
        <w:t> </w:t>
      </w:r>
      <w:r>
        <w:rPr>
          <w:color w:val="5F636A"/>
          <w:sz w:val="20"/>
        </w:rPr>
        <w:t>con</w:t>
      </w:r>
      <w:r>
        <w:rPr>
          <w:color w:val="5F636A"/>
          <w:spacing w:val="-3"/>
          <w:sz w:val="20"/>
        </w:rPr>
        <w:t> </w:t>
      </w:r>
      <w:r>
        <w:rPr>
          <w:color w:val="5F636A"/>
          <w:sz w:val="20"/>
        </w:rPr>
        <w:t>los</w:t>
      </w:r>
      <w:r>
        <w:rPr>
          <w:color w:val="5F636A"/>
          <w:spacing w:val="-3"/>
          <w:sz w:val="20"/>
        </w:rPr>
        <w:t> </w:t>
      </w:r>
      <w:r>
        <w:rPr>
          <w:color w:val="5F636A"/>
          <w:sz w:val="20"/>
        </w:rPr>
        <w:t>cuidadores</w:t>
      </w:r>
      <w:r>
        <w:rPr>
          <w:color w:val="5F636A"/>
          <w:spacing w:val="-3"/>
          <w:sz w:val="20"/>
        </w:rPr>
        <w:t> </w:t>
      </w:r>
      <w:r>
        <w:rPr>
          <w:color w:val="5F636A"/>
          <w:sz w:val="20"/>
        </w:rPr>
        <w:t>que</w:t>
      </w:r>
      <w:r>
        <w:rPr>
          <w:color w:val="5F636A"/>
          <w:spacing w:val="-3"/>
          <w:sz w:val="20"/>
        </w:rPr>
        <w:t> </w:t>
      </w:r>
      <w:r>
        <w:rPr>
          <w:color w:val="5F636A"/>
          <w:sz w:val="20"/>
        </w:rPr>
        <w:t>olvidan</w:t>
      </w:r>
      <w:r>
        <w:rPr>
          <w:color w:val="5F636A"/>
          <w:spacing w:val="-3"/>
          <w:sz w:val="20"/>
        </w:rPr>
        <w:t> </w:t>
      </w:r>
      <w:r>
        <w:rPr>
          <w:color w:val="5F636A"/>
          <w:sz w:val="20"/>
        </w:rPr>
        <w:t>la</w:t>
      </w:r>
      <w:r>
        <w:rPr>
          <w:color w:val="5F636A"/>
          <w:spacing w:val="-3"/>
          <w:sz w:val="20"/>
        </w:rPr>
        <w:t> </w:t>
      </w:r>
      <w:r>
        <w:rPr>
          <w:color w:val="5F636A"/>
          <w:sz w:val="20"/>
        </w:rPr>
        <w:t>tarjeta</w:t>
      </w:r>
      <w:r>
        <w:rPr>
          <w:color w:val="5F636A"/>
          <w:spacing w:val="-3"/>
          <w:sz w:val="20"/>
        </w:rPr>
        <w:t> </w:t>
      </w:r>
      <w:r>
        <w:rPr>
          <w:color w:val="5F636A"/>
          <w:sz w:val="20"/>
        </w:rPr>
        <w:t>de</w:t>
      </w:r>
      <w:r>
        <w:rPr>
          <w:color w:val="5F636A"/>
          <w:spacing w:val="-3"/>
          <w:sz w:val="20"/>
        </w:rPr>
        <w:t> </w:t>
      </w:r>
      <w:r>
        <w:rPr>
          <w:color w:val="5F636A"/>
          <w:sz w:val="20"/>
        </w:rPr>
        <w:t>inmunización</w:t>
      </w:r>
      <w:r>
        <w:rPr>
          <w:color w:val="5F636A"/>
          <w:spacing w:val="-3"/>
          <w:sz w:val="20"/>
        </w:rPr>
        <w:t> </w:t>
      </w:r>
      <w:r>
        <w:rPr>
          <w:color w:val="5F636A"/>
          <w:sz w:val="20"/>
        </w:rPr>
        <w:t>de</w:t>
      </w:r>
      <w:r>
        <w:rPr>
          <w:color w:val="5F636A"/>
          <w:spacing w:val="-3"/>
          <w:sz w:val="20"/>
        </w:rPr>
        <w:t> </w:t>
      </w:r>
      <w:r>
        <w:rPr>
          <w:color w:val="5F636A"/>
          <w:sz w:val="20"/>
        </w:rPr>
        <w:t>sus</w:t>
      </w:r>
      <w:r>
        <w:rPr>
          <w:color w:val="5F636A"/>
          <w:spacing w:val="-3"/>
          <w:sz w:val="20"/>
        </w:rPr>
        <w:t> </w:t>
      </w:r>
      <w:r>
        <w:rPr>
          <w:color w:val="5F636A"/>
          <w:sz w:val="20"/>
        </w:rPr>
        <w:t>hijos</w:t>
      </w:r>
      <w:r>
        <w:rPr>
          <w:color w:val="5F636A"/>
          <w:spacing w:val="-3"/>
          <w:sz w:val="20"/>
        </w:rPr>
        <w:t> </w:t>
      </w:r>
      <w:r>
        <w:rPr>
          <w:color w:val="5F636A"/>
          <w:sz w:val="20"/>
        </w:rPr>
        <w:t>o</w:t>
      </w:r>
      <w:r>
        <w:rPr>
          <w:color w:val="5F636A"/>
          <w:spacing w:val="-3"/>
          <w:sz w:val="20"/>
        </w:rPr>
        <w:t> </w:t>
      </w:r>
      <w:r>
        <w:rPr>
          <w:color w:val="5F636A"/>
          <w:sz w:val="20"/>
        </w:rPr>
        <w:t>que</w:t>
      </w:r>
      <w:r>
        <w:rPr>
          <w:color w:val="5F636A"/>
          <w:spacing w:val="-3"/>
          <w:sz w:val="20"/>
        </w:rPr>
        <w:t> </w:t>
      </w:r>
      <w:r>
        <w:rPr>
          <w:color w:val="5F636A"/>
          <w:sz w:val="20"/>
        </w:rPr>
        <w:t>llegan tarde</w:t>
      </w:r>
      <w:r>
        <w:rPr>
          <w:color w:val="5F636A"/>
          <w:spacing w:val="-19"/>
          <w:sz w:val="20"/>
        </w:rPr>
        <w:t> </w:t>
      </w:r>
      <w:r>
        <w:rPr>
          <w:color w:val="5F636A"/>
          <w:sz w:val="20"/>
        </w:rPr>
        <w:t>para</w:t>
      </w:r>
      <w:r>
        <w:rPr>
          <w:color w:val="5F636A"/>
          <w:spacing w:val="-19"/>
          <w:sz w:val="20"/>
        </w:rPr>
        <w:t> </w:t>
      </w:r>
      <w:r>
        <w:rPr>
          <w:color w:val="5F636A"/>
          <w:sz w:val="20"/>
        </w:rPr>
        <w:t>las</w:t>
      </w:r>
      <w:r>
        <w:rPr>
          <w:color w:val="5F636A"/>
          <w:spacing w:val="-19"/>
          <w:sz w:val="20"/>
        </w:rPr>
        <w:t> </w:t>
      </w:r>
      <w:r>
        <w:rPr>
          <w:color w:val="5F636A"/>
          <w:sz w:val="20"/>
        </w:rPr>
        <w:t>vacunas.</w:t>
      </w:r>
    </w:p>
    <w:p>
      <w:pPr>
        <w:pStyle w:val="ListParagraph"/>
        <w:numPr>
          <w:ilvl w:val="0"/>
          <w:numId w:val="20"/>
        </w:numPr>
        <w:tabs>
          <w:tab w:pos="1799" w:val="left" w:leader="none"/>
          <w:tab w:pos="1800" w:val="left" w:leader="none"/>
        </w:tabs>
        <w:spacing w:line="240" w:lineRule="auto" w:before="179" w:after="0"/>
        <w:ind w:left="1800" w:right="0" w:hanging="360"/>
        <w:jc w:val="left"/>
        <w:rPr>
          <w:sz w:val="20"/>
        </w:rPr>
      </w:pPr>
      <w:r>
        <w:rPr>
          <w:color w:val="5F636A"/>
          <w:sz w:val="20"/>
        </w:rPr>
        <w:t>Siento</w:t>
      </w:r>
      <w:r>
        <w:rPr>
          <w:color w:val="5F636A"/>
          <w:spacing w:val="-5"/>
          <w:sz w:val="20"/>
        </w:rPr>
        <w:t> </w:t>
      </w:r>
      <w:r>
        <w:rPr>
          <w:color w:val="5F636A"/>
          <w:sz w:val="20"/>
        </w:rPr>
        <w:t>confianza</w:t>
      </w:r>
      <w:r>
        <w:rPr>
          <w:color w:val="5F636A"/>
          <w:spacing w:val="-5"/>
          <w:sz w:val="20"/>
        </w:rPr>
        <w:t> </w:t>
      </w:r>
      <w:r>
        <w:rPr>
          <w:color w:val="5F636A"/>
          <w:sz w:val="20"/>
        </w:rPr>
        <w:t>al</w:t>
      </w:r>
      <w:r>
        <w:rPr>
          <w:color w:val="5F636A"/>
          <w:spacing w:val="-5"/>
          <w:sz w:val="20"/>
        </w:rPr>
        <w:t> </w:t>
      </w:r>
      <w:r>
        <w:rPr>
          <w:color w:val="5F636A"/>
          <w:sz w:val="20"/>
        </w:rPr>
        <w:t>confrontar</w:t>
      </w:r>
      <w:r>
        <w:rPr>
          <w:color w:val="5F636A"/>
          <w:spacing w:val="-5"/>
          <w:sz w:val="20"/>
        </w:rPr>
        <w:t> </w:t>
      </w:r>
      <w:r>
        <w:rPr>
          <w:color w:val="5F636A"/>
          <w:sz w:val="20"/>
        </w:rPr>
        <w:t>a</w:t>
      </w:r>
      <w:r>
        <w:rPr>
          <w:color w:val="5F636A"/>
          <w:spacing w:val="-5"/>
          <w:sz w:val="20"/>
        </w:rPr>
        <w:t> </w:t>
      </w:r>
      <w:r>
        <w:rPr>
          <w:color w:val="5F636A"/>
          <w:sz w:val="20"/>
        </w:rPr>
        <w:t>un</w:t>
      </w:r>
      <w:r>
        <w:rPr>
          <w:color w:val="5F636A"/>
          <w:spacing w:val="-5"/>
          <w:sz w:val="20"/>
        </w:rPr>
        <w:t> </w:t>
      </w:r>
      <w:r>
        <w:rPr>
          <w:color w:val="5F636A"/>
          <w:sz w:val="20"/>
        </w:rPr>
        <w:t>colega</w:t>
      </w:r>
      <w:r>
        <w:rPr>
          <w:color w:val="5F636A"/>
          <w:spacing w:val="-5"/>
          <w:sz w:val="20"/>
        </w:rPr>
        <w:t> </w:t>
      </w:r>
      <w:r>
        <w:rPr>
          <w:color w:val="5F636A"/>
          <w:sz w:val="20"/>
        </w:rPr>
        <w:t>que</w:t>
      </w:r>
      <w:r>
        <w:rPr>
          <w:color w:val="5F636A"/>
          <w:spacing w:val="-5"/>
          <w:sz w:val="20"/>
        </w:rPr>
        <w:t> </w:t>
      </w:r>
      <w:r>
        <w:rPr>
          <w:color w:val="5F636A"/>
          <w:sz w:val="20"/>
        </w:rPr>
        <w:t>trata</w:t>
      </w:r>
      <w:r>
        <w:rPr>
          <w:color w:val="5F636A"/>
          <w:spacing w:val="-5"/>
          <w:sz w:val="20"/>
        </w:rPr>
        <w:t> </w:t>
      </w:r>
      <w:r>
        <w:rPr>
          <w:color w:val="5F636A"/>
          <w:sz w:val="20"/>
        </w:rPr>
        <w:t>mal</w:t>
      </w:r>
      <w:r>
        <w:rPr>
          <w:color w:val="5F636A"/>
          <w:spacing w:val="-5"/>
          <w:sz w:val="20"/>
        </w:rPr>
        <w:t> </w:t>
      </w:r>
      <w:r>
        <w:rPr>
          <w:color w:val="5F636A"/>
          <w:sz w:val="20"/>
        </w:rPr>
        <w:t>a</w:t>
      </w:r>
      <w:r>
        <w:rPr>
          <w:color w:val="5F636A"/>
          <w:spacing w:val="-5"/>
          <w:sz w:val="20"/>
        </w:rPr>
        <w:t> </w:t>
      </w:r>
      <w:r>
        <w:rPr>
          <w:color w:val="5F636A"/>
          <w:sz w:val="20"/>
        </w:rPr>
        <w:t>los</w:t>
      </w:r>
      <w:r>
        <w:rPr>
          <w:color w:val="5F636A"/>
          <w:spacing w:val="-5"/>
          <w:sz w:val="20"/>
        </w:rPr>
        <w:t> </w:t>
      </w:r>
      <w:r>
        <w:rPr>
          <w:color w:val="5F636A"/>
          <w:sz w:val="20"/>
        </w:rPr>
        <w:t>cuidadores/clientes.</w:t>
      </w:r>
    </w:p>
    <w:p>
      <w:pPr>
        <w:pStyle w:val="ListParagraph"/>
        <w:numPr>
          <w:ilvl w:val="0"/>
          <w:numId w:val="20"/>
        </w:numPr>
        <w:tabs>
          <w:tab w:pos="1799" w:val="left" w:leader="none"/>
          <w:tab w:pos="1800" w:val="left" w:leader="none"/>
        </w:tabs>
        <w:spacing w:line="261" w:lineRule="auto" w:before="199" w:after="0"/>
        <w:ind w:left="1800" w:right="1689" w:hanging="360"/>
        <w:jc w:val="left"/>
        <w:rPr>
          <w:sz w:val="20"/>
        </w:rPr>
      </w:pPr>
      <w:r>
        <w:rPr>
          <w:color w:val="5F636A"/>
          <w:sz w:val="20"/>
        </w:rPr>
        <w:t>Creo</w:t>
      </w:r>
      <w:r>
        <w:rPr>
          <w:color w:val="5F636A"/>
          <w:spacing w:val="-4"/>
          <w:sz w:val="20"/>
        </w:rPr>
        <w:t> </w:t>
      </w:r>
      <w:r>
        <w:rPr>
          <w:color w:val="5F636A"/>
          <w:sz w:val="20"/>
        </w:rPr>
        <w:t>que</w:t>
      </w:r>
      <w:r>
        <w:rPr>
          <w:color w:val="5F636A"/>
          <w:spacing w:val="-4"/>
          <w:sz w:val="20"/>
        </w:rPr>
        <w:t> </w:t>
      </w:r>
      <w:r>
        <w:rPr>
          <w:color w:val="5F636A"/>
          <w:sz w:val="20"/>
        </w:rPr>
        <w:t>tengo</w:t>
      </w:r>
      <w:r>
        <w:rPr>
          <w:color w:val="5F636A"/>
          <w:spacing w:val="-4"/>
          <w:sz w:val="20"/>
        </w:rPr>
        <w:t> </w:t>
      </w:r>
      <w:r>
        <w:rPr>
          <w:color w:val="5F636A"/>
          <w:sz w:val="20"/>
        </w:rPr>
        <w:t>la</w:t>
      </w:r>
      <w:r>
        <w:rPr>
          <w:color w:val="5F636A"/>
          <w:spacing w:val="-4"/>
          <w:sz w:val="20"/>
        </w:rPr>
        <w:t> </w:t>
      </w:r>
      <w:r>
        <w:rPr>
          <w:color w:val="5F636A"/>
          <w:sz w:val="20"/>
        </w:rPr>
        <w:t>capacitación</w:t>
      </w:r>
      <w:r>
        <w:rPr>
          <w:color w:val="5F636A"/>
          <w:spacing w:val="-4"/>
          <w:sz w:val="20"/>
        </w:rPr>
        <w:t> </w:t>
      </w:r>
      <w:r>
        <w:rPr>
          <w:color w:val="5F636A"/>
          <w:sz w:val="20"/>
        </w:rPr>
        <w:t>e</w:t>
      </w:r>
      <w:r>
        <w:rPr>
          <w:color w:val="5F636A"/>
          <w:spacing w:val="-4"/>
          <w:sz w:val="20"/>
        </w:rPr>
        <w:t> </w:t>
      </w:r>
      <w:r>
        <w:rPr>
          <w:color w:val="5F636A"/>
          <w:sz w:val="20"/>
        </w:rPr>
        <w:t>información</w:t>
      </w:r>
      <w:r>
        <w:rPr>
          <w:color w:val="5F636A"/>
          <w:spacing w:val="-4"/>
          <w:sz w:val="20"/>
        </w:rPr>
        <w:t> </w:t>
      </w:r>
      <w:r>
        <w:rPr>
          <w:color w:val="5F636A"/>
          <w:sz w:val="20"/>
        </w:rPr>
        <w:t>que</w:t>
      </w:r>
      <w:r>
        <w:rPr>
          <w:color w:val="5F636A"/>
          <w:spacing w:val="-4"/>
          <w:sz w:val="20"/>
        </w:rPr>
        <w:t> </w:t>
      </w:r>
      <w:r>
        <w:rPr>
          <w:color w:val="5F636A"/>
          <w:sz w:val="20"/>
        </w:rPr>
        <w:t>necesito</w:t>
      </w:r>
      <w:r>
        <w:rPr>
          <w:color w:val="5F636A"/>
          <w:spacing w:val="-4"/>
          <w:sz w:val="20"/>
        </w:rPr>
        <w:t> </w:t>
      </w:r>
      <w:r>
        <w:rPr>
          <w:color w:val="5F636A"/>
          <w:sz w:val="20"/>
        </w:rPr>
        <w:t>para</w:t>
      </w:r>
      <w:r>
        <w:rPr>
          <w:color w:val="5F636A"/>
          <w:spacing w:val="-4"/>
          <w:sz w:val="20"/>
        </w:rPr>
        <w:t> </w:t>
      </w:r>
      <w:r>
        <w:rPr>
          <w:color w:val="5F636A"/>
          <w:sz w:val="20"/>
        </w:rPr>
        <w:t>responder</w:t>
      </w:r>
      <w:r>
        <w:rPr>
          <w:color w:val="5F636A"/>
          <w:spacing w:val="-4"/>
          <w:sz w:val="20"/>
        </w:rPr>
        <w:t> </w:t>
      </w:r>
      <w:r>
        <w:rPr>
          <w:color w:val="5F636A"/>
          <w:sz w:val="20"/>
        </w:rPr>
        <w:t>las</w:t>
      </w:r>
      <w:r>
        <w:rPr>
          <w:color w:val="5F636A"/>
          <w:spacing w:val="-4"/>
          <w:sz w:val="20"/>
        </w:rPr>
        <w:t> </w:t>
      </w:r>
      <w:r>
        <w:rPr>
          <w:color w:val="5F636A"/>
          <w:sz w:val="20"/>
        </w:rPr>
        <w:t>preguntas</w:t>
      </w:r>
      <w:r>
        <w:rPr>
          <w:color w:val="5F636A"/>
          <w:spacing w:val="-4"/>
          <w:sz w:val="20"/>
        </w:rPr>
        <w:t> </w:t>
      </w:r>
      <w:r>
        <w:rPr>
          <w:color w:val="5F636A"/>
          <w:sz w:val="20"/>
        </w:rPr>
        <w:t>de</w:t>
      </w:r>
      <w:r>
        <w:rPr>
          <w:color w:val="5F636A"/>
          <w:spacing w:val="-4"/>
          <w:sz w:val="20"/>
        </w:rPr>
        <w:t> </w:t>
      </w:r>
      <w:r>
        <w:rPr>
          <w:color w:val="5F636A"/>
          <w:sz w:val="20"/>
        </w:rPr>
        <w:t>los cuidadores</w:t>
      </w:r>
      <w:r>
        <w:rPr>
          <w:color w:val="5F636A"/>
          <w:spacing w:val="-8"/>
          <w:sz w:val="20"/>
        </w:rPr>
        <w:t> </w:t>
      </w:r>
      <w:r>
        <w:rPr>
          <w:color w:val="5F636A"/>
          <w:sz w:val="20"/>
        </w:rPr>
        <w:t>sobre</w:t>
      </w:r>
      <w:r>
        <w:rPr>
          <w:color w:val="5F636A"/>
          <w:spacing w:val="-8"/>
          <w:sz w:val="20"/>
        </w:rPr>
        <w:t> </w:t>
      </w:r>
      <w:r>
        <w:rPr>
          <w:color w:val="5F636A"/>
          <w:sz w:val="20"/>
        </w:rPr>
        <w:t>inmunización,</w:t>
      </w:r>
      <w:r>
        <w:rPr>
          <w:color w:val="5F636A"/>
          <w:spacing w:val="-8"/>
          <w:sz w:val="20"/>
        </w:rPr>
        <w:t> </w:t>
      </w:r>
      <w:r>
        <w:rPr>
          <w:color w:val="5F636A"/>
          <w:sz w:val="20"/>
        </w:rPr>
        <w:t>vacunas</w:t>
      </w:r>
      <w:r>
        <w:rPr>
          <w:color w:val="5F636A"/>
          <w:spacing w:val="-8"/>
          <w:sz w:val="20"/>
        </w:rPr>
        <w:t> </w:t>
      </w:r>
      <w:r>
        <w:rPr>
          <w:color w:val="5F636A"/>
          <w:sz w:val="20"/>
        </w:rPr>
        <w:t>y</w:t>
      </w:r>
      <w:r>
        <w:rPr>
          <w:color w:val="5F636A"/>
          <w:spacing w:val="-8"/>
          <w:sz w:val="20"/>
        </w:rPr>
        <w:t> </w:t>
      </w:r>
      <w:r>
        <w:rPr>
          <w:color w:val="5F636A"/>
          <w:sz w:val="20"/>
        </w:rPr>
        <w:t>enfermedades</w:t>
      </w:r>
      <w:r>
        <w:rPr>
          <w:color w:val="5F636A"/>
          <w:spacing w:val="-8"/>
          <w:sz w:val="20"/>
        </w:rPr>
        <w:t> </w:t>
      </w:r>
      <w:r>
        <w:rPr>
          <w:color w:val="5F636A"/>
          <w:sz w:val="20"/>
        </w:rPr>
        <w:t>prevenibles</w:t>
      </w:r>
      <w:r>
        <w:rPr>
          <w:color w:val="5F636A"/>
          <w:spacing w:val="-8"/>
          <w:sz w:val="20"/>
        </w:rPr>
        <w:t> </w:t>
      </w:r>
      <w:r>
        <w:rPr>
          <w:color w:val="5F636A"/>
          <w:sz w:val="20"/>
        </w:rPr>
        <w:t>con</w:t>
      </w:r>
      <w:r>
        <w:rPr>
          <w:color w:val="5F636A"/>
          <w:spacing w:val="-8"/>
          <w:sz w:val="20"/>
        </w:rPr>
        <w:t> </w:t>
      </w:r>
      <w:r>
        <w:rPr>
          <w:color w:val="5F636A"/>
          <w:sz w:val="20"/>
        </w:rPr>
        <w:t>vacunas.</w:t>
      </w:r>
    </w:p>
    <w:p>
      <w:pPr>
        <w:pStyle w:val="ListParagraph"/>
        <w:numPr>
          <w:ilvl w:val="0"/>
          <w:numId w:val="20"/>
        </w:numPr>
        <w:tabs>
          <w:tab w:pos="1799" w:val="left" w:leader="none"/>
          <w:tab w:pos="1800" w:val="left" w:leader="none"/>
        </w:tabs>
        <w:spacing w:line="240" w:lineRule="auto" w:before="179" w:after="0"/>
        <w:ind w:left="1800" w:right="0" w:hanging="360"/>
        <w:jc w:val="left"/>
        <w:rPr>
          <w:sz w:val="20"/>
        </w:rPr>
      </w:pPr>
      <w:r>
        <w:rPr>
          <w:color w:val="5F636A"/>
          <w:sz w:val="20"/>
        </w:rPr>
        <w:t>Recibo el apoyo de mis supervisores, lo que me permite mejorar mi</w:t>
      </w:r>
      <w:r>
        <w:rPr>
          <w:color w:val="5F636A"/>
          <w:spacing w:val="42"/>
          <w:sz w:val="20"/>
        </w:rPr>
        <w:t> </w:t>
      </w:r>
      <w:r>
        <w:rPr>
          <w:color w:val="5F636A"/>
          <w:sz w:val="20"/>
        </w:rPr>
        <w:t>desempeño.</w:t>
      </w:r>
    </w:p>
    <w:p>
      <w:pPr>
        <w:pStyle w:val="ListParagraph"/>
        <w:numPr>
          <w:ilvl w:val="0"/>
          <w:numId w:val="20"/>
        </w:numPr>
        <w:tabs>
          <w:tab w:pos="1799" w:val="left" w:leader="none"/>
          <w:tab w:pos="1800" w:val="left" w:leader="none"/>
        </w:tabs>
        <w:spacing w:line="261" w:lineRule="auto" w:before="199" w:after="0"/>
        <w:ind w:left="1800" w:right="1307" w:hanging="360"/>
        <w:jc w:val="left"/>
        <w:rPr>
          <w:sz w:val="20"/>
        </w:rPr>
      </w:pPr>
      <w:r>
        <w:rPr>
          <w:color w:val="5F636A"/>
          <w:spacing w:val="-4"/>
          <w:sz w:val="20"/>
        </w:rPr>
        <w:t>Tengo</w:t>
      </w:r>
      <w:r>
        <w:rPr>
          <w:color w:val="5F636A"/>
          <w:spacing w:val="-7"/>
          <w:sz w:val="20"/>
        </w:rPr>
        <w:t> </w:t>
      </w:r>
      <w:r>
        <w:rPr>
          <w:color w:val="5F636A"/>
          <w:sz w:val="20"/>
        </w:rPr>
        <w:t>oportunidades</w:t>
      </w:r>
      <w:r>
        <w:rPr>
          <w:color w:val="5F636A"/>
          <w:spacing w:val="-7"/>
          <w:sz w:val="20"/>
        </w:rPr>
        <w:t> </w:t>
      </w:r>
      <w:r>
        <w:rPr>
          <w:color w:val="5F636A"/>
          <w:sz w:val="20"/>
        </w:rPr>
        <w:t>de</w:t>
      </w:r>
      <w:r>
        <w:rPr>
          <w:color w:val="5F636A"/>
          <w:spacing w:val="-7"/>
          <w:sz w:val="20"/>
        </w:rPr>
        <w:t> </w:t>
      </w:r>
      <w:r>
        <w:rPr>
          <w:color w:val="5F636A"/>
          <w:sz w:val="20"/>
        </w:rPr>
        <w:t>ampliar</w:t>
      </w:r>
      <w:r>
        <w:rPr>
          <w:color w:val="5F636A"/>
          <w:spacing w:val="-7"/>
          <w:sz w:val="20"/>
        </w:rPr>
        <w:t> </w:t>
      </w:r>
      <w:r>
        <w:rPr>
          <w:color w:val="5F636A"/>
          <w:sz w:val="20"/>
        </w:rPr>
        <w:t>mis</w:t>
      </w:r>
      <w:r>
        <w:rPr>
          <w:color w:val="5F636A"/>
          <w:spacing w:val="-7"/>
          <w:sz w:val="20"/>
        </w:rPr>
        <w:t> </w:t>
      </w:r>
      <w:r>
        <w:rPr>
          <w:color w:val="5F636A"/>
          <w:sz w:val="20"/>
        </w:rPr>
        <w:t>habilidades</w:t>
      </w:r>
      <w:r>
        <w:rPr>
          <w:color w:val="5F636A"/>
          <w:spacing w:val="-7"/>
          <w:sz w:val="20"/>
        </w:rPr>
        <w:t> </w:t>
      </w:r>
      <w:r>
        <w:rPr>
          <w:color w:val="5F636A"/>
          <w:sz w:val="20"/>
        </w:rPr>
        <w:t>y</w:t>
      </w:r>
      <w:r>
        <w:rPr>
          <w:color w:val="5F636A"/>
          <w:spacing w:val="-7"/>
          <w:sz w:val="20"/>
        </w:rPr>
        <w:t> </w:t>
      </w:r>
      <w:r>
        <w:rPr>
          <w:color w:val="5F636A"/>
          <w:sz w:val="20"/>
        </w:rPr>
        <w:t>pasar</w:t>
      </w:r>
      <w:r>
        <w:rPr>
          <w:color w:val="5F636A"/>
          <w:spacing w:val="-7"/>
          <w:sz w:val="20"/>
        </w:rPr>
        <w:t> </w:t>
      </w:r>
      <w:r>
        <w:rPr>
          <w:color w:val="5F636A"/>
          <w:sz w:val="20"/>
        </w:rPr>
        <w:t>a</w:t>
      </w:r>
      <w:r>
        <w:rPr>
          <w:color w:val="5F636A"/>
          <w:spacing w:val="-7"/>
          <w:sz w:val="20"/>
        </w:rPr>
        <w:t> </w:t>
      </w:r>
      <w:r>
        <w:rPr>
          <w:color w:val="5F636A"/>
          <w:sz w:val="20"/>
        </w:rPr>
        <w:t>cargos</w:t>
      </w:r>
      <w:r>
        <w:rPr>
          <w:color w:val="5F636A"/>
          <w:spacing w:val="-7"/>
          <w:sz w:val="20"/>
        </w:rPr>
        <w:t> </w:t>
      </w:r>
      <w:r>
        <w:rPr>
          <w:color w:val="5F636A"/>
          <w:sz w:val="20"/>
        </w:rPr>
        <w:t>de</w:t>
      </w:r>
      <w:r>
        <w:rPr>
          <w:color w:val="5F636A"/>
          <w:spacing w:val="-7"/>
          <w:sz w:val="20"/>
        </w:rPr>
        <w:t> </w:t>
      </w:r>
      <w:r>
        <w:rPr>
          <w:color w:val="5F636A"/>
          <w:sz w:val="20"/>
        </w:rPr>
        <w:t>mayor</w:t>
      </w:r>
      <w:r>
        <w:rPr>
          <w:color w:val="5F636A"/>
          <w:spacing w:val="-7"/>
          <w:sz w:val="20"/>
        </w:rPr>
        <w:t> </w:t>
      </w:r>
      <w:r>
        <w:rPr>
          <w:color w:val="5F636A"/>
          <w:sz w:val="20"/>
        </w:rPr>
        <w:t>responsabilidad</w:t>
      </w:r>
      <w:r>
        <w:rPr>
          <w:color w:val="5F636A"/>
          <w:spacing w:val="-7"/>
          <w:sz w:val="20"/>
        </w:rPr>
        <w:t> </w:t>
      </w:r>
      <w:r>
        <w:rPr>
          <w:color w:val="5F636A"/>
          <w:sz w:val="20"/>
        </w:rPr>
        <w:t>y</w:t>
      </w:r>
      <w:r>
        <w:rPr>
          <w:color w:val="5F636A"/>
          <w:spacing w:val="-7"/>
          <w:sz w:val="20"/>
        </w:rPr>
        <w:t> </w:t>
      </w:r>
      <w:r>
        <w:rPr>
          <w:color w:val="5F636A"/>
          <w:sz w:val="20"/>
        </w:rPr>
        <w:t>mejor remunerados en el sistema de</w:t>
      </w:r>
      <w:r>
        <w:rPr>
          <w:color w:val="5F636A"/>
          <w:spacing w:val="-1"/>
          <w:sz w:val="20"/>
        </w:rPr>
        <w:t> </w:t>
      </w:r>
      <w:r>
        <w:rPr>
          <w:color w:val="5F636A"/>
          <w:sz w:val="20"/>
        </w:rPr>
        <w:t>salud.</w:t>
      </w:r>
    </w:p>
    <w:p>
      <w:pPr>
        <w:pStyle w:val="BodyText"/>
        <w:spacing w:before="6"/>
        <w:rPr>
          <w:sz w:val="23"/>
        </w:rPr>
      </w:pPr>
    </w:p>
    <w:p>
      <w:pPr>
        <w:spacing w:before="1"/>
        <w:ind w:left="1440" w:right="0" w:firstLine="0"/>
        <w:jc w:val="left"/>
        <w:rPr>
          <w:b/>
          <w:sz w:val="36"/>
        </w:rPr>
      </w:pPr>
      <w:r>
        <w:rPr>
          <w:b/>
          <w:color w:val="93D500"/>
          <w:sz w:val="36"/>
        </w:rPr>
        <w:t>Sesión 2.3 Resolución de problemas</w:t>
      </w:r>
    </w:p>
    <w:p>
      <w:pPr>
        <w:pStyle w:val="BodyText"/>
        <w:spacing w:line="261" w:lineRule="auto" w:before="236"/>
        <w:ind w:left="1440" w:right="936"/>
      </w:pPr>
      <w:r>
        <w:rPr>
          <w:color w:val="5F636A"/>
        </w:rPr>
        <w:t>Los </w:t>
      </w:r>
      <w:r>
        <w:rPr>
          <w:color w:val="5F636A"/>
          <w:spacing w:val="-5"/>
        </w:rPr>
        <w:t>FLW </w:t>
      </w:r>
      <w:r>
        <w:rPr>
          <w:color w:val="5F636A"/>
        </w:rPr>
        <w:t>no pueden resolver todos los problemas solos. Por ejemplo, para abordar el problema frecuente de</w:t>
      </w:r>
      <w:r>
        <w:rPr>
          <w:color w:val="5F636A"/>
          <w:spacing w:val="-6"/>
        </w:rPr>
        <w:t> </w:t>
      </w:r>
      <w:r>
        <w:rPr>
          <w:color w:val="5F636A"/>
        </w:rPr>
        <w:t>sesiones</w:t>
      </w:r>
      <w:r>
        <w:rPr>
          <w:color w:val="5F636A"/>
          <w:spacing w:val="-6"/>
        </w:rPr>
        <w:t> </w:t>
      </w:r>
      <w:r>
        <w:rPr>
          <w:color w:val="5F636A"/>
        </w:rPr>
        <w:t>de</w:t>
      </w:r>
      <w:r>
        <w:rPr>
          <w:color w:val="5F636A"/>
          <w:spacing w:val="-6"/>
        </w:rPr>
        <w:t> </w:t>
      </w:r>
      <w:r>
        <w:rPr>
          <w:color w:val="5F636A"/>
        </w:rPr>
        <w:t>vacunación</w:t>
      </w:r>
      <w:r>
        <w:rPr>
          <w:color w:val="5F636A"/>
          <w:spacing w:val="-6"/>
        </w:rPr>
        <w:t> </w:t>
      </w:r>
      <w:r>
        <w:rPr>
          <w:color w:val="5F636A"/>
        </w:rPr>
        <w:t>llenas</w:t>
      </w:r>
      <w:r>
        <w:rPr>
          <w:color w:val="5F636A"/>
          <w:spacing w:val="-6"/>
        </w:rPr>
        <w:t> </w:t>
      </w:r>
      <w:r>
        <w:rPr>
          <w:color w:val="5F636A"/>
        </w:rPr>
        <w:t>de</w:t>
      </w:r>
      <w:r>
        <w:rPr>
          <w:color w:val="5F636A"/>
          <w:spacing w:val="-6"/>
        </w:rPr>
        <w:t> </w:t>
      </w:r>
      <w:r>
        <w:rPr>
          <w:color w:val="5F636A"/>
        </w:rPr>
        <w:t>gente,</w:t>
      </w:r>
      <w:r>
        <w:rPr>
          <w:color w:val="5F636A"/>
          <w:spacing w:val="-6"/>
        </w:rPr>
        <w:t> </w:t>
      </w:r>
      <w:r>
        <w:rPr>
          <w:color w:val="5F636A"/>
        </w:rPr>
        <w:t>es</w:t>
      </w:r>
      <w:r>
        <w:rPr>
          <w:color w:val="5F636A"/>
          <w:spacing w:val="-6"/>
        </w:rPr>
        <w:t> </w:t>
      </w:r>
      <w:r>
        <w:rPr>
          <w:color w:val="5F636A"/>
        </w:rPr>
        <w:t>posible</w:t>
      </w:r>
      <w:r>
        <w:rPr>
          <w:color w:val="5F636A"/>
          <w:spacing w:val="-6"/>
        </w:rPr>
        <w:t> </w:t>
      </w:r>
      <w:r>
        <w:rPr>
          <w:color w:val="5F636A"/>
        </w:rPr>
        <w:t>extender</w:t>
      </w:r>
      <w:r>
        <w:rPr>
          <w:color w:val="5F636A"/>
          <w:spacing w:val="-6"/>
        </w:rPr>
        <w:t> </w:t>
      </w:r>
      <w:r>
        <w:rPr>
          <w:color w:val="5F636A"/>
        </w:rPr>
        <w:t>el</w:t>
      </w:r>
      <w:r>
        <w:rPr>
          <w:color w:val="5F636A"/>
          <w:spacing w:val="-6"/>
        </w:rPr>
        <w:t> </w:t>
      </w:r>
      <w:r>
        <w:rPr>
          <w:color w:val="5F636A"/>
        </w:rPr>
        <w:t>horario</w:t>
      </w:r>
      <w:r>
        <w:rPr>
          <w:color w:val="5F636A"/>
          <w:spacing w:val="-6"/>
        </w:rPr>
        <w:t> </w:t>
      </w:r>
      <w:r>
        <w:rPr>
          <w:color w:val="5F636A"/>
        </w:rPr>
        <w:t>o</w:t>
      </w:r>
      <w:r>
        <w:rPr>
          <w:color w:val="5F636A"/>
          <w:spacing w:val="-6"/>
        </w:rPr>
        <w:t> </w:t>
      </w:r>
      <w:r>
        <w:rPr>
          <w:color w:val="5F636A"/>
        </w:rPr>
        <w:t>los</w:t>
      </w:r>
      <w:r>
        <w:rPr>
          <w:color w:val="5F636A"/>
          <w:spacing w:val="-6"/>
        </w:rPr>
        <w:t> </w:t>
      </w:r>
      <w:r>
        <w:rPr>
          <w:color w:val="5F636A"/>
        </w:rPr>
        <w:t>días</w:t>
      </w:r>
      <w:r>
        <w:rPr>
          <w:color w:val="5F636A"/>
          <w:spacing w:val="-6"/>
        </w:rPr>
        <w:t> </w:t>
      </w:r>
      <w:r>
        <w:rPr>
          <w:color w:val="5F636A"/>
        </w:rPr>
        <w:t>de</w:t>
      </w:r>
      <w:r>
        <w:rPr>
          <w:color w:val="5F636A"/>
          <w:spacing w:val="-6"/>
        </w:rPr>
        <w:t> </w:t>
      </w:r>
      <w:r>
        <w:rPr>
          <w:color w:val="5F636A"/>
        </w:rPr>
        <w:t>vacunación,</w:t>
      </w:r>
      <w:r>
        <w:rPr>
          <w:color w:val="5F636A"/>
          <w:spacing w:val="-6"/>
        </w:rPr>
        <w:t> </w:t>
      </w:r>
      <w:r>
        <w:rPr>
          <w:color w:val="5F636A"/>
        </w:rPr>
        <w:t>trabajar con los líderes comunitarios para promover que los cuidadores lleven a sus hijos en los horarios con</w:t>
      </w:r>
      <w:r>
        <w:rPr>
          <w:color w:val="5F636A"/>
          <w:spacing w:val="-36"/>
        </w:rPr>
        <w:t> </w:t>
      </w:r>
      <w:r>
        <w:rPr>
          <w:color w:val="5F636A"/>
        </w:rPr>
        <w:t>menos</w:t>
      </w:r>
    </w:p>
    <w:p>
      <w:pPr>
        <w:pStyle w:val="BodyText"/>
        <w:spacing w:line="261" w:lineRule="auto"/>
        <w:ind w:left="1440" w:right="829"/>
      </w:pPr>
      <w:r>
        <w:rPr>
          <w:color w:val="5F636A"/>
        </w:rPr>
        <w:t>gente</w:t>
      </w:r>
      <w:r>
        <w:rPr>
          <w:color w:val="5F636A"/>
          <w:spacing w:val="-7"/>
        </w:rPr>
        <w:t> </w:t>
      </w:r>
      <w:r>
        <w:rPr>
          <w:color w:val="5F636A"/>
        </w:rPr>
        <w:t>(generalmente</w:t>
      </w:r>
      <w:r>
        <w:rPr>
          <w:color w:val="5F636A"/>
          <w:spacing w:val="-7"/>
        </w:rPr>
        <w:t> </w:t>
      </w:r>
      <w:r>
        <w:rPr>
          <w:color w:val="5F636A"/>
        </w:rPr>
        <w:t>por</w:t>
      </w:r>
      <w:r>
        <w:rPr>
          <w:color w:val="5F636A"/>
          <w:spacing w:val="-7"/>
        </w:rPr>
        <w:t> </w:t>
      </w:r>
      <w:r>
        <w:rPr>
          <w:color w:val="5F636A"/>
        </w:rPr>
        <w:t>la</w:t>
      </w:r>
      <w:r>
        <w:rPr>
          <w:color w:val="5F636A"/>
          <w:spacing w:val="-7"/>
        </w:rPr>
        <w:t> </w:t>
      </w:r>
      <w:r>
        <w:rPr>
          <w:color w:val="5F636A"/>
        </w:rPr>
        <w:t>tarde)</w:t>
      </w:r>
      <w:r>
        <w:rPr>
          <w:color w:val="5F636A"/>
          <w:spacing w:val="-7"/>
        </w:rPr>
        <w:t> </w:t>
      </w:r>
      <w:r>
        <w:rPr>
          <w:color w:val="5F636A"/>
        </w:rPr>
        <w:t>e</w:t>
      </w:r>
      <w:r>
        <w:rPr>
          <w:color w:val="5F636A"/>
          <w:spacing w:val="-7"/>
        </w:rPr>
        <w:t> </w:t>
      </w:r>
      <w:r>
        <w:rPr>
          <w:color w:val="5F636A"/>
        </w:rPr>
        <w:t>instalar</w:t>
      </w:r>
      <w:r>
        <w:rPr>
          <w:color w:val="5F636A"/>
          <w:spacing w:val="-7"/>
        </w:rPr>
        <w:t> </w:t>
      </w:r>
      <w:r>
        <w:rPr>
          <w:color w:val="5F636A"/>
        </w:rPr>
        <w:t>una</w:t>
      </w:r>
      <w:r>
        <w:rPr>
          <w:color w:val="5F636A"/>
          <w:spacing w:val="-7"/>
        </w:rPr>
        <w:t> </w:t>
      </w:r>
      <w:r>
        <w:rPr>
          <w:color w:val="5F636A"/>
        </w:rPr>
        <w:t>mesa</w:t>
      </w:r>
      <w:r>
        <w:rPr>
          <w:color w:val="5F636A"/>
          <w:spacing w:val="-7"/>
        </w:rPr>
        <w:t> </w:t>
      </w:r>
      <w:r>
        <w:rPr>
          <w:color w:val="5F636A"/>
        </w:rPr>
        <w:t>de</w:t>
      </w:r>
      <w:r>
        <w:rPr>
          <w:color w:val="5F636A"/>
          <w:spacing w:val="-7"/>
        </w:rPr>
        <w:t> </w:t>
      </w:r>
      <w:r>
        <w:rPr>
          <w:color w:val="5F636A"/>
        </w:rPr>
        <w:t>consejería</w:t>
      </w:r>
      <w:r>
        <w:rPr>
          <w:color w:val="5F636A"/>
          <w:spacing w:val="-7"/>
        </w:rPr>
        <w:t> </w:t>
      </w:r>
      <w:r>
        <w:rPr>
          <w:color w:val="5F636A"/>
        </w:rPr>
        <w:t>a</w:t>
      </w:r>
      <w:r>
        <w:rPr>
          <w:color w:val="5F636A"/>
          <w:spacing w:val="-7"/>
        </w:rPr>
        <w:t> </w:t>
      </w:r>
      <w:r>
        <w:rPr>
          <w:color w:val="5F636A"/>
        </w:rPr>
        <w:t>la</w:t>
      </w:r>
      <w:r>
        <w:rPr>
          <w:color w:val="5F636A"/>
          <w:spacing w:val="-7"/>
        </w:rPr>
        <w:t> </w:t>
      </w:r>
      <w:r>
        <w:rPr>
          <w:color w:val="5F636A"/>
        </w:rPr>
        <w:t>salida</w:t>
      </w:r>
      <w:r>
        <w:rPr>
          <w:color w:val="5F636A"/>
          <w:spacing w:val="-7"/>
        </w:rPr>
        <w:t> </w:t>
      </w:r>
      <w:r>
        <w:rPr>
          <w:color w:val="5F636A"/>
        </w:rPr>
        <w:t>del</w:t>
      </w:r>
      <w:r>
        <w:rPr>
          <w:color w:val="5F636A"/>
          <w:spacing w:val="-7"/>
        </w:rPr>
        <w:t> </w:t>
      </w:r>
      <w:r>
        <w:rPr>
          <w:color w:val="5F636A"/>
        </w:rPr>
        <w:t>establecimiento.</w:t>
      </w:r>
      <w:r>
        <w:rPr>
          <w:color w:val="5F636A"/>
          <w:spacing w:val="-7"/>
        </w:rPr>
        <w:t> </w:t>
      </w:r>
      <w:r>
        <w:rPr>
          <w:color w:val="5F636A"/>
        </w:rPr>
        <w:t>Se</w:t>
      </w:r>
      <w:r>
        <w:rPr>
          <w:color w:val="5F636A"/>
          <w:spacing w:val="-7"/>
        </w:rPr>
        <w:t> </w:t>
      </w:r>
      <w:r>
        <w:rPr>
          <w:color w:val="5F636A"/>
        </w:rPr>
        <w:t>podría brindar la información más importante durante las charlas de salud comunitarias de modo que las sesiones individuales sean más</w:t>
      </w:r>
      <w:r>
        <w:rPr>
          <w:color w:val="5F636A"/>
          <w:spacing w:val="-23"/>
        </w:rPr>
        <w:t> </w:t>
      </w:r>
      <w:r>
        <w:rPr>
          <w:color w:val="5F636A"/>
        </w:rPr>
        <w:t>breves.</w:t>
      </w:r>
    </w:p>
    <w:p>
      <w:pPr>
        <w:pStyle w:val="BodyText"/>
        <w:spacing w:before="8"/>
        <w:rPr>
          <w:sz w:val="21"/>
        </w:rPr>
      </w:pPr>
    </w:p>
    <w:p>
      <w:pPr>
        <w:pStyle w:val="BodyText"/>
        <w:spacing w:line="261" w:lineRule="auto"/>
        <w:ind w:left="1440"/>
      </w:pPr>
      <w:r>
        <w:rPr>
          <w:color w:val="5F636A"/>
        </w:rPr>
        <w:t>Inicie esta sesión preguntando a los participantes quiénes son sus supervisores y qué tipo de apoyo reciben actualmente.</w:t>
      </w:r>
    </w:p>
    <w:p>
      <w:pPr>
        <w:pStyle w:val="BodyText"/>
        <w:spacing w:before="1"/>
        <w:rPr>
          <w:sz w:val="24"/>
        </w:rPr>
      </w:pPr>
      <w:r>
        <w:rPr/>
        <w:pict>
          <v:group style="position:absolute;margin-left:216.374298pt;margin-top:15.853416pt;width:198.55pt;height:187.55pt;mso-position-horizontal-relative:page;mso-position-vertical-relative:paragraph;z-index:2896;mso-wrap-distance-left:0;mso-wrap-distance-right:0" coordorigin="4327,317" coordsize="3971,3751">
            <v:rect style="position:absolute;left:4362;top:3296;width:3901;height:737" filled="false" stroked="true" strokeweight="3.483pt" strokecolor="#93d500">
              <v:stroke dashstyle="solid"/>
            </v:rect>
            <v:line style="position:absolute" from="6083,2047" to="6083,3297" stroked="true" strokeweight="3.483pt" strokecolor="#93d500">
              <v:stroke dashstyle="solid"/>
            </v:line>
            <v:shape style="position:absolute;left:5916;top:1780;width:702;height:814" coordorigin="5916,1781" coordsize="702,814" path="m6484,2508l6498,2565,6531,2594,6570,2594,6603,2565,6617,2506,6617,2068,6606,1982,6576,1914,6530,1863,6473,1826,6407,1803,6337,1790,6267,1786,6064,1781,5960,1808,5922,1894,5916,2066,5916,2506,5937,2562,5983,2582,6029,2565,6050,2508e" filled="false" stroked="true" strokeweight="3.483pt" strokecolor="#93d500">
              <v:path arrowok="t"/>
              <v:stroke dashstyle="solid"/>
            </v:shape>
            <v:line style="position:absolute" from="6450,3297" to="6450,2047" stroked="true" strokeweight="3.483pt" strokecolor="#93d500">
              <v:stroke dashstyle="solid"/>
            </v:line>
            <v:shape style="position:absolute;left:6083;top:1372;width:368;height:368" coordorigin="6083,1373" coordsize="368,368" path="m6450,1556l6436,1628,6397,1686,6338,1726,6267,1740,6195,1726,6137,1686,6098,1628,6083,1556,6098,1485,6137,1426,6195,1387,6267,1373,6338,1387,6397,1426,6436,1485,6450,1556xe" filled="false" stroked="true" strokeweight="3.483pt" strokecolor="#93d500">
              <v:path arrowok="t"/>
              <v:stroke dashstyle="solid"/>
            </v:shape>
            <v:line style="position:absolute" from="6267,2579" to="6267,3297" stroked="true" strokeweight="3.483pt" strokecolor="#93d500">
              <v:stroke dashstyle="solid"/>
            </v:line>
            <v:shape style="position:absolute;left:4362;top:351;width:3901;height:2945" coordorigin="4362,352" coordsize="3901,2945" path="m4362,3297l4362,352,8263,352,8263,3297e" filled="false" stroked="true" strokeweight="3.483pt" strokecolor="#93d500">
              <v:path arrowok="t"/>
              <v:stroke dashstyle="solid"/>
            </v:shape>
            <v:shape style="position:absolute;left:4362;top:351;width:3901;height:511" coordorigin="4362,352" coordsize="3901,511" path="m7104,352l6680,352,5946,352,5521,352,4362,352,4509,647,4641,798,4831,854,5154,862,5248,857,5336,843,5418,820,5493,791,5562,756,5625,716,5682,674,5733,630,5785,674,5842,716,5905,756,5974,791,6049,820,6131,843,6219,857,6313,862,6407,857,6495,843,6576,820,6652,791,6721,756,6784,716,6841,674,6892,630,6943,674,7001,716,7064,756,7133,791,7208,820,7289,843,7377,857,7472,862,7828,782,8075,607,8217,432,8263,352,7104,352xe" filled="false" stroked="true" strokeweight="3.483pt" strokecolor="#93d500">
              <v:path arrowok="t"/>
              <v:stroke dashstyle="solid"/>
            </v:shape>
            <v:shape style="position:absolute;left:4362;top:833;width:1012;height:2384" coordorigin="4362,833" coordsize="1012,2384" path="m5374,833l5261,1247,5156,1488,4997,1650,4723,1824,4841,2163,4892,2403,4887,2659,4836,3044,4757,3144,4681,3196,4564,3214,4362,3217e" filled="false" stroked="true" strokeweight="3.483pt" strokecolor="#93d500">
              <v:path arrowok="t"/>
              <v:stroke dashstyle="solid"/>
            </v:shape>
            <v:shape style="position:absolute;left:7251;top:833;width:1012;height:2384" coordorigin="7252,833" coordsize="1012,2384" path="m7252,833l7364,1247,7470,1488,7629,1650,7902,1824,7785,2163,7734,2403,7739,2659,7790,3044,7869,3144,7945,3196,8061,3214,8263,3217e" filled="false" stroked="true" strokeweight="3.483pt" strokecolor="#93d500">
              <v:path arrowok="t"/>
              <v:stroke dashstyle="solid"/>
            </v:shape>
            <v:shape style="position:absolute;left:4362;top:1846;width:443;height:34" coordorigin="4362,1846" coordsize="443,34" path="m4805,1846l4662,1870,4568,1879,4482,1877,4362,1864e" filled="false" stroked="true" strokeweight="3.483pt" strokecolor="#93d500">
              <v:path arrowok="t"/>
              <v:stroke dashstyle="solid"/>
            </v:shape>
            <v:shape style="position:absolute;left:7819;top:1846;width:443;height:34" coordorigin="7819,1846" coordsize="443,34" path="m7819,1846l7962,1870,8056,1879,8142,1877,8261,1864e" filled="false" stroked="true" strokeweight="3.483pt" strokecolor="#93d500">
              <v:path arrowok="t"/>
              <v:stroke dashstyle="solid"/>
            </v:shape>
            <v:line style="position:absolute" from="5733,714" to="5733,352" stroked="true" strokeweight="3.483pt" strokecolor="#93d500">
              <v:stroke dashstyle="solid"/>
            </v:line>
            <v:line style="position:absolute" from="6891,714" to="6891,352" stroked="true" strokeweight="3.483pt" strokecolor="#93d500">
              <v:stroke dashstyle="solid"/>
            </v:line>
            <v:shape style="position:absolute;left:4530;top:993;width:221;height:609" coordorigin="4530,993" coordsize="221,609" path="m4750,993l4723,1194,4691,1325,4634,1442,4530,1602e" filled="false" stroked="true" strokeweight="3.483pt" strokecolor="#93d500">
              <v:path arrowok="t"/>
              <v:stroke dashstyle="solid"/>
            </v:shape>
            <v:shape style="position:absolute;left:4618;top:969;width:373;height:721" coordorigin="4619,970" coordsize="373,721" path="m4991,970l4941,1222,4885,1381,4790,1515,4619,1691e" filled="false" stroked="true" strokeweight="3.483pt" strokecolor="#93d500">
              <v:path arrowok="t"/>
              <v:stroke dashstyle="solid"/>
            </v:shape>
            <v:shape style="position:absolute;left:7837;top:993;width:221;height:609" coordorigin="7837,993" coordsize="221,609" path="m7837,993l7865,1194,7897,1325,7954,1442,8057,1602e" filled="false" stroked="true" strokeweight="3.483pt" strokecolor="#93d500">
              <v:path arrowok="t"/>
              <v:stroke dashstyle="solid"/>
            </v:shape>
            <v:shape style="position:absolute;left:7596;top:969;width:373;height:721" coordorigin="7597,970" coordsize="373,721" path="m7597,970l7647,1222,7703,1381,7798,1515,7969,1691e" filled="false" stroked="true" strokeweight="3.483pt" strokecolor="#93d500">
              <v:path arrowok="t"/>
              <v:stroke dashstyle="solid"/>
            </v:shape>
            <v:shape style="position:absolute;left:4868;top:497;width:675;height:108" coordorigin="4868,497" coordsize="675,108" path="m4868,497l5042,575,5170,605,5316,590,5543,533e" filled="false" stroked="true" strokeweight="3.483pt" strokecolor="#93d500">
              <v:path arrowok="t"/>
              <v:stroke dashstyle="solid"/>
            </v:shape>
            <v:shape style="position:absolute;left:7067;top:497;width:675;height:108" coordorigin="7067,497" coordsize="675,108" path="m7742,497l7568,575,7439,605,7294,590,7067,533e" filled="false" stroked="true" strokeweight="3.483pt" strokecolor="#93d500">
              <v:path arrowok="t"/>
              <v:stroke dashstyle="solid"/>
            </v:shape>
            <v:shape style="position:absolute;left:6068;top:540;width:487;height:101" coordorigin="6069,541" coordsize="487,101" path="m6069,541l6203,616,6298,641,6401,616,6556,541e" filled="false" stroked="true" strokeweight="3.483pt" strokecolor="#93d500">
              <v:path arrowok="t"/>
              <v:stroke dashstyle="solid"/>
            </v:shape>
            <v:shape style="position:absolute;left:4583;top:2168;width:64;height:770" coordorigin="4584,2168" coordsize="64,770" path="m4584,2168l4631,2411,4647,2572,4631,2724,4584,2938e" filled="false" stroked="true" strokeweight="3.483pt" strokecolor="#93d500">
              <v:path arrowok="t"/>
              <v:stroke dashstyle="solid"/>
            </v:shape>
            <v:shape style="position:absolute;left:7952;top:2182;width:64;height:770" coordorigin="7953,2183" coordsize="64,770" path="m8017,2183l7969,2426,7953,2587,7969,2738,8017,2952e" filled="false" stroked="true" strokeweight="3.483pt" strokecolor="#93d500">
              <v:path arrowok="t"/>
              <v:stroke dashstyle="solid"/>
            </v:shape>
            <w10:wrap type="topAndBottom"/>
          </v:group>
        </w:pict>
      </w:r>
    </w:p>
    <w:p>
      <w:pPr>
        <w:pStyle w:val="BodyText"/>
        <w:rPr>
          <w:sz w:val="23"/>
        </w:rPr>
      </w:pPr>
    </w:p>
    <w:p>
      <w:pPr>
        <w:spacing w:before="140"/>
        <w:ind w:left="6261" w:right="0" w:firstLine="0"/>
        <w:jc w:val="left"/>
        <w:rPr>
          <w:sz w:val="16"/>
        </w:rPr>
      </w:pPr>
      <w:r>
        <w:rPr/>
        <w:pict>
          <v:shape style="position:absolute;margin-left:537.627625pt;margin-top:5.003107pt;width:18.95pt;height:20.75pt;mso-position-horizontal-relative:page;mso-position-vertical-relative:paragraph;z-index:2920" type="#_x0000_t202" filled="false" stroked="false">
            <v:textbox inset="0,0,0,0">
              <w:txbxContent>
                <w:p>
                  <w:pPr>
                    <w:spacing w:before="20"/>
                    <w:ind w:left="0" w:right="0" w:firstLine="0"/>
                    <w:jc w:val="left"/>
                    <w:rPr>
                      <w:b/>
                      <w:sz w:val="34"/>
                    </w:rPr>
                  </w:pPr>
                  <w:r>
                    <w:rPr>
                      <w:b/>
                      <w:sz w:val="34"/>
                    </w:rPr>
                    <w:t>21</w:t>
                  </w:r>
                </w:p>
              </w:txbxContent>
            </v:textbox>
            <w10:wrap type="none"/>
          </v:shape>
        </w:pict>
      </w:r>
      <w:r>
        <w:rPr>
          <w:color w:val="5F636A"/>
          <w:sz w:val="16"/>
        </w:rPr>
        <w:t>Guía para la facilitación de los capacitadores: Para IPCI global</w:t>
      </w:r>
    </w:p>
    <w:p>
      <w:pPr>
        <w:spacing w:before="7"/>
        <w:ind w:left="2171" w:right="0" w:firstLine="0"/>
        <w:jc w:val="left"/>
        <w:rPr>
          <w:b/>
          <w:sz w:val="16"/>
        </w:rPr>
      </w:pPr>
      <w:r>
        <w:rPr>
          <w:b/>
          <w:color w:val="5F636A"/>
          <w:sz w:val="16"/>
        </w:rPr>
        <w:t>MÓDULO 2: EXPLORAR LA PERSPECTIVA DEL PROVEEDOR Y LAS BARRERAS; RESOLUCIÓN DE PROBLEMAS</w:t>
      </w:r>
    </w:p>
    <w:p>
      <w:pPr>
        <w:spacing w:after="0"/>
        <w:jc w:val="left"/>
        <w:rPr>
          <w:sz w:val="16"/>
        </w:rPr>
        <w:sectPr>
          <w:pgSz w:w="11910" w:h="16840"/>
          <w:pgMar w:header="0" w:footer="0" w:top="1140" w:bottom="280" w:left="0" w:right="0"/>
        </w:sectPr>
      </w:pPr>
    </w:p>
    <w:p>
      <w:pPr>
        <w:pStyle w:val="BodyText"/>
        <w:rPr>
          <w:b/>
        </w:rPr>
      </w:pPr>
    </w:p>
    <w:p>
      <w:pPr>
        <w:pStyle w:val="BodyText"/>
        <w:rPr>
          <w:b/>
        </w:rPr>
      </w:pPr>
    </w:p>
    <w:p>
      <w:pPr>
        <w:pStyle w:val="BodyText"/>
        <w:rPr>
          <w:b/>
          <w:sz w:val="19"/>
        </w:rPr>
      </w:pPr>
    </w:p>
    <w:p>
      <w:pPr>
        <w:pStyle w:val="BodyText"/>
        <w:spacing w:line="261" w:lineRule="auto" w:before="104"/>
        <w:ind w:left="721" w:right="2019"/>
      </w:pPr>
      <w:r>
        <w:rPr>
          <w:color w:val="5F636A"/>
        </w:rPr>
        <w:t>La resolución de problemas es un proceso constructivo que se centra en cómo adaptarse, ser flexible y manejar eficazmente un problema u obstáculo inmediato o a largo plazo. Los pasos son los siguientes:</w:t>
      </w:r>
    </w:p>
    <w:p>
      <w:pPr>
        <w:pStyle w:val="BodyText"/>
      </w:pPr>
    </w:p>
    <w:p>
      <w:pPr>
        <w:pStyle w:val="BodyText"/>
        <w:spacing w:before="8"/>
        <w:rPr>
          <w:sz w:val="11"/>
        </w:rPr>
      </w:pP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74"/>
        <w:gridCol w:w="6070"/>
      </w:tblGrid>
      <w:tr>
        <w:trPr>
          <w:trHeight w:val="978" w:hRule="atLeast"/>
        </w:trPr>
        <w:tc>
          <w:tcPr>
            <w:tcW w:w="3674" w:type="dxa"/>
            <w:tcBorders>
              <w:bottom w:val="single" w:sz="48" w:space="0" w:color="FFFFFF"/>
            </w:tcBorders>
            <w:shd w:val="clear" w:color="auto" w:fill="93D500"/>
          </w:tcPr>
          <w:p>
            <w:pPr>
              <w:pStyle w:val="TableParagraph"/>
              <w:spacing w:before="324"/>
              <w:ind w:left="1288" w:right="1314"/>
              <w:jc w:val="center"/>
              <w:rPr>
                <w:rFonts w:ascii="Arial-BoldItalicMT"/>
                <w:b/>
                <w:i/>
                <w:sz w:val="32"/>
              </w:rPr>
            </w:pPr>
            <w:r>
              <w:rPr>
                <w:rFonts w:ascii="Arial-BoldItalicMT"/>
                <w:b/>
                <w:i/>
                <w:sz w:val="32"/>
              </w:rPr>
              <w:t>Paso 1</w:t>
            </w:r>
          </w:p>
        </w:tc>
        <w:tc>
          <w:tcPr>
            <w:tcW w:w="6070" w:type="dxa"/>
            <w:tcBorders>
              <w:bottom w:val="single" w:sz="48" w:space="0" w:color="FFFFFF"/>
            </w:tcBorders>
            <w:shd w:val="clear" w:color="auto" w:fill="F4FBE5"/>
          </w:tcPr>
          <w:p>
            <w:pPr>
              <w:pStyle w:val="TableParagraph"/>
              <w:rPr>
                <w:sz w:val="22"/>
              </w:rPr>
            </w:pPr>
          </w:p>
          <w:p>
            <w:pPr>
              <w:pStyle w:val="TableParagraph"/>
              <w:spacing w:before="134"/>
              <w:ind w:left="115"/>
              <w:rPr>
                <w:sz w:val="20"/>
              </w:rPr>
            </w:pPr>
            <w:r>
              <w:rPr>
                <w:color w:val="5F636A"/>
                <w:sz w:val="20"/>
              </w:rPr>
              <w:t>Identificar el problema.</w:t>
            </w:r>
          </w:p>
        </w:tc>
      </w:tr>
      <w:tr>
        <w:trPr>
          <w:trHeight w:val="969" w:hRule="atLeast"/>
        </w:trPr>
        <w:tc>
          <w:tcPr>
            <w:tcW w:w="3674" w:type="dxa"/>
            <w:tcBorders>
              <w:top w:val="single" w:sz="48" w:space="0" w:color="FFFFFF"/>
              <w:bottom w:val="single" w:sz="48" w:space="0" w:color="FFFFFF"/>
            </w:tcBorders>
            <w:shd w:val="clear" w:color="auto" w:fill="93D500"/>
          </w:tcPr>
          <w:p>
            <w:pPr>
              <w:pStyle w:val="TableParagraph"/>
              <w:spacing w:before="315"/>
              <w:ind w:left="1288" w:right="1314"/>
              <w:jc w:val="center"/>
              <w:rPr>
                <w:rFonts w:ascii="Arial-BoldItalicMT"/>
                <w:b/>
                <w:i/>
                <w:sz w:val="32"/>
              </w:rPr>
            </w:pPr>
            <w:r>
              <w:rPr>
                <w:rFonts w:ascii="Arial-BoldItalicMT"/>
                <w:b/>
                <w:i/>
                <w:sz w:val="32"/>
              </w:rPr>
              <w:t>Paso 2</w:t>
            </w:r>
          </w:p>
        </w:tc>
        <w:tc>
          <w:tcPr>
            <w:tcW w:w="6070" w:type="dxa"/>
            <w:tcBorders>
              <w:top w:val="single" w:sz="48" w:space="0" w:color="FFFFFF"/>
              <w:bottom w:val="single" w:sz="48" w:space="0" w:color="FFFFFF"/>
            </w:tcBorders>
            <w:shd w:val="clear" w:color="auto" w:fill="F4FBE5"/>
          </w:tcPr>
          <w:p>
            <w:pPr>
              <w:pStyle w:val="TableParagraph"/>
              <w:spacing w:before="9"/>
              <w:rPr>
                <w:sz w:val="32"/>
              </w:rPr>
            </w:pPr>
          </w:p>
          <w:p>
            <w:pPr>
              <w:pStyle w:val="TableParagraph"/>
              <w:spacing w:before="1"/>
              <w:ind w:left="115"/>
              <w:rPr>
                <w:sz w:val="20"/>
              </w:rPr>
            </w:pPr>
            <w:r>
              <w:rPr>
                <w:color w:val="5F636A"/>
                <w:sz w:val="20"/>
              </w:rPr>
              <w:t>Proponer ideas sobre posibles estrategias para abordarlo.</w:t>
            </w:r>
          </w:p>
        </w:tc>
      </w:tr>
      <w:tr>
        <w:trPr>
          <w:trHeight w:val="969" w:hRule="atLeast"/>
        </w:trPr>
        <w:tc>
          <w:tcPr>
            <w:tcW w:w="3674" w:type="dxa"/>
            <w:tcBorders>
              <w:top w:val="single" w:sz="48" w:space="0" w:color="FFFFFF"/>
              <w:bottom w:val="single" w:sz="48" w:space="0" w:color="FFFFFF"/>
            </w:tcBorders>
            <w:shd w:val="clear" w:color="auto" w:fill="93D500"/>
          </w:tcPr>
          <w:p>
            <w:pPr>
              <w:pStyle w:val="TableParagraph"/>
              <w:spacing w:before="314"/>
              <w:ind w:left="1288" w:right="1314"/>
              <w:jc w:val="center"/>
              <w:rPr>
                <w:rFonts w:ascii="Arial-BoldItalicMT"/>
                <w:b/>
                <w:i/>
                <w:sz w:val="32"/>
              </w:rPr>
            </w:pPr>
            <w:r>
              <w:rPr>
                <w:rFonts w:ascii="Arial-BoldItalicMT"/>
                <w:b/>
                <w:i/>
                <w:sz w:val="32"/>
              </w:rPr>
              <w:t>Paso 3</w:t>
            </w:r>
          </w:p>
        </w:tc>
        <w:tc>
          <w:tcPr>
            <w:tcW w:w="6070" w:type="dxa"/>
            <w:tcBorders>
              <w:top w:val="single" w:sz="48" w:space="0" w:color="FFFFFF"/>
              <w:bottom w:val="single" w:sz="48" w:space="0" w:color="FFFFFF"/>
            </w:tcBorders>
            <w:shd w:val="clear" w:color="auto" w:fill="F4FBE5"/>
          </w:tcPr>
          <w:p>
            <w:pPr>
              <w:pStyle w:val="TableParagraph"/>
              <w:spacing w:before="9"/>
              <w:rPr>
                <w:sz w:val="32"/>
              </w:rPr>
            </w:pPr>
          </w:p>
          <w:p>
            <w:pPr>
              <w:pStyle w:val="TableParagraph"/>
              <w:spacing w:before="1"/>
              <w:ind w:left="115"/>
              <w:rPr>
                <w:sz w:val="20"/>
              </w:rPr>
            </w:pPr>
            <w:r>
              <w:rPr>
                <w:color w:val="5F636A"/>
                <w:sz w:val="20"/>
              </w:rPr>
              <w:t>Involucrar a otras personas para generar posibles soluciones.</w:t>
            </w:r>
          </w:p>
        </w:tc>
      </w:tr>
      <w:tr>
        <w:trPr>
          <w:trHeight w:val="969" w:hRule="atLeast"/>
        </w:trPr>
        <w:tc>
          <w:tcPr>
            <w:tcW w:w="3674" w:type="dxa"/>
            <w:tcBorders>
              <w:top w:val="single" w:sz="48" w:space="0" w:color="FFFFFF"/>
              <w:bottom w:val="single" w:sz="48" w:space="0" w:color="FFFFFF"/>
            </w:tcBorders>
            <w:shd w:val="clear" w:color="auto" w:fill="93D500"/>
          </w:tcPr>
          <w:p>
            <w:pPr>
              <w:pStyle w:val="TableParagraph"/>
              <w:spacing w:before="314"/>
              <w:ind w:left="1288" w:right="1314"/>
              <w:jc w:val="center"/>
              <w:rPr>
                <w:rFonts w:ascii="Arial-BoldItalicMT"/>
                <w:b/>
                <w:i/>
                <w:sz w:val="32"/>
              </w:rPr>
            </w:pPr>
            <w:r>
              <w:rPr>
                <w:rFonts w:ascii="Arial-BoldItalicMT"/>
                <w:b/>
                <w:i/>
                <w:sz w:val="32"/>
              </w:rPr>
              <w:t>Paso 4</w:t>
            </w:r>
          </w:p>
        </w:tc>
        <w:tc>
          <w:tcPr>
            <w:tcW w:w="6070" w:type="dxa"/>
            <w:tcBorders>
              <w:top w:val="single" w:sz="48" w:space="0" w:color="FFFFFF"/>
              <w:bottom w:val="single" w:sz="48" w:space="0" w:color="FFFFFF"/>
            </w:tcBorders>
            <w:shd w:val="clear" w:color="auto" w:fill="F4FBE5"/>
          </w:tcPr>
          <w:p>
            <w:pPr>
              <w:pStyle w:val="TableParagraph"/>
              <w:spacing w:before="9"/>
              <w:rPr>
                <w:sz w:val="32"/>
              </w:rPr>
            </w:pPr>
          </w:p>
          <w:p>
            <w:pPr>
              <w:pStyle w:val="TableParagraph"/>
              <w:spacing w:before="1"/>
              <w:ind w:left="115"/>
              <w:rPr>
                <w:sz w:val="20"/>
              </w:rPr>
            </w:pPr>
            <w:r>
              <w:rPr>
                <w:color w:val="5F636A"/>
                <w:sz w:val="20"/>
              </w:rPr>
              <w:t>Evaluar las ventajas y desventajas de cada una.</w:t>
            </w:r>
          </w:p>
        </w:tc>
      </w:tr>
      <w:tr>
        <w:trPr>
          <w:trHeight w:val="969" w:hRule="atLeast"/>
        </w:trPr>
        <w:tc>
          <w:tcPr>
            <w:tcW w:w="3674" w:type="dxa"/>
            <w:tcBorders>
              <w:top w:val="single" w:sz="48" w:space="0" w:color="FFFFFF"/>
              <w:bottom w:val="single" w:sz="48" w:space="0" w:color="FFFFFF"/>
            </w:tcBorders>
            <w:shd w:val="clear" w:color="auto" w:fill="93D500"/>
          </w:tcPr>
          <w:p>
            <w:pPr>
              <w:pStyle w:val="TableParagraph"/>
              <w:spacing w:before="314"/>
              <w:ind w:left="1288" w:right="1314"/>
              <w:jc w:val="center"/>
              <w:rPr>
                <w:rFonts w:ascii="Arial-BoldItalicMT"/>
                <w:b/>
                <w:i/>
                <w:sz w:val="32"/>
              </w:rPr>
            </w:pPr>
            <w:r>
              <w:rPr>
                <w:rFonts w:ascii="Arial-BoldItalicMT"/>
                <w:b/>
                <w:i/>
                <w:sz w:val="32"/>
              </w:rPr>
              <w:t>Paso 5</w:t>
            </w:r>
          </w:p>
        </w:tc>
        <w:tc>
          <w:tcPr>
            <w:tcW w:w="6070" w:type="dxa"/>
            <w:tcBorders>
              <w:top w:val="single" w:sz="48" w:space="0" w:color="FFFFFF"/>
              <w:bottom w:val="single" w:sz="48" w:space="0" w:color="FFFFFF"/>
            </w:tcBorders>
            <w:shd w:val="clear" w:color="auto" w:fill="F4FBE5"/>
          </w:tcPr>
          <w:p>
            <w:pPr>
              <w:pStyle w:val="TableParagraph"/>
              <w:spacing w:before="11"/>
              <w:rPr>
                <w:sz w:val="21"/>
              </w:rPr>
            </w:pPr>
          </w:p>
          <w:p>
            <w:pPr>
              <w:pStyle w:val="TableParagraph"/>
              <w:spacing w:line="261" w:lineRule="auto"/>
              <w:ind w:left="115" w:right="221"/>
              <w:rPr>
                <w:sz w:val="20"/>
              </w:rPr>
            </w:pPr>
            <w:r>
              <w:rPr>
                <w:color w:val="5F636A"/>
                <w:sz w:val="20"/>
              </w:rPr>
              <w:t>Determinar qué estrategia podría ser más eficaz y seleccionar la mejor solución.</w:t>
            </w:r>
          </w:p>
        </w:tc>
      </w:tr>
      <w:tr>
        <w:trPr>
          <w:trHeight w:val="969" w:hRule="atLeast"/>
        </w:trPr>
        <w:tc>
          <w:tcPr>
            <w:tcW w:w="3674" w:type="dxa"/>
            <w:tcBorders>
              <w:top w:val="single" w:sz="48" w:space="0" w:color="FFFFFF"/>
              <w:bottom w:val="single" w:sz="48" w:space="0" w:color="FFFFFF"/>
            </w:tcBorders>
            <w:shd w:val="clear" w:color="auto" w:fill="93D500"/>
          </w:tcPr>
          <w:p>
            <w:pPr>
              <w:pStyle w:val="TableParagraph"/>
              <w:spacing w:before="313"/>
              <w:ind w:left="1288" w:right="1314"/>
              <w:jc w:val="center"/>
              <w:rPr>
                <w:rFonts w:ascii="Arial-BoldItalicMT"/>
                <w:b/>
                <w:i/>
                <w:sz w:val="32"/>
              </w:rPr>
            </w:pPr>
            <w:r>
              <w:rPr>
                <w:rFonts w:ascii="Arial-BoldItalicMT"/>
                <w:b/>
                <w:i/>
                <w:sz w:val="32"/>
              </w:rPr>
              <w:t>Paso 6</w:t>
            </w:r>
          </w:p>
        </w:tc>
        <w:tc>
          <w:tcPr>
            <w:tcW w:w="6070" w:type="dxa"/>
            <w:tcBorders>
              <w:top w:val="single" w:sz="48" w:space="0" w:color="FFFFFF"/>
              <w:bottom w:val="single" w:sz="48" w:space="0" w:color="FFFFFF"/>
            </w:tcBorders>
            <w:shd w:val="clear" w:color="auto" w:fill="F4FBE5"/>
          </w:tcPr>
          <w:p>
            <w:pPr>
              <w:pStyle w:val="TableParagraph"/>
              <w:spacing w:before="9"/>
              <w:rPr>
                <w:sz w:val="32"/>
              </w:rPr>
            </w:pPr>
          </w:p>
          <w:p>
            <w:pPr>
              <w:pStyle w:val="TableParagraph"/>
              <w:spacing w:before="1"/>
              <w:ind w:left="115"/>
              <w:rPr>
                <w:sz w:val="20"/>
              </w:rPr>
            </w:pPr>
            <w:r>
              <w:rPr>
                <w:color w:val="5F636A"/>
                <w:sz w:val="20"/>
              </w:rPr>
              <w:t>Diseñar un plan sobre cómo llevar a cabo la solución.</w:t>
            </w:r>
          </w:p>
        </w:tc>
      </w:tr>
      <w:tr>
        <w:trPr>
          <w:trHeight w:val="969" w:hRule="atLeast"/>
        </w:trPr>
        <w:tc>
          <w:tcPr>
            <w:tcW w:w="3674" w:type="dxa"/>
            <w:tcBorders>
              <w:top w:val="single" w:sz="48" w:space="0" w:color="FFFFFF"/>
              <w:bottom w:val="single" w:sz="48" w:space="0" w:color="FFFFFF"/>
            </w:tcBorders>
            <w:shd w:val="clear" w:color="auto" w:fill="93D500"/>
          </w:tcPr>
          <w:p>
            <w:pPr>
              <w:pStyle w:val="TableParagraph"/>
              <w:spacing w:before="3"/>
              <w:rPr>
                <w:sz w:val="33"/>
              </w:rPr>
            </w:pPr>
          </w:p>
          <w:p>
            <w:pPr>
              <w:pStyle w:val="TableParagraph"/>
              <w:ind w:left="1288" w:right="1314"/>
              <w:jc w:val="center"/>
              <w:rPr>
                <w:rFonts w:ascii="Arial-BoldItalicMT"/>
                <w:b/>
                <w:i/>
                <w:sz w:val="32"/>
              </w:rPr>
            </w:pPr>
            <w:r>
              <w:rPr>
                <w:rFonts w:ascii="Arial-BoldItalicMT"/>
                <w:b/>
                <w:i/>
                <w:sz w:val="32"/>
              </w:rPr>
              <w:t>Paso 7</w:t>
            </w:r>
          </w:p>
        </w:tc>
        <w:tc>
          <w:tcPr>
            <w:tcW w:w="6070" w:type="dxa"/>
            <w:tcBorders>
              <w:top w:val="single" w:sz="48" w:space="0" w:color="FFFFFF"/>
              <w:bottom w:val="single" w:sz="48" w:space="0" w:color="FFFFFF"/>
            </w:tcBorders>
            <w:shd w:val="clear" w:color="auto" w:fill="F4FBE5"/>
          </w:tcPr>
          <w:p>
            <w:pPr>
              <w:pStyle w:val="TableParagraph"/>
              <w:rPr>
                <w:sz w:val="22"/>
              </w:rPr>
            </w:pPr>
          </w:p>
          <w:p>
            <w:pPr>
              <w:pStyle w:val="TableParagraph"/>
              <w:spacing w:before="194"/>
              <w:ind w:left="115"/>
              <w:rPr>
                <w:sz w:val="20"/>
              </w:rPr>
            </w:pPr>
            <w:r>
              <w:rPr>
                <w:color w:val="5F636A"/>
                <w:sz w:val="20"/>
              </w:rPr>
              <w:t>Tomar medidas utilizando el plan.</w:t>
            </w:r>
          </w:p>
        </w:tc>
      </w:tr>
      <w:tr>
        <w:trPr>
          <w:trHeight w:val="978" w:hRule="atLeast"/>
        </w:trPr>
        <w:tc>
          <w:tcPr>
            <w:tcW w:w="3674" w:type="dxa"/>
            <w:tcBorders>
              <w:top w:val="single" w:sz="48" w:space="0" w:color="FFFFFF"/>
            </w:tcBorders>
            <w:shd w:val="clear" w:color="auto" w:fill="93D500"/>
          </w:tcPr>
          <w:p>
            <w:pPr>
              <w:pStyle w:val="TableParagraph"/>
              <w:spacing w:before="3"/>
              <w:rPr>
                <w:sz w:val="33"/>
              </w:rPr>
            </w:pPr>
          </w:p>
          <w:p>
            <w:pPr>
              <w:pStyle w:val="TableParagraph"/>
              <w:ind w:left="1288" w:right="1314"/>
              <w:jc w:val="center"/>
              <w:rPr>
                <w:rFonts w:ascii="Arial-BoldItalicMT"/>
                <w:b/>
                <w:i/>
                <w:sz w:val="32"/>
              </w:rPr>
            </w:pPr>
            <w:r>
              <w:rPr>
                <w:rFonts w:ascii="Arial-BoldItalicMT"/>
                <w:b/>
                <w:i/>
                <w:sz w:val="32"/>
              </w:rPr>
              <w:t>Paso 8</w:t>
            </w:r>
          </w:p>
        </w:tc>
        <w:tc>
          <w:tcPr>
            <w:tcW w:w="6070" w:type="dxa"/>
            <w:tcBorders>
              <w:top w:val="single" w:sz="48" w:space="0" w:color="FFFFFF"/>
            </w:tcBorders>
            <w:shd w:val="clear" w:color="auto" w:fill="F4FBE5"/>
          </w:tcPr>
          <w:p>
            <w:pPr>
              <w:pStyle w:val="TableParagraph"/>
              <w:rPr>
                <w:sz w:val="22"/>
              </w:rPr>
            </w:pPr>
          </w:p>
          <w:p>
            <w:pPr>
              <w:pStyle w:val="TableParagraph"/>
              <w:spacing w:before="194"/>
              <w:ind w:left="115"/>
              <w:rPr>
                <w:sz w:val="20"/>
              </w:rPr>
            </w:pPr>
            <w:r>
              <w:rPr>
                <w:color w:val="5F636A"/>
                <w:sz w:val="20"/>
              </w:rPr>
              <w:t>Evaluar qué tan bien la solución abordó el problema.</w:t>
            </w:r>
          </w:p>
        </w:tc>
      </w:tr>
    </w:tbl>
    <w:p>
      <w:pPr>
        <w:spacing w:before="101"/>
        <w:ind w:left="722" w:right="0" w:firstLine="0"/>
        <w:jc w:val="left"/>
        <w:rPr>
          <w:b/>
          <w:sz w:val="28"/>
        </w:rPr>
      </w:pPr>
      <w:r>
        <w:rPr>
          <w:position w:val="-18"/>
        </w:rPr>
        <w:drawing>
          <wp:inline distT="0" distB="0" distL="0" distR="0">
            <wp:extent cx="420618" cy="404431"/>
            <wp:effectExtent l="0" t="0" r="0" b="0"/>
            <wp:docPr id="33" name="image37.jpeg" descr=""/>
            <wp:cNvGraphicFramePr>
              <a:graphicFrameLocks noChangeAspect="1"/>
            </wp:cNvGraphicFramePr>
            <a:graphic>
              <a:graphicData uri="http://schemas.openxmlformats.org/drawingml/2006/picture">
                <pic:pic>
                  <pic:nvPicPr>
                    <pic:cNvPr id="34" name="image37.jpeg"/>
                    <pic:cNvPicPr/>
                  </pic:nvPicPr>
                  <pic:blipFill>
                    <a:blip r:embed="rId51" cstate="print"/>
                    <a:stretch>
                      <a:fillRect/>
                    </a:stretch>
                  </pic:blipFill>
                  <pic:spPr>
                    <a:xfrm>
                      <a:off x="0" y="0"/>
                      <a:ext cx="420618" cy="404431"/>
                    </a:xfrm>
                    <a:prstGeom prst="rect">
                      <a:avLst/>
                    </a:prstGeom>
                  </pic:spPr>
                </pic:pic>
              </a:graphicData>
            </a:graphic>
          </wp:inline>
        </w:drawing>
      </w:r>
      <w:r>
        <w:rPr>
          <w:position w:val="-18"/>
        </w:rPr>
      </w:r>
      <w:r>
        <w:rPr>
          <w:rFonts w:ascii="Times New Roman" w:hAnsi="Times New Roman"/>
          <w:sz w:val="20"/>
        </w:rPr>
        <w:t>    </w:t>
      </w:r>
      <w:r>
        <w:rPr>
          <w:rFonts w:ascii="Times New Roman" w:hAnsi="Times New Roman"/>
          <w:spacing w:val="20"/>
          <w:sz w:val="20"/>
        </w:rPr>
        <w:t> </w:t>
      </w:r>
      <w:r>
        <w:rPr>
          <w:b/>
          <w:color w:val="5F636A"/>
          <w:sz w:val="28"/>
        </w:rPr>
        <w:t>Actividad:</w:t>
      </w:r>
      <w:r>
        <w:rPr>
          <w:b/>
          <w:color w:val="5F636A"/>
          <w:spacing w:val="-21"/>
          <w:sz w:val="28"/>
        </w:rPr>
        <w:t> </w:t>
      </w:r>
      <w:r>
        <w:rPr>
          <w:b/>
          <w:color w:val="5F636A"/>
          <w:sz w:val="28"/>
        </w:rPr>
        <w:t>Resolución</w:t>
      </w:r>
      <w:r>
        <w:rPr>
          <w:b/>
          <w:color w:val="5F636A"/>
          <w:spacing w:val="-21"/>
          <w:sz w:val="28"/>
        </w:rPr>
        <w:t> </w:t>
      </w:r>
      <w:r>
        <w:rPr>
          <w:b/>
          <w:color w:val="5F636A"/>
          <w:sz w:val="28"/>
        </w:rPr>
        <w:t>de</w:t>
      </w:r>
      <w:r>
        <w:rPr>
          <w:b/>
          <w:color w:val="5F636A"/>
          <w:spacing w:val="-21"/>
          <w:sz w:val="28"/>
        </w:rPr>
        <w:t> </w:t>
      </w:r>
      <w:r>
        <w:rPr>
          <w:b/>
          <w:color w:val="5F636A"/>
          <w:sz w:val="28"/>
        </w:rPr>
        <w:t>problemas</w:t>
      </w:r>
    </w:p>
    <w:p>
      <w:pPr>
        <w:pStyle w:val="BodyText"/>
        <w:spacing w:line="261" w:lineRule="auto" w:before="116"/>
        <w:ind w:left="1802" w:right="1435"/>
        <w:jc w:val="both"/>
      </w:pPr>
      <w:r>
        <w:rPr>
          <w:color w:val="5F636A"/>
        </w:rPr>
        <w:t>Ahora</w:t>
      </w:r>
      <w:r>
        <w:rPr>
          <w:color w:val="5F636A"/>
          <w:spacing w:val="-10"/>
        </w:rPr>
        <w:t> </w:t>
      </w:r>
      <w:r>
        <w:rPr>
          <w:color w:val="5F636A"/>
        </w:rPr>
        <w:t>que</w:t>
      </w:r>
      <w:r>
        <w:rPr>
          <w:color w:val="5F636A"/>
          <w:spacing w:val="-10"/>
        </w:rPr>
        <w:t> </w:t>
      </w:r>
      <w:r>
        <w:rPr>
          <w:color w:val="5F636A"/>
        </w:rPr>
        <w:t>los</w:t>
      </w:r>
      <w:r>
        <w:rPr>
          <w:color w:val="5F636A"/>
          <w:spacing w:val="-10"/>
        </w:rPr>
        <w:t> </w:t>
      </w:r>
      <w:r>
        <w:rPr>
          <w:color w:val="5F636A"/>
        </w:rPr>
        <w:t>participantes</w:t>
      </w:r>
      <w:r>
        <w:rPr>
          <w:color w:val="5F636A"/>
          <w:spacing w:val="-10"/>
        </w:rPr>
        <w:t> </w:t>
      </w:r>
      <w:r>
        <w:rPr>
          <w:color w:val="5F636A"/>
        </w:rPr>
        <w:t>han</w:t>
      </w:r>
      <w:r>
        <w:rPr>
          <w:color w:val="5F636A"/>
          <w:spacing w:val="-10"/>
        </w:rPr>
        <w:t> </w:t>
      </w:r>
      <w:r>
        <w:rPr>
          <w:color w:val="5F636A"/>
        </w:rPr>
        <w:t>compartido</w:t>
      </w:r>
      <w:r>
        <w:rPr>
          <w:color w:val="5F636A"/>
          <w:spacing w:val="-10"/>
        </w:rPr>
        <w:t> </w:t>
      </w:r>
      <w:r>
        <w:rPr>
          <w:color w:val="5F636A"/>
        </w:rPr>
        <w:t>los</w:t>
      </w:r>
      <w:r>
        <w:rPr>
          <w:color w:val="5F636A"/>
          <w:spacing w:val="-10"/>
        </w:rPr>
        <w:t> </w:t>
      </w:r>
      <w:r>
        <w:rPr>
          <w:color w:val="5F636A"/>
        </w:rPr>
        <w:t>tipos</w:t>
      </w:r>
      <w:r>
        <w:rPr>
          <w:color w:val="5F636A"/>
          <w:spacing w:val="-10"/>
        </w:rPr>
        <w:t> </w:t>
      </w:r>
      <w:r>
        <w:rPr>
          <w:color w:val="5F636A"/>
        </w:rPr>
        <w:t>de</w:t>
      </w:r>
      <w:r>
        <w:rPr>
          <w:color w:val="5F636A"/>
          <w:spacing w:val="-10"/>
        </w:rPr>
        <w:t> </w:t>
      </w:r>
      <w:r>
        <w:rPr>
          <w:color w:val="5F636A"/>
        </w:rPr>
        <w:t>obstáculos</w:t>
      </w:r>
      <w:r>
        <w:rPr>
          <w:color w:val="5F636A"/>
          <w:spacing w:val="-10"/>
        </w:rPr>
        <w:t> </w:t>
      </w:r>
      <w:r>
        <w:rPr>
          <w:color w:val="5F636A"/>
        </w:rPr>
        <w:t>que</w:t>
      </w:r>
      <w:r>
        <w:rPr>
          <w:color w:val="5F636A"/>
          <w:spacing w:val="-10"/>
        </w:rPr>
        <w:t> </w:t>
      </w:r>
      <w:r>
        <w:rPr>
          <w:color w:val="5F636A"/>
        </w:rPr>
        <w:t>se</w:t>
      </w:r>
      <w:r>
        <w:rPr>
          <w:color w:val="5F636A"/>
          <w:spacing w:val="-10"/>
        </w:rPr>
        <w:t> </w:t>
      </w:r>
      <w:r>
        <w:rPr>
          <w:color w:val="5F636A"/>
        </w:rPr>
        <w:t>presentan</w:t>
      </w:r>
      <w:r>
        <w:rPr>
          <w:color w:val="5F636A"/>
          <w:spacing w:val="-10"/>
        </w:rPr>
        <w:t> </w:t>
      </w:r>
      <w:r>
        <w:rPr>
          <w:color w:val="5F636A"/>
        </w:rPr>
        <w:t>en</w:t>
      </w:r>
      <w:r>
        <w:rPr>
          <w:color w:val="5F636A"/>
          <w:spacing w:val="-10"/>
        </w:rPr>
        <w:t> </w:t>
      </w:r>
      <w:r>
        <w:rPr>
          <w:color w:val="5F636A"/>
        </w:rPr>
        <w:t>su</w:t>
      </w:r>
      <w:r>
        <w:rPr>
          <w:color w:val="5F636A"/>
          <w:spacing w:val="-10"/>
        </w:rPr>
        <w:t> </w:t>
      </w:r>
      <w:r>
        <w:rPr>
          <w:color w:val="5F636A"/>
        </w:rPr>
        <w:t>trabajo, deberán proponer soluciones para afrontar esos obstáculos. Divida los participantes en grupos</w:t>
      </w:r>
      <w:r>
        <w:rPr>
          <w:color w:val="5F636A"/>
          <w:spacing w:val="-11"/>
        </w:rPr>
        <w:t> </w:t>
      </w:r>
      <w:r>
        <w:rPr>
          <w:color w:val="5F636A"/>
        </w:rPr>
        <w:t>de cuatro integrantes cada uno. Cada grupo deberá seleccionar uno de los obstáculos mencionados en el ejercicio de “de acuerdo-en desacuerdo” (p. ej., limitaciones de tiempo, baja motivación, cuidadores difíciles, falta de apoyo o poco conocimiento técnico). Otorgue 15 a 20 minutos para  que</w:t>
      </w:r>
      <w:r>
        <w:rPr>
          <w:color w:val="5F636A"/>
          <w:spacing w:val="-13"/>
        </w:rPr>
        <w:t> </w:t>
      </w:r>
      <w:r>
        <w:rPr>
          <w:color w:val="5F636A"/>
        </w:rPr>
        <w:t>propongan</w:t>
      </w:r>
      <w:r>
        <w:rPr>
          <w:color w:val="5F636A"/>
          <w:spacing w:val="-13"/>
        </w:rPr>
        <w:t> </w:t>
      </w:r>
      <w:r>
        <w:rPr>
          <w:color w:val="5F636A"/>
        </w:rPr>
        <w:t>una</w:t>
      </w:r>
      <w:r>
        <w:rPr>
          <w:color w:val="5F636A"/>
          <w:spacing w:val="-13"/>
        </w:rPr>
        <w:t> </w:t>
      </w:r>
      <w:r>
        <w:rPr>
          <w:color w:val="5F636A"/>
        </w:rPr>
        <w:t>escena</w:t>
      </w:r>
      <w:r>
        <w:rPr>
          <w:color w:val="5F636A"/>
          <w:spacing w:val="-13"/>
        </w:rPr>
        <w:t> </w:t>
      </w:r>
      <w:r>
        <w:rPr>
          <w:color w:val="5F636A"/>
        </w:rPr>
        <w:t>(dramatización</w:t>
      </w:r>
      <w:r>
        <w:rPr>
          <w:color w:val="5F636A"/>
          <w:spacing w:val="-13"/>
        </w:rPr>
        <w:t> </w:t>
      </w:r>
      <w:r>
        <w:rPr>
          <w:color w:val="5F636A"/>
        </w:rPr>
        <w:t>breve)</w:t>
      </w:r>
      <w:r>
        <w:rPr>
          <w:color w:val="5F636A"/>
          <w:spacing w:val="-13"/>
        </w:rPr>
        <w:t> </w:t>
      </w:r>
      <w:r>
        <w:rPr>
          <w:color w:val="5F636A"/>
        </w:rPr>
        <w:t>que</w:t>
      </w:r>
      <w:r>
        <w:rPr>
          <w:color w:val="5F636A"/>
          <w:spacing w:val="-13"/>
        </w:rPr>
        <w:t> </w:t>
      </w:r>
      <w:r>
        <w:rPr>
          <w:color w:val="5F636A"/>
        </w:rPr>
        <w:t>muestre</w:t>
      </w:r>
      <w:r>
        <w:rPr>
          <w:color w:val="5F636A"/>
          <w:spacing w:val="-13"/>
        </w:rPr>
        <w:t> </w:t>
      </w:r>
      <w:r>
        <w:rPr>
          <w:color w:val="5F636A"/>
        </w:rPr>
        <w:t>el</w:t>
      </w:r>
      <w:r>
        <w:rPr>
          <w:color w:val="5F636A"/>
          <w:spacing w:val="-13"/>
        </w:rPr>
        <w:t> </w:t>
      </w:r>
      <w:r>
        <w:rPr>
          <w:color w:val="5F636A"/>
        </w:rPr>
        <w:t>desafío</w:t>
      </w:r>
      <w:r>
        <w:rPr>
          <w:color w:val="5F636A"/>
          <w:spacing w:val="-13"/>
        </w:rPr>
        <w:t> </w:t>
      </w:r>
      <w:r>
        <w:rPr>
          <w:color w:val="5F636A"/>
        </w:rPr>
        <w:t>y</w:t>
      </w:r>
      <w:r>
        <w:rPr>
          <w:color w:val="5F636A"/>
          <w:spacing w:val="-13"/>
        </w:rPr>
        <w:t> </w:t>
      </w:r>
      <w:r>
        <w:rPr>
          <w:color w:val="5F636A"/>
        </w:rPr>
        <w:t>una</w:t>
      </w:r>
      <w:r>
        <w:rPr>
          <w:color w:val="5F636A"/>
          <w:spacing w:val="-13"/>
        </w:rPr>
        <w:t> </w:t>
      </w:r>
      <w:r>
        <w:rPr>
          <w:color w:val="5F636A"/>
        </w:rPr>
        <w:t>solución</w:t>
      </w:r>
      <w:r>
        <w:rPr>
          <w:color w:val="5F636A"/>
          <w:spacing w:val="-13"/>
        </w:rPr>
        <w:t> </w:t>
      </w:r>
      <w:r>
        <w:rPr>
          <w:color w:val="5F636A"/>
        </w:rPr>
        <w:t>basada</w:t>
      </w:r>
      <w:r>
        <w:rPr>
          <w:color w:val="5F636A"/>
          <w:spacing w:val="-13"/>
        </w:rPr>
        <w:t> </w:t>
      </w:r>
      <w:r>
        <w:rPr>
          <w:color w:val="5F636A"/>
        </w:rPr>
        <w:t>en la</w:t>
      </w:r>
      <w:r>
        <w:rPr>
          <w:color w:val="5F636A"/>
          <w:spacing w:val="-19"/>
        </w:rPr>
        <w:t> </w:t>
      </w:r>
      <w:r>
        <w:rPr>
          <w:color w:val="5F636A"/>
        </w:rPr>
        <w:t>comunicación</w:t>
      </w:r>
      <w:r>
        <w:rPr>
          <w:color w:val="5F636A"/>
          <w:spacing w:val="-19"/>
        </w:rPr>
        <w:t> </w:t>
      </w:r>
      <w:r>
        <w:rPr>
          <w:color w:val="5F636A"/>
        </w:rPr>
        <w:t>para</w:t>
      </w:r>
      <w:r>
        <w:rPr>
          <w:color w:val="5F636A"/>
          <w:spacing w:val="-19"/>
        </w:rPr>
        <w:t> </w:t>
      </w:r>
      <w:r>
        <w:rPr>
          <w:color w:val="5F636A"/>
        </w:rPr>
        <w:t>abordarlo.</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9"/>
        </w:rPr>
      </w:pPr>
    </w:p>
    <w:p>
      <w:pPr>
        <w:spacing w:before="140"/>
        <w:ind w:left="1292" w:right="0" w:firstLine="0"/>
        <w:jc w:val="left"/>
        <w:rPr>
          <w:sz w:val="16"/>
        </w:rPr>
      </w:pPr>
      <w:r>
        <w:rPr/>
        <w:pict>
          <v:shape style="position:absolute;margin-left:38.743999pt;margin-top:5.003107pt;width:18.95pt;height:20.75pt;mso-position-horizontal-relative:page;mso-position-vertical-relative:paragraph;z-index:2944" type="#_x0000_t202" filled="false" stroked="false">
            <v:textbox inset="0,0,0,0">
              <w:txbxContent>
                <w:p>
                  <w:pPr>
                    <w:spacing w:before="20"/>
                    <w:ind w:left="0" w:right="0" w:firstLine="0"/>
                    <w:jc w:val="left"/>
                    <w:rPr>
                      <w:b/>
                      <w:sz w:val="34"/>
                    </w:rPr>
                  </w:pPr>
                  <w:r>
                    <w:rPr>
                      <w:b/>
                      <w:sz w:val="34"/>
                    </w:rPr>
                    <w:t>22</w:t>
                  </w:r>
                </w:p>
              </w:txbxContent>
            </v:textbox>
            <w10:wrap type="none"/>
          </v:shape>
        </w:pict>
      </w:r>
      <w:r>
        <w:rPr>
          <w:color w:val="5F636A"/>
          <w:sz w:val="16"/>
        </w:rPr>
        <w:t>Guía para la facilitación de los capacitadores: Para IPCI global</w:t>
      </w:r>
    </w:p>
    <w:p>
      <w:pPr>
        <w:spacing w:before="13"/>
        <w:ind w:left="1292" w:right="0" w:firstLine="0"/>
        <w:jc w:val="left"/>
        <w:rPr>
          <w:b/>
          <w:sz w:val="16"/>
        </w:rPr>
      </w:pPr>
      <w:r>
        <w:rPr>
          <w:b/>
          <w:color w:val="5F636A"/>
          <w:sz w:val="16"/>
        </w:rPr>
        <w:t>MÓDULO 2: EXPLORAR LA PERSPECTIVA DEL PROVEEDOR Y LAS BARRERAS; RESOLUCIÓN DE PROBLEMAS</w:t>
      </w:r>
    </w:p>
    <w:p>
      <w:pPr>
        <w:spacing w:after="0"/>
        <w:jc w:val="left"/>
        <w:rPr>
          <w:sz w:val="16"/>
        </w:rPr>
        <w:sectPr>
          <w:pgSz w:w="11910" w:h="16840"/>
          <w:pgMar w:header="0" w:footer="0" w:top="1140" w:bottom="280" w:left="0" w:right="0"/>
        </w:sectPr>
      </w:pPr>
    </w:p>
    <w:p>
      <w:pPr>
        <w:pStyle w:val="BodyText"/>
        <w:rPr>
          <w:b/>
        </w:rPr>
      </w:pPr>
    </w:p>
    <w:p>
      <w:pPr>
        <w:pStyle w:val="BodyText"/>
        <w:spacing w:before="7"/>
        <w:rPr>
          <w:b/>
          <w:sz w:val="17"/>
        </w:rPr>
      </w:pPr>
    </w:p>
    <w:p>
      <w:pPr>
        <w:spacing w:line="612" w:lineRule="exact" w:before="21"/>
        <w:ind w:left="1430" w:right="0" w:firstLine="0"/>
        <w:jc w:val="left"/>
        <w:rPr>
          <w:b/>
          <w:sz w:val="28"/>
        </w:rPr>
      </w:pPr>
      <w:r>
        <w:rPr>
          <w:position w:val="-25"/>
        </w:rPr>
        <w:drawing>
          <wp:inline distT="0" distB="0" distL="0" distR="0">
            <wp:extent cx="395280" cy="395280"/>
            <wp:effectExtent l="0" t="0" r="0" b="0"/>
            <wp:docPr id="35" name="image38.jpeg" descr=""/>
            <wp:cNvGraphicFramePr>
              <a:graphicFrameLocks noChangeAspect="1"/>
            </wp:cNvGraphicFramePr>
            <a:graphic>
              <a:graphicData uri="http://schemas.openxmlformats.org/drawingml/2006/picture">
                <pic:pic>
                  <pic:nvPicPr>
                    <pic:cNvPr id="36" name="image38.jpeg"/>
                    <pic:cNvPicPr/>
                  </pic:nvPicPr>
                  <pic:blipFill>
                    <a:blip r:embed="rId53" cstate="print"/>
                    <a:stretch>
                      <a:fillRect/>
                    </a:stretch>
                  </pic:blipFill>
                  <pic:spPr>
                    <a:xfrm>
                      <a:off x="0" y="0"/>
                      <a:ext cx="395280" cy="395280"/>
                    </a:xfrm>
                    <a:prstGeom prst="rect">
                      <a:avLst/>
                    </a:prstGeom>
                  </pic:spPr>
                </pic:pic>
              </a:graphicData>
            </a:graphic>
          </wp:inline>
        </w:drawing>
      </w:r>
      <w:r>
        <w:rPr>
          <w:position w:val="-25"/>
        </w:rPr>
      </w:r>
      <w:r>
        <w:rPr>
          <w:rFonts w:ascii="Times New Roman"/>
          <w:sz w:val="20"/>
        </w:rPr>
        <w:t>    </w:t>
      </w:r>
      <w:r>
        <w:rPr>
          <w:rFonts w:ascii="Times New Roman"/>
          <w:spacing w:val="20"/>
          <w:sz w:val="20"/>
        </w:rPr>
        <w:t> </w:t>
      </w:r>
      <w:r>
        <w:rPr>
          <w:b/>
          <w:color w:val="5F636A"/>
          <w:sz w:val="28"/>
        </w:rPr>
        <w:t>Preguntas para</w:t>
      </w:r>
      <w:r>
        <w:rPr>
          <w:b/>
          <w:color w:val="5F636A"/>
          <w:spacing w:val="-16"/>
          <w:sz w:val="28"/>
        </w:rPr>
        <w:t> </w:t>
      </w:r>
      <w:r>
        <w:rPr>
          <w:b/>
          <w:color w:val="5F636A"/>
          <w:sz w:val="28"/>
        </w:rPr>
        <w:t>reflexionar</w:t>
      </w:r>
    </w:p>
    <w:p>
      <w:pPr>
        <w:pStyle w:val="ListParagraph"/>
        <w:numPr>
          <w:ilvl w:val="1"/>
          <w:numId w:val="20"/>
        </w:numPr>
        <w:tabs>
          <w:tab w:pos="2789" w:val="left" w:leader="none"/>
          <w:tab w:pos="2790" w:val="left" w:leader="none"/>
        </w:tabs>
        <w:spacing w:line="261" w:lineRule="auto" w:before="0" w:after="0"/>
        <w:ind w:left="2789" w:right="855" w:hanging="467"/>
        <w:jc w:val="left"/>
        <w:rPr>
          <w:color w:val="5F636A"/>
          <w:sz w:val="20"/>
        </w:rPr>
      </w:pPr>
      <w:r>
        <w:rPr>
          <w:color w:val="5F636A"/>
          <w:sz w:val="20"/>
        </w:rPr>
        <w:t>¿Cuáles fueron las similitudes y diferencias en las soluciones y los enfoques que</w:t>
      </w:r>
      <w:r>
        <w:rPr>
          <w:color w:val="5F636A"/>
          <w:spacing w:val="-25"/>
          <w:sz w:val="20"/>
        </w:rPr>
        <w:t> </w:t>
      </w:r>
      <w:r>
        <w:rPr>
          <w:color w:val="5F636A"/>
          <w:sz w:val="20"/>
        </w:rPr>
        <w:t>propusieron los</w:t>
      </w:r>
      <w:r>
        <w:rPr>
          <w:color w:val="5F636A"/>
          <w:spacing w:val="-12"/>
          <w:sz w:val="20"/>
        </w:rPr>
        <w:t> </w:t>
      </w:r>
      <w:r>
        <w:rPr>
          <w:color w:val="5F636A"/>
          <w:sz w:val="20"/>
        </w:rPr>
        <w:t>grupos?</w:t>
      </w:r>
    </w:p>
    <w:p>
      <w:pPr>
        <w:pStyle w:val="ListParagraph"/>
        <w:numPr>
          <w:ilvl w:val="1"/>
          <w:numId w:val="20"/>
        </w:numPr>
        <w:tabs>
          <w:tab w:pos="2789" w:val="left" w:leader="none"/>
          <w:tab w:pos="2790" w:val="left" w:leader="none"/>
        </w:tabs>
        <w:spacing w:line="261" w:lineRule="auto" w:before="190" w:after="0"/>
        <w:ind w:left="2789" w:right="1199" w:hanging="467"/>
        <w:jc w:val="left"/>
        <w:rPr>
          <w:color w:val="5F636A"/>
          <w:sz w:val="20"/>
        </w:rPr>
      </w:pPr>
      <w:r>
        <w:rPr>
          <w:color w:val="5F636A"/>
          <w:sz w:val="20"/>
        </w:rPr>
        <w:t>¿Qué diferencia hay entre este proceso de ocho pasos y la manera en que</w:t>
      </w:r>
      <w:r>
        <w:rPr>
          <w:color w:val="5F636A"/>
          <w:spacing w:val="-36"/>
          <w:sz w:val="20"/>
        </w:rPr>
        <w:t> </w:t>
      </w:r>
      <w:r>
        <w:rPr>
          <w:color w:val="5F636A"/>
          <w:sz w:val="20"/>
        </w:rPr>
        <w:t>habitualmente aborda</w:t>
      </w:r>
      <w:r>
        <w:rPr>
          <w:color w:val="5F636A"/>
          <w:spacing w:val="-12"/>
          <w:sz w:val="20"/>
        </w:rPr>
        <w:t> </w:t>
      </w:r>
      <w:r>
        <w:rPr>
          <w:color w:val="5F636A"/>
          <w:sz w:val="20"/>
        </w:rPr>
        <w:t>la</w:t>
      </w:r>
      <w:r>
        <w:rPr>
          <w:color w:val="5F636A"/>
          <w:spacing w:val="-12"/>
          <w:sz w:val="20"/>
        </w:rPr>
        <w:t> </w:t>
      </w:r>
      <w:r>
        <w:rPr>
          <w:color w:val="5F636A"/>
          <w:sz w:val="20"/>
        </w:rPr>
        <w:t>resolución</w:t>
      </w:r>
      <w:r>
        <w:rPr>
          <w:color w:val="5F636A"/>
          <w:spacing w:val="-12"/>
          <w:sz w:val="20"/>
        </w:rPr>
        <w:t> </w:t>
      </w:r>
      <w:r>
        <w:rPr>
          <w:color w:val="5F636A"/>
          <w:sz w:val="20"/>
        </w:rPr>
        <w:t>de</w:t>
      </w:r>
      <w:r>
        <w:rPr>
          <w:color w:val="5F636A"/>
          <w:spacing w:val="-12"/>
          <w:sz w:val="20"/>
        </w:rPr>
        <w:t> </w:t>
      </w:r>
      <w:r>
        <w:rPr>
          <w:color w:val="5F636A"/>
          <w:sz w:val="20"/>
        </w:rPr>
        <w:t>problemas?</w:t>
      </w:r>
    </w:p>
    <w:p>
      <w:pPr>
        <w:pStyle w:val="ListParagraph"/>
        <w:numPr>
          <w:ilvl w:val="1"/>
          <w:numId w:val="20"/>
        </w:numPr>
        <w:tabs>
          <w:tab w:pos="2789" w:val="left" w:leader="none"/>
          <w:tab w:pos="2790" w:val="left" w:leader="none"/>
        </w:tabs>
        <w:spacing w:line="261" w:lineRule="auto" w:before="179" w:after="0"/>
        <w:ind w:left="2789" w:right="966" w:hanging="467"/>
        <w:jc w:val="left"/>
        <w:rPr>
          <w:color w:val="5F636A"/>
          <w:sz w:val="20"/>
        </w:rPr>
      </w:pPr>
      <w:r>
        <w:rPr>
          <w:color w:val="5F636A"/>
          <w:sz w:val="20"/>
        </w:rPr>
        <w:t>¿Cómo se imagina a sí mismo implementando el proceso de resolución de problemas en</w:t>
      </w:r>
      <w:r>
        <w:rPr>
          <w:color w:val="5F636A"/>
          <w:spacing w:val="-13"/>
          <w:sz w:val="20"/>
        </w:rPr>
        <w:t> </w:t>
      </w:r>
      <w:r>
        <w:rPr>
          <w:color w:val="5F636A"/>
          <w:sz w:val="20"/>
        </w:rPr>
        <w:t>su lugar</w:t>
      </w:r>
      <w:r>
        <w:rPr>
          <w:color w:val="5F636A"/>
          <w:spacing w:val="-19"/>
          <w:sz w:val="20"/>
        </w:rPr>
        <w:t> </w:t>
      </w:r>
      <w:r>
        <w:rPr>
          <w:color w:val="5F636A"/>
          <w:sz w:val="20"/>
        </w:rPr>
        <w:t>de</w:t>
      </w:r>
      <w:r>
        <w:rPr>
          <w:color w:val="5F636A"/>
          <w:spacing w:val="-19"/>
          <w:sz w:val="20"/>
        </w:rPr>
        <w:t> </w:t>
      </w:r>
      <w:r>
        <w:rPr>
          <w:color w:val="5F636A"/>
          <w:sz w:val="20"/>
        </w:rPr>
        <w:t>trabajo?</w:t>
      </w:r>
      <w:r>
        <w:rPr>
          <w:color w:val="5F636A"/>
          <w:spacing w:val="-19"/>
          <w:sz w:val="20"/>
        </w:rPr>
        <w:t> </w:t>
      </w:r>
      <w:r>
        <w:rPr>
          <w:color w:val="5F636A"/>
          <w:sz w:val="20"/>
        </w:rPr>
        <w:t>¿En</w:t>
      </w:r>
      <w:r>
        <w:rPr>
          <w:color w:val="5F636A"/>
          <w:spacing w:val="-19"/>
          <w:sz w:val="20"/>
        </w:rPr>
        <w:t> </w:t>
      </w:r>
      <w:r>
        <w:rPr>
          <w:color w:val="5F636A"/>
          <w:sz w:val="20"/>
        </w:rPr>
        <w:t>su</w:t>
      </w:r>
      <w:r>
        <w:rPr>
          <w:color w:val="5F636A"/>
          <w:spacing w:val="-19"/>
          <w:sz w:val="20"/>
        </w:rPr>
        <w:t> </w:t>
      </w:r>
      <w:r>
        <w:rPr>
          <w:color w:val="5F636A"/>
          <w:sz w:val="20"/>
        </w:rPr>
        <w:t>comunidad?</w:t>
      </w:r>
      <w:r>
        <w:rPr>
          <w:color w:val="5F636A"/>
          <w:spacing w:val="-19"/>
          <w:sz w:val="20"/>
        </w:rPr>
        <w:t> </w:t>
      </w:r>
      <w:r>
        <w:rPr>
          <w:color w:val="5F636A"/>
          <w:sz w:val="20"/>
        </w:rPr>
        <w:t>¿En</w:t>
      </w:r>
      <w:r>
        <w:rPr>
          <w:color w:val="5F636A"/>
          <w:spacing w:val="-19"/>
          <w:sz w:val="20"/>
        </w:rPr>
        <w:t> </w:t>
      </w:r>
      <w:r>
        <w:rPr>
          <w:color w:val="5F636A"/>
          <w:sz w:val="20"/>
        </w:rPr>
        <w:t>su</w:t>
      </w:r>
      <w:r>
        <w:rPr>
          <w:color w:val="5F636A"/>
          <w:spacing w:val="-19"/>
          <w:sz w:val="20"/>
        </w:rPr>
        <w:t> </w:t>
      </w:r>
      <w:r>
        <w:rPr>
          <w:color w:val="5F636A"/>
          <w:sz w:val="20"/>
        </w:rPr>
        <w:t>casa?</w:t>
      </w:r>
    </w:p>
    <w:p>
      <w:pPr>
        <w:pStyle w:val="ListParagraph"/>
        <w:numPr>
          <w:ilvl w:val="1"/>
          <w:numId w:val="20"/>
        </w:numPr>
        <w:tabs>
          <w:tab w:pos="2789" w:val="left" w:leader="none"/>
          <w:tab w:pos="2790" w:val="left" w:leader="none"/>
        </w:tabs>
        <w:spacing w:line="240" w:lineRule="auto" w:before="179" w:after="0"/>
        <w:ind w:left="2789" w:right="0" w:hanging="467"/>
        <w:jc w:val="left"/>
        <w:rPr>
          <w:color w:val="5F636A"/>
          <w:sz w:val="20"/>
        </w:rPr>
      </w:pPr>
      <w:r>
        <w:rPr>
          <w:color w:val="5F636A"/>
          <w:sz w:val="20"/>
        </w:rPr>
        <w:t>¿Cómo</w:t>
      </w:r>
      <w:r>
        <w:rPr>
          <w:color w:val="5F636A"/>
          <w:spacing w:val="-8"/>
          <w:sz w:val="20"/>
        </w:rPr>
        <w:t> </w:t>
      </w:r>
      <w:r>
        <w:rPr>
          <w:color w:val="5F636A"/>
          <w:sz w:val="20"/>
        </w:rPr>
        <w:t>se</w:t>
      </w:r>
      <w:r>
        <w:rPr>
          <w:color w:val="5F636A"/>
          <w:spacing w:val="-8"/>
          <w:sz w:val="20"/>
        </w:rPr>
        <w:t> </w:t>
      </w:r>
      <w:r>
        <w:rPr>
          <w:color w:val="5F636A"/>
          <w:sz w:val="20"/>
        </w:rPr>
        <w:t>puede</w:t>
      </w:r>
      <w:r>
        <w:rPr>
          <w:color w:val="5F636A"/>
          <w:spacing w:val="-8"/>
          <w:sz w:val="20"/>
        </w:rPr>
        <w:t> </w:t>
      </w:r>
      <w:r>
        <w:rPr>
          <w:color w:val="5F636A"/>
          <w:sz w:val="20"/>
        </w:rPr>
        <w:t>aplicar</w:t>
      </w:r>
      <w:r>
        <w:rPr>
          <w:color w:val="5F636A"/>
          <w:spacing w:val="-8"/>
          <w:sz w:val="20"/>
        </w:rPr>
        <w:t> </w:t>
      </w:r>
      <w:r>
        <w:rPr>
          <w:color w:val="5F636A"/>
          <w:sz w:val="20"/>
        </w:rPr>
        <w:t>este</w:t>
      </w:r>
      <w:r>
        <w:rPr>
          <w:color w:val="5F636A"/>
          <w:spacing w:val="-8"/>
          <w:sz w:val="20"/>
        </w:rPr>
        <w:t> </w:t>
      </w:r>
      <w:r>
        <w:rPr>
          <w:color w:val="5F636A"/>
          <w:sz w:val="20"/>
        </w:rPr>
        <w:t>proceso</w:t>
      </w:r>
      <w:r>
        <w:rPr>
          <w:color w:val="5F636A"/>
          <w:spacing w:val="-8"/>
          <w:sz w:val="20"/>
        </w:rPr>
        <w:t> </w:t>
      </w:r>
      <w:r>
        <w:rPr>
          <w:color w:val="5F636A"/>
          <w:sz w:val="20"/>
        </w:rPr>
        <w:t>para</w:t>
      </w:r>
      <w:r>
        <w:rPr>
          <w:color w:val="5F636A"/>
          <w:spacing w:val="-8"/>
          <w:sz w:val="20"/>
        </w:rPr>
        <w:t> </w:t>
      </w:r>
      <w:r>
        <w:rPr>
          <w:color w:val="5F636A"/>
          <w:sz w:val="20"/>
        </w:rPr>
        <w:t>resolver</w:t>
      </w:r>
      <w:r>
        <w:rPr>
          <w:color w:val="5F636A"/>
          <w:spacing w:val="-8"/>
          <w:sz w:val="20"/>
        </w:rPr>
        <w:t> </w:t>
      </w:r>
      <w:r>
        <w:rPr>
          <w:color w:val="5F636A"/>
          <w:sz w:val="20"/>
        </w:rPr>
        <w:t>los</w:t>
      </w:r>
      <w:r>
        <w:rPr>
          <w:color w:val="5F636A"/>
          <w:spacing w:val="-8"/>
          <w:sz w:val="20"/>
        </w:rPr>
        <w:t> </w:t>
      </w:r>
      <w:r>
        <w:rPr>
          <w:color w:val="5F636A"/>
          <w:sz w:val="20"/>
        </w:rPr>
        <w:t>desafíos</w:t>
      </w:r>
      <w:r>
        <w:rPr>
          <w:color w:val="5F636A"/>
          <w:spacing w:val="-8"/>
          <w:sz w:val="20"/>
        </w:rPr>
        <w:t> </w:t>
      </w:r>
      <w:r>
        <w:rPr>
          <w:color w:val="5F636A"/>
          <w:sz w:val="20"/>
        </w:rPr>
        <w:t>de</w:t>
      </w:r>
      <w:r>
        <w:rPr>
          <w:color w:val="5F636A"/>
          <w:spacing w:val="-8"/>
          <w:sz w:val="20"/>
        </w:rPr>
        <w:t> </w:t>
      </w:r>
      <w:r>
        <w:rPr>
          <w:color w:val="5F636A"/>
          <w:sz w:val="20"/>
        </w:rPr>
        <w:t>los</w:t>
      </w:r>
      <w:r>
        <w:rPr>
          <w:color w:val="5F636A"/>
          <w:spacing w:val="-8"/>
          <w:sz w:val="20"/>
        </w:rPr>
        <w:t> </w:t>
      </w:r>
      <w:r>
        <w:rPr>
          <w:color w:val="5F636A"/>
          <w:sz w:val="20"/>
        </w:rPr>
        <w:t>cuidadores?</w:t>
      </w:r>
    </w:p>
    <w:p>
      <w:pPr>
        <w:pStyle w:val="BodyText"/>
      </w:pPr>
    </w:p>
    <w:p>
      <w:pPr>
        <w:pStyle w:val="BodyText"/>
      </w:pPr>
    </w:p>
    <w:p>
      <w:pPr>
        <w:pStyle w:val="BodyText"/>
        <w:spacing w:before="9"/>
      </w:pPr>
    </w:p>
    <w:p>
      <w:pPr>
        <w:spacing w:before="0"/>
        <w:ind w:left="1439" w:right="0" w:firstLine="0"/>
        <w:jc w:val="left"/>
        <w:rPr>
          <w:b/>
          <w:sz w:val="20"/>
        </w:rPr>
      </w:pPr>
      <w:r>
        <w:rPr/>
        <w:pict>
          <v:group style="position:absolute;margin-left:0pt;margin-top:-11.867002pt;width:595.3pt;height:299.55pt;mso-position-horizontal-relative:page;mso-position-vertical-relative:paragraph;z-index:-240520" coordorigin="0,-237" coordsize="11906,5991">
            <v:rect style="position:absolute;left:0;top:-238;width:11906;height:5991" filled="true" fillcolor="#93d500" stroked="false">
              <v:fill type="solid"/>
            </v:rect>
            <v:shape style="position:absolute;left:1581;top:3231;width:370;height:427" coordorigin="1582,3231" coordsize="370,427" path="m1824,3601l1709,3601,1766,3658,1824,3601xm1951,3231l1582,3231,1582,3601,1951,3601,1951,3574,1740,3574,1740,3522,1951,3522,1951,3495,1740,3495,1752,3446,1780,3417,1807,3394,1819,3363,1661,3363,1669,3322,1692,3289,1725,3266,1766,3258,1951,3258,1951,3231xm1951,3522l1793,3522,1793,3574,1951,3574,1951,3522xm1951,3258l1766,3258,1807,3266,1841,3289,1864,3322,1872,3363,1860,3403,1832,3432,1805,3459,1793,3495,1951,3495,1951,3258xm1766,3310l1746,3315,1729,3326,1718,3343,1714,3363,1819,3363,1815,3343,1804,3326,1787,3315,1766,3310xe" filled="true" fillcolor="#000000" stroked="false">
              <v:path arrowok="t"/>
              <v:fill opacity="19660f" type="solid"/>
            </v:shape>
            <v:shape style="position:absolute;left:1528;top:3178;width:475;height:555" coordorigin="1529,3179" coordsize="475,555" path="m1951,3179l1582,3179,1561,3183,1544,3194,1533,3211,1529,3231,1529,3601,1533,3621,1544,3638,1561,3649,1582,3653,1687,3653,1766,3733,1841,3658,1766,3658,1709,3601,1582,3601,1582,3231,2004,3231,2000,3211,1988,3194,1972,3183,1951,3179xm2004,3231l1951,3231,1951,3601,1824,3601,1766,3658,1841,3658,1846,3653,1951,3653,1972,3649,1988,3638,2000,3621,2004,3601,2004,3231xe" filled="true" fillcolor="#000000" stroked="false">
              <v:path arrowok="t"/>
              <v:fill type="solid"/>
            </v:shape>
            <v:shape style="position:absolute;left:1660;top:3257;width:212;height:317" type="#_x0000_t75" stroked="false">
              <v:imagedata r:id="rId59" o:title=""/>
            </v:shape>
            <w10:wrap type="none"/>
          </v:group>
        </w:pict>
      </w:r>
      <w:r>
        <w:rPr>
          <w:b/>
          <w:sz w:val="20"/>
        </w:rPr>
        <w:t>Video de IPC/I: Supervisión de apoyo y resolución de problemas</w:t>
      </w:r>
    </w:p>
    <w:p>
      <w:pPr>
        <w:pStyle w:val="BodyText"/>
        <w:spacing w:before="5"/>
        <w:rPr>
          <w:b/>
          <w:sz w:val="23"/>
        </w:rPr>
      </w:pPr>
    </w:p>
    <w:p>
      <w:pPr>
        <w:pStyle w:val="BodyText"/>
        <w:spacing w:line="261" w:lineRule="auto"/>
        <w:ind w:left="1439" w:right="717"/>
        <w:jc w:val="both"/>
      </w:pPr>
      <w:r>
        <w:rPr/>
        <w:t>No es necesario que el proceso de resolución de problemas sea un ejercicio independiente. Recurra a los supervisores y a otros FLW en busca de apoyo adicional para abordar los desafíos que enfrentan usted y sus clientes. Mire el video “Supervisión de apoyo y resolución de problemas” para ver un ejemplo de cómo los supervisores pueden brindar su apoyo para la resolución de problemas.</w:t>
      </w:r>
    </w:p>
    <w:p>
      <w:pPr>
        <w:pStyle w:val="BodyText"/>
        <w:spacing w:before="8"/>
        <w:rPr>
          <w:sz w:val="21"/>
        </w:rPr>
      </w:pPr>
    </w:p>
    <w:p>
      <w:pPr>
        <w:pStyle w:val="BodyText"/>
        <w:spacing w:line="261" w:lineRule="auto"/>
        <w:ind w:left="1439" w:right="718"/>
        <w:jc w:val="both"/>
      </w:pPr>
      <w:r>
        <w:rPr/>
        <w:t>Este video muestra el proceso para guiar y capacitar a los </w:t>
      </w:r>
      <w:r>
        <w:rPr>
          <w:spacing w:val="-5"/>
        </w:rPr>
        <w:t>FLW </w:t>
      </w:r>
      <w:r>
        <w:rPr/>
        <w:t>con el fin de promover el cumplimiento de los estándares de práctica y garantizar la prestación de servicios de salud de calidad. Está centrado en fortalecer la</w:t>
      </w:r>
      <w:r>
        <w:rPr>
          <w:spacing w:val="-3"/>
        </w:rPr>
        <w:t> </w:t>
      </w:r>
      <w:r>
        <w:rPr/>
        <w:t>comunicación,</w:t>
      </w:r>
      <w:r>
        <w:rPr>
          <w:spacing w:val="-3"/>
        </w:rPr>
        <w:t> </w:t>
      </w:r>
      <w:r>
        <w:rPr/>
        <w:t>identificar</w:t>
      </w:r>
      <w:r>
        <w:rPr>
          <w:spacing w:val="-3"/>
        </w:rPr>
        <w:t> </w:t>
      </w:r>
      <w:r>
        <w:rPr/>
        <w:t>y</w:t>
      </w:r>
      <w:r>
        <w:rPr>
          <w:spacing w:val="-3"/>
        </w:rPr>
        <w:t> </w:t>
      </w:r>
      <w:r>
        <w:rPr/>
        <w:t>resolver</w:t>
      </w:r>
      <w:r>
        <w:rPr>
          <w:spacing w:val="-3"/>
        </w:rPr>
        <w:t> </w:t>
      </w:r>
      <w:r>
        <w:rPr/>
        <w:t>problemas,</w:t>
      </w:r>
      <w:r>
        <w:rPr>
          <w:spacing w:val="-3"/>
        </w:rPr>
        <w:t> </w:t>
      </w:r>
      <w:r>
        <w:rPr/>
        <w:t>facilitar</w:t>
      </w:r>
      <w:r>
        <w:rPr>
          <w:spacing w:val="-3"/>
        </w:rPr>
        <w:t> </w:t>
      </w:r>
      <w:r>
        <w:rPr/>
        <w:t>el</w:t>
      </w:r>
      <w:r>
        <w:rPr>
          <w:spacing w:val="-3"/>
        </w:rPr>
        <w:t> </w:t>
      </w:r>
      <w:r>
        <w:rPr/>
        <w:t>trabajo</w:t>
      </w:r>
      <w:r>
        <w:rPr>
          <w:spacing w:val="-3"/>
        </w:rPr>
        <w:t> </w:t>
      </w:r>
      <w:r>
        <w:rPr/>
        <w:t>en</w:t>
      </w:r>
      <w:r>
        <w:rPr>
          <w:spacing w:val="-3"/>
        </w:rPr>
        <w:t> </w:t>
      </w:r>
      <w:r>
        <w:rPr/>
        <w:t>equipo</w:t>
      </w:r>
      <w:r>
        <w:rPr>
          <w:spacing w:val="-3"/>
        </w:rPr>
        <w:t> </w:t>
      </w:r>
      <w:r>
        <w:rPr/>
        <w:t>y</w:t>
      </w:r>
      <w:r>
        <w:rPr>
          <w:spacing w:val="-3"/>
        </w:rPr>
        <w:t> </w:t>
      </w:r>
      <w:r>
        <w:rPr/>
        <w:t>brindar</w:t>
      </w:r>
      <w:r>
        <w:rPr>
          <w:spacing w:val="-3"/>
        </w:rPr>
        <w:t> </w:t>
      </w:r>
      <w:r>
        <w:rPr/>
        <w:t>liderazgo</w:t>
      </w:r>
      <w:r>
        <w:rPr>
          <w:spacing w:val="-3"/>
        </w:rPr>
        <w:t> </w:t>
      </w:r>
      <w:r>
        <w:rPr/>
        <w:t>y</w:t>
      </w:r>
      <w:r>
        <w:rPr>
          <w:spacing w:val="-3"/>
        </w:rPr>
        <w:t> </w:t>
      </w:r>
      <w:r>
        <w:rPr/>
        <w:t>apoyo</w:t>
      </w:r>
      <w:r>
        <w:rPr>
          <w:spacing w:val="-3"/>
        </w:rPr>
        <w:t> </w:t>
      </w:r>
      <w:r>
        <w:rPr/>
        <w:t>para empoderar a los proveedores de atención médica a fin de que puedan monitorear y mejorar su</w:t>
      </w:r>
      <w:r>
        <w:rPr>
          <w:spacing w:val="-3"/>
        </w:rPr>
        <w:t> </w:t>
      </w:r>
      <w:r>
        <w:rPr/>
        <w:t>desempeño.</w:t>
      </w:r>
    </w:p>
    <w:p>
      <w:pPr>
        <w:pStyle w:val="BodyText"/>
        <w:rPr>
          <w:sz w:val="22"/>
        </w:rPr>
      </w:pPr>
    </w:p>
    <w:p>
      <w:pPr>
        <w:pStyle w:val="BodyText"/>
        <w:spacing w:before="4"/>
        <w:rPr>
          <w:sz w:val="22"/>
        </w:rPr>
      </w:pPr>
    </w:p>
    <w:p>
      <w:pPr>
        <w:spacing w:before="0"/>
        <w:ind w:left="2348" w:right="0" w:firstLine="0"/>
        <w:jc w:val="left"/>
        <w:rPr>
          <w:b/>
          <w:sz w:val="28"/>
        </w:rPr>
      </w:pPr>
      <w:r>
        <w:rPr>
          <w:b/>
          <w:sz w:val="28"/>
        </w:rPr>
        <w:t>Preguntas para reflexionar</w:t>
      </w:r>
    </w:p>
    <w:p>
      <w:pPr>
        <w:pStyle w:val="BodyText"/>
        <w:spacing w:before="7"/>
        <w:rPr>
          <w:b/>
          <w:sz w:val="37"/>
        </w:rPr>
      </w:pPr>
    </w:p>
    <w:p>
      <w:pPr>
        <w:pStyle w:val="ListParagraph"/>
        <w:numPr>
          <w:ilvl w:val="1"/>
          <w:numId w:val="20"/>
        </w:numPr>
        <w:tabs>
          <w:tab w:pos="2879" w:val="left" w:leader="none"/>
          <w:tab w:pos="2881" w:val="left" w:leader="none"/>
        </w:tabs>
        <w:spacing w:line="240" w:lineRule="auto" w:before="0" w:after="0"/>
        <w:ind w:left="2880" w:right="0" w:hanging="532"/>
        <w:jc w:val="left"/>
        <w:rPr>
          <w:sz w:val="20"/>
        </w:rPr>
      </w:pPr>
      <w:r>
        <w:rPr>
          <w:sz w:val="20"/>
        </w:rPr>
        <w:t>¿Qué</w:t>
      </w:r>
      <w:r>
        <w:rPr>
          <w:spacing w:val="-9"/>
          <w:sz w:val="20"/>
        </w:rPr>
        <w:t> </w:t>
      </w:r>
      <w:r>
        <w:rPr>
          <w:sz w:val="20"/>
        </w:rPr>
        <w:t>tipo</w:t>
      </w:r>
      <w:r>
        <w:rPr>
          <w:spacing w:val="-9"/>
          <w:sz w:val="20"/>
        </w:rPr>
        <w:t> </w:t>
      </w:r>
      <w:r>
        <w:rPr>
          <w:sz w:val="20"/>
        </w:rPr>
        <w:t>de</w:t>
      </w:r>
      <w:r>
        <w:rPr>
          <w:spacing w:val="-9"/>
          <w:sz w:val="20"/>
        </w:rPr>
        <w:t> </w:t>
      </w:r>
      <w:r>
        <w:rPr>
          <w:sz w:val="20"/>
        </w:rPr>
        <w:t>asuntos</w:t>
      </w:r>
      <w:r>
        <w:rPr>
          <w:spacing w:val="-9"/>
          <w:sz w:val="20"/>
        </w:rPr>
        <w:t> </w:t>
      </w:r>
      <w:r>
        <w:rPr>
          <w:sz w:val="20"/>
        </w:rPr>
        <w:t>puede</w:t>
      </w:r>
      <w:r>
        <w:rPr>
          <w:spacing w:val="-9"/>
          <w:sz w:val="20"/>
        </w:rPr>
        <w:t> </w:t>
      </w:r>
      <w:r>
        <w:rPr>
          <w:sz w:val="20"/>
        </w:rPr>
        <w:t>ayudarlo</w:t>
      </w:r>
      <w:r>
        <w:rPr>
          <w:spacing w:val="-9"/>
          <w:sz w:val="20"/>
        </w:rPr>
        <w:t> </w:t>
      </w:r>
      <w:r>
        <w:rPr>
          <w:sz w:val="20"/>
        </w:rPr>
        <w:t>a</w:t>
      </w:r>
      <w:r>
        <w:rPr>
          <w:spacing w:val="-9"/>
          <w:sz w:val="20"/>
        </w:rPr>
        <w:t> </w:t>
      </w:r>
      <w:r>
        <w:rPr>
          <w:sz w:val="20"/>
        </w:rPr>
        <w:t>abordar</w:t>
      </w:r>
      <w:r>
        <w:rPr>
          <w:spacing w:val="-9"/>
          <w:sz w:val="20"/>
        </w:rPr>
        <w:t> </w:t>
      </w:r>
      <w:r>
        <w:rPr>
          <w:sz w:val="20"/>
        </w:rPr>
        <w:t>un</w:t>
      </w:r>
      <w:r>
        <w:rPr>
          <w:spacing w:val="-9"/>
          <w:sz w:val="20"/>
        </w:rPr>
        <w:t> </w:t>
      </w:r>
      <w:r>
        <w:rPr>
          <w:sz w:val="20"/>
        </w:rPr>
        <w:t>supervisor?</w:t>
      </w:r>
    </w:p>
    <w:p>
      <w:pPr>
        <w:pStyle w:val="ListParagraph"/>
        <w:numPr>
          <w:ilvl w:val="1"/>
          <w:numId w:val="20"/>
        </w:numPr>
        <w:tabs>
          <w:tab w:pos="2879" w:val="left" w:leader="none"/>
          <w:tab w:pos="2881" w:val="left" w:leader="none"/>
        </w:tabs>
        <w:spacing w:line="240" w:lineRule="auto" w:before="200" w:after="0"/>
        <w:ind w:left="2880" w:right="0" w:hanging="532"/>
        <w:jc w:val="left"/>
        <w:rPr>
          <w:sz w:val="20"/>
        </w:rPr>
      </w:pPr>
      <w:r>
        <w:rPr>
          <w:sz w:val="20"/>
        </w:rPr>
        <w:t>¿Qué</w:t>
      </w:r>
      <w:r>
        <w:rPr>
          <w:spacing w:val="-9"/>
          <w:sz w:val="20"/>
        </w:rPr>
        <w:t> </w:t>
      </w:r>
      <w:r>
        <w:rPr>
          <w:sz w:val="20"/>
        </w:rPr>
        <w:t>tipo</w:t>
      </w:r>
      <w:r>
        <w:rPr>
          <w:spacing w:val="-9"/>
          <w:sz w:val="20"/>
        </w:rPr>
        <w:t> </w:t>
      </w:r>
      <w:r>
        <w:rPr>
          <w:sz w:val="20"/>
        </w:rPr>
        <w:t>de</w:t>
      </w:r>
      <w:r>
        <w:rPr>
          <w:spacing w:val="-9"/>
          <w:sz w:val="20"/>
        </w:rPr>
        <w:t> </w:t>
      </w:r>
      <w:r>
        <w:rPr>
          <w:sz w:val="20"/>
        </w:rPr>
        <w:t>asuntos</w:t>
      </w:r>
      <w:r>
        <w:rPr>
          <w:spacing w:val="-9"/>
          <w:sz w:val="20"/>
        </w:rPr>
        <w:t> </w:t>
      </w:r>
      <w:r>
        <w:rPr>
          <w:sz w:val="20"/>
        </w:rPr>
        <w:t>puede</w:t>
      </w:r>
      <w:r>
        <w:rPr>
          <w:spacing w:val="-9"/>
          <w:sz w:val="20"/>
        </w:rPr>
        <w:t> </w:t>
      </w:r>
      <w:r>
        <w:rPr>
          <w:sz w:val="20"/>
        </w:rPr>
        <w:t>ayudarlo</w:t>
      </w:r>
      <w:r>
        <w:rPr>
          <w:spacing w:val="-9"/>
          <w:sz w:val="20"/>
        </w:rPr>
        <w:t> </w:t>
      </w:r>
      <w:r>
        <w:rPr>
          <w:sz w:val="20"/>
        </w:rPr>
        <w:t>a</w:t>
      </w:r>
      <w:r>
        <w:rPr>
          <w:spacing w:val="-9"/>
          <w:sz w:val="20"/>
        </w:rPr>
        <w:t> </w:t>
      </w:r>
      <w:r>
        <w:rPr>
          <w:sz w:val="20"/>
        </w:rPr>
        <w:t>abordar</w:t>
      </w:r>
      <w:r>
        <w:rPr>
          <w:spacing w:val="-9"/>
          <w:sz w:val="20"/>
        </w:rPr>
        <w:t> </w:t>
      </w:r>
      <w:r>
        <w:rPr>
          <w:sz w:val="20"/>
        </w:rPr>
        <w:t>un</w:t>
      </w:r>
      <w:r>
        <w:rPr>
          <w:spacing w:val="-9"/>
          <w:sz w:val="20"/>
        </w:rPr>
        <w:t> </w:t>
      </w:r>
      <w:r>
        <w:rPr>
          <w:sz w:val="20"/>
        </w:rPr>
        <w:t>compañero</w:t>
      </w:r>
      <w:r>
        <w:rPr>
          <w:spacing w:val="-9"/>
          <w:sz w:val="20"/>
        </w:rPr>
        <w:t> </w:t>
      </w:r>
      <w:r>
        <w:rPr>
          <w:sz w:val="20"/>
        </w:rPr>
        <w:t>de</w:t>
      </w:r>
      <w:r>
        <w:rPr>
          <w:spacing w:val="-9"/>
          <w:sz w:val="20"/>
        </w:rPr>
        <w:t> </w:t>
      </w:r>
      <w:r>
        <w:rPr>
          <w:sz w:val="20"/>
        </w:rPr>
        <w:t>trabajo?</w:t>
      </w:r>
    </w:p>
    <w:p>
      <w:pPr>
        <w:pStyle w:val="ListParagraph"/>
        <w:numPr>
          <w:ilvl w:val="1"/>
          <w:numId w:val="20"/>
        </w:numPr>
        <w:tabs>
          <w:tab w:pos="2879" w:val="left" w:leader="none"/>
          <w:tab w:pos="2881" w:val="left" w:leader="none"/>
        </w:tabs>
        <w:spacing w:line="240" w:lineRule="auto" w:before="200" w:after="0"/>
        <w:ind w:left="2880" w:right="0" w:hanging="532"/>
        <w:jc w:val="left"/>
        <w:rPr>
          <w:sz w:val="20"/>
        </w:rPr>
      </w:pPr>
      <w:r>
        <w:rPr>
          <w:sz w:val="20"/>
        </w:rPr>
        <w:t>¿Qué</w:t>
      </w:r>
      <w:r>
        <w:rPr>
          <w:spacing w:val="-9"/>
          <w:sz w:val="20"/>
        </w:rPr>
        <w:t> </w:t>
      </w:r>
      <w:r>
        <w:rPr>
          <w:sz w:val="20"/>
        </w:rPr>
        <w:t>puede</w:t>
      </w:r>
      <w:r>
        <w:rPr>
          <w:spacing w:val="-9"/>
          <w:sz w:val="20"/>
        </w:rPr>
        <w:t> </w:t>
      </w:r>
      <w:r>
        <w:rPr>
          <w:sz w:val="20"/>
        </w:rPr>
        <w:t>hacer</w:t>
      </w:r>
      <w:r>
        <w:rPr>
          <w:spacing w:val="-9"/>
          <w:sz w:val="20"/>
        </w:rPr>
        <w:t> </w:t>
      </w:r>
      <w:r>
        <w:rPr>
          <w:sz w:val="20"/>
        </w:rPr>
        <w:t>para</w:t>
      </w:r>
      <w:r>
        <w:rPr>
          <w:spacing w:val="-9"/>
          <w:sz w:val="20"/>
        </w:rPr>
        <w:t> </w:t>
      </w:r>
      <w:r>
        <w:rPr>
          <w:sz w:val="20"/>
        </w:rPr>
        <w:t>fortalecer</w:t>
      </w:r>
      <w:r>
        <w:rPr>
          <w:spacing w:val="-9"/>
          <w:sz w:val="20"/>
        </w:rPr>
        <w:t> </w:t>
      </w:r>
      <w:r>
        <w:rPr>
          <w:sz w:val="20"/>
        </w:rPr>
        <w:t>la</w:t>
      </w:r>
      <w:r>
        <w:rPr>
          <w:spacing w:val="-9"/>
          <w:sz w:val="20"/>
        </w:rPr>
        <w:t> </w:t>
      </w:r>
      <w:r>
        <w:rPr>
          <w:sz w:val="20"/>
        </w:rPr>
        <w:t>relación</w:t>
      </w:r>
      <w:r>
        <w:rPr>
          <w:spacing w:val="-9"/>
          <w:sz w:val="20"/>
        </w:rPr>
        <w:t> </w:t>
      </w:r>
      <w:r>
        <w:rPr>
          <w:sz w:val="20"/>
        </w:rPr>
        <w:t>con</w:t>
      </w:r>
      <w:r>
        <w:rPr>
          <w:spacing w:val="-9"/>
          <w:sz w:val="20"/>
        </w:rPr>
        <w:t> </w:t>
      </w:r>
      <w:r>
        <w:rPr>
          <w:sz w:val="20"/>
        </w:rPr>
        <w:t>su</w:t>
      </w:r>
      <w:r>
        <w:rPr>
          <w:spacing w:val="-9"/>
          <w:sz w:val="20"/>
        </w:rPr>
        <w:t> </w:t>
      </w:r>
      <w:r>
        <w:rPr>
          <w:sz w:val="20"/>
        </w:rPr>
        <w:t>supervisor?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4"/>
        </w:rPr>
      </w:pPr>
    </w:p>
    <w:p>
      <w:pPr>
        <w:spacing w:before="141"/>
        <w:ind w:left="6261" w:right="0" w:firstLine="0"/>
        <w:jc w:val="left"/>
        <w:rPr>
          <w:sz w:val="16"/>
        </w:rPr>
      </w:pPr>
      <w:r>
        <w:rPr/>
        <w:pict>
          <v:shape style="position:absolute;margin-left:537.627625pt;margin-top:5.053107pt;width:18.95pt;height:20.75pt;mso-position-horizontal-relative:page;mso-position-vertical-relative:paragraph;z-index:2992" type="#_x0000_t202" filled="false" stroked="false">
            <v:textbox inset="0,0,0,0">
              <w:txbxContent>
                <w:p>
                  <w:pPr>
                    <w:spacing w:before="20"/>
                    <w:ind w:left="0" w:right="0" w:firstLine="0"/>
                    <w:jc w:val="left"/>
                    <w:rPr>
                      <w:b/>
                      <w:sz w:val="34"/>
                    </w:rPr>
                  </w:pPr>
                  <w:r>
                    <w:rPr>
                      <w:b/>
                      <w:sz w:val="34"/>
                    </w:rPr>
                    <w:t>23</w:t>
                  </w:r>
                </w:p>
              </w:txbxContent>
            </v:textbox>
            <w10:wrap type="none"/>
          </v:shape>
        </w:pict>
      </w:r>
      <w:r>
        <w:rPr>
          <w:color w:val="5F636A"/>
          <w:sz w:val="16"/>
        </w:rPr>
        <w:t>Guía para la facilitación de los capacitadores: Para IPCI global</w:t>
      </w:r>
    </w:p>
    <w:p>
      <w:pPr>
        <w:spacing w:before="13"/>
        <w:ind w:left="2171" w:right="0" w:firstLine="0"/>
        <w:jc w:val="left"/>
        <w:rPr>
          <w:b/>
          <w:sz w:val="16"/>
        </w:rPr>
      </w:pPr>
      <w:r>
        <w:rPr>
          <w:b/>
          <w:color w:val="5F636A"/>
          <w:sz w:val="16"/>
        </w:rPr>
        <w:t>MÓDULO 2: EXPLORAR LA PERSPECTIVA DEL PROVEEDOR Y LAS BARRERAS; RESOLUCIÓN DE PROBLEMAS</w:t>
      </w:r>
    </w:p>
    <w:p>
      <w:pPr>
        <w:spacing w:after="0"/>
        <w:jc w:val="left"/>
        <w:rPr>
          <w:sz w:val="16"/>
        </w:rPr>
        <w:sectPr>
          <w:pgSz w:w="11910" w:h="16840"/>
          <w:pgMar w:header="0" w:footer="0" w:top="1140" w:bottom="280" w:left="0" w:right="0"/>
        </w:sectPr>
      </w:pPr>
    </w:p>
    <w:p>
      <w:pPr>
        <w:pStyle w:val="BodyText"/>
        <w:rPr>
          <w:b/>
        </w:rPr>
      </w:pPr>
      <w:r>
        <w:rPr/>
        <w:pict>
          <v:group style="position:absolute;margin-left:0pt;margin-top:.000015pt;width:595.3pt;height:841.9pt;mso-position-horizontal-relative:page;mso-position-vertical-relative:page;z-index:-240472" coordorigin="0,0" coordsize="11906,16838">
            <v:line style="position:absolute" from="11906,0" to="11906,16838" stroked="true" strokeweight="0pt" strokecolor="#40b4e2">
              <v:stroke dashstyle="solid"/>
            </v:line>
            <v:line style="position:absolute" from="11516,1089" to="11516,1746" stroked="true" strokeweight="27.289pt" strokecolor="#000000">
              <v:stroke dashstyle="solid"/>
            </v:line>
            <v:rect style="position:absolute;left:11243;top:0;width:663;height:1747" filled="true" fillcolor="#ffffff" stroked="false">
              <v:fill type="solid"/>
            </v:rect>
            <v:line style="position:absolute" from="11516,3073" to="11516,12840" stroked="true" strokeweight="27.289pt" strokecolor="#000000">
              <v:stroke dashstyle="solid"/>
            </v:line>
            <v:rect style="position:absolute;left:11243;top:3072;width:663;height:13766" filled="true" fillcolor="#ffffff" stroked="false">
              <v:fill type="solid"/>
            </v:rect>
            <v:rect style="position:absolute;left:0;top:1746;width:11906;height:1327" filled="true" fillcolor="#93d500" stroked="false">
              <v:fill type="solid"/>
            </v:rect>
            <v:shape style="position:absolute;left:720;top:2049;width:634;height:720" type="#_x0000_t75" stroked="false">
              <v:imagedata r:id="rId61" o:title=""/>
            </v:shape>
            <w10:wrap type="none"/>
          </v:group>
        </w:pict>
      </w:r>
      <w:r>
        <w:rPr/>
        <w:pict>
          <v:shape style="position:absolute;margin-left:307.859894pt;margin-top:434.265625pt;width:19.25pt;height:81.1pt;mso-position-horizontal-relative:page;mso-position-vertical-relative:page;z-index:3040" coordorigin="6157,8685" coordsize="385,1622" path="m6388,8685l6364,8761,6341,8837,6320,8913,6299,8990,6281,9067,6263,9144,6247,9222,6232,9299,6219,9377,6207,9455,6196,9534,6186,9612,6178,9691,6171,9770,6166,9849,6162,9928,6159,10007,6157,10087,6157,10307,6318,10307,6318,10087,6320,10005,6323,9924,6328,9844,6334,9763,6341,9682,6350,9602,6360,9522,6372,9441,6385,9362,6400,9282,6416,9203,6433,9124,6452,9045,6472,8966,6494,8888,6517,8811,6541,8733,6388,8685xe" filled="true" fillcolor="#93d500" stroked="false">
            <v:path arrowok="t"/>
            <v:fill type="solid"/>
            <w10:wrap type="none"/>
          </v:shape>
        </w:pict>
      </w:r>
    </w:p>
    <w:p>
      <w:pPr>
        <w:spacing w:before="283"/>
        <w:ind w:left="1010" w:right="0" w:firstLine="0"/>
        <w:jc w:val="left"/>
        <w:rPr>
          <w:b/>
          <w:sz w:val="54"/>
        </w:rPr>
      </w:pPr>
      <w:r>
        <w:rPr>
          <w:b/>
          <w:color w:val="FFFFFF"/>
          <w:w w:val="110"/>
          <w:sz w:val="54"/>
        </w:rPr>
        <w:t>Puntos clave</w:t>
      </w:r>
    </w:p>
    <w:p>
      <w:pPr>
        <w:pStyle w:val="BodyText"/>
        <w:rPr>
          <w:b/>
        </w:rPr>
      </w:pPr>
    </w:p>
    <w:p>
      <w:pPr>
        <w:pStyle w:val="BodyText"/>
        <w:spacing w:before="8"/>
        <w:rPr>
          <w:b/>
          <w:sz w:val="21"/>
        </w:rPr>
      </w:pPr>
    </w:p>
    <w:p>
      <w:pPr>
        <w:pStyle w:val="ListParagraph"/>
        <w:numPr>
          <w:ilvl w:val="0"/>
          <w:numId w:val="21"/>
        </w:numPr>
        <w:tabs>
          <w:tab w:pos="459" w:val="left" w:leader="none"/>
          <w:tab w:pos="460" w:val="left" w:leader="none"/>
        </w:tabs>
        <w:spacing w:line="261" w:lineRule="auto" w:before="104" w:after="0"/>
        <w:ind w:left="460" w:right="384" w:hanging="360"/>
        <w:jc w:val="left"/>
        <w:rPr>
          <w:sz w:val="20"/>
        </w:rPr>
      </w:pPr>
      <w:r>
        <w:rPr>
          <w:color w:val="5F636A"/>
          <w:sz w:val="20"/>
        </w:rPr>
        <w:t>La resolución de problemas es un proceso práctico y útil que se centra en proponer ideas y</w:t>
      </w:r>
      <w:r>
        <w:rPr>
          <w:color w:val="5F636A"/>
          <w:spacing w:val="-36"/>
          <w:sz w:val="20"/>
        </w:rPr>
        <w:t> </w:t>
      </w:r>
      <w:r>
        <w:rPr>
          <w:color w:val="5F636A"/>
          <w:sz w:val="20"/>
        </w:rPr>
        <w:t>evaluar posibles soluciones, y luego tomar</w:t>
      </w:r>
      <w:r>
        <w:rPr>
          <w:color w:val="5F636A"/>
          <w:spacing w:val="10"/>
          <w:sz w:val="20"/>
        </w:rPr>
        <w:t> </w:t>
      </w:r>
      <w:r>
        <w:rPr>
          <w:color w:val="5F636A"/>
          <w:sz w:val="20"/>
        </w:rPr>
        <w:t>medidas.</w:t>
      </w:r>
    </w:p>
    <w:p>
      <w:pPr>
        <w:pStyle w:val="ListParagraph"/>
        <w:numPr>
          <w:ilvl w:val="0"/>
          <w:numId w:val="21"/>
        </w:numPr>
        <w:tabs>
          <w:tab w:pos="459" w:val="left" w:leader="none"/>
          <w:tab w:pos="460" w:val="left" w:leader="none"/>
        </w:tabs>
        <w:spacing w:line="261" w:lineRule="auto" w:before="180" w:after="0"/>
        <w:ind w:left="460" w:right="328" w:hanging="360"/>
        <w:jc w:val="left"/>
        <w:rPr>
          <w:sz w:val="20"/>
        </w:rPr>
      </w:pPr>
      <w:r>
        <w:rPr>
          <w:color w:val="5F636A"/>
          <w:sz w:val="20"/>
        </w:rPr>
        <w:t>Aprenda</w:t>
      </w:r>
      <w:r>
        <w:rPr>
          <w:color w:val="5F636A"/>
          <w:spacing w:val="-9"/>
          <w:sz w:val="20"/>
        </w:rPr>
        <w:t> </w:t>
      </w:r>
      <w:r>
        <w:rPr>
          <w:color w:val="5F636A"/>
          <w:sz w:val="20"/>
        </w:rPr>
        <w:t>a</w:t>
      </w:r>
      <w:r>
        <w:rPr>
          <w:color w:val="5F636A"/>
          <w:spacing w:val="-9"/>
          <w:sz w:val="20"/>
        </w:rPr>
        <w:t> </w:t>
      </w:r>
      <w:r>
        <w:rPr>
          <w:color w:val="5F636A"/>
          <w:sz w:val="20"/>
        </w:rPr>
        <w:t>buscar</w:t>
      </w:r>
      <w:r>
        <w:rPr>
          <w:color w:val="5F636A"/>
          <w:spacing w:val="-9"/>
          <w:sz w:val="20"/>
        </w:rPr>
        <w:t> </w:t>
      </w:r>
      <w:r>
        <w:rPr>
          <w:color w:val="5F636A"/>
          <w:sz w:val="20"/>
        </w:rPr>
        <w:t>la</w:t>
      </w:r>
      <w:r>
        <w:rPr>
          <w:color w:val="5F636A"/>
          <w:spacing w:val="-9"/>
          <w:sz w:val="20"/>
        </w:rPr>
        <w:t> </w:t>
      </w:r>
      <w:r>
        <w:rPr>
          <w:color w:val="5F636A"/>
          <w:sz w:val="20"/>
        </w:rPr>
        <w:t>ayuda</w:t>
      </w:r>
      <w:r>
        <w:rPr>
          <w:color w:val="5F636A"/>
          <w:spacing w:val="-9"/>
          <w:sz w:val="20"/>
        </w:rPr>
        <w:t> </w:t>
      </w:r>
      <w:r>
        <w:rPr>
          <w:color w:val="5F636A"/>
          <w:sz w:val="20"/>
        </w:rPr>
        <w:t>de</w:t>
      </w:r>
      <w:r>
        <w:rPr>
          <w:color w:val="5F636A"/>
          <w:spacing w:val="-9"/>
          <w:sz w:val="20"/>
        </w:rPr>
        <w:t> </w:t>
      </w:r>
      <w:r>
        <w:rPr>
          <w:color w:val="5F636A"/>
          <w:sz w:val="20"/>
        </w:rPr>
        <w:t>supervisores,</w:t>
      </w:r>
      <w:r>
        <w:rPr>
          <w:color w:val="5F636A"/>
          <w:spacing w:val="-9"/>
          <w:sz w:val="20"/>
        </w:rPr>
        <w:t> </w:t>
      </w:r>
      <w:r>
        <w:rPr>
          <w:color w:val="5F636A"/>
          <w:sz w:val="20"/>
        </w:rPr>
        <w:t>colegas</w:t>
      </w:r>
      <w:r>
        <w:rPr>
          <w:color w:val="5F636A"/>
          <w:spacing w:val="-9"/>
          <w:sz w:val="20"/>
        </w:rPr>
        <w:t> </w:t>
      </w:r>
      <w:r>
        <w:rPr>
          <w:color w:val="5F636A"/>
          <w:sz w:val="20"/>
        </w:rPr>
        <w:t>y</w:t>
      </w:r>
      <w:r>
        <w:rPr>
          <w:color w:val="5F636A"/>
          <w:spacing w:val="-9"/>
          <w:sz w:val="20"/>
        </w:rPr>
        <w:t> </w:t>
      </w:r>
      <w:r>
        <w:rPr>
          <w:color w:val="5F636A"/>
          <w:sz w:val="20"/>
        </w:rPr>
        <w:t>otras</w:t>
      </w:r>
      <w:r>
        <w:rPr>
          <w:color w:val="5F636A"/>
          <w:spacing w:val="-9"/>
          <w:sz w:val="20"/>
        </w:rPr>
        <w:t> </w:t>
      </w:r>
      <w:r>
        <w:rPr>
          <w:color w:val="5F636A"/>
          <w:sz w:val="20"/>
        </w:rPr>
        <w:t>personas</w:t>
      </w:r>
      <w:r>
        <w:rPr>
          <w:color w:val="5F636A"/>
          <w:spacing w:val="-9"/>
          <w:sz w:val="20"/>
        </w:rPr>
        <w:t> </w:t>
      </w:r>
      <w:r>
        <w:rPr>
          <w:color w:val="5F636A"/>
          <w:sz w:val="20"/>
        </w:rPr>
        <w:t>para</w:t>
      </w:r>
      <w:r>
        <w:rPr>
          <w:color w:val="5F636A"/>
          <w:spacing w:val="-9"/>
          <w:sz w:val="20"/>
        </w:rPr>
        <w:t> </w:t>
      </w:r>
      <w:r>
        <w:rPr>
          <w:color w:val="5F636A"/>
          <w:sz w:val="20"/>
        </w:rPr>
        <w:t>abordar</w:t>
      </w:r>
      <w:r>
        <w:rPr>
          <w:color w:val="5F636A"/>
          <w:spacing w:val="-9"/>
          <w:sz w:val="20"/>
        </w:rPr>
        <w:t> </w:t>
      </w:r>
      <w:r>
        <w:rPr>
          <w:color w:val="5F636A"/>
          <w:sz w:val="20"/>
        </w:rPr>
        <w:t>los</w:t>
      </w:r>
      <w:r>
        <w:rPr>
          <w:color w:val="5F636A"/>
          <w:spacing w:val="-9"/>
          <w:sz w:val="20"/>
        </w:rPr>
        <w:t> </w:t>
      </w:r>
      <w:r>
        <w:rPr>
          <w:color w:val="5F636A"/>
          <w:sz w:val="20"/>
        </w:rPr>
        <w:t>problemas</w:t>
      </w:r>
      <w:r>
        <w:rPr>
          <w:color w:val="5F636A"/>
          <w:spacing w:val="-9"/>
          <w:sz w:val="20"/>
        </w:rPr>
        <w:t> </w:t>
      </w:r>
      <w:r>
        <w:rPr>
          <w:color w:val="5F636A"/>
          <w:sz w:val="20"/>
        </w:rPr>
        <w:t>y obstáculos en el trabajo que, finalmente, tendrán repercusión en los cuidadores y en la adopción</w:t>
      </w:r>
      <w:r>
        <w:rPr>
          <w:color w:val="5F636A"/>
          <w:spacing w:val="-25"/>
          <w:sz w:val="20"/>
        </w:rPr>
        <w:t> </w:t>
      </w:r>
      <w:r>
        <w:rPr>
          <w:color w:val="5F636A"/>
          <w:sz w:val="20"/>
        </w:rPr>
        <w:t>de la</w:t>
      </w:r>
      <w:r>
        <w:rPr>
          <w:color w:val="5F636A"/>
          <w:spacing w:val="-23"/>
          <w:sz w:val="20"/>
        </w:rPr>
        <w:t> </w:t>
      </w:r>
      <w:r>
        <w:rPr>
          <w:color w:val="5F636A"/>
          <w:sz w:val="20"/>
        </w:rPr>
        <w:t>inmunización.</w:t>
      </w:r>
    </w:p>
    <w:p>
      <w:pPr>
        <w:pStyle w:val="ListParagraph"/>
        <w:numPr>
          <w:ilvl w:val="0"/>
          <w:numId w:val="21"/>
        </w:numPr>
        <w:tabs>
          <w:tab w:pos="459" w:val="left" w:leader="none"/>
          <w:tab w:pos="460" w:val="left" w:leader="none"/>
        </w:tabs>
        <w:spacing w:line="261" w:lineRule="auto" w:before="180" w:after="0"/>
        <w:ind w:left="460" w:right="162" w:hanging="360"/>
        <w:jc w:val="left"/>
        <w:rPr>
          <w:sz w:val="20"/>
        </w:rPr>
      </w:pPr>
      <w:r>
        <w:rPr/>
        <w:pict>
          <v:shape style="position:absolute;margin-left:158.775009pt;margin-top:83.023079pt;width:89.2pt;height:195pt;mso-position-horizontal-relative:page;mso-position-vertical-relative:paragraph;z-index:3064" coordorigin="3176,1660" coordsize="1784,3900" path="m4787,3324l4779,3251,4754,3183,4742,3164,4716,3124,4666,3074,4626,3049,4626,3324,4613,3386,4579,3437,4528,3471,4465,3484,4402,3471,4351,3437,4316,3386,4304,3324,4316,3262,4351,3211,4402,3177,4465,3164,4528,3177,4579,3211,4613,3262,4626,3324,4626,3049,4607,3037,4539,3013,4465,3004,4391,3013,4323,3037,4263,3074,4213,3124,4175,3183,4151,3251,4142,3324,4151,3397,4175,3464,4213,3524,4263,3573,4323,3611,4391,3635,4465,3643,4539,3635,4607,3611,4666,3573,4716,3524,4742,3484,4754,3464,4779,3397,4787,3324m4959,1819l4938,1660,4861,1673,4786,1689,4712,1708,4640,1731,4569,1757,4500,1786,4433,1818,4368,1854,4305,1892,4244,1932,4185,1976,4128,2022,4073,2071,4021,2122,3972,2175,3924,2231,3880,2288,3838,2348,3799,2410,3763,2473,3730,2539,3700,2606,3673,2674,3649,2744,3628,2816,3611,2888,3598,2962,3588,3037,3581,3113,3578,3190,3566,3219,3548,3262,3523,3319,3493,3387,3460,3464,3383,3638,3182,4091,3176,4122,3181,4152,3198,4178,3224,4196,3234,4200,3245,4202,3578,4202,3578,4762,3585,4833,3604,4901,3634,4963,3673,5019,3722,5067,3778,5106,3841,5136,3909,5154,3981,5161,4384,5161,4384,5560,4545,5560,4545,5081,4539,5050,4522,5025,4496,5008,4465,5001,3981,5001,3905,4989,3839,4955,3786,4903,3752,4837,3740,4762,3740,4522,4062,4522,4062,4362,3740,4362,3739,4122,3733,4091,3716,4066,3690,4049,3659,4043,3380,4043,3542,3676,3601,3543,3647,3439,3681,3359,3706,3301,3722,3261,3732,3235,3737,3219,3739,3210,3740,3204,3742,3127,3748,3051,3759,2976,3773,2902,3792,2829,3814,2759,3839,2689,3869,2622,3901,2556,3937,2492,3977,2430,4019,2371,4064,2313,4113,2258,4164,2206,4218,2156,4274,2109,4333,2065,4394,2024,4458,1986,4524,1952,4592,1921,4662,1893,4734,1869,4807,1848,4882,1831,4959,1819e" filled="true" fillcolor="#93d500" stroked="false">
            <v:path arrowok="t"/>
            <v:fill type="solid"/>
            <w10:wrap type="none"/>
          </v:shape>
        </w:pict>
      </w:r>
      <w:r>
        <w:rPr/>
        <w:pict>
          <v:shape style="position:absolute;margin-left:255.560013pt;margin-top:39.138073pt;width:144.9pt;height:151pt;mso-position-horizontal-relative:page;mso-position-vertical-relative:paragraph;z-index:3088" coordorigin="5111,783" coordsize="2898,3020" path="m6641,2924l6480,2924,6480,3084,6641,3084,6641,2924m6963,1966l6957,1894,6938,1826,6908,1764,6881,1726,6868,1709,6820,1660,6764,1621,6701,1591,6633,1573,6560,1566,6488,1573,6420,1591,6357,1621,6301,1660,6252,1709,6212,1764,6182,1826,6164,1894,6157,1966,6157,2046,6318,2046,6318,1966,6331,1890,6365,1824,6417,1772,6484,1738,6560,1726,6637,1738,6703,1772,6755,1824,6790,1890,6802,1966,6796,2026,6778,2083,6750,2135,6712,2182,6664,2229,6610,2291,6564,2359,6528,2432,6501,2509,6485,2589,6480,2671,6480,2765,6641,2765,6641,2671,6647,2598,6664,2527,6692,2460,6730,2398,6778,2342,6826,2295,6874,2239,6912,2177,6940,2110,6957,2039,6963,1966m8009,1823l8001,1743,7983,1683,7957,1603,7922,1543,7877,1463,7826,1423,7788,1383,7769,1363,7708,1323,7641,1283,7572,1263,7499,1243,7424,1223,7271,1223,7194,1243,7166,1163,7130,1103,7088,1043,7040,983,7004,943,6986,923,6928,883,6865,843,6798,823,6657,783,6433,783,6358,803,6283,843,6213,883,6149,923,6090,963,6038,1023,5993,1083,5956,1163,5927,1243,5850,1223,5696,1223,5549,1263,5479,1283,5413,1323,5351,1363,5294,1423,5243,1463,5198,1543,5163,1603,5137,1683,5120,1743,5111,1823,5112,1903,5120,1963,5138,2043,5164,2103,5198,2183,5241,2243,5291,2303,5241,2363,5198,2423,5164,2483,5138,2543,5120,2623,5112,2703,5111,2763,5120,2843,5137,2923,5163,2983,5198,3063,5243,3123,5294,3183,5351,3223,5413,3263,5479,3303,5549,3343,5621,3363,5696,3363,5772,3383,5849,3363,5927,3363,5955,3423,5990,3503,6032,3563,6080,3603,6134,3663,6193,3703,6255,3743,6322,3763,6464,3803,6687,3803,6837,3763,6907,3723,6971,3663,7001,3643,7030,3623,7082,3563,7127,3503,7164,3423,7193,3363,7270,3363,7348,3383,7424,3363,7499,3363,7571,3343,7641,3303,7707,3263,7769,3223,7798,3203,7826,3183,7877,3123,7922,3063,7957,2983,7983,2923,8001,2843,8009,2763,8009,2703,8000,2623,7982,2543,7956,2483,7922,2423,7880,2363,7848,2325,7848,2763,7839,2823,7817,2903,7783,2983,7741,3023,7691,3083,7636,3123,7575,3163,7511,3183,7443,3203,7233,3203,7163,3183,7102,3183,7076,3203,7059,3223,7057,3223,7055,3243,7054,3243,7036,3303,7008,3383,6972,3443,6928,3503,6876,3543,6819,3583,6757,3623,6690,3643,6474,3643,6398,3623,6327,3603,6263,3563,6205,3503,6156,3443,6116,3383,6085,3323,6066,3243,6055,3203,6034,3183,5957,3183,5887,3203,5677,3203,5609,3183,5545,3163,5485,3123,5429,3083,5380,3023,5337,2983,5303,2903,5282,2823,5272,2763,5276,2683,5290,2603,5317,2543,5354,2463,5402,2403,5461,2363,5461,2363,5482,2343,5492,2303,5490,2283,5476,2243,5467,2243,5461,2223,5402,2183,5353,2123,5316,2063,5290,1983,5275,1903,5272,1843,5281,1763,5303,1683,5337,1623,5379,1563,5429,1503,5484,1463,5545,1423,5609,1403,5677,1383,5887,1383,5957,1403,5988,1423,6018,1403,6044,1403,6052,1383,6061,1363,6065,1363,6066,1343,6084,1283,6098,1243,6112,1203,6148,1143,6192,1103,6244,1043,6301,1003,6363,983,6430,963,6500,943,6646,943,6722,963,6793,1003,6857,1043,6915,1083,6964,1143,7004,1203,7035,1283,7054,1343,7065,1383,7086,1403,7113,1423,7157,1423,7163,1403,7233,1383,7443,1383,7511,1403,7575,1423,7635,1463,7691,1503,7740,1563,7783,1623,7817,1683,7839,1763,7848,1843,7845,1903,7830,1983,7804,2063,7766,2123,7718,2183,7659,2223,7638,2263,7628,2283,7630,2323,7644,2343,7648,2343,7653,2363,7659,2363,7718,2403,7766,2463,7804,2543,7830,2603,7845,2683,7848,2763,7848,2325,7829,2303,7880,2243,7922,2183,7956,2103,7982,2043,8000,1963,8009,1903,8009,1823e" filled="true" fillcolor="#93d500" stroked="false">
            <v:path arrowok="t"/>
            <v:fill type="solid"/>
            <w10:wrap type="none"/>
          </v:shape>
        </w:pict>
      </w:r>
      <w:r>
        <w:rPr>
          <w:color w:val="5F636A"/>
          <w:spacing w:val="-4"/>
          <w:sz w:val="20"/>
        </w:rPr>
        <w:t>Tenga </w:t>
      </w:r>
      <w:r>
        <w:rPr>
          <w:color w:val="5F636A"/>
          <w:sz w:val="20"/>
        </w:rPr>
        <w:t>en cuenta que los prejuicios y las actitudes de los </w:t>
      </w:r>
      <w:r>
        <w:rPr>
          <w:color w:val="5F636A"/>
          <w:spacing w:val="-5"/>
          <w:sz w:val="20"/>
        </w:rPr>
        <w:t>FLW </w:t>
      </w:r>
      <w:r>
        <w:rPr>
          <w:color w:val="5F636A"/>
          <w:sz w:val="20"/>
        </w:rPr>
        <w:t>cumplen un rol crucial en la</w:t>
      </w:r>
      <w:r>
        <w:rPr>
          <w:color w:val="5F636A"/>
          <w:spacing w:val="-37"/>
          <w:sz w:val="20"/>
        </w:rPr>
        <w:t> </w:t>
      </w:r>
      <w:r>
        <w:rPr>
          <w:color w:val="5F636A"/>
          <w:sz w:val="20"/>
        </w:rPr>
        <w:t>experiencia de</w:t>
      </w:r>
      <w:r>
        <w:rPr>
          <w:color w:val="5F636A"/>
          <w:spacing w:val="-23"/>
          <w:sz w:val="20"/>
        </w:rPr>
        <w:t> </w:t>
      </w:r>
      <w:r>
        <w:rPr>
          <w:color w:val="5F636A"/>
          <w:sz w:val="20"/>
        </w:rPr>
        <w:t>consejería.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5"/>
        </w:rPr>
      </w:pPr>
    </w:p>
    <w:p>
      <w:pPr>
        <w:spacing w:before="140"/>
        <w:ind w:left="672" w:right="0" w:firstLine="0"/>
        <w:jc w:val="left"/>
        <w:rPr>
          <w:sz w:val="16"/>
        </w:rPr>
      </w:pPr>
      <w:r>
        <w:rPr/>
        <w:pict>
          <v:shape style="position:absolute;margin-left:38.743999pt;margin-top:5.003107pt;width:18.95pt;height:20.75pt;mso-position-horizontal-relative:page;mso-position-vertical-relative:paragraph;z-index:3112" type="#_x0000_t202" filled="false" stroked="false">
            <v:textbox inset="0,0,0,0">
              <w:txbxContent>
                <w:p>
                  <w:pPr>
                    <w:spacing w:before="20"/>
                    <w:ind w:left="0" w:right="0" w:firstLine="0"/>
                    <w:jc w:val="left"/>
                    <w:rPr>
                      <w:b/>
                      <w:sz w:val="34"/>
                    </w:rPr>
                  </w:pPr>
                  <w:r>
                    <w:rPr>
                      <w:b/>
                      <w:sz w:val="34"/>
                    </w:rPr>
                    <w:t>24</w:t>
                  </w:r>
                </w:p>
              </w:txbxContent>
            </v:textbox>
            <w10:wrap type="none"/>
          </v:shape>
        </w:pict>
      </w:r>
      <w:r>
        <w:rPr>
          <w:color w:val="5F636A"/>
          <w:sz w:val="16"/>
        </w:rPr>
        <w:t>Guía para la facilitación de los capacitadores: Para IPCI global</w:t>
      </w:r>
    </w:p>
    <w:p>
      <w:pPr>
        <w:spacing w:before="13"/>
        <w:ind w:left="672" w:right="0" w:firstLine="0"/>
        <w:jc w:val="left"/>
        <w:rPr>
          <w:b/>
          <w:sz w:val="16"/>
        </w:rPr>
      </w:pPr>
      <w:r>
        <w:rPr>
          <w:b/>
          <w:color w:val="5F636A"/>
          <w:sz w:val="16"/>
        </w:rPr>
        <w:t>MÓDULO 2: EXPLORAR LA PERSPECTIVA DEL PROVEEDOR Y LAS BARRERAS; RESOLUCIÓN DE PROBLEMAS</w:t>
      </w:r>
    </w:p>
    <w:p>
      <w:pPr>
        <w:spacing w:after="0"/>
        <w:jc w:val="left"/>
        <w:rPr>
          <w:sz w:val="16"/>
        </w:rPr>
        <w:sectPr>
          <w:headerReference w:type="default" r:id="rId60"/>
          <w:pgSz w:w="11910" w:h="16840"/>
          <w:pgMar w:header="0" w:footer="0" w:top="1580" w:bottom="280" w:left="620" w:right="1680"/>
        </w:sectPr>
      </w:pPr>
    </w:p>
    <w:p>
      <w:pPr>
        <w:pStyle w:val="BodyText"/>
        <w:rPr>
          <w:b/>
        </w:rPr>
      </w:pPr>
    </w:p>
    <w:p>
      <w:pPr>
        <w:pStyle w:val="BodyText"/>
        <w:rPr>
          <w:b/>
        </w:rPr>
      </w:pPr>
    </w:p>
    <w:p>
      <w:pPr>
        <w:pStyle w:val="BodyText"/>
        <w:spacing w:before="7"/>
        <w:rPr>
          <w:b/>
          <w:sz w:val="27"/>
        </w:rPr>
      </w:pPr>
    </w:p>
    <w:p>
      <w:pPr>
        <w:spacing w:line="223" w:lineRule="auto" w:before="205"/>
        <w:ind w:left="1007" w:right="3339" w:firstLine="0"/>
        <w:jc w:val="left"/>
        <w:rPr>
          <w:b/>
          <w:sz w:val="88"/>
        </w:rPr>
      </w:pPr>
      <w:r>
        <w:rPr>
          <w:b/>
          <w:color w:val="FFFFFF"/>
          <w:w w:val="110"/>
          <w:sz w:val="88"/>
        </w:rPr>
        <w:t>Inmunización y vacunas</w:t>
      </w:r>
    </w:p>
    <w:p>
      <w:pPr>
        <w:spacing w:before="869"/>
        <w:ind w:left="1214" w:right="0" w:firstLine="0"/>
        <w:jc w:val="left"/>
        <w:rPr>
          <w:b/>
          <w:sz w:val="28"/>
        </w:rPr>
      </w:pPr>
      <w:r>
        <w:rPr>
          <w:b/>
          <w:color w:val="5F636A"/>
          <w:sz w:val="28"/>
        </w:rPr>
        <w:t>Objetivos</w:t>
      </w:r>
    </w:p>
    <w:p>
      <w:pPr>
        <w:pStyle w:val="BodyText"/>
        <w:spacing w:before="4"/>
        <w:rPr>
          <w:b/>
          <w:sz w:val="33"/>
        </w:rPr>
      </w:pPr>
    </w:p>
    <w:p>
      <w:pPr>
        <w:spacing w:line="379" w:lineRule="auto" w:before="0"/>
        <w:ind w:left="1214" w:right="6517" w:firstLine="0"/>
        <w:jc w:val="left"/>
        <w:rPr>
          <w:sz w:val="22"/>
        </w:rPr>
      </w:pPr>
      <w:r>
        <w:rPr>
          <w:color w:val="5F636A"/>
          <w:sz w:val="22"/>
        </w:rPr>
        <w:t>Comprender los mecanismos de la inmunidad y el calendario de inmunización.</w:t>
      </w:r>
    </w:p>
    <w:p>
      <w:pPr>
        <w:pStyle w:val="BodyText"/>
        <w:spacing w:before="1"/>
        <w:rPr>
          <w:sz w:val="35"/>
        </w:rPr>
      </w:pPr>
    </w:p>
    <w:p>
      <w:pPr>
        <w:spacing w:before="0"/>
        <w:ind w:left="1214" w:right="0" w:firstLine="0"/>
        <w:jc w:val="left"/>
        <w:rPr>
          <w:sz w:val="22"/>
        </w:rPr>
      </w:pPr>
      <w:r>
        <w:rPr>
          <w:color w:val="5F636A"/>
          <w:sz w:val="22"/>
        </w:rPr>
        <w:t>Describir la causa de las infecciones.</w:t>
      </w:r>
    </w:p>
    <w:p>
      <w:pPr>
        <w:pStyle w:val="BodyText"/>
        <w:rPr>
          <w:sz w:val="24"/>
        </w:rPr>
      </w:pPr>
    </w:p>
    <w:p>
      <w:pPr>
        <w:pStyle w:val="BodyText"/>
        <w:spacing w:before="5"/>
        <w:rPr>
          <w:sz w:val="23"/>
        </w:rPr>
      </w:pPr>
    </w:p>
    <w:p>
      <w:pPr>
        <w:spacing w:line="379" w:lineRule="auto" w:before="1"/>
        <w:ind w:left="1214" w:right="5404" w:firstLine="0"/>
        <w:jc w:val="left"/>
        <w:rPr>
          <w:sz w:val="22"/>
        </w:rPr>
      </w:pPr>
      <w:r>
        <w:rPr>
          <w:color w:val="5F636A"/>
          <w:sz w:val="22"/>
        </w:rPr>
        <w:t>Explicar cómo el cuerpo desarrolla inmunidad.</w:t>
      </w:r>
    </w:p>
    <w:p>
      <w:pPr>
        <w:pStyle w:val="BodyText"/>
        <w:spacing w:before="1"/>
        <w:rPr>
          <w:sz w:val="26"/>
        </w:rPr>
      </w:pPr>
    </w:p>
    <w:p>
      <w:pPr>
        <w:spacing w:after="0"/>
        <w:rPr>
          <w:sz w:val="26"/>
        </w:rPr>
        <w:sectPr>
          <w:headerReference w:type="default" r:id="rId62"/>
          <w:pgSz w:w="11910" w:h="16840"/>
          <w:pgMar w:header="0" w:footer="0" w:top="0" w:bottom="0" w:left="860" w:right="0"/>
        </w:sectPr>
      </w:pPr>
    </w:p>
    <w:p>
      <w:pPr>
        <w:spacing w:before="104"/>
        <w:ind w:left="1214" w:right="0" w:firstLine="0"/>
        <w:jc w:val="left"/>
        <w:rPr>
          <w:sz w:val="22"/>
        </w:rPr>
      </w:pPr>
      <w:r>
        <w:rPr/>
        <w:pict>
          <v:group style="position:absolute;margin-left:0pt;margin-top:53.514015pt;width:595.3pt;height:788.4pt;mso-position-horizontal-relative:page;mso-position-vertical-relative:page;z-index:-240352" coordorigin="0,1070" coordsize="11906,15768">
            <v:shape style="position:absolute;left:0;top:8031;width:11906;height:8807" type="#_x0000_t75" stroked="false">
              <v:imagedata r:id="rId63" o:title=""/>
            </v:shape>
            <v:rect style="position:absolute;left:0;top:1089;width:1900;height:11751" filled="true" fillcolor="#000000" stroked="false">
              <v:fill opacity="16384f" type="solid"/>
            </v:rect>
            <v:rect style="position:absolute;left:1844;top:3454;width:4356;height:5552" filled="true" fillcolor="#000000" stroked="false">
              <v:fill opacity="13107f" type="solid"/>
            </v:rect>
            <v:rect style="position:absolute;left:1894;top:3458;width:4259;height:5458" filled="true" fillcolor="#ffffff" stroked="false">
              <v:fill type="solid"/>
            </v:rect>
            <v:rect style="position:absolute;left:1846;top:1070;width:6286;height:1836" filled="true" fillcolor="#000000" stroked="false">
              <v:fill opacity="16384f" type="solid"/>
            </v:rect>
            <v:shape style="position:absolute;left:7275;top:5410;width:3313;height:2046" coordorigin="7275,5411" coordsize="3313,2046" path="m8140,5411l7275,7230,7937,6863,8266,7456,8932,5856,9597,7456,9926,6863,10588,7230,9784,5538e" filled="false" stroked="true" strokeweight="5.008pt" strokecolor="#ffffff">
              <v:path arrowok="t"/>
              <v:stroke dashstyle="solid"/>
            </v:shape>
            <v:shape style="position:absolute;left:7791;top:3767;width:2412;height:2089" coordorigin="7791,3767" coordsize="2412,2089" path="m9600,3767l8394,3767,7791,4812,8394,5856,9600,5856,10203,4812,9600,3767xe" filled="false" stroked="true" strokeweight="5.008pt" strokecolor="#ffffff">
              <v:path arrowok="t"/>
              <v:stroke dashstyle="solid"/>
            </v:shape>
            <v:shape style="position:absolute;left:8617;top:4431;width:761;height:761" coordorigin="8617,4432" coordsize="761,761" path="m9377,4598l9374,4583,9366,4569,9325,4529,9280,4484,9280,4598,8784,5094,8715,5026,9211,4529,9280,4598,9280,4484,9240,4444,9226,4435,9211,4432,9196,4435,9183,4444,8629,4997,8620,5010,8617,5026,8620,5041,8629,5054,8763,5188,8773,5192,8794,5192,8805,5188,8898,5094,9366,4627,9374,4613,9377,4598e" filled="true" fillcolor="#ffffff" stroked="false">
              <v:path arrowok="t"/>
              <v:fill type="solid"/>
            </v:shape>
            <v:shape style="position:absolute;left:8377;top:5031;width:401;height:401" type="#_x0000_t75" stroked="false">
              <v:imagedata r:id="rId64" o:title=""/>
            </v:shape>
            <v:shape style="position:absolute;left:9233;top:4323;width:253;height:253" type="#_x0000_t75" stroked="false">
              <v:imagedata r:id="rId65" o:title=""/>
            </v:shape>
            <w10:wrap type="none"/>
          </v:group>
        </w:pict>
      </w:r>
      <w:r>
        <w:rPr/>
        <w:pict>
          <v:shape style="position:absolute;margin-left:-25.113899pt;margin-top:48.320213pt;width:121.2pt;height:596.3pt;mso-position-horizontal-relative:page;mso-position-vertical-relative:page;z-index:-240328" type="#_x0000_t202" filled="false" stroked="false">
            <v:textbox inset="0,0,0,0" style="layout-flow:vertical">
              <w:txbxContent>
                <w:p>
                  <w:pPr>
                    <w:spacing w:before="98"/>
                    <w:ind w:left="20" w:right="0" w:firstLine="0"/>
                    <w:jc w:val="left"/>
                    <w:rPr>
                      <w:b/>
                      <w:sz w:val="200"/>
                    </w:rPr>
                  </w:pPr>
                  <w:r>
                    <w:rPr>
                      <w:b/>
                      <w:color w:val="FFFFFF"/>
                      <w:w w:val="111"/>
                      <w:sz w:val="200"/>
                    </w:rPr>
                    <w:t>MÓDULO</w:t>
                  </w:r>
                  <w:r>
                    <w:rPr>
                      <w:b/>
                      <w:color w:val="FFFFFF"/>
                      <w:spacing w:val="110"/>
                      <w:sz w:val="200"/>
                    </w:rPr>
                    <w:t> </w:t>
                  </w:r>
                  <w:r>
                    <w:rPr>
                      <w:b/>
                      <w:color w:val="FFFFFF"/>
                      <w:w w:val="119"/>
                      <w:sz w:val="200"/>
                    </w:rPr>
                    <w:t>3</w:t>
                  </w:r>
                </w:p>
              </w:txbxContent>
            </v:textbox>
            <w10:wrap type="none"/>
          </v:shape>
        </w:pict>
      </w:r>
      <w:r>
        <w:rPr>
          <w:color w:val="5F636A"/>
          <w:sz w:val="22"/>
        </w:rPr>
        <w:t>Conocer los diversos tipos de</w:t>
      </w:r>
      <w:r>
        <w:rPr>
          <w:color w:val="5F636A"/>
          <w:spacing w:val="-26"/>
          <w:sz w:val="22"/>
        </w:rPr>
        <w:t> </w:t>
      </w:r>
      <w:r>
        <w:rPr>
          <w:color w:val="5F636A"/>
          <w:sz w:val="22"/>
        </w:rPr>
        <w:t>vacunas.</w:t>
      </w:r>
    </w:p>
    <w:p>
      <w:pPr>
        <w:pStyle w:val="BodyText"/>
        <w:spacing w:before="5"/>
        <w:rPr>
          <w:sz w:val="24"/>
        </w:rPr>
      </w:pPr>
      <w:r>
        <w:rPr/>
        <w:br w:type="column"/>
      </w:r>
      <w:r>
        <w:rPr>
          <w:sz w:val="24"/>
        </w:rPr>
      </w:r>
    </w:p>
    <w:p>
      <w:pPr>
        <w:pStyle w:val="BodyText"/>
        <w:ind w:left="1214"/>
      </w:pPr>
      <w:r>
        <w:rPr>
          <w:color w:val="FFFFFF"/>
          <w:w w:val="105"/>
        </w:rPr>
        <w:t>©UNICEF/Sewunet</w:t>
      </w:r>
    </w:p>
    <w:p>
      <w:pPr>
        <w:spacing w:after="0"/>
        <w:sectPr>
          <w:type w:val="continuous"/>
          <w:pgSz w:w="11910" w:h="16840"/>
          <w:pgMar w:top="0" w:bottom="0" w:left="860" w:right="0"/>
          <w:cols w:num="2" w:equalWidth="0">
            <w:col w:w="5018" w:space="2596"/>
            <w:col w:w="3436"/>
          </w:cols>
        </w:sectPr>
      </w:pPr>
    </w:p>
    <w:p>
      <w:pPr>
        <w:pStyle w:val="BodyText"/>
        <w:spacing w:before="1"/>
        <w:rPr>
          <w:sz w:val="14"/>
        </w:rPr>
      </w:pPr>
    </w:p>
    <w:p>
      <w:pPr>
        <w:spacing w:before="112"/>
        <w:ind w:left="720" w:right="0" w:firstLine="0"/>
        <w:jc w:val="both"/>
        <w:rPr>
          <w:b/>
          <w:sz w:val="20"/>
        </w:rPr>
      </w:pPr>
      <w:r>
        <w:rPr>
          <w:b/>
          <w:color w:val="5F636A"/>
          <w:sz w:val="20"/>
        </w:rPr>
        <w:t>Nota para el facilitador:</w:t>
      </w:r>
    </w:p>
    <w:p>
      <w:pPr>
        <w:pStyle w:val="BodyText"/>
        <w:spacing w:before="4"/>
        <w:rPr>
          <w:b/>
          <w:sz w:val="23"/>
        </w:rPr>
      </w:pPr>
    </w:p>
    <w:p>
      <w:pPr>
        <w:pStyle w:val="BodyText"/>
        <w:spacing w:line="261" w:lineRule="auto" w:before="1"/>
        <w:ind w:left="720" w:right="1438"/>
        <w:jc w:val="both"/>
      </w:pPr>
      <w:r>
        <w:rPr>
          <w:color w:val="5F636A"/>
        </w:rPr>
        <w:t>Antes de llevar a cabo esta sesión, indague lo que los participantes ya saben sobre inmunización y vacunas y concéntrese en lo que no saben o no comprenden bien.</w:t>
      </w:r>
    </w:p>
    <w:p>
      <w:pPr>
        <w:pStyle w:val="BodyText"/>
        <w:rPr>
          <w:sz w:val="22"/>
        </w:rPr>
      </w:pPr>
    </w:p>
    <w:p>
      <w:pPr>
        <w:pStyle w:val="BodyText"/>
        <w:spacing w:before="3"/>
        <w:rPr>
          <w:sz w:val="18"/>
        </w:rPr>
      </w:pPr>
    </w:p>
    <w:p>
      <w:pPr>
        <w:spacing w:before="1"/>
        <w:ind w:left="720" w:right="0" w:firstLine="0"/>
        <w:jc w:val="both"/>
        <w:rPr>
          <w:b/>
          <w:sz w:val="36"/>
        </w:rPr>
      </w:pPr>
      <w:r>
        <w:rPr>
          <w:b/>
          <w:color w:val="40B4E2"/>
          <w:sz w:val="36"/>
        </w:rPr>
        <w:t>Sesión 3.1 Inmunidad</w:t>
      </w:r>
    </w:p>
    <w:p>
      <w:pPr>
        <w:pStyle w:val="BodyText"/>
        <w:spacing w:line="261" w:lineRule="auto" w:before="236"/>
        <w:ind w:left="720" w:right="1436"/>
        <w:jc w:val="both"/>
      </w:pPr>
      <w:r>
        <w:rPr>
          <w:color w:val="5F636A"/>
        </w:rPr>
        <w:t>La inmunidad es la capacidad del cuerpo humano de tolerar la presencia de sustancias que le son autóctonas y de resistir sustancias extrañas al cuerpo. Esta capacidad de diferenciación ofrece protección contra las enfermedades infecciosas, dado que el sistema inmunitario identifica la mayoría de los microbios como      exógenos. En general, la inmunidad es específica hacia un organismo en particular o un grupo de organismos estrechamente</w:t>
      </w:r>
      <w:r>
        <w:rPr>
          <w:color w:val="5F636A"/>
          <w:spacing w:val="-22"/>
        </w:rPr>
        <w:t> </w:t>
      </w:r>
      <w:r>
        <w:rPr>
          <w:color w:val="5F636A"/>
        </w:rPr>
        <w:t>relacionados,</w:t>
      </w:r>
      <w:r>
        <w:rPr>
          <w:color w:val="5F636A"/>
          <w:spacing w:val="-22"/>
        </w:rPr>
        <w:t> </w:t>
      </w:r>
      <w:r>
        <w:rPr>
          <w:color w:val="5F636A"/>
        </w:rPr>
        <w:t>y</w:t>
      </w:r>
      <w:r>
        <w:rPr>
          <w:color w:val="5F636A"/>
          <w:spacing w:val="-22"/>
        </w:rPr>
        <w:t> </w:t>
      </w:r>
      <w:r>
        <w:rPr>
          <w:color w:val="5F636A"/>
        </w:rPr>
        <w:t>usualmente</w:t>
      </w:r>
      <w:r>
        <w:rPr>
          <w:color w:val="5F636A"/>
          <w:spacing w:val="-22"/>
        </w:rPr>
        <w:t> </w:t>
      </w:r>
      <w:r>
        <w:rPr>
          <w:color w:val="5F636A"/>
        </w:rPr>
        <w:t>se</w:t>
      </w:r>
      <w:r>
        <w:rPr>
          <w:color w:val="5F636A"/>
          <w:spacing w:val="-22"/>
        </w:rPr>
        <w:t> </w:t>
      </w:r>
      <w:r>
        <w:rPr>
          <w:color w:val="5F636A"/>
        </w:rPr>
        <w:t>evidencia</w:t>
      </w:r>
      <w:r>
        <w:rPr>
          <w:color w:val="5F636A"/>
          <w:spacing w:val="-22"/>
        </w:rPr>
        <w:t> </w:t>
      </w:r>
      <w:r>
        <w:rPr>
          <w:color w:val="5F636A"/>
        </w:rPr>
        <w:t>por</w:t>
      </w:r>
      <w:r>
        <w:rPr>
          <w:color w:val="5F636A"/>
          <w:spacing w:val="-22"/>
        </w:rPr>
        <w:t> </w:t>
      </w:r>
      <w:r>
        <w:rPr>
          <w:color w:val="5F636A"/>
        </w:rPr>
        <w:t>la</w:t>
      </w:r>
      <w:r>
        <w:rPr>
          <w:color w:val="5F636A"/>
          <w:spacing w:val="-22"/>
        </w:rPr>
        <w:t> </w:t>
      </w:r>
      <w:r>
        <w:rPr>
          <w:color w:val="5F636A"/>
        </w:rPr>
        <w:t>presencia</w:t>
      </w:r>
      <w:r>
        <w:rPr>
          <w:color w:val="5F636A"/>
          <w:spacing w:val="-22"/>
        </w:rPr>
        <w:t> </w:t>
      </w:r>
      <w:r>
        <w:rPr>
          <w:color w:val="5F636A"/>
        </w:rPr>
        <w:t>de</w:t>
      </w:r>
      <w:r>
        <w:rPr>
          <w:color w:val="5F636A"/>
          <w:spacing w:val="-22"/>
        </w:rPr>
        <w:t> </w:t>
      </w:r>
      <w:r>
        <w:rPr>
          <w:color w:val="5F636A"/>
        </w:rPr>
        <w:t>un</w:t>
      </w:r>
      <w:r>
        <w:rPr>
          <w:color w:val="5F636A"/>
          <w:spacing w:val="-22"/>
        </w:rPr>
        <w:t> </w:t>
      </w:r>
      <w:r>
        <w:rPr>
          <w:color w:val="5F636A"/>
        </w:rPr>
        <w:t>anticuerpo</w:t>
      </w:r>
      <w:r>
        <w:rPr>
          <w:color w:val="5F636A"/>
          <w:spacing w:val="-22"/>
        </w:rPr>
        <w:t> </w:t>
      </w:r>
      <w:r>
        <w:rPr>
          <w:color w:val="5F636A"/>
        </w:rPr>
        <w:t>contra</w:t>
      </w:r>
      <w:r>
        <w:rPr>
          <w:color w:val="5F636A"/>
          <w:spacing w:val="-22"/>
        </w:rPr>
        <w:t> </w:t>
      </w:r>
      <w:r>
        <w:rPr>
          <w:color w:val="5F636A"/>
        </w:rPr>
        <w:t>ese</w:t>
      </w:r>
      <w:r>
        <w:rPr>
          <w:color w:val="5F636A"/>
          <w:spacing w:val="-22"/>
        </w:rPr>
        <w:t> </w:t>
      </w:r>
      <w:r>
        <w:rPr>
          <w:color w:val="5F636A"/>
        </w:rPr>
        <w:t>organismo. Hay</w:t>
      </w:r>
      <w:r>
        <w:rPr>
          <w:color w:val="5F636A"/>
          <w:spacing w:val="-13"/>
        </w:rPr>
        <w:t> </w:t>
      </w:r>
      <w:r>
        <w:rPr>
          <w:color w:val="5F636A"/>
        </w:rPr>
        <w:t>dos</w:t>
      </w:r>
      <w:r>
        <w:rPr>
          <w:color w:val="5F636A"/>
          <w:spacing w:val="-13"/>
        </w:rPr>
        <w:t> </w:t>
      </w:r>
      <w:r>
        <w:rPr>
          <w:color w:val="5F636A"/>
        </w:rPr>
        <w:t>formas</w:t>
      </w:r>
      <w:r>
        <w:rPr>
          <w:color w:val="5F636A"/>
          <w:spacing w:val="-13"/>
        </w:rPr>
        <w:t> </w:t>
      </w:r>
      <w:r>
        <w:rPr>
          <w:color w:val="5F636A"/>
        </w:rPr>
        <w:t>básicas</w:t>
      </w:r>
      <w:r>
        <w:rPr>
          <w:color w:val="5F636A"/>
          <w:spacing w:val="-13"/>
        </w:rPr>
        <w:t> </w:t>
      </w:r>
      <w:r>
        <w:rPr>
          <w:color w:val="5F636A"/>
        </w:rPr>
        <w:t>de</w:t>
      </w:r>
      <w:r>
        <w:rPr>
          <w:color w:val="5F636A"/>
          <w:spacing w:val="-13"/>
        </w:rPr>
        <w:t> </w:t>
      </w:r>
      <w:r>
        <w:rPr>
          <w:color w:val="5F636A"/>
        </w:rPr>
        <w:t>adquirir</w:t>
      </w:r>
      <w:r>
        <w:rPr>
          <w:color w:val="5F636A"/>
          <w:spacing w:val="-13"/>
        </w:rPr>
        <w:t> </w:t>
      </w:r>
      <w:r>
        <w:rPr>
          <w:color w:val="5F636A"/>
        </w:rPr>
        <w:t>inmunidad</w:t>
      </w:r>
      <w:r>
        <w:rPr>
          <w:color w:val="5F636A"/>
          <w:spacing w:val="-13"/>
        </w:rPr>
        <w:t> </w:t>
      </w:r>
      <w:r>
        <w:rPr>
          <w:color w:val="5F636A"/>
        </w:rPr>
        <w:t>contra</w:t>
      </w:r>
      <w:r>
        <w:rPr>
          <w:color w:val="5F636A"/>
          <w:spacing w:val="-13"/>
        </w:rPr>
        <w:t> </w:t>
      </w:r>
      <w:r>
        <w:rPr>
          <w:color w:val="5F636A"/>
        </w:rPr>
        <w:t>las</w:t>
      </w:r>
      <w:r>
        <w:rPr>
          <w:color w:val="5F636A"/>
          <w:spacing w:val="-13"/>
        </w:rPr>
        <w:t> </w:t>
      </w:r>
      <w:r>
        <w:rPr>
          <w:color w:val="5F636A"/>
        </w:rPr>
        <w:t>infecciones:</w:t>
      </w:r>
      <w:r>
        <w:rPr>
          <w:color w:val="5F636A"/>
          <w:spacing w:val="-13"/>
        </w:rPr>
        <w:t> </w:t>
      </w:r>
      <w:r>
        <w:rPr>
          <w:color w:val="5F636A"/>
        </w:rPr>
        <w:t>la</w:t>
      </w:r>
      <w:r>
        <w:rPr>
          <w:color w:val="5F636A"/>
          <w:spacing w:val="-13"/>
        </w:rPr>
        <w:t> </w:t>
      </w:r>
      <w:r>
        <w:rPr>
          <w:color w:val="5F636A"/>
        </w:rPr>
        <w:t>inmunidad</w:t>
      </w:r>
      <w:r>
        <w:rPr>
          <w:color w:val="5F636A"/>
          <w:spacing w:val="-13"/>
        </w:rPr>
        <w:t> </w:t>
      </w:r>
      <w:r>
        <w:rPr>
          <w:color w:val="5F636A"/>
        </w:rPr>
        <w:t>activa</w:t>
      </w:r>
      <w:r>
        <w:rPr>
          <w:color w:val="5F636A"/>
          <w:spacing w:val="-13"/>
        </w:rPr>
        <w:t> </w:t>
      </w:r>
      <w:r>
        <w:rPr>
          <w:color w:val="5F636A"/>
        </w:rPr>
        <w:t>y</w:t>
      </w:r>
      <w:r>
        <w:rPr>
          <w:color w:val="5F636A"/>
          <w:spacing w:val="-13"/>
        </w:rPr>
        <w:t> </w:t>
      </w:r>
      <w:r>
        <w:rPr>
          <w:color w:val="5F636A"/>
        </w:rPr>
        <w:t>la</w:t>
      </w:r>
      <w:r>
        <w:rPr>
          <w:color w:val="5F636A"/>
          <w:spacing w:val="-13"/>
        </w:rPr>
        <w:t> </w:t>
      </w:r>
      <w:r>
        <w:rPr>
          <w:color w:val="5F636A"/>
        </w:rPr>
        <w:t>inmunidad</w:t>
      </w:r>
      <w:r>
        <w:rPr>
          <w:color w:val="5F636A"/>
          <w:spacing w:val="-13"/>
        </w:rPr>
        <w:t> </w:t>
      </w:r>
      <w:r>
        <w:rPr>
          <w:color w:val="5F636A"/>
        </w:rPr>
        <w:t>pasiva.</w:t>
      </w:r>
    </w:p>
    <w:p>
      <w:pPr>
        <w:pStyle w:val="BodyText"/>
        <w:spacing w:before="7"/>
        <w:rPr>
          <w:sz w:val="22"/>
        </w:rPr>
      </w:pPr>
    </w:p>
    <w:p>
      <w:pPr>
        <w:spacing w:before="0"/>
        <w:ind w:left="720" w:right="0" w:firstLine="0"/>
        <w:jc w:val="both"/>
        <w:rPr>
          <w:b/>
          <w:sz w:val="28"/>
        </w:rPr>
      </w:pPr>
      <w:r>
        <w:rPr>
          <w:b/>
          <w:color w:val="5F636A"/>
          <w:sz w:val="28"/>
        </w:rPr>
        <w:t>Inmunidad activa</w:t>
      </w:r>
    </w:p>
    <w:p>
      <w:pPr>
        <w:pStyle w:val="BodyText"/>
        <w:spacing w:line="261" w:lineRule="auto" w:before="252"/>
        <w:ind w:left="720" w:right="1437"/>
        <w:jc w:val="both"/>
      </w:pPr>
      <w:r>
        <w:rPr>
          <w:color w:val="5F636A"/>
        </w:rPr>
        <w:t>La</w:t>
      </w:r>
      <w:r>
        <w:rPr>
          <w:color w:val="5F636A"/>
          <w:spacing w:val="-5"/>
        </w:rPr>
        <w:t> </w:t>
      </w:r>
      <w:r>
        <w:rPr>
          <w:color w:val="5F636A"/>
        </w:rPr>
        <w:t>inmunidad</w:t>
      </w:r>
      <w:r>
        <w:rPr>
          <w:color w:val="5F636A"/>
          <w:spacing w:val="-5"/>
        </w:rPr>
        <w:t> </w:t>
      </w:r>
      <w:r>
        <w:rPr>
          <w:color w:val="5F636A"/>
        </w:rPr>
        <w:t>activa</w:t>
      </w:r>
      <w:r>
        <w:rPr>
          <w:color w:val="5F636A"/>
          <w:spacing w:val="-5"/>
        </w:rPr>
        <w:t> </w:t>
      </w:r>
      <w:r>
        <w:rPr>
          <w:color w:val="5F636A"/>
        </w:rPr>
        <w:t>se</w:t>
      </w:r>
      <w:r>
        <w:rPr>
          <w:color w:val="5F636A"/>
          <w:spacing w:val="-5"/>
        </w:rPr>
        <w:t> </w:t>
      </w:r>
      <w:r>
        <w:rPr>
          <w:color w:val="5F636A"/>
        </w:rPr>
        <w:t>adquiere</w:t>
      </w:r>
      <w:r>
        <w:rPr>
          <w:color w:val="5F636A"/>
          <w:spacing w:val="-5"/>
        </w:rPr>
        <w:t> </w:t>
      </w:r>
      <w:r>
        <w:rPr>
          <w:color w:val="5F636A"/>
        </w:rPr>
        <w:t>cuando</w:t>
      </w:r>
      <w:r>
        <w:rPr>
          <w:color w:val="5F636A"/>
          <w:spacing w:val="-5"/>
        </w:rPr>
        <w:t> </w:t>
      </w:r>
      <w:r>
        <w:rPr>
          <w:color w:val="5F636A"/>
        </w:rPr>
        <w:t>el</w:t>
      </w:r>
      <w:r>
        <w:rPr>
          <w:color w:val="5F636A"/>
          <w:spacing w:val="-5"/>
        </w:rPr>
        <w:t> </w:t>
      </w:r>
      <w:r>
        <w:rPr>
          <w:color w:val="5F636A"/>
        </w:rPr>
        <w:t>sistema</w:t>
      </w:r>
      <w:r>
        <w:rPr>
          <w:color w:val="5F636A"/>
          <w:spacing w:val="-5"/>
        </w:rPr>
        <w:t> </w:t>
      </w:r>
      <w:r>
        <w:rPr>
          <w:color w:val="5F636A"/>
        </w:rPr>
        <w:t>inmunitario</w:t>
      </w:r>
      <w:r>
        <w:rPr>
          <w:color w:val="5F636A"/>
          <w:spacing w:val="-5"/>
        </w:rPr>
        <w:t> </w:t>
      </w:r>
      <w:r>
        <w:rPr>
          <w:color w:val="5F636A"/>
        </w:rPr>
        <w:t>de</w:t>
      </w:r>
      <w:r>
        <w:rPr>
          <w:color w:val="5F636A"/>
          <w:spacing w:val="-5"/>
        </w:rPr>
        <w:t> </w:t>
      </w:r>
      <w:r>
        <w:rPr>
          <w:color w:val="5F636A"/>
        </w:rPr>
        <w:t>una</w:t>
      </w:r>
      <w:r>
        <w:rPr>
          <w:color w:val="5F636A"/>
          <w:spacing w:val="-5"/>
        </w:rPr>
        <w:t> </w:t>
      </w:r>
      <w:r>
        <w:rPr>
          <w:color w:val="5F636A"/>
        </w:rPr>
        <w:t>persona</w:t>
      </w:r>
      <w:r>
        <w:rPr>
          <w:color w:val="5F636A"/>
          <w:spacing w:val="-5"/>
        </w:rPr>
        <w:t> </w:t>
      </w:r>
      <w:r>
        <w:rPr>
          <w:color w:val="5F636A"/>
        </w:rPr>
        <w:t>se</w:t>
      </w:r>
      <w:r>
        <w:rPr>
          <w:color w:val="5F636A"/>
          <w:spacing w:val="-5"/>
        </w:rPr>
        <w:t> </w:t>
      </w:r>
      <w:r>
        <w:rPr>
          <w:color w:val="5F636A"/>
        </w:rPr>
        <w:t>ve</w:t>
      </w:r>
      <w:r>
        <w:rPr>
          <w:color w:val="5F636A"/>
          <w:spacing w:val="-5"/>
        </w:rPr>
        <w:t> </w:t>
      </w:r>
      <w:r>
        <w:rPr>
          <w:color w:val="5F636A"/>
        </w:rPr>
        <w:t>estimulado</w:t>
      </w:r>
      <w:r>
        <w:rPr>
          <w:color w:val="5F636A"/>
          <w:spacing w:val="-5"/>
        </w:rPr>
        <w:t> </w:t>
      </w:r>
      <w:r>
        <w:rPr>
          <w:color w:val="5F636A"/>
        </w:rPr>
        <w:t>para</w:t>
      </w:r>
      <w:r>
        <w:rPr>
          <w:color w:val="5F636A"/>
          <w:spacing w:val="-5"/>
        </w:rPr>
        <w:t> </w:t>
      </w:r>
      <w:r>
        <w:rPr>
          <w:color w:val="5F636A"/>
        </w:rPr>
        <w:t>producir inmunocitos</w:t>
      </w:r>
      <w:r>
        <w:rPr>
          <w:color w:val="5F636A"/>
          <w:spacing w:val="-4"/>
        </w:rPr>
        <w:t> </w:t>
      </w:r>
      <w:r>
        <w:rPr>
          <w:color w:val="5F636A"/>
        </w:rPr>
        <w:t>y</w:t>
      </w:r>
      <w:r>
        <w:rPr>
          <w:color w:val="5F636A"/>
          <w:spacing w:val="-4"/>
        </w:rPr>
        <w:t> </w:t>
      </w:r>
      <w:r>
        <w:rPr>
          <w:color w:val="5F636A"/>
        </w:rPr>
        <w:t>anticuerpos</w:t>
      </w:r>
      <w:r>
        <w:rPr>
          <w:color w:val="5F636A"/>
          <w:spacing w:val="-4"/>
        </w:rPr>
        <w:t> </w:t>
      </w:r>
      <w:r>
        <w:rPr>
          <w:color w:val="5F636A"/>
        </w:rPr>
        <w:t>específicos</w:t>
      </w:r>
      <w:r>
        <w:rPr>
          <w:color w:val="5F636A"/>
          <w:spacing w:val="-4"/>
        </w:rPr>
        <w:t> </w:t>
      </w:r>
      <w:r>
        <w:rPr>
          <w:color w:val="5F636A"/>
        </w:rPr>
        <w:t>contra</w:t>
      </w:r>
      <w:r>
        <w:rPr>
          <w:color w:val="5F636A"/>
          <w:spacing w:val="-4"/>
        </w:rPr>
        <w:t> </w:t>
      </w:r>
      <w:r>
        <w:rPr>
          <w:color w:val="5F636A"/>
        </w:rPr>
        <w:t>un</w:t>
      </w:r>
      <w:r>
        <w:rPr>
          <w:color w:val="5F636A"/>
          <w:spacing w:val="-4"/>
        </w:rPr>
        <w:t> </w:t>
      </w:r>
      <w:r>
        <w:rPr>
          <w:color w:val="5F636A"/>
        </w:rPr>
        <w:t>antígeno.</w:t>
      </w:r>
      <w:r>
        <w:rPr>
          <w:color w:val="5F636A"/>
          <w:spacing w:val="-4"/>
        </w:rPr>
        <w:t> </w:t>
      </w:r>
      <w:r>
        <w:rPr>
          <w:color w:val="5F636A"/>
        </w:rPr>
        <w:t>Por</w:t>
      </w:r>
      <w:r>
        <w:rPr>
          <w:color w:val="5F636A"/>
          <w:spacing w:val="-4"/>
        </w:rPr>
        <w:t> </w:t>
      </w:r>
      <w:r>
        <w:rPr>
          <w:color w:val="5F636A"/>
        </w:rPr>
        <w:t>lo</w:t>
      </w:r>
      <w:r>
        <w:rPr>
          <w:color w:val="5F636A"/>
          <w:spacing w:val="-4"/>
        </w:rPr>
        <w:t> </w:t>
      </w:r>
      <w:r>
        <w:rPr>
          <w:color w:val="5F636A"/>
        </w:rPr>
        <w:t>general,</w:t>
      </w:r>
      <w:r>
        <w:rPr>
          <w:color w:val="5F636A"/>
          <w:spacing w:val="-4"/>
        </w:rPr>
        <w:t> </w:t>
      </w:r>
      <w:r>
        <w:rPr>
          <w:color w:val="5F636A"/>
        </w:rPr>
        <w:t>este</w:t>
      </w:r>
      <w:r>
        <w:rPr>
          <w:color w:val="5F636A"/>
          <w:spacing w:val="-4"/>
        </w:rPr>
        <w:t> </w:t>
      </w:r>
      <w:r>
        <w:rPr>
          <w:color w:val="5F636A"/>
        </w:rPr>
        <w:t>tipo</w:t>
      </w:r>
      <w:r>
        <w:rPr>
          <w:color w:val="5F636A"/>
          <w:spacing w:val="-4"/>
        </w:rPr>
        <w:t> </w:t>
      </w:r>
      <w:r>
        <w:rPr>
          <w:color w:val="5F636A"/>
        </w:rPr>
        <w:t>de</w:t>
      </w:r>
      <w:r>
        <w:rPr>
          <w:color w:val="5F636A"/>
          <w:spacing w:val="-4"/>
        </w:rPr>
        <w:t> </w:t>
      </w:r>
      <w:r>
        <w:rPr>
          <w:color w:val="5F636A"/>
        </w:rPr>
        <w:t>inmunidad</w:t>
      </w:r>
      <w:r>
        <w:rPr>
          <w:color w:val="5F636A"/>
          <w:spacing w:val="-4"/>
        </w:rPr>
        <w:t> </w:t>
      </w:r>
      <w:r>
        <w:rPr>
          <w:color w:val="5F636A"/>
        </w:rPr>
        <w:t>dura</w:t>
      </w:r>
      <w:r>
        <w:rPr>
          <w:color w:val="5F636A"/>
          <w:spacing w:val="-4"/>
        </w:rPr>
        <w:t> </w:t>
      </w:r>
      <w:r>
        <w:rPr>
          <w:color w:val="5F636A"/>
        </w:rPr>
        <w:t>muchos años</w:t>
      </w:r>
      <w:r>
        <w:rPr>
          <w:color w:val="5F636A"/>
          <w:spacing w:val="-12"/>
        </w:rPr>
        <w:t> </w:t>
      </w:r>
      <w:r>
        <w:rPr>
          <w:color w:val="5F636A"/>
          <w:spacing w:val="-6"/>
        </w:rPr>
        <w:t>y,</w:t>
      </w:r>
      <w:r>
        <w:rPr>
          <w:color w:val="5F636A"/>
          <w:spacing w:val="-12"/>
        </w:rPr>
        <w:t> </w:t>
      </w:r>
      <w:r>
        <w:rPr>
          <w:color w:val="5F636A"/>
        </w:rPr>
        <w:t>en</w:t>
      </w:r>
      <w:r>
        <w:rPr>
          <w:color w:val="5F636A"/>
          <w:spacing w:val="-12"/>
        </w:rPr>
        <w:t> </w:t>
      </w:r>
      <w:r>
        <w:rPr>
          <w:color w:val="5F636A"/>
        </w:rPr>
        <w:t>algunos</w:t>
      </w:r>
      <w:r>
        <w:rPr>
          <w:color w:val="5F636A"/>
          <w:spacing w:val="-12"/>
        </w:rPr>
        <w:t> </w:t>
      </w:r>
      <w:r>
        <w:rPr>
          <w:color w:val="5F636A"/>
        </w:rPr>
        <w:t>casos,</w:t>
      </w:r>
      <w:r>
        <w:rPr>
          <w:color w:val="5F636A"/>
          <w:spacing w:val="-12"/>
        </w:rPr>
        <w:t> </w:t>
      </w:r>
      <w:r>
        <w:rPr>
          <w:color w:val="5F636A"/>
        </w:rPr>
        <w:t>puede</w:t>
      </w:r>
      <w:r>
        <w:rPr>
          <w:color w:val="5F636A"/>
          <w:spacing w:val="-12"/>
        </w:rPr>
        <w:t> </w:t>
      </w:r>
      <w:r>
        <w:rPr>
          <w:color w:val="5F636A"/>
        </w:rPr>
        <w:t>ser</w:t>
      </w:r>
      <w:r>
        <w:rPr>
          <w:color w:val="5F636A"/>
          <w:spacing w:val="-12"/>
        </w:rPr>
        <w:t> </w:t>
      </w:r>
      <w:r>
        <w:rPr>
          <w:color w:val="5F636A"/>
        </w:rPr>
        <w:t>para</w:t>
      </w:r>
      <w:r>
        <w:rPr>
          <w:color w:val="5F636A"/>
          <w:spacing w:val="-12"/>
        </w:rPr>
        <w:t> </w:t>
      </w:r>
      <w:r>
        <w:rPr>
          <w:color w:val="5F636A"/>
        </w:rPr>
        <w:t>toda</w:t>
      </w:r>
      <w:r>
        <w:rPr>
          <w:color w:val="5F636A"/>
          <w:spacing w:val="-12"/>
        </w:rPr>
        <w:t> </w:t>
      </w:r>
      <w:r>
        <w:rPr>
          <w:color w:val="5F636A"/>
        </w:rPr>
        <w:t>la</w:t>
      </w:r>
      <w:r>
        <w:rPr>
          <w:color w:val="5F636A"/>
          <w:spacing w:val="-12"/>
        </w:rPr>
        <w:t> </w:t>
      </w:r>
      <w:r>
        <w:rPr>
          <w:color w:val="5F636A"/>
        </w:rPr>
        <w:t>vida.</w:t>
      </w:r>
      <w:r>
        <w:rPr>
          <w:color w:val="5F636A"/>
          <w:spacing w:val="-12"/>
        </w:rPr>
        <w:t> </w:t>
      </w:r>
      <w:r>
        <w:rPr>
          <w:color w:val="5F636A"/>
        </w:rPr>
        <w:t>La</w:t>
      </w:r>
      <w:r>
        <w:rPr>
          <w:color w:val="5F636A"/>
          <w:spacing w:val="-12"/>
        </w:rPr>
        <w:t> </w:t>
      </w:r>
      <w:r>
        <w:rPr>
          <w:color w:val="5F636A"/>
        </w:rPr>
        <w:t>inmunidad</w:t>
      </w:r>
      <w:r>
        <w:rPr>
          <w:color w:val="5F636A"/>
          <w:spacing w:val="-12"/>
        </w:rPr>
        <w:t> </w:t>
      </w:r>
      <w:r>
        <w:rPr>
          <w:color w:val="5F636A"/>
        </w:rPr>
        <w:t>activa</w:t>
      </w:r>
      <w:r>
        <w:rPr>
          <w:color w:val="5F636A"/>
          <w:spacing w:val="-12"/>
        </w:rPr>
        <w:t> </w:t>
      </w:r>
      <w:r>
        <w:rPr>
          <w:color w:val="5F636A"/>
        </w:rPr>
        <w:t>se</w:t>
      </w:r>
      <w:r>
        <w:rPr>
          <w:color w:val="5F636A"/>
          <w:spacing w:val="-12"/>
        </w:rPr>
        <w:t> </w:t>
      </w:r>
      <w:r>
        <w:rPr>
          <w:color w:val="5F636A"/>
        </w:rPr>
        <w:t>puede</w:t>
      </w:r>
      <w:r>
        <w:rPr>
          <w:color w:val="5F636A"/>
          <w:spacing w:val="-12"/>
        </w:rPr>
        <w:t> </w:t>
      </w:r>
      <w:r>
        <w:rPr>
          <w:color w:val="5F636A"/>
        </w:rPr>
        <w:t>dividir</w:t>
      </w:r>
      <w:r>
        <w:rPr>
          <w:color w:val="5F636A"/>
          <w:spacing w:val="-12"/>
        </w:rPr>
        <w:t> </w:t>
      </w:r>
      <w:r>
        <w:rPr>
          <w:color w:val="5F636A"/>
        </w:rPr>
        <w:t>en</w:t>
      </w:r>
      <w:r>
        <w:rPr>
          <w:color w:val="5F636A"/>
          <w:spacing w:val="-12"/>
        </w:rPr>
        <w:t> </w:t>
      </w:r>
      <w:r>
        <w:rPr>
          <w:color w:val="5F636A"/>
        </w:rPr>
        <w:t>inmunidad</w:t>
      </w:r>
      <w:r>
        <w:rPr>
          <w:color w:val="5F636A"/>
          <w:spacing w:val="-12"/>
        </w:rPr>
        <w:t> </w:t>
      </w:r>
      <w:r>
        <w:rPr>
          <w:color w:val="5F636A"/>
        </w:rPr>
        <w:t>activa natural y</w:t>
      </w:r>
      <w:r>
        <w:rPr>
          <w:color w:val="5F636A"/>
          <w:spacing w:val="-12"/>
        </w:rPr>
        <w:t> </w:t>
      </w:r>
      <w:r>
        <w:rPr>
          <w:color w:val="5F636A"/>
        </w:rPr>
        <w:t>artificial.</w:t>
      </w:r>
    </w:p>
    <w:p>
      <w:pPr>
        <w:pStyle w:val="BodyText"/>
        <w:spacing w:before="8"/>
        <w:rPr>
          <w:sz w:val="21"/>
        </w:rPr>
      </w:pPr>
    </w:p>
    <w:p>
      <w:pPr>
        <w:pStyle w:val="BodyText"/>
        <w:spacing w:line="261" w:lineRule="auto"/>
        <w:ind w:left="720" w:right="1437"/>
        <w:jc w:val="both"/>
      </w:pPr>
      <w:r>
        <w:rPr>
          <w:color w:val="5F636A"/>
        </w:rPr>
        <w:t>Inmunidad activa natural: Este tipo de inmunidad se adquiere después de que una persona ha superado una infección causada por la forma patógena del organismo.</w:t>
      </w:r>
    </w:p>
    <w:p>
      <w:pPr>
        <w:pStyle w:val="BodyText"/>
        <w:spacing w:before="8"/>
        <w:rPr>
          <w:sz w:val="21"/>
        </w:rPr>
      </w:pPr>
    </w:p>
    <w:p>
      <w:pPr>
        <w:pStyle w:val="BodyText"/>
        <w:ind w:left="720"/>
        <w:jc w:val="both"/>
      </w:pPr>
      <w:r>
        <w:rPr>
          <w:color w:val="5F636A"/>
        </w:rPr>
        <w:t>Inmunidad activa artificial: Este tipo de inmunidad se adquiere mediante la aplicación de una vacuna.</w:t>
      </w:r>
    </w:p>
    <w:p>
      <w:pPr>
        <w:pStyle w:val="BodyText"/>
        <w:spacing w:before="4"/>
        <w:rPr>
          <w:sz w:val="24"/>
        </w:rPr>
      </w:pPr>
    </w:p>
    <w:p>
      <w:pPr>
        <w:spacing w:before="0"/>
        <w:ind w:left="720" w:right="0" w:firstLine="0"/>
        <w:jc w:val="both"/>
        <w:rPr>
          <w:b/>
          <w:sz w:val="28"/>
        </w:rPr>
      </w:pPr>
      <w:r>
        <w:rPr>
          <w:b/>
          <w:color w:val="5F636A"/>
          <w:sz w:val="28"/>
        </w:rPr>
        <w:t>Inmunidad pasiva</w:t>
      </w:r>
    </w:p>
    <w:p>
      <w:pPr>
        <w:pStyle w:val="BodyText"/>
        <w:spacing w:line="261" w:lineRule="auto" w:before="252"/>
        <w:ind w:left="720" w:right="1437"/>
        <w:jc w:val="both"/>
      </w:pPr>
      <w:r>
        <w:rPr>
          <w:color w:val="5F636A"/>
        </w:rPr>
        <w:t>La</w:t>
      </w:r>
      <w:r>
        <w:rPr>
          <w:color w:val="5F636A"/>
          <w:spacing w:val="-3"/>
        </w:rPr>
        <w:t> </w:t>
      </w:r>
      <w:r>
        <w:rPr>
          <w:color w:val="5F636A"/>
        </w:rPr>
        <w:t>inmunidad</w:t>
      </w:r>
      <w:r>
        <w:rPr>
          <w:color w:val="5F636A"/>
          <w:spacing w:val="-3"/>
        </w:rPr>
        <w:t> </w:t>
      </w:r>
      <w:r>
        <w:rPr>
          <w:color w:val="5F636A"/>
        </w:rPr>
        <w:t>pasiva</w:t>
      </w:r>
      <w:r>
        <w:rPr>
          <w:color w:val="5F636A"/>
          <w:spacing w:val="-3"/>
        </w:rPr>
        <w:t> </w:t>
      </w:r>
      <w:r>
        <w:rPr>
          <w:color w:val="5F636A"/>
        </w:rPr>
        <w:t>se</w:t>
      </w:r>
      <w:r>
        <w:rPr>
          <w:color w:val="5F636A"/>
          <w:spacing w:val="-3"/>
        </w:rPr>
        <w:t> </w:t>
      </w:r>
      <w:r>
        <w:rPr>
          <w:color w:val="5F636A"/>
        </w:rPr>
        <w:t>produce</w:t>
      </w:r>
      <w:r>
        <w:rPr>
          <w:color w:val="5F636A"/>
          <w:spacing w:val="-3"/>
        </w:rPr>
        <w:t> </w:t>
      </w:r>
      <w:r>
        <w:rPr>
          <w:color w:val="5F636A"/>
        </w:rPr>
        <w:t>cuando</w:t>
      </w:r>
      <w:r>
        <w:rPr>
          <w:color w:val="5F636A"/>
          <w:spacing w:val="-3"/>
        </w:rPr>
        <w:t> </w:t>
      </w:r>
      <w:r>
        <w:rPr>
          <w:color w:val="5F636A"/>
        </w:rPr>
        <w:t>los</w:t>
      </w:r>
      <w:r>
        <w:rPr>
          <w:color w:val="5F636A"/>
          <w:spacing w:val="-3"/>
        </w:rPr>
        <w:t> </w:t>
      </w:r>
      <w:r>
        <w:rPr>
          <w:color w:val="5F636A"/>
        </w:rPr>
        <w:t>anticuerpos</w:t>
      </w:r>
      <w:r>
        <w:rPr>
          <w:color w:val="5F636A"/>
          <w:spacing w:val="-3"/>
        </w:rPr>
        <w:t> </w:t>
      </w:r>
      <w:r>
        <w:rPr>
          <w:color w:val="5F636A"/>
        </w:rPr>
        <w:t>de</w:t>
      </w:r>
      <w:r>
        <w:rPr>
          <w:color w:val="5F636A"/>
          <w:spacing w:val="-3"/>
        </w:rPr>
        <w:t> </w:t>
      </w:r>
      <w:r>
        <w:rPr>
          <w:color w:val="5F636A"/>
        </w:rPr>
        <w:t>una</w:t>
      </w:r>
      <w:r>
        <w:rPr>
          <w:color w:val="5F636A"/>
          <w:spacing w:val="-3"/>
        </w:rPr>
        <w:t> </w:t>
      </w:r>
      <w:r>
        <w:rPr>
          <w:color w:val="5F636A"/>
        </w:rPr>
        <w:t>persona</w:t>
      </w:r>
      <w:r>
        <w:rPr>
          <w:color w:val="5F636A"/>
          <w:spacing w:val="-3"/>
        </w:rPr>
        <w:t> </w:t>
      </w:r>
      <w:r>
        <w:rPr>
          <w:color w:val="5F636A"/>
        </w:rPr>
        <w:t>o</w:t>
      </w:r>
      <w:r>
        <w:rPr>
          <w:color w:val="5F636A"/>
          <w:spacing w:val="-3"/>
        </w:rPr>
        <w:t> </w:t>
      </w:r>
      <w:r>
        <w:rPr>
          <w:color w:val="5F636A"/>
        </w:rPr>
        <w:t>un</w:t>
      </w:r>
      <w:r>
        <w:rPr>
          <w:color w:val="5F636A"/>
          <w:spacing w:val="-3"/>
        </w:rPr>
        <w:t> </w:t>
      </w:r>
      <w:r>
        <w:rPr>
          <w:color w:val="5F636A"/>
        </w:rPr>
        <w:t>animal</w:t>
      </w:r>
      <w:r>
        <w:rPr>
          <w:color w:val="5F636A"/>
          <w:spacing w:val="-3"/>
        </w:rPr>
        <w:t> </w:t>
      </w:r>
      <w:r>
        <w:rPr>
          <w:color w:val="5F636A"/>
        </w:rPr>
        <w:t>se</w:t>
      </w:r>
      <w:r>
        <w:rPr>
          <w:color w:val="5F636A"/>
          <w:spacing w:val="-3"/>
        </w:rPr>
        <w:t> </w:t>
      </w:r>
      <w:r>
        <w:rPr>
          <w:color w:val="5F636A"/>
        </w:rPr>
        <w:t>transmiten</w:t>
      </w:r>
      <w:r>
        <w:rPr>
          <w:color w:val="5F636A"/>
          <w:spacing w:val="-3"/>
        </w:rPr>
        <w:t> </w:t>
      </w:r>
      <w:r>
        <w:rPr>
          <w:color w:val="5F636A"/>
        </w:rPr>
        <w:t>a</w:t>
      </w:r>
      <w:r>
        <w:rPr>
          <w:color w:val="5F636A"/>
          <w:spacing w:val="-3"/>
        </w:rPr>
        <w:t> </w:t>
      </w:r>
      <w:r>
        <w:rPr>
          <w:color w:val="5F636A"/>
        </w:rPr>
        <w:t>otros.</w:t>
      </w:r>
      <w:r>
        <w:rPr>
          <w:color w:val="5F636A"/>
          <w:spacing w:val="-3"/>
        </w:rPr>
        <w:t> </w:t>
      </w:r>
      <w:r>
        <w:rPr>
          <w:color w:val="5F636A"/>
        </w:rPr>
        <w:t>La inmunidad</w:t>
      </w:r>
      <w:r>
        <w:rPr>
          <w:color w:val="5F636A"/>
          <w:spacing w:val="-11"/>
        </w:rPr>
        <w:t> </w:t>
      </w:r>
      <w:r>
        <w:rPr>
          <w:color w:val="5F636A"/>
        </w:rPr>
        <w:t>pasiva</w:t>
      </w:r>
      <w:r>
        <w:rPr>
          <w:color w:val="5F636A"/>
          <w:spacing w:val="-11"/>
        </w:rPr>
        <w:t> </w:t>
      </w:r>
      <w:r>
        <w:rPr>
          <w:color w:val="5F636A"/>
        </w:rPr>
        <w:t>desaparece</w:t>
      </w:r>
      <w:r>
        <w:rPr>
          <w:color w:val="5F636A"/>
          <w:spacing w:val="-11"/>
        </w:rPr>
        <w:t> </w:t>
      </w:r>
      <w:r>
        <w:rPr>
          <w:color w:val="5F636A"/>
        </w:rPr>
        <w:t>con</w:t>
      </w:r>
      <w:r>
        <w:rPr>
          <w:color w:val="5F636A"/>
          <w:spacing w:val="-11"/>
        </w:rPr>
        <w:t> </w:t>
      </w:r>
      <w:r>
        <w:rPr>
          <w:color w:val="5F636A"/>
        </w:rPr>
        <w:t>el</w:t>
      </w:r>
      <w:r>
        <w:rPr>
          <w:color w:val="5F636A"/>
          <w:spacing w:val="-11"/>
        </w:rPr>
        <w:t> </w:t>
      </w:r>
      <w:r>
        <w:rPr>
          <w:color w:val="5F636A"/>
        </w:rPr>
        <w:t>tiempo,</w:t>
      </w:r>
      <w:r>
        <w:rPr>
          <w:color w:val="5F636A"/>
          <w:spacing w:val="-11"/>
        </w:rPr>
        <w:t> </w:t>
      </w:r>
      <w:r>
        <w:rPr>
          <w:color w:val="5F636A"/>
        </w:rPr>
        <w:t>usualmente,</w:t>
      </w:r>
      <w:r>
        <w:rPr>
          <w:color w:val="5F636A"/>
          <w:spacing w:val="-11"/>
        </w:rPr>
        <w:t> </w:t>
      </w:r>
      <w:r>
        <w:rPr>
          <w:color w:val="5F636A"/>
        </w:rPr>
        <w:t>en</w:t>
      </w:r>
      <w:r>
        <w:rPr>
          <w:color w:val="5F636A"/>
          <w:spacing w:val="-11"/>
        </w:rPr>
        <w:t> </w:t>
      </w:r>
      <w:r>
        <w:rPr>
          <w:color w:val="5F636A"/>
        </w:rPr>
        <w:t>semanas</w:t>
      </w:r>
      <w:r>
        <w:rPr>
          <w:color w:val="5F636A"/>
          <w:spacing w:val="-11"/>
        </w:rPr>
        <w:t> </w:t>
      </w:r>
      <w:r>
        <w:rPr>
          <w:color w:val="5F636A"/>
        </w:rPr>
        <w:t>o</w:t>
      </w:r>
      <w:r>
        <w:rPr>
          <w:color w:val="5F636A"/>
          <w:spacing w:val="-11"/>
        </w:rPr>
        <w:t> </w:t>
      </w:r>
      <w:r>
        <w:rPr>
          <w:color w:val="5F636A"/>
        </w:rPr>
        <w:t>meses.</w:t>
      </w:r>
      <w:r>
        <w:rPr>
          <w:color w:val="5F636A"/>
          <w:spacing w:val="-11"/>
        </w:rPr>
        <w:t> </w:t>
      </w:r>
      <w:r>
        <w:rPr>
          <w:color w:val="5F636A"/>
        </w:rPr>
        <w:t>Se</w:t>
      </w:r>
      <w:r>
        <w:rPr>
          <w:color w:val="5F636A"/>
          <w:spacing w:val="-11"/>
        </w:rPr>
        <w:t> </w:t>
      </w:r>
      <w:r>
        <w:rPr>
          <w:color w:val="5F636A"/>
        </w:rPr>
        <w:t>divide</w:t>
      </w:r>
      <w:r>
        <w:rPr>
          <w:color w:val="5F636A"/>
          <w:spacing w:val="-11"/>
        </w:rPr>
        <w:t> </w:t>
      </w:r>
      <w:r>
        <w:rPr>
          <w:color w:val="5F636A"/>
        </w:rPr>
        <w:t>en</w:t>
      </w:r>
      <w:r>
        <w:rPr>
          <w:color w:val="5F636A"/>
          <w:spacing w:val="-11"/>
        </w:rPr>
        <w:t> </w:t>
      </w:r>
      <w:r>
        <w:rPr>
          <w:color w:val="5F636A"/>
        </w:rPr>
        <w:t>inmunidad</w:t>
      </w:r>
      <w:r>
        <w:rPr>
          <w:color w:val="5F636A"/>
          <w:spacing w:val="-11"/>
        </w:rPr>
        <w:t> </w:t>
      </w:r>
      <w:r>
        <w:rPr>
          <w:color w:val="5F636A"/>
        </w:rPr>
        <w:t>pasiva natural e inmunidad pasiva</w:t>
      </w:r>
      <w:r>
        <w:rPr>
          <w:color w:val="5F636A"/>
          <w:spacing w:val="-35"/>
        </w:rPr>
        <w:t> </w:t>
      </w:r>
      <w:r>
        <w:rPr>
          <w:color w:val="5F636A"/>
        </w:rPr>
        <w:t>artificial.</w:t>
      </w:r>
    </w:p>
    <w:p>
      <w:pPr>
        <w:pStyle w:val="BodyText"/>
        <w:spacing w:before="7"/>
        <w:rPr>
          <w:sz w:val="21"/>
        </w:rPr>
      </w:pPr>
    </w:p>
    <w:p>
      <w:pPr>
        <w:pStyle w:val="BodyText"/>
        <w:spacing w:line="261" w:lineRule="auto" w:before="1"/>
        <w:ind w:left="720" w:right="1437"/>
        <w:jc w:val="both"/>
      </w:pPr>
      <w:r>
        <w:rPr>
          <w:color w:val="5F636A"/>
        </w:rPr>
        <w:t>Inmunidad</w:t>
      </w:r>
      <w:r>
        <w:rPr>
          <w:color w:val="5F636A"/>
          <w:spacing w:val="-13"/>
        </w:rPr>
        <w:t> </w:t>
      </w:r>
      <w:r>
        <w:rPr>
          <w:color w:val="5F636A"/>
        </w:rPr>
        <w:t>pasiva</w:t>
      </w:r>
      <w:r>
        <w:rPr>
          <w:color w:val="5F636A"/>
          <w:spacing w:val="-13"/>
        </w:rPr>
        <w:t> </w:t>
      </w:r>
      <w:r>
        <w:rPr>
          <w:color w:val="5F636A"/>
        </w:rPr>
        <w:t>natural:</w:t>
      </w:r>
      <w:r>
        <w:rPr>
          <w:color w:val="5F636A"/>
          <w:spacing w:val="-13"/>
        </w:rPr>
        <w:t> </w:t>
      </w:r>
      <w:r>
        <w:rPr>
          <w:color w:val="5F636A"/>
        </w:rPr>
        <w:t>Anticuerpos</w:t>
      </w:r>
      <w:r>
        <w:rPr>
          <w:color w:val="5F636A"/>
          <w:spacing w:val="-13"/>
        </w:rPr>
        <w:t> </w:t>
      </w:r>
      <w:r>
        <w:rPr>
          <w:color w:val="5F636A"/>
        </w:rPr>
        <w:t>adquiridos</w:t>
      </w:r>
      <w:r>
        <w:rPr>
          <w:color w:val="5F636A"/>
          <w:spacing w:val="-13"/>
        </w:rPr>
        <w:t> </w:t>
      </w:r>
      <w:r>
        <w:rPr>
          <w:color w:val="5F636A"/>
        </w:rPr>
        <w:t>de</w:t>
      </w:r>
      <w:r>
        <w:rPr>
          <w:color w:val="5F636A"/>
          <w:spacing w:val="-13"/>
        </w:rPr>
        <w:t> </w:t>
      </w:r>
      <w:r>
        <w:rPr>
          <w:color w:val="5F636A"/>
        </w:rPr>
        <w:t>forma</w:t>
      </w:r>
      <w:r>
        <w:rPr>
          <w:color w:val="5F636A"/>
          <w:spacing w:val="-13"/>
        </w:rPr>
        <w:t> </w:t>
      </w:r>
      <w:r>
        <w:rPr>
          <w:color w:val="5F636A"/>
        </w:rPr>
        <w:t>pasiva</w:t>
      </w:r>
      <w:r>
        <w:rPr>
          <w:color w:val="5F636A"/>
          <w:spacing w:val="-13"/>
        </w:rPr>
        <w:t> </w:t>
      </w:r>
      <w:r>
        <w:rPr>
          <w:color w:val="5F636A"/>
        </w:rPr>
        <w:t>que</w:t>
      </w:r>
      <w:r>
        <w:rPr>
          <w:color w:val="5F636A"/>
          <w:spacing w:val="-13"/>
        </w:rPr>
        <w:t> </w:t>
      </w:r>
      <w:r>
        <w:rPr>
          <w:color w:val="5F636A"/>
        </w:rPr>
        <w:t>son</w:t>
      </w:r>
      <w:r>
        <w:rPr>
          <w:color w:val="5F636A"/>
          <w:spacing w:val="-13"/>
        </w:rPr>
        <w:t> </w:t>
      </w:r>
      <w:r>
        <w:rPr>
          <w:color w:val="5F636A"/>
        </w:rPr>
        <w:t>responsables</w:t>
      </w:r>
      <w:r>
        <w:rPr>
          <w:color w:val="5F636A"/>
          <w:spacing w:val="-13"/>
        </w:rPr>
        <w:t> </w:t>
      </w:r>
      <w:r>
        <w:rPr>
          <w:color w:val="5F636A"/>
        </w:rPr>
        <w:t>de</w:t>
      </w:r>
      <w:r>
        <w:rPr>
          <w:color w:val="5F636A"/>
          <w:spacing w:val="-13"/>
        </w:rPr>
        <w:t> </w:t>
      </w:r>
      <w:r>
        <w:rPr>
          <w:color w:val="5F636A"/>
        </w:rPr>
        <w:t>la</w:t>
      </w:r>
      <w:r>
        <w:rPr>
          <w:color w:val="5F636A"/>
          <w:spacing w:val="-13"/>
        </w:rPr>
        <w:t> </w:t>
      </w:r>
      <w:r>
        <w:rPr>
          <w:color w:val="5F636A"/>
        </w:rPr>
        <w:t>protección</w:t>
      </w:r>
      <w:r>
        <w:rPr>
          <w:color w:val="5F636A"/>
          <w:spacing w:val="-13"/>
        </w:rPr>
        <w:t> </w:t>
      </w:r>
      <w:r>
        <w:rPr>
          <w:color w:val="5F636A"/>
        </w:rPr>
        <w:t>de</w:t>
      </w:r>
      <w:r>
        <w:rPr>
          <w:color w:val="5F636A"/>
          <w:spacing w:val="-13"/>
        </w:rPr>
        <w:t> </w:t>
      </w:r>
      <w:r>
        <w:rPr>
          <w:color w:val="5F636A"/>
        </w:rPr>
        <w:t>los recién</w:t>
      </w:r>
      <w:r>
        <w:rPr>
          <w:color w:val="5F636A"/>
          <w:spacing w:val="-9"/>
        </w:rPr>
        <w:t> </w:t>
      </w:r>
      <w:r>
        <w:rPr>
          <w:color w:val="5F636A"/>
        </w:rPr>
        <w:t>nacidos</w:t>
      </w:r>
      <w:r>
        <w:rPr>
          <w:color w:val="5F636A"/>
          <w:spacing w:val="-9"/>
        </w:rPr>
        <w:t> </w:t>
      </w:r>
      <w:r>
        <w:rPr>
          <w:color w:val="5F636A"/>
        </w:rPr>
        <w:t>y</w:t>
      </w:r>
      <w:r>
        <w:rPr>
          <w:color w:val="5F636A"/>
          <w:spacing w:val="-9"/>
        </w:rPr>
        <w:t> </w:t>
      </w:r>
      <w:r>
        <w:rPr>
          <w:color w:val="5F636A"/>
        </w:rPr>
        <w:t>bebés</w:t>
      </w:r>
      <w:r>
        <w:rPr>
          <w:color w:val="5F636A"/>
          <w:spacing w:val="-9"/>
        </w:rPr>
        <w:t> </w:t>
      </w:r>
      <w:r>
        <w:rPr>
          <w:color w:val="5F636A"/>
        </w:rPr>
        <w:t>contra</w:t>
      </w:r>
      <w:r>
        <w:rPr>
          <w:color w:val="5F636A"/>
          <w:spacing w:val="-9"/>
        </w:rPr>
        <w:t> </w:t>
      </w:r>
      <w:r>
        <w:rPr>
          <w:color w:val="5F636A"/>
        </w:rPr>
        <w:t>ciertas</w:t>
      </w:r>
      <w:r>
        <w:rPr>
          <w:color w:val="5F636A"/>
          <w:spacing w:val="-9"/>
        </w:rPr>
        <w:t> </w:t>
      </w:r>
      <w:r>
        <w:rPr>
          <w:color w:val="5F636A"/>
        </w:rPr>
        <w:t>enfermedades.</w:t>
      </w:r>
      <w:r>
        <w:rPr>
          <w:color w:val="5F636A"/>
          <w:spacing w:val="-9"/>
        </w:rPr>
        <w:t> </w:t>
      </w:r>
      <w:r>
        <w:rPr>
          <w:color w:val="5F636A"/>
        </w:rPr>
        <w:t>La</w:t>
      </w:r>
      <w:r>
        <w:rPr>
          <w:color w:val="5F636A"/>
          <w:spacing w:val="-9"/>
        </w:rPr>
        <w:t> </w:t>
      </w:r>
      <w:r>
        <w:rPr>
          <w:color w:val="5F636A"/>
        </w:rPr>
        <w:t>transmisión</w:t>
      </w:r>
      <w:r>
        <w:rPr>
          <w:color w:val="5F636A"/>
          <w:spacing w:val="-9"/>
        </w:rPr>
        <w:t> </w:t>
      </w:r>
      <w:r>
        <w:rPr>
          <w:color w:val="5F636A"/>
        </w:rPr>
        <w:t>de</w:t>
      </w:r>
      <w:r>
        <w:rPr>
          <w:color w:val="5F636A"/>
          <w:spacing w:val="-9"/>
        </w:rPr>
        <w:t> </w:t>
      </w:r>
      <w:r>
        <w:rPr>
          <w:color w:val="5F636A"/>
        </w:rPr>
        <w:t>anticuerpos</w:t>
      </w:r>
      <w:r>
        <w:rPr>
          <w:color w:val="5F636A"/>
          <w:spacing w:val="-9"/>
        </w:rPr>
        <w:t> </w:t>
      </w:r>
      <w:r>
        <w:rPr>
          <w:color w:val="5F636A"/>
        </w:rPr>
        <w:t>de</w:t>
      </w:r>
      <w:r>
        <w:rPr>
          <w:color w:val="5F636A"/>
          <w:spacing w:val="-9"/>
        </w:rPr>
        <w:t> </w:t>
      </w:r>
      <w:r>
        <w:rPr>
          <w:color w:val="5F636A"/>
        </w:rPr>
        <w:t>la</w:t>
      </w:r>
      <w:r>
        <w:rPr>
          <w:color w:val="5F636A"/>
          <w:spacing w:val="-9"/>
        </w:rPr>
        <w:t> </w:t>
      </w:r>
      <w:r>
        <w:rPr>
          <w:color w:val="5F636A"/>
        </w:rPr>
        <w:t>madre</w:t>
      </w:r>
      <w:r>
        <w:rPr>
          <w:color w:val="5F636A"/>
          <w:spacing w:val="-9"/>
        </w:rPr>
        <w:t> </w:t>
      </w:r>
      <w:r>
        <w:rPr>
          <w:color w:val="5F636A"/>
        </w:rPr>
        <w:t>al</w:t>
      </w:r>
      <w:r>
        <w:rPr>
          <w:color w:val="5F636A"/>
          <w:spacing w:val="-9"/>
        </w:rPr>
        <w:t> </w:t>
      </w:r>
      <w:r>
        <w:rPr>
          <w:color w:val="5F636A"/>
        </w:rPr>
        <w:t>feto</w:t>
      </w:r>
      <w:r>
        <w:rPr>
          <w:color w:val="5F636A"/>
          <w:spacing w:val="-9"/>
        </w:rPr>
        <w:t> </w:t>
      </w:r>
      <w:r>
        <w:rPr>
          <w:color w:val="5F636A"/>
        </w:rPr>
        <w:t>a</w:t>
      </w:r>
      <w:r>
        <w:rPr>
          <w:color w:val="5F636A"/>
          <w:spacing w:val="-9"/>
        </w:rPr>
        <w:t> </w:t>
      </w:r>
      <w:r>
        <w:rPr>
          <w:color w:val="5F636A"/>
        </w:rPr>
        <w:t>través de la placenta durante los últimos dos a tres meses de embarazo proporciona al recién nacido una parte de la experiencia inmunitaria de la</w:t>
      </w:r>
      <w:r>
        <w:rPr>
          <w:color w:val="5F636A"/>
          <w:spacing w:val="-24"/>
        </w:rPr>
        <w:t> </w:t>
      </w:r>
      <w:r>
        <w:rPr>
          <w:color w:val="5F636A"/>
        </w:rPr>
        <w:t>madre.</w:t>
      </w:r>
    </w:p>
    <w:p>
      <w:pPr>
        <w:pStyle w:val="BodyText"/>
        <w:spacing w:before="8"/>
        <w:rPr>
          <w:sz w:val="21"/>
        </w:rPr>
      </w:pPr>
    </w:p>
    <w:p>
      <w:pPr>
        <w:pStyle w:val="BodyText"/>
        <w:spacing w:line="261" w:lineRule="auto"/>
        <w:ind w:left="720" w:right="1436"/>
        <w:jc w:val="both"/>
      </w:pPr>
      <w:r>
        <w:rPr>
          <w:i/>
          <w:color w:val="5F636A"/>
        </w:rPr>
        <w:t>Inmunidad</w:t>
      </w:r>
      <w:r>
        <w:rPr>
          <w:i/>
          <w:color w:val="5F636A"/>
          <w:spacing w:val="-5"/>
        </w:rPr>
        <w:t> </w:t>
      </w:r>
      <w:r>
        <w:rPr>
          <w:i/>
          <w:color w:val="5F636A"/>
        </w:rPr>
        <w:t>pasiva</w:t>
      </w:r>
      <w:r>
        <w:rPr>
          <w:i/>
          <w:color w:val="5F636A"/>
          <w:spacing w:val="-5"/>
        </w:rPr>
        <w:t> </w:t>
      </w:r>
      <w:r>
        <w:rPr>
          <w:i/>
          <w:color w:val="5F636A"/>
        </w:rPr>
        <w:t>artificial:</w:t>
      </w:r>
      <w:r>
        <w:rPr>
          <w:i/>
          <w:color w:val="5F636A"/>
          <w:spacing w:val="-5"/>
        </w:rPr>
        <w:t> </w:t>
      </w:r>
      <w:r>
        <w:rPr>
          <w:color w:val="5F636A"/>
        </w:rPr>
        <w:t>Anticuerpos</w:t>
      </w:r>
      <w:r>
        <w:rPr>
          <w:color w:val="5F636A"/>
          <w:spacing w:val="-5"/>
        </w:rPr>
        <w:t> </w:t>
      </w:r>
      <w:r>
        <w:rPr>
          <w:color w:val="5F636A"/>
        </w:rPr>
        <w:t>“prestados”</w:t>
      </w:r>
      <w:r>
        <w:rPr>
          <w:color w:val="5F636A"/>
          <w:spacing w:val="-5"/>
        </w:rPr>
        <w:t> </w:t>
      </w:r>
      <w:r>
        <w:rPr>
          <w:color w:val="5F636A"/>
        </w:rPr>
        <w:t>que</w:t>
      </w:r>
      <w:r>
        <w:rPr>
          <w:color w:val="5F636A"/>
          <w:spacing w:val="-5"/>
        </w:rPr>
        <w:t> </w:t>
      </w:r>
      <w:r>
        <w:rPr>
          <w:color w:val="5F636A"/>
        </w:rPr>
        <w:t>pueden</w:t>
      </w:r>
      <w:r>
        <w:rPr>
          <w:color w:val="5F636A"/>
          <w:spacing w:val="-5"/>
        </w:rPr>
        <w:t> </w:t>
      </w:r>
      <w:r>
        <w:rPr>
          <w:color w:val="5F636A"/>
        </w:rPr>
        <w:t>proteger</w:t>
      </w:r>
      <w:r>
        <w:rPr>
          <w:color w:val="5F636A"/>
          <w:spacing w:val="-5"/>
        </w:rPr>
        <w:t> </w:t>
      </w:r>
      <w:r>
        <w:rPr>
          <w:color w:val="5F636A"/>
        </w:rPr>
        <w:t>a</w:t>
      </w:r>
      <w:r>
        <w:rPr>
          <w:color w:val="5F636A"/>
          <w:spacing w:val="-5"/>
        </w:rPr>
        <w:t> </w:t>
      </w:r>
      <w:r>
        <w:rPr>
          <w:color w:val="5F636A"/>
        </w:rPr>
        <w:t>una</w:t>
      </w:r>
      <w:r>
        <w:rPr>
          <w:color w:val="5F636A"/>
          <w:spacing w:val="-5"/>
        </w:rPr>
        <w:t> </w:t>
      </w:r>
      <w:r>
        <w:rPr>
          <w:color w:val="5F636A"/>
        </w:rPr>
        <w:t>persona</w:t>
      </w:r>
      <w:r>
        <w:rPr>
          <w:color w:val="5F636A"/>
          <w:spacing w:val="-5"/>
        </w:rPr>
        <w:t> </w:t>
      </w:r>
      <w:r>
        <w:rPr>
          <w:color w:val="5F636A"/>
        </w:rPr>
        <w:t>temporalmente.</w:t>
      </w:r>
      <w:r>
        <w:rPr>
          <w:color w:val="5F636A"/>
          <w:spacing w:val="-5"/>
        </w:rPr>
        <w:t> </w:t>
      </w:r>
      <w:r>
        <w:rPr>
          <w:color w:val="5F636A"/>
        </w:rPr>
        <w:t>Estos anticuerpos prestados y preparados provienen del suero (antisuero) de una persona o animal que ha estado expuesto</w:t>
      </w:r>
      <w:r>
        <w:rPr>
          <w:color w:val="5F636A"/>
          <w:spacing w:val="-13"/>
        </w:rPr>
        <w:t> </w:t>
      </w:r>
      <w:r>
        <w:rPr>
          <w:color w:val="5F636A"/>
        </w:rPr>
        <w:t>a</w:t>
      </w:r>
      <w:r>
        <w:rPr>
          <w:color w:val="5F636A"/>
          <w:spacing w:val="-13"/>
        </w:rPr>
        <w:t> </w:t>
      </w:r>
      <w:r>
        <w:rPr>
          <w:color w:val="5F636A"/>
        </w:rPr>
        <w:t>un</w:t>
      </w:r>
      <w:r>
        <w:rPr>
          <w:color w:val="5F636A"/>
          <w:spacing w:val="-13"/>
        </w:rPr>
        <w:t> </w:t>
      </w:r>
      <w:r>
        <w:rPr>
          <w:color w:val="5F636A"/>
        </w:rPr>
        <w:t>antígeno</w:t>
      </w:r>
      <w:r>
        <w:rPr>
          <w:color w:val="5F636A"/>
          <w:spacing w:val="-13"/>
        </w:rPr>
        <w:t> </w:t>
      </w:r>
      <w:r>
        <w:rPr>
          <w:color w:val="5F636A"/>
        </w:rPr>
        <w:t>y</w:t>
      </w:r>
      <w:r>
        <w:rPr>
          <w:color w:val="5F636A"/>
          <w:spacing w:val="-13"/>
        </w:rPr>
        <w:t> </w:t>
      </w:r>
      <w:r>
        <w:rPr>
          <w:color w:val="5F636A"/>
        </w:rPr>
        <w:t>ha</w:t>
      </w:r>
      <w:r>
        <w:rPr>
          <w:color w:val="5F636A"/>
          <w:spacing w:val="-13"/>
        </w:rPr>
        <w:t> </w:t>
      </w:r>
      <w:r>
        <w:rPr>
          <w:color w:val="5F636A"/>
        </w:rPr>
        <w:t>producido</w:t>
      </w:r>
      <w:r>
        <w:rPr>
          <w:color w:val="5F636A"/>
          <w:spacing w:val="-13"/>
        </w:rPr>
        <w:t> </w:t>
      </w:r>
      <w:r>
        <w:rPr>
          <w:color w:val="5F636A"/>
        </w:rPr>
        <w:t>anticuerpos,</w:t>
      </w:r>
      <w:r>
        <w:rPr>
          <w:color w:val="5F636A"/>
          <w:spacing w:val="-13"/>
        </w:rPr>
        <w:t> </w:t>
      </w:r>
      <w:r>
        <w:rPr>
          <w:color w:val="5F636A"/>
        </w:rPr>
        <w:t>los</w:t>
      </w:r>
      <w:r>
        <w:rPr>
          <w:color w:val="5F636A"/>
          <w:spacing w:val="-13"/>
        </w:rPr>
        <w:t> </w:t>
      </w:r>
      <w:r>
        <w:rPr>
          <w:color w:val="5F636A"/>
        </w:rPr>
        <w:t>cuales</w:t>
      </w:r>
      <w:r>
        <w:rPr>
          <w:color w:val="5F636A"/>
          <w:spacing w:val="-13"/>
        </w:rPr>
        <w:t> </w:t>
      </w:r>
      <w:r>
        <w:rPr>
          <w:color w:val="5F636A"/>
        </w:rPr>
        <w:t>se</w:t>
      </w:r>
      <w:r>
        <w:rPr>
          <w:color w:val="5F636A"/>
          <w:spacing w:val="-13"/>
        </w:rPr>
        <w:t> </w:t>
      </w:r>
      <w:r>
        <w:rPr>
          <w:color w:val="5F636A"/>
        </w:rPr>
        <w:t>purifican</w:t>
      </w:r>
      <w:r>
        <w:rPr>
          <w:color w:val="5F636A"/>
          <w:spacing w:val="-13"/>
        </w:rPr>
        <w:t> </w:t>
      </w:r>
      <w:r>
        <w:rPr>
          <w:color w:val="5F636A"/>
        </w:rPr>
        <w:t>y</w:t>
      </w:r>
      <w:r>
        <w:rPr>
          <w:color w:val="5F636A"/>
          <w:spacing w:val="-13"/>
        </w:rPr>
        <w:t> </w:t>
      </w:r>
      <w:r>
        <w:rPr>
          <w:color w:val="5F636A"/>
        </w:rPr>
        <w:t>se</w:t>
      </w:r>
      <w:r>
        <w:rPr>
          <w:color w:val="5F636A"/>
          <w:spacing w:val="-13"/>
        </w:rPr>
        <w:t> </w:t>
      </w:r>
      <w:r>
        <w:rPr>
          <w:color w:val="5F636A"/>
        </w:rPr>
        <w:t>inyectan</w:t>
      </w:r>
      <w:r>
        <w:rPr>
          <w:color w:val="5F636A"/>
          <w:spacing w:val="-13"/>
        </w:rPr>
        <w:t> </w:t>
      </w:r>
      <w:r>
        <w:rPr>
          <w:color w:val="5F636A"/>
        </w:rPr>
        <w:t>directamente</w:t>
      </w:r>
      <w:r>
        <w:rPr>
          <w:color w:val="5F636A"/>
          <w:spacing w:val="-13"/>
        </w:rPr>
        <w:t> </w:t>
      </w:r>
      <w:r>
        <w:rPr>
          <w:color w:val="5F636A"/>
        </w:rPr>
        <w:t>en</w:t>
      </w:r>
      <w:r>
        <w:rPr>
          <w:color w:val="5F636A"/>
          <w:spacing w:val="-13"/>
        </w:rPr>
        <w:t> </w:t>
      </w:r>
      <w:r>
        <w:rPr>
          <w:color w:val="5F636A"/>
        </w:rPr>
        <w:t>el</w:t>
      </w:r>
      <w:r>
        <w:rPr>
          <w:color w:val="5F636A"/>
          <w:spacing w:val="-13"/>
        </w:rPr>
        <w:t> </w:t>
      </w:r>
      <w:r>
        <w:rPr>
          <w:color w:val="5F636A"/>
        </w:rPr>
        <w:t>sitio de infección de la persona para contrarrestar de inmediato el antígeno causal. Algunas fuentes de inmunidad pasiva artificial incluyen sangre y hemoderivados, inmunoglobulina o *hiperinmunoglobulina y antitoxinas de origen</w:t>
      </w:r>
      <w:r>
        <w:rPr>
          <w:color w:val="5F636A"/>
          <w:spacing w:val="-12"/>
        </w:rPr>
        <w:t> </w:t>
      </w:r>
      <w:r>
        <w:rPr>
          <w:color w:val="5F636A"/>
        </w:rPr>
        <w:t>animal.</w:t>
      </w:r>
    </w:p>
    <w:p>
      <w:pPr>
        <w:pStyle w:val="BodyText"/>
        <w:spacing w:before="7"/>
        <w:rPr>
          <w:sz w:val="21"/>
        </w:rPr>
      </w:pPr>
    </w:p>
    <w:p>
      <w:pPr>
        <w:pStyle w:val="ListParagraph"/>
        <w:numPr>
          <w:ilvl w:val="0"/>
          <w:numId w:val="22"/>
        </w:numPr>
        <w:tabs>
          <w:tab w:pos="881" w:val="left" w:leader="none"/>
        </w:tabs>
        <w:spacing w:line="261" w:lineRule="auto" w:before="1" w:after="0"/>
        <w:ind w:left="720" w:right="1437" w:firstLine="0"/>
        <w:jc w:val="both"/>
        <w:rPr>
          <w:sz w:val="20"/>
        </w:rPr>
      </w:pPr>
      <w:r>
        <w:rPr>
          <w:b/>
          <w:color w:val="5F636A"/>
          <w:sz w:val="20"/>
        </w:rPr>
        <w:t>La</w:t>
      </w:r>
      <w:r>
        <w:rPr>
          <w:b/>
          <w:color w:val="5F636A"/>
          <w:spacing w:val="-11"/>
          <w:sz w:val="20"/>
        </w:rPr>
        <w:t> </w:t>
      </w:r>
      <w:r>
        <w:rPr>
          <w:b/>
          <w:color w:val="5F636A"/>
          <w:sz w:val="20"/>
        </w:rPr>
        <w:t>hiperinmunoglobulina</w:t>
      </w:r>
      <w:r>
        <w:rPr>
          <w:b/>
          <w:color w:val="5F636A"/>
          <w:spacing w:val="-11"/>
          <w:sz w:val="20"/>
        </w:rPr>
        <w:t> </w:t>
      </w:r>
      <w:r>
        <w:rPr>
          <w:color w:val="5F636A"/>
          <w:sz w:val="20"/>
        </w:rPr>
        <w:t>se</w:t>
      </w:r>
      <w:r>
        <w:rPr>
          <w:color w:val="5F636A"/>
          <w:spacing w:val="-11"/>
          <w:sz w:val="20"/>
        </w:rPr>
        <w:t> </w:t>
      </w:r>
      <w:r>
        <w:rPr>
          <w:color w:val="5F636A"/>
          <w:sz w:val="20"/>
        </w:rPr>
        <w:t>prepara</w:t>
      </w:r>
      <w:r>
        <w:rPr>
          <w:color w:val="5F636A"/>
          <w:spacing w:val="-11"/>
          <w:sz w:val="20"/>
        </w:rPr>
        <w:t> </w:t>
      </w:r>
      <w:r>
        <w:rPr>
          <w:color w:val="5F636A"/>
          <w:sz w:val="20"/>
        </w:rPr>
        <w:t>a</w:t>
      </w:r>
      <w:r>
        <w:rPr>
          <w:color w:val="5F636A"/>
          <w:spacing w:val="-11"/>
          <w:sz w:val="20"/>
        </w:rPr>
        <w:t> </w:t>
      </w:r>
      <w:r>
        <w:rPr>
          <w:color w:val="5F636A"/>
          <w:sz w:val="20"/>
        </w:rPr>
        <w:t>partir</w:t>
      </w:r>
      <w:r>
        <w:rPr>
          <w:color w:val="5F636A"/>
          <w:spacing w:val="-11"/>
          <w:sz w:val="20"/>
        </w:rPr>
        <w:t> </w:t>
      </w:r>
      <w:r>
        <w:rPr>
          <w:color w:val="5F636A"/>
          <w:sz w:val="20"/>
        </w:rPr>
        <w:t>de</w:t>
      </w:r>
      <w:r>
        <w:rPr>
          <w:color w:val="5F636A"/>
          <w:spacing w:val="-11"/>
          <w:sz w:val="20"/>
        </w:rPr>
        <w:t> </w:t>
      </w:r>
      <w:r>
        <w:rPr>
          <w:color w:val="5F636A"/>
          <w:sz w:val="20"/>
        </w:rPr>
        <w:t>plasma</w:t>
      </w:r>
      <w:r>
        <w:rPr>
          <w:color w:val="5F636A"/>
          <w:spacing w:val="-11"/>
          <w:sz w:val="20"/>
        </w:rPr>
        <w:t> </w:t>
      </w:r>
      <w:r>
        <w:rPr>
          <w:color w:val="5F636A"/>
          <w:sz w:val="20"/>
        </w:rPr>
        <w:t>de</w:t>
      </w:r>
      <w:r>
        <w:rPr>
          <w:color w:val="5F636A"/>
          <w:spacing w:val="-11"/>
          <w:sz w:val="20"/>
        </w:rPr>
        <w:t> </w:t>
      </w:r>
      <w:r>
        <w:rPr>
          <w:color w:val="5F636A"/>
          <w:sz w:val="20"/>
        </w:rPr>
        <w:t>donantes</w:t>
      </w:r>
      <w:r>
        <w:rPr>
          <w:color w:val="5F636A"/>
          <w:spacing w:val="-11"/>
          <w:sz w:val="20"/>
        </w:rPr>
        <w:t> </w:t>
      </w:r>
      <w:r>
        <w:rPr>
          <w:color w:val="5F636A"/>
          <w:sz w:val="20"/>
        </w:rPr>
        <w:t>con</w:t>
      </w:r>
      <w:r>
        <w:rPr>
          <w:color w:val="5F636A"/>
          <w:spacing w:val="-11"/>
          <w:sz w:val="20"/>
        </w:rPr>
        <w:t> </w:t>
      </w:r>
      <w:r>
        <w:rPr>
          <w:color w:val="5F636A"/>
          <w:sz w:val="20"/>
        </w:rPr>
        <w:t>niveles</w:t>
      </w:r>
      <w:r>
        <w:rPr>
          <w:color w:val="5F636A"/>
          <w:spacing w:val="-11"/>
          <w:sz w:val="20"/>
        </w:rPr>
        <w:t> </w:t>
      </w:r>
      <w:r>
        <w:rPr>
          <w:color w:val="5F636A"/>
          <w:sz w:val="20"/>
        </w:rPr>
        <w:t>altos</w:t>
      </w:r>
      <w:r>
        <w:rPr>
          <w:color w:val="5F636A"/>
          <w:spacing w:val="-11"/>
          <w:sz w:val="20"/>
        </w:rPr>
        <w:t> </w:t>
      </w:r>
      <w:r>
        <w:rPr>
          <w:color w:val="5F636A"/>
          <w:sz w:val="20"/>
        </w:rPr>
        <w:t>de</w:t>
      </w:r>
      <w:r>
        <w:rPr>
          <w:color w:val="5F636A"/>
          <w:spacing w:val="-11"/>
          <w:sz w:val="20"/>
        </w:rPr>
        <w:t> </w:t>
      </w:r>
      <w:r>
        <w:rPr>
          <w:color w:val="5F636A"/>
          <w:sz w:val="20"/>
        </w:rPr>
        <w:t>anticuerpos</w:t>
      </w:r>
      <w:r>
        <w:rPr>
          <w:color w:val="5F636A"/>
          <w:spacing w:val="-11"/>
          <w:sz w:val="20"/>
        </w:rPr>
        <w:t> </w:t>
      </w:r>
      <w:r>
        <w:rPr>
          <w:color w:val="5F636A"/>
          <w:sz w:val="20"/>
        </w:rPr>
        <w:t>contra un</w:t>
      </w:r>
      <w:r>
        <w:rPr>
          <w:color w:val="5F636A"/>
          <w:spacing w:val="-6"/>
          <w:sz w:val="20"/>
        </w:rPr>
        <w:t> </w:t>
      </w:r>
      <w:r>
        <w:rPr>
          <w:color w:val="5F636A"/>
          <w:sz w:val="20"/>
        </w:rPr>
        <w:t>antígeno</w:t>
      </w:r>
      <w:r>
        <w:rPr>
          <w:color w:val="5F636A"/>
          <w:spacing w:val="-6"/>
          <w:sz w:val="20"/>
        </w:rPr>
        <w:t> </w:t>
      </w:r>
      <w:r>
        <w:rPr>
          <w:color w:val="5F636A"/>
          <w:sz w:val="20"/>
        </w:rPr>
        <w:t>específico.</w:t>
      </w:r>
      <w:r>
        <w:rPr>
          <w:color w:val="5F636A"/>
          <w:spacing w:val="-6"/>
          <w:sz w:val="20"/>
        </w:rPr>
        <w:t> </w:t>
      </w:r>
      <w:r>
        <w:rPr>
          <w:color w:val="5F636A"/>
          <w:sz w:val="20"/>
        </w:rPr>
        <w:t>Algunos</w:t>
      </w:r>
      <w:r>
        <w:rPr>
          <w:color w:val="5F636A"/>
          <w:spacing w:val="-6"/>
          <w:sz w:val="20"/>
        </w:rPr>
        <w:t> </w:t>
      </w:r>
      <w:r>
        <w:rPr>
          <w:color w:val="5F636A"/>
          <w:sz w:val="20"/>
        </w:rPr>
        <w:t>microbios</w:t>
      </w:r>
      <w:r>
        <w:rPr>
          <w:color w:val="5F636A"/>
          <w:spacing w:val="-6"/>
          <w:sz w:val="20"/>
        </w:rPr>
        <w:t> </w:t>
      </w:r>
      <w:r>
        <w:rPr>
          <w:color w:val="5F636A"/>
          <w:sz w:val="20"/>
        </w:rPr>
        <w:t>contra</w:t>
      </w:r>
      <w:r>
        <w:rPr>
          <w:color w:val="5F636A"/>
          <w:spacing w:val="-6"/>
          <w:sz w:val="20"/>
        </w:rPr>
        <w:t> </w:t>
      </w:r>
      <w:r>
        <w:rPr>
          <w:color w:val="5F636A"/>
          <w:sz w:val="20"/>
        </w:rPr>
        <w:t>los</w:t>
      </w:r>
      <w:r>
        <w:rPr>
          <w:color w:val="5F636A"/>
          <w:spacing w:val="-6"/>
          <w:sz w:val="20"/>
        </w:rPr>
        <w:t> </w:t>
      </w:r>
      <w:r>
        <w:rPr>
          <w:color w:val="5F636A"/>
          <w:sz w:val="20"/>
        </w:rPr>
        <w:t>cuales</w:t>
      </w:r>
      <w:r>
        <w:rPr>
          <w:color w:val="5F636A"/>
          <w:spacing w:val="-6"/>
          <w:sz w:val="20"/>
        </w:rPr>
        <w:t> </w:t>
      </w:r>
      <w:r>
        <w:rPr>
          <w:color w:val="5F636A"/>
          <w:sz w:val="20"/>
        </w:rPr>
        <w:t>hay</w:t>
      </w:r>
      <w:r>
        <w:rPr>
          <w:color w:val="5F636A"/>
          <w:spacing w:val="-6"/>
          <w:sz w:val="20"/>
        </w:rPr>
        <w:t> </w:t>
      </w:r>
      <w:r>
        <w:rPr>
          <w:color w:val="5F636A"/>
          <w:sz w:val="20"/>
        </w:rPr>
        <w:t>hiperinmunoglobulinas</w:t>
      </w:r>
      <w:r>
        <w:rPr>
          <w:color w:val="5F636A"/>
          <w:spacing w:val="-6"/>
          <w:sz w:val="20"/>
        </w:rPr>
        <w:t> </w:t>
      </w:r>
      <w:r>
        <w:rPr>
          <w:color w:val="5F636A"/>
          <w:sz w:val="20"/>
        </w:rPr>
        <w:t>disponibles</w:t>
      </w:r>
      <w:r>
        <w:rPr>
          <w:color w:val="5F636A"/>
          <w:spacing w:val="-6"/>
          <w:sz w:val="20"/>
        </w:rPr>
        <w:t> </w:t>
      </w:r>
      <w:r>
        <w:rPr>
          <w:color w:val="5F636A"/>
          <w:sz w:val="20"/>
        </w:rPr>
        <w:t>incluyen</w:t>
      </w:r>
      <w:r>
        <w:rPr>
          <w:color w:val="5F636A"/>
          <w:spacing w:val="-6"/>
          <w:sz w:val="20"/>
        </w:rPr>
        <w:t> </w:t>
      </w:r>
      <w:r>
        <w:rPr>
          <w:color w:val="5F636A"/>
          <w:sz w:val="20"/>
        </w:rPr>
        <w:t>el virus</w:t>
      </w:r>
      <w:r>
        <w:rPr>
          <w:color w:val="5F636A"/>
          <w:spacing w:val="-5"/>
          <w:sz w:val="20"/>
        </w:rPr>
        <w:t> </w:t>
      </w:r>
      <w:r>
        <w:rPr>
          <w:color w:val="5F636A"/>
          <w:sz w:val="20"/>
        </w:rPr>
        <w:t>de</w:t>
      </w:r>
      <w:r>
        <w:rPr>
          <w:color w:val="5F636A"/>
          <w:spacing w:val="-5"/>
          <w:sz w:val="20"/>
        </w:rPr>
        <w:t> </w:t>
      </w:r>
      <w:r>
        <w:rPr>
          <w:color w:val="5F636A"/>
          <w:sz w:val="20"/>
        </w:rPr>
        <w:t>la</w:t>
      </w:r>
      <w:r>
        <w:rPr>
          <w:color w:val="5F636A"/>
          <w:spacing w:val="-5"/>
          <w:sz w:val="20"/>
        </w:rPr>
        <w:t> </w:t>
      </w:r>
      <w:r>
        <w:rPr>
          <w:color w:val="5F636A"/>
          <w:sz w:val="20"/>
        </w:rPr>
        <w:t>hepatitis</w:t>
      </w:r>
      <w:r>
        <w:rPr>
          <w:color w:val="5F636A"/>
          <w:spacing w:val="-5"/>
          <w:sz w:val="20"/>
        </w:rPr>
        <w:t> </w:t>
      </w:r>
      <w:r>
        <w:rPr>
          <w:color w:val="5F636A"/>
          <w:sz w:val="20"/>
        </w:rPr>
        <w:t>B,</w:t>
      </w:r>
      <w:r>
        <w:rPr>
          <w:color w:val="5F636A"/>
          <w:spacing w:val="-5"/>
          <w:sz w:val="20"/>
        </w:rPr>
        <w:t> </w:t>
      </w:r>
      <w:r>
        <w:rPr>
          <w:color w:val="5F636A"/>
          <w:sz w:val="20"/>
        </w:rPr>
        <w:t>la</w:t>
      </w:r>
      <w:r>
        <w:rPr>
          <w:color w:val="5F636A"/>
          <w:spacing w:val="-5"/>
          <w:sz w:val="20"/>
        </w:rPr>
        <w:t> </w:t>
      </w:r>
      <w:r>
        <w:rPr>
          <w:color w:val="5F636A"/>
          <w:sz w:val="20"/>
        </w:rPr>
        <w:t>rabia,</w:t>
      </w:r>
      <w:r>
        <w:rPr>
          <w:color w:val="5F636A"/>
          <w:spacing w:val="-5"/>
          <w:sz w:val="20"/>
        </w:rPr>
        <w:t> </w:t>
      </w:r>
      <w:r>
        <w:rPr>
          <w:color w:val="5F636A"/>
          <w:sz w:val="20"/>
        </w:rPr>
        <w:t>la</w:t>
      </w:r>
      <w:r>
        <w:rPr>
          <w:color w:val="5F636A"/>
          <w:spacing w:val="-5"/>
          <w:sz w:val="20"/>
        </w:rPr>
        <w:t> </w:t>
      </w:r>
      <w:r>
        <w:rPr>
          <w:color w:val="5F636A"/>
          <w:sz w:val="20"/>
        </w:rPr>
        <w:t>toxina</w:t>
      </w:r>
      <w:r>
        <w:rPr>
          <w:color w:val="5F636A"/>
          <w:spacing w:val="-5"/>
          <w:sz w:val="20"/>
        </w:rPr>
        <w:t> </w:t>
      </w:r>
      <w:r>
        <w:rPr>
          <w:color w:val="5F636A"/>
          <w:sz w:val="20"/>
        </w:rPr>
        <w:t>tetánica</w:t>
      </w:r>
      <w:r>
        <w:rPr>
          <w:color w:val="5F636A"/>
          <w:spacing w:val="-5"/>
          <w:sz w:val="20"/>
        </w:rPr>
        <w:t> </w:t>
      </w:r>
      <w:r>
        <w:rPr>
          <w:color w:val="5F636A"/>
          <w:sz w:val="20"/>
        </w:rPr>
        <w:t>y</w:t>
      </w:r>
      <w:r>
        <w:rPr>
          <w:color w:val="5F636A"/>
          <w:spacing w:val="-5"/>
          <w:sz w:val="20"/>
        </w:rPr>
        <w:t> </w:t>
      </w:r>
      <w:r>
        <w:rPr>
          <w:color w:val="5F636A"/>
          <w:sz w:val="20"/>
        </w:rPr>
        <w:t>el</w:t>
      </w:r>
      <w:r>
        <w:rPr>
          <w:color w:val="5F636A"/>
          <w:spacing w:val="-5"/>
          <w:sz w:val="20"/>
        </w:rPr>
        <w:t> </w:t>
      </w:r>
      <w:r>
        <w:rPr>
          <w:color w:val="5F636A"/>
          <w:sz w:val="20"/>
        </w:rPr>
        <w:t>virus</w:t>
      </w:r>
      <w:r>
        <w:rPr>
          <w:color w:val="5F636A"/>
          <w:spacing w:val="-5"/>
          <w:sz w:val="20"/>
        </w:rPr>
        <w:t> </w:t>
      </w:r>
      <w:r>
        <w:rPr>
          <w:color w:val="5F636A"/>
          <w:sz w:val="20"/>
        </w:rPr>
        <w:t>de</w:t>
      </w:r>
      <w:r>
        <w:rPr>
          <w:color w:val="5F636A"/>
          <w:spacing w:val="-5"/>
          <w:sz w:val="20"/>
        </w:rPr>
        <w:t> </w:t>
      </w:r>
      <w:r>
        <w:rPr>
          <w:color w:val="5F636A"/>
          <w:sz w:val="20"/>
        </w:rPr>
        <w:t>la</w:t>
      </w:r>
      <w:r>
        <w:rPr>
          <w:color w:val="5F636A"/>
          <w:spacing w:val="-5"/>
          <w:sz w:val="20"/>
        </w:rPr>
        <w:t> </w:t>
      </w:r>
      <w:r>
        <w:rPr>
          <w:color w:val="5F636A"/>
          <w:sz w:val="20"/>
        </w:rPr>
        <w:t>varicela</w:t>
      </w:r>
      <w:r>
        <w:rPr>
          <w:color w:val="5F636A"/>
          <w:spacing w:val="-5"/>
          <w:sz w:val="20"/>
        </w:rPr>
        <w:t> </w:t>
      </w:r>
      <w:r>
        <w:rPr>
          <w:color w:val="5F636A"/>
          <w:spacing w:val="-3"/>
          <w:sz w:val="20"/>
        </w:rPr>
        <w:t>zóster.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5"/>
        </w:rPr>
      </w:pPr>
    </w:p>
    <w:p>
      <w:pPr>
        <w:spacing w:before="140"/>
        <w:ind w:left="1292" w:right="0" w:firstLine="0"/>
        <w:jc w:val="left"/>
        <w:rPr>
          <w:sz w:val="16"/>
        </w:rPr>
      </w:pPr>
      <w:r>
        <w:rPr/>
        <w:pict>
          <v:shape style="position:absolute;margin-left:38.743999pt;margin-top:5.003107pt;width:18.95pt;height:20.75pt;mso-position-horizontal-relative:page;mso-position-vertical-relative:paragraph;z-index:3184" type="#_x0000_t202" filled="false" stroked="false">
            <v:textbox inset="0,0,0,0">
              <w:txbxContent>
                <w:p>
                  <w:pPr>
                    <w:spacing w:before="20"/>
                    <w:ind w:left="0" w:right="0" w:firstLine="0"/>
                    <w:jc w:val="left"/>
                    <w:rPr>
                      <w:b/>
                      <w:sz w:val="34"/>
                    </w:rPr>
                  </w:pPr>
                  <w:r>
                    <w:rPr>
                      <w:b/>
                      <w:sz w:val="34"/>
                    </w:rPr>
                    <w:t>26</w:t>
                  </w:r>
                </w:p>
              </w:txbxContent>
            </v:textbox>
            <w10:wrap type="none"/>
          </v:shape>
        </w:pict>
      </w:r>
      <w:r>
        <w:rPr>
          <w:color w:val="5F636A"/>
          <w:sz w:val="16"/>
        </w:rPr>
        <w:t>Guía para la facilitación de los capacitadores: Para IPCI global</w:t>
      </w:r>
    </w:p>
    <w:p>
      <w:pPr>
        <w:spacing w:before="13"/>
        <w:ind w:left="1292" w:right="0" w:firstLine="0"/>
        <w:jc w:val="left"/>
        <w:rPr>
          <w:b/>
          <w:sz w:val="16"/>
        </w:rPr>
      </w:pPr>
      <w:r>
        <w:rPr>
          <w:b/>
          <w:color w:val="5F636A"/>
          <w:sz w:val="16"/>
        </w:rPr>
        <w:t>MÓDULO 3: INMUNIZACIÓN Y  VACUNAS</w:t>
      </w:r>
    </w:p>
    <w:p>
      <w:pPr>
        <w:spacing w:after="0"/>
        <w:jc w:val="left"/>
        <w:rPr>
          <w:sz w:val="16"/>
        </w:rPr>
        <w:sectPr>
          <w:headerReference w:type="default" r:id="rId66"/>
          <w:pgSz w:w="11910" w:h="16840"/>
          <w:pgMar w:header="0" w:footer="0" w:top="1140" w:bottom="280" w:left="0" w:right="0"/>
        </w:sectPr>
      </w:pPr>
    </w:p>
    <w:p>
      <w:pPr>
        <w:pStyle w:val="BodyText"/>
        <w:spacing w:before="10"/>
        <w:rPr>
          <w:b/>
          <w:sz w:val="12"/>
        </w:rPr>
      </w:pPr>
    </w:p>
    <w:p>
      <w:pPr>
        <w:spacing w:before="117"/>
        <w:ind w:left="1440" w:right="0" w:firstLine="0"/>
        <w:jc w:val="left"/>
        <w:rPr>
          <w:b/>
          <w:sz w:val="28"/>
        </w:rPr>
      </w:pPr>
      <w:r>
        <w:rPr>
          <w:b/>
          <w:color w:val="5F636A"/>
          <w:sz w:val="28"/>
        </w:rPr>
        <w:t>Inmunidad colectiva</w:t>
      </w:r>
    </w:p>
    <w:p>
      <w:pPr>
        <w:pStyle w:val="BodyText"/>
        <w:spacing w:line="261" w:lineRule="auto" w:before="253"/>
        <w:ind w:left="1440" w:right="717"/>
        <w:jc w:val="both"/>
      </w:pPr>
      <w:r>
        <w:rPr>
          <w:color w:val="5F636A"/>
        </w:rPr>
        <w:t>Consiste en el efecto protector que reciben las pocas personas no inmunizadas en una comunidad que tiene una</w:t>
      </w:r>
      <w:r>
        <w:rPr>
          <w:color w:val="5F636A"/>
          <w:spacing w:val="-14"/>
        </w:rPr>
        <w:t> </w:t>
      </w:r>
      <w:r>
        <w:rPr>
          <w:color w:val="5F636A"/>
        </w:rPr>
        <w:t>alta</w:t>
      </w:r>
      <w:r>
        <w:rPr>
          <w:color w:val="5F636A"/>
          <w:spacing w:val="-14"/>
        </w:rPr>
        <w:t> </w:t>
      </w:r>
      <w:r>
        <w:rPr>
          <w:color w:val="5F636A"/>
        </w:rPr>
        <w:t>proporción</w:t>
      </w:r>
      <w:r>
        <w:rPr>
          <w:color w:val="5F636A"/>
          <w:spacing w:val="-14"/>
        </w:rPr>
        <w:t> </w:t>
      </w:r>
      <w:r>
        <w:rPr>
          <w:color w:val="5F636A"/>
        </w:rPr>
        <w:t>de</w:t>
      </w:r>
      <w:r>
        <w:rPr>
          <w:color w:val="5F636A"/>
          <w:spacing w:val="-14"/>
        </w:rPr>
        <w:t> </w:t>
      </w:r>
      <w:r>
        <w:rPr>
          <w:color w:val="5F636A"/>
        </w:rPr>
        <w:t>población</w:t>
      </w:r>
      <w:r>
        <w:rPr>
          <w:color w:val="5F636A"/>
          <w:spacing w:val="-14"/>
        </w:rPr>
        <w:t> </w:t>
      </w:r>
      <w:r>
        <w:rPr>
          <w:color w:val="5F636A"/>
        </w:rPr>
        <w:t>inmunizada.</w:t>
      </w:r>
      <w:r>
        <w:rPr>
          <w:color w:val="5F636A"/>
          <w:spacing w:val="-14"/>
        </w:rPr>
        <w:t> </w:t>
      </w:r>
      <w:r>
        <w:rPr>
          <w:color w:val="5F636A"/>
        </w:rPr>
        <w:t>La</w:t>
      </w:r>
      <w:r>
        <w:rPr>
          <w:color w:val="5F636A"/>
          <w:spacing w:val="-14"/>
        </w:rPr>
        <w:t> </w:t>
      </w:r>
      <w:r>
        <w:rPr>
          <w:color w:val="5F636A"/>
        </w:rPr>
        <w:t>inmunidad</w:t>
      </w:r>
      <w:r>
        <w:rPr>
          <w:color w:val="5F636A"/>
          <w:spacing w:val="-14"/>
        </w:rPr>
        <w:t> </w:t>
      </w:r>
      <w:r>
        <w:rPr>
          <w:color w:val="5F636A"/>
        </w:rPr>
        <w:t>colectiva</w:t>
      </w:r>
      <w:r>
        <w:rPr>
          <w:color w:val="5F636A"/>
          <w:spacing w:val="-14"/>
        </w:rPr>
        <w:t> </w:t>
      </w:r>
      <w:r>
        <w:rPr>
          <w:color w:val="5F636A"/>
        </w:rPr>
        <w:t>generalmente</w:t>
      </w:r>
      <w:r>
        <w:rPr>
          <w:color w:val="5F636A"/>
          <w:spacing w:val="-14"/>
        </w:rPr>
        <w:t> </w:t>
      </w:r>
      <w:r>
        <w:rPr>
          <w:color w:val="5F636A"/>
        </w:rPr>
        <w:t>es</w:t>
      </w:r>
      <w:r>
        <w:rPr>
          <w:color w:val="5F636A"/>
          <w:spacing w:val="-14"/>
        </w:rPr>
        <w:t> </w:t>
      </w:r>
      <w:r>
        <w:rPr>
          <w:color w:val="5F636A"/>
        </w:rPr>
        <w:t>más</w:t>
      </w:r>
      <w:r>
        <w:rPr>
          <w:color w:val="5F636A"/>
          <w:spacing w:val="-14"/>
        </w:rPr>
        <w:t> </w:t>
      </w:r>
      <w:r>
        <w:rPr>
          <w:color w:val="5F636A"/>
        </w:rPr>
        <w:t>potente</w:t>
      </w:r>
      <w:r>
        <w:rPr>
          <w:color w:val="5F636A"/>
          <w:spacing w:val="-14"/>
        </w:rPr>
        <w:t> </w:t>
      </w:r>
      <w:r>
        <w:rPr>
          <w:color w:val="5F636A"/>
        </w:rPr>
        <w:t>cuando</w:t>
      </w:r>
      <w:r>
        <w:rPr>
          <w:color w:val="5F636A"/>
          <w:spacing w:val="-14"/>
        </w:rPr>
        <w:t> </w:t>
      </w:r>
      <w:r>
        <w:rPr>
          <w:color w:val="5F636A"/>
        </w:rPr>
        <w:t>hay un alto porcentaje de personas inmunizadas y distribuidas de manera uniforme en un área determinada. Una comunidad</w:t>
      </w:r>
      <w:r>
        <w:rPr>
          <w:color w:val="5F636A"/>
          <w:spacing w:val="-3"/>
        </w:rPr>
        <w:t> </w:t>
      </w:r>
      <w:r>
        <w:rPr>
          <w:color w:val="5F636A"/>
        </w:rPr>
        <w:t>se</w:t>
      </w:r>
      <w:r>
        <w:rPr>
          <w:color w:val="5F636A"/>
          <w:spacing w:val="-3"/>
        </w:rPr>
        <w:t> </w:t>
      </w:r>
      <w:r>
        <w:rPr>
          <w:color w:val="5F636A"/>
        </w:rPr>
        <w:t>vuelve</w:t>
      </w:r>
      <w:r>
        <w:rPr>
          <w:color w:val="5F636A"/>
          <w:spacing w:val="-3"/>
        </w:rPr>
        <w:t> </w:t>
      </w:r>
      <w:r>
        <w:rPr>
          <w:color w:val="5F636A"/>
        </w:rPr>
        <w:t>susceptible</w:t>
      </w:r>
      <w:r>
        <w:rPr>
          <w:color w:val="5F636A"/>
          <w:spacing w:val="-3"/>
        </w:rPr>
        <w:t> </w:t>
      </w:r>
      <w:r>
        <w:rPr>
          <w:color w:val="5F636A"/>
        </w:rPr>
        <w:t>a</w:t>
      </w:r>
      <w:r>
        <w:rPr>
          <w:color w:val="5F636A"/>
          <w:spacing w:val="-3"/>
        </w:rPr>
        <w:t> </w:t>
      </w:r>
      <w:r>
        <w:rPr>
          <w:color w:val="5F636A"/>
        </w:rPr>
        <w:t>la</w:t>
      </w:r>
      <w:r>
        <w:rPr>
          <w:color w:val="5F636A"/>
          <w:spacing w:val="-3"/>
        </w:rPr>
        <w:t> </w:t>
      </w:r>
      <w:r>
        <w:rPr>
          <w:color w:val="5F636A"/>
        </w:rPr>
        <w:t>enfermedad</w:t>
      </w:r>
      <w:r>
        <w:rPr>
          <w:color w:val="5F636A"/>
          <w:spacing w:val="-3"/>
        </w:rPr>
        <w:t> </w:t>
      </w:r>
      <w:r>
        <w:rPr>
          <w:color w:val="5F636A"/>
        </w:rPr>
        <w:t>si</w:t>
      </w:r>
      <w:r>
        <w:rPr>
          <w:color w:val="5F636A"/>
          <w:spacing w:val="-3"/>
        </w:rPr>
        <w:t> </w:t>
      </w:r>
      <w:r>
        <w:rPr>
          <w:color w:val="5F636A"/>
        </w:rPr>
        <w:t>ingresa</w:t>
      </w:r>
      <w:r>
        <w:rPr>
          <w:color w:val="5F636A"/>
          <w:spacing w:val="-3"/>
        </w:rPr>
        <w:t> </w:t>
      </w:r>
      <w:r>
        <w:rPr>
          <w:color w:val="5F636A"/>
        </w:rPr>
        <w:t>una</w:t>
      </w:r>
      <w:r>
        <w:rPr>
          <w:color w:val="5F636A"/>
          <w:spacing w:val="-3"/>
        </w:rPr>
        <w:t> </w:t>
      </w:r>
      <w:r>
        <w:rPr>
          <w:color w:val="5F636A"/>
        </w:rPr>
        <w:t>gran</w:t>
      </w:r>
      <w:r>
        <w:rPr>
          <w:color w:val="5F636A"/>
          <w:spacing w:val="-3"/>
        </w:rPr>
        <w:t> </w:t>
      </w:r>
      <w:r>
        <w:rPr>
          <w:color w:val="5F636A"/>
        </w:rPr>
        <w:t>cantidad</w:t>
      </w:r>
      <w:r>
        <w:rPr>
          <w:color w:val="5F636A"/>
          <w:spacing w:val="-3"/>
        </w:rPr>
        <w:t> </w:t>
      </w:r>
      <w:r>
        <w:rPr>
          <w:color w:val="5F636A"/>
        </w:rPr>
        <w:t>de</w:t>
      </w:r>
      <w:r>
        <w:rPr>
          <w:color w:val="5F636A"/>
          <w:spacing w:val="-3"/>
        </w:rPr>
        <w:t> </w:t>
      </w:r>
      <w:r>
        <w:rPr>
          <w:color w:val="5F636A"/>
        </w:rPr>
        <w:t>personas</w:t>
      </w:r>
      <w:r>
        <w:rPr>
          <w:color w:val="5F636A"/>
          <w:spacing w:val="-3"/>
        </w:rPr>
        <w:t> </w:t>
      </w:r>
      <w:r>
        <w:rPr>
          <w:color w:val="5F636A"/>
        </w:rPr>
        <w:t>sin</w:t>
      </w:r>
      <w:r>
        <w:rPr>
          <w:color w:val="5F636A"/>
          <w:spacing w:val="-3"/>
        </w:rPr>
        <w:t> </w:t>
      </w:r>
      <w:r>
        <w:rPr>
          <w:color w:val="5F636A"/>
        </w:rPr>
        <w:t>inmunidad</w:t>
      </w:r>
      <w:r>
        <w:rPr>
          <w:color w:val="5F636A"/>
          <w:spacing w:val="-3"/>
        </w:rPr>
        <w:t> </w:t>
      </w:r>
      <w:r>
        <w:rPr>
          <w:color w:val="5F636A"/>
        </w:rPr>
        <w:t>(ya sea</w:t>
      </w:r>
      <w:r>
        <w:rPr>
          <w:color w:val="5F636A"/>
          <w:spacing w:val="-6"/>
        </w:rPr>
        <w:t> </w:t>
      </w:r>
      <w:r>
        <w:rPr>
          <w:color w:val="5F636A"/>
        </w:rPr>
        <w:t>por</w:t>
      </w:r>
      <w:r>
        <w:rPr>
          <w:color w:val="5F636A"/>
          <w:spacing w:val="-6"/>
        </w:rPr>
        <w:t> </w:t>
      </w:r>
      <w:r>
        <w:rPr>
          <w:color w:val="5F636A"/>
        </w:rPr>
        <w:t>nacimiento</w:t>
      </w:r>
      <w:r>
        <w:rPr>
          <w:color w:val="5F636A"/>
          <w:spacing w:val="-6"/>
        </w:rPr>
        <w:t> </w:t>
      </w:r>
      <w:r>
        <w:rPr>
          <w:color w:val="5F636A"/>
        </w:rPr>
        <w:t>o</w:t>
      </w:r>
      <w:r>
        <w:rPr>
          <w:color w:val="5F636A"/>
          <w:spacing w:val="-6"/>
        </w:rPr>
        <w:t> </w:t>
      </w:r>
      <w:r>
        <w:rPr>
          <w:color w:val="5F636A"/>
        </w:rPr>
        <w:t>inmigración)</w:t>
      </w:r>
      <w:r>
        <w:rPr>
          <w:color w:val="5F636A"/>
          <w:spacing w:val="-6"/>
        </w:rPr>
        <w:t> </w:t>
      </w:r>
      <w:r>
        <w:rPr>
          <w:color w:val="5F636A"/>
        </w:rPr>
        <w:t>en</w:t>
      </w:r>
      <w:r>
        <w:rPr>
          <w:color w:val="5F636A"/>
          <w:spacing w:val="-6"/>
        </w:rPr>
        <w:t> </w:t>
      </w:r>
      <w:r>
        <w:rPr>
          <w:color w:val="5F636A"/>
        </w:rPr>
        <w:t>el</w:t>
      </w:r>
      <w:r>
        <w:rPr>
          <w:color w:val="5F636A"/>
          <w:spacing w:val="-6"/>
        </w:rPr>
        <w:t> </w:t>
      </w:r>
      <w:r>
        <w:rPr>
          <w:color w:val="5F636A"/>
        </w:rPr>
        <w:t>área.</w:t>
      </w:r>
      <w:r>
        <w:rPr>
          <w:color w:val="5F636A"/>
          <w:spacing w:val="-6"/>
        </w:rPr>
        <w:t> </w:t>
      </w:r>
      <w:r>
        <w:rPr>
          <w:color w:val="5F636A"/>
        </w:rPr>
        <w:t>Hay</w:t>
      </w:r>
      <w:r>
        <w:rPr>
          <w:color w:val="5F636A"/>
          <w:spacing w:val="-6"/>
        </w:rPr>
        <w:t> </w:t>
      </w:r>
      <w:r>
        <w:rPr>
          <w:color w:val="5F636A"/>
        </w:rPr>
        <w:t>dos</w:t>
      </w:r>
      <w:r>
        <w:rPr>
          <w:color w:val="5F636A"/>
          <w:spacing w:val="-6"/>
        </w:rPr>
        <w:t> </w:t>
      </w:r>
      <w:r>
        <w:rPr>
          <w:color w:val="5F636A"/>
        </w:rPr>
        <w:t>maneras</w:t>
      </w:r>
      <w:r>
        <w:rPr>
          <w:color w:val="5F636A"/>
          <w:spacing w:val="-6"/>
        </w:rPr>
        <w:t> </w:t>
      </w:r>
      <w:r>
        <w:rPr>
          <w:color w:val="5F636A"/>
        </w:rPr>
        <w:t>de</w:t>
      </w:r>
      <w:r>
        <w:rPr>
          <w:color w:val="5F636A"/>
          <w:spacing w:val="-6"/>
        </w:rPr>
        <w:t> </w:t>
      </w:r>
      <w:r>
        <w:rPr>
          <w:color w:val="5F636A"/>
        </w:rPr>
        <w:t>desarrollar</w:t>
      </w:r>
      <w:r>
        <w:rPr>
          <w:color w:val="5F636A"/>
          <w:spacing w:val="-6"/>
        </w:rPr>
        <w:t> </w:t>
      </w:r>
      <w:r>
        <w:rPr>
          <w:color w:val="5F636A"/>
        </w:rPr>
        <w:t>inmunidad</w:t>
      </w:r>
      <w:r>
        <w:rPr>
          <w:color w:val="5F636A"/>
          <w:spacing w:val="-6"/>
        </w:rPr>
        <w:t> </w:t>
      </w:r>
      <w:r>
        <w:rPr>
          <w:color w:val="5F636A"/>
        </w:rPr>
        <w:t>colectiva:</w:t>
      </w:r>
    </w:p>
    <w:p>
      <w:pPr>
        <w:pStyle w:val="BodyText"/>
        <w:rPr>
          <w:sz w:val="22"/>
        </w:rPr>
      </w:pPr>
    </w:p>
    <w:p>
      <w:pPr>
        <w:pStyle w:val="ListParagraph"/>
        <w:numPr>
          <w:ilvl w:val="1"/>
          <w:numId w:val="22"/>
        </w:numPr>
        <w:tabs>
          <w:tab w:pos="1800" w:val="left" w:leader="none"/>
        </w:tabs>
        <w:spacing w:line="240" w:lineRule="auto" w:before="177" w:after="0"/>
        <w:ind w:left="1800" w:right="0" w:hanging="360"/>
        <w:jc w:val="both"/>
        <w:rPr>
          <w:sz w:val="20"/>
        </w:rPr>
      </w:pPr>
      <w:r>
        <w:rPr>
          <w:color w:val="5F636A"/>
          <w:sz w:val="20"/>
        </w:rPr>
        <w:t>Alto índice de infección natural en la</w:t>
      </w:r>
      <w:r>
        <w:rPr>
          <w:color w:val="5F636A"/>
          <w:spacing w:val="-13"/>
          <w:sz w:val="20"/>
        </w:rPr>
        <w:t> </w:t>
      </w:r>
      <w:r>
        <w:rPr>
          <w:color w:val="5F636A"/>
          <w:sz w:val="20"/>
        </w:rPr>
        <w:t>comunidad</w:t>
      </w:r>
    </w:p>
    <w:p>
      <w:pPr>
        <w:pStyle w:val="ListParagraph"/>
        <w:numPr>
          <w:ilvl w:val="1"/>
          <w:numId w:val="22"/>
        </w:numPr>
        <w:tabs>
          <w:tab w:pos="1800" w:val="left" w:leader="none"/>
        </w:tabs>
        <w:spacing w:line="240" w:lineRule="auto" w:before="199" w:after="0"/>
        <w:ind w:left="1800" w:right="0" w:hanging="360"/>
        <w:jc w:val="both"/>
        <w:rPr>
          <w:sz w:val="20"/>
        </w:rPr>
      </w:pPr>
      <w:r>
        <w:rPr>
          <w:color w:val="5F636A"/>
          <w:sz w:val="20"/>
        </w:rPr>
        <w:t>Inmunización</w:t>
      </w:r>
      <w:r>
        <w:rPr>
          <w:color w:val="5F636A"/>
          <w:spacing w:val="-12"/>
          <w:sz w:val="20"/>
        </w:rPr>
        <w:t> </w:t>
      </w:r>
      <w:r>
        <w:rPr>
          <w:color w:val="5F636A"/>
          <w:sz w:val="20"/>
        </w:rPr>
        <w:t>artificial</w:t>
      </w:r>
    </w:p>
    <w:p>
      <w:pPr>
        <w:pStyle w:val="BodyText"/>
      </w:pPr>
    </w:p>
    <w:p>
      <w:pPr>
        <w:pStyle w:val="BodyText"/>
        <w:spacing w:before="3"/>
        <w:rPr>
          <w:sz w:val="25"/>
        </w:rPr>
      </w:pPr>
    </w:p>
    <w:p>
      <w:pPr>
        <w:spacing w:before="117"/>
        <w:ind w:left="2372" w:right="0" w:firstLine="0"/>
        <w:jc w:val="left"/>
        <w:rPr>
          <w:b/>
          <w:sz w:val="28"/>
        </w:rPr>
      </w:pPr>
      <w:r>
        <w:rPr/>
        <w:drawing>
          <wp:anchor distT="0" distB="0" distL="0" distR="0" allowOverlap="1" layoutInCell="1" locked="0" behindDoc="0" simplePos="0" relativeHeight="3208">
            <wp:simplePos x="0" y="0"/>
            <wp:positionH relativeFrom="page">
              <wp:posOffset>914400</wp:posOffset>
            </wp:positionH>
            <wp:positionV relativeFrom="paragraph">
              <wp:posOffset>-50916</wp:posOffset>
            </wp:positionV>
            <wp:extent cx="420623" cy="395841"/>
            <wp:effectExtent l="0" t="0" r="0" b="0"/>
            <wp:wrapNone/>
            <wp:docPr id="37" name="image49.jpeg" descr=""/>
            <wp:cNvGraphicFramePr>
              <a:graphicFrameLocks noChangeAspect="1"/>
            </wp:cNvGraphicFramePr>
            <a:graphic>
              <a:graphicData uri="http://schemas.openxmlformats.org/drawingml/2006/picture">
                <pic:pic>
                  <pic:nvPicPr>
                    <pic:cNvPr id="38" name="image49.jpeg"/>
                    <pic:cNvPicPr/>
                  </pic:nvPicPr>
                  <pic:blipFill>
                    <a:blip r:embed="rId67" cstate="print"/>
                    <a:stretch>
                      <a:fillRect/>
                    </a:stretch>
                  </pic:blipFill>
                  <pic:spPr>
                    <a:xfrm>
                      <a:off x="0" y="0"/>
                      <a:ext cx="420623" cy="395841"/>
                    </a:xfrm>
                    <a:prstGeom prst="rect">
                      <a:avLst/>
                    </a:prstGeom>
                  </pic:spPr>
                </pic:pic>
              </a:graphicData>
            </a:graphic>
          </wp:anchor>
        </w:drawing>
      </w:r>
      <w:r>
        <w:rPr>
          <w:b/>
          <w:color w:val="5F636A"/>
          <w:sz w:val="28"/>
        </w:rPr>
        <w:t>Actividad: Cómo funcionan las vacunas: Cuestionario</w:t>
      </w:r>
    </w:p>
    <w:p>
      <w:pPr>
        <w:pStyle w:val="BodyText"/>
        <w:spacing w:line="261" w:lineRule="auto" w:before="252"/>
        <w:ind w:left="2372" w:right="718"/>
        <w:jc w:val="both"/>
      </w:pPr>
      <w:r>
        <w:rPr>
          <w:color w:val="5F636A"/>
        </w:rPr>
        <w:t>Haga las siguientes preguntas en voz alta. Lea cada opción de respuesta. Pida a los participantes que levanten la mano según la opción de respuesta que consideren correcta. Quien haya</w:t>
      </w:r>
      <w:r>
        <w:rPr>
          <w:color w:val="5F636A"/>
          <w:spacing w:val="-30"/>
        </w:rPr>
        <w:t> </w:t>
      </w:r>
      <w:r>
        <w:rPr>
          <w:color w:val="5F636A"/>
        </w:rPr>
        <w:t>levantado la</w:t>
      </w:r>
      <w:r>
        <w:rPr>
          <w:color w:val="5F636A"/>
          <w:spacing w:val="-9"/>
        </w:rPr>
        <w:t> </w:t>
      </w:r>
      <w:r>
        <w:rPr>
          <w:color w:val="5F636A"/>
        </w:rPr>
        <w:t>mano</w:t>
      </w:r>
      <w:r>
        <w:rPr>
          <w:color w:val="5F636A"/>
          <w:spacing w:val="-9"/>
        </w:rPr>
        <w:t> </w:t>
      </w:r>
      <w:r>
        <w:rPr>
          <w:color w:val="5F636A"/>
        </w:rPr>
        <w:t>para</w:t>
      </w:r>
      <w:r>
        <w:rPr>
          <w:color w:val="5F636A"/>
          <w:spacing w:val="-9"/>
        </w:rPr>
        <w:t> </w:t>
      </w:r>
      <w:r>
        <w:rPr>
          <w:color w:val="5F636A"/>
        </w:rPr>
        <w:t>la</w:t>
      </w:r>
      <w:r>
        <w:rPr>
          <w:color w:val="5F636A"/>
          <w:spacing w:val="-9"/>
        </w:rPr>
        <w:t> </w:t>
      </w:r>
      <w:r>
        <w:rPr>
          <w:color w:val="5F636A"/>
        </w:rPr>
        <w:t>respuesta</w:t>
      </w:r>
      <w:r>
        <w:rPr>
          <w:color w:val="5F636A"/>
          <w:spacing w:val="-9"/>
        </w:rPr>
        <w:t> </w:t>
      </w:r>
      <w:r>
        <w:rPr>
          <w:color w:val="5F636A"/>
        </w:rPr>
        <w:t>correcta</w:t>
      </w:r>
      <w:r>
        <w:rPr>
          <w:color w:val="5F636A"/>
          <w:spacing w:val="-9"/>
        </w:rPr>
        <w:t> </w:t>
      </w:r>
      <w:r>
        <w:rPr>
          <w:color w:val="5F636A"/>
        </w:rPr>
        <w:t>podrá</w:t>
      </w:r>
      <w:r>
        <w:rPr>
          <w:color w:val="5F636A"/>
          <w:spacing w:val="-9"/>
        </w:rPr>
        <w:t> </w:t>
      </w:r>
      <w:r>
        <w:rPr>
          <w:color w:val="5F636A"/>
        </w:rPr>
        <w:t>recibir</w:t>
      </w:r>
      <w:r>
        <w:rPr>
          <w:color w:val="5F636A"/>
          <w:spacing w:val="-9"/>
        </w:rPr>
        <w:t> </w:t>
      </w:r>
      <w:r>
        <w:rPr>
          <w:color w:val="5F636A"/>
        </w:rPr>
        <w:t>un</w:t>
      </w:r>
      <w:r>
        <w:rPr>
          <w:color w:val="5F636A"/>
          <w:spacing w:val="-9"/>
        </w:rPr>
        <w:t> </w:t>
      </w:r>
      <w:r>
        <w:rPr>
          <w:color w:val="5F636A"/>
        </w:rPr>
        <w:t>pequeño</w:t>
      </w:r>
      <w:r>
        <w:rPr>
          <w:color w:val="5F636A"/>
          <w:spacing w:val="-9"/>
        </w:rPr>
        <w:t> </w:t>
      </w:r>
      <w:r>
        <w:rPr>
          <w:color w:val="5F636A"/>
        </w:rPr>
        <w:t>obsequio</w:t>
      </w:r>
      <w:r>
        <w:rPr>
          <w:color w:val="5F636A"/>
          <w:spacing w:val="-9"/>
        </w:rPr>
        <w:t> </w:t>
      </w:r>
      <w:r>
        <w:rPr>
          <w:color w:val="5F636A"/>
        </w:rPr>
        <w:t>(como</w:t>
      </w:r>
      <w:r>
        <w:rPr>
          <w:color w:val="5F636A"/>
          <w:spacing w:val="-9"/>
        </w:rPr>
        <w:t> </w:t>
      </w:r>
      <w:r>
        <w:rPr>
          <w:color w:val="5F636A"/>
        </w:rPr>
        <w:t>un</w:t>
      </w:r>
      <w:r>
        <w:rPr>
          <w:color w:val="5F636A"/>
          <w:spacing w:val="-9"/>
        </w:rPr>
        <w:t> </w:t>
      </w:r>
      <w:r>
        <w:rPr>
          <w:color w:val="5F636A"/>
        </w:rPr>
        <w:t>trozo</w:t>
      </w:r>
      <w:r>
        <w:rPr>
          <w:color w:val="5F636A"/>
          <w:spacing w:val="-9"/>
        </w:rPr>
        <w:t> </w:t>
      </w:r>
      <w:r>
        <w:rPr>
          <w:color w:val="5F636A"/>
        </w:rPr>
        <w:t>de</w:t>
      </w:r>
      <w:r>
        <w:rPr>
          <w:color w:val="5F636A"/>
          <w:spacing w:val="-9"/>
        </w:rPr>
        <w:t> </w:t>
      </w:r>
      <w:r>
        <w:rPr>
          <w:color w:val="5F636A"/>
        </w:rPr>
        <w:t>chocolate). Asegúrese</w:t>
      </w:r>
      <w:r>
        <w:rPr>
          <w:color w:val="5F636A"/>
          <w:spacing w:val="-7"/>
        </w:rPr>
        <w:t> </w:t>
      </w:r>
      <w:r>
        <w:rPr>
          <w:color w:val="5F636A"/>
        </w:rPr>
        <w:t>de</w:t>
      </w:r>
      <w:r>
        <w:rPr>
          <w:color w:val="5F636A"/>
          <w:spacing w:val="-7"/>
        </w:rPr>
        <w:t> </w:t>
      </w:r>
      <w:r>
        <w:rPr>
          <w:color w:val="5F636A"/>
        </w:rPr>
        <w:t>compartir</w:t>
      </w:r>
      <w:r>
        <w:rPr>
          <w:color w:val="5F636A"/>
          <w:spacing w:val="-7"/>
        </w:rPr>
        <w:t> </w:t>
      </w:r>
      <w:r>
        <w:rPr>
          <w:color w:val="5F636A"/>
        </w:rPr>
        <w:t>la</w:t>
      </w:r>
      <w:r>
        <w:rPr>
          <w:color w:val="5F636A"/>
          <w:spacing w:val="-7"/>
        </w:rPr>
        <w:t> </w:t>
      </w:r>
      <w:r>
        <w:rPr>
          <w:color w:val="5F636A"/>
        </w:rPr>
        <w:t>respuesta</w:t>
      </w:r>
      <w:r>
        <w:rPr>
          <w:color w:val="5F636A"/>
          <w:spacing w:val="-7"/>
        </w:rPr>
        <w:t> </w:t>
      </w:r>
      <w:r>
        <w:rPr>
          <w:color w:val="5F636A"/>
        </w:rPr>
        <w:t>correcta</w:t>
      </w:r>
      <w:r>
        <w:rPr>
          <w:color w:val="5F636A"/>
          <w:spacing w:val="-7"/>
        </w:rPr>
        <w:t> </w:t>
      </w:r>
      <w:r>
        <w:rPr>
          <w:color w:val="5F636A"/>
        </w:rPr>
        <w:t>(resaltada)</w:t>
      </w:r>
      <w:r>
        <w:rPr>
          <w:color w:val="5F636A"/>
          <w:spacing w:val="-7"/>
        </w:rPr>
        <w:t> </w:t>
      </w:r>
      <w:r>
        <w:rPr>
          <w:color w:val="5F636A"/>
        </w:rPr>
        <w:t>y</w:t>
      </w:r>
      <w:r>
        <w:rPr>
          <w:color w:val="5F636A"/>
          <w:spacing w:val="-7"/>
        </w:rPr>
        <w:t> </w:t>
      </w:r>
      <w:r>
        <w:rPr>
          <w:color w:val="5F636A"/>
        </w:rPr>
        <w:t>explicar</w:t>
      </w:r>
      <w:r>
        <w:rPr>
          <w:color w:val="5F636A"/>
          <w:spacing w:val="-7"/>
        </w:rPr>
        <w:t> </w:t>
      </w:r>
      <w:r>
        <w:rPr>
          <w:color w:val="5F636A"/>
        </w:rPr>
        <w:t>por</w:t>
      </w:r>
      <w:r>
        <w:rPr>
          <w:color w:val="5F636A"/>
          <w:spacing w:val="-7"/>
        </w:rPr>
        <w:t> </w:t>
      </w:r>
      <w:r>
        <w:rPr>
          <w:color w:val="5F636A"/>
        </w:rPr>
        <w:t>qué</w:t>
      </w:r>
      <w:r>
        <w:rPr>
          <w:color w:val="5F636A"/>
          <w:spacing w:val="-7"/>
        </w:rPr>
        <w:t> </w:t>
      </w:r>
      <w:r>
        <w:rPr>
          <w:color w:val="5F636A"/>
        </w:rPr>
        <w:t>es</w:t>
      </w:r>
      <w:r>
        <w:rPr>
          <w:color w:val="5F636A"/>
          <w:spacing w:val="-7"/>
        </w:rPr>
        <w:t> </w:t>
      </w:r>
      <w:r>
        <w:rPr>
          <w:color w:val="5F636A"/>
        </w:rPr>
        <w:t>así.</w:t>
      </w:r>
    </w:p>
    <w:p>
      <w:pPr>
        <w:pStyle w:val="BodyText"/>
        <w:spacing w:before="10"/>
        <w:rPr>
          <w:sz w:val="11"/>
        </w:rPr>
      </w:pPr>
    </w:p>
    <w:p>
      <w:pPr>
        <w:spacing w:before="113"/>
        <w:ind w:left="1440" w:right="0" w:firstLine="0"/>
        <w:jc w:val="left"/>
        <w:rPr>
          <w:b/>
          <w:sz w:val="20"/>
        </w:rPr>
      </w:pPr>
      <w:r>
        <w:rPr>
          <w:b/>
          <w:color w:val="5F636A"/>
          <w:sz w:val="20"/>
        </w:rPr>
        <w:t>Pregunta 1. ¿Cuál de los siguientes enunciados es verdadero en relación con el sistema inmunitario?</w:t>
      </w:r>
    </w:p>
    <w:p>
      <w:pPr>
        <w:pStyle w:val="BodyText"/>
        <w:spacing w:before="5"/>
        <w:rPr>
          <w:b/>
          <w:sz w:val="23"/>
        </w:rPr>
      </w:pPr>
    </w:p>
    <w:p>
      <w:pPr>
        <w:pStyle w:val="ListParagraph"/>
        <w:numPr>
          <w:ilvl w:val="0"/>
          <w:numId w:val="23"/>
        </w:numPr>
        <w:tabs>
          <w:tab w:pos="2045" w:val="left" w:leader="none"/>
        </w:tabs>
        <w:spacing w:line="240" w:lineRule="auto" w:before="0" w:after="0"/>
        <w:ind w:left="2044" w:right="0" w:hanging="244"/>
        <w:jc w:val="left"/>
        <w:rPr>
          <w:sz w:val="20"/>
        </w:rPr>
      </w:pPr>
      <w:r>
        <w:rPr>
          <w:color w:val="5F636A"/>
          <w:sz w:val="20"/>
        </w:rPr>
        <w:t>El sistema inmunitario es una infección que daña al</w:t>
      </w:r>
      <w:r>
        <w:rPr>
          <w:color w:val="5F636A"/>
          <w:spacing w:val="-24"/>
          <w:sz w:val="20"/>
        </w:rPr>
        <w:t> </w:t>
      </w:r>
      <w:r>
        <w:rPr>
          <w:color w:val="5F636A"/>
          <w:sz w:val="20"/>
        </w:rPr>
        <w:t>cuerpo.</w:t>
      </w:r>
    </w:p>
    <w:p>
      <w:pPr>
        <w:pStyle w:val="BodyText"/>
        <w:spacing w:before="4"/>
        <w:rPr>
          <w:sz w:val="23"/>
        </w:rPr>
      </w:pPr>
    </w:p>
    <w:p>
      <w:pPr>
        <w:pStyle w:val="ListParagraph"/>
        <w:numPr>
          <w:ilvl w:val="0"/>
          <w:numId w:val="23"/>
        </w:numPr>
        <w:tabs>
          <w:tab w:pos="2045" w:val="left" w:leader="none"/>
        </w:tabs>
        <w:spacing w:line="240" w:lineRule="auto" w:before="1" w:after="0"/>
        <w:ind w:left="2044" w:right="0" w:hanging="244"/>
        <w:jc w:val="left"/>
        <w:rPr>
          <w:sz w:val="20"/>
        </w:rPr>
      </w:pPr>
      <w:r>
        <w:rPr>
          <w:color w:val="5F636A"/>
          <w:sz w:val="20"/>
        </w:rPr>
        <w:t>La piel y las mucosas no forman parte del sistema</w:t>
      </w:r>
      <w:r>
        <w:rPr>
          <w:color w:val="5F636A"/>
          <w:spacing w:val="8"/>
          <w:sz w:val="20"/>
        </w:rPr>
        <w:t> </w:t>
      </w:r>
      <w:r>
        <w:rPr>
          <w:color w:val="5F636A"/>
          <w:sz w:val="20"/>
        </w:rPr>
        <w:t>inmunitario.</w:t>
      </w:r>
    </w:p>
    <w:p>
      <w:pPr>
        <w:pStyle w:val="BodyText"/>
        <w:spacing w:before="5"/>
        <w:rPr>
          <w:sz w:val="23"/>
        </w:rPr>
      </w:pPr>
    </w:p>
    <w:p>
      <w:pPr>
        <w:pStyle w:val="ListParagraph"/>
        <w:numPr>
          <w:ilvl w:val="0"/>
          <w:numId w:val="23"/>
        </w:numPr>
        <w:tabs>
          <w:tab w:pos="2045" w:val="left" w:leader="none"/>
        </w:tabs>
        <w:spacing w:line="240" w:lineRule="auto" w:before="0" w:after="0"/>
        <w:ind w:left="2044" w:right="0" w:hanging="244"/>
        <w:jc w:val="left"/>
        <w:rPr>
          <w:sz w:val="20"/>
        </w:rPr>
      </w:pPr>
      <w:r>
        <w:rPr>
          <w:color w:val="5F636A"/>
          <w:sz w:val="20"/>
        </w:rPr>
        <w:t>El sistema inmunitario no ayuda al cuerpo a combatir</w:t>
      </w:r>
      <w:r>
        <w:rPr>
          <w:color w:val="5F636A"/>
          <w:spacing w:val="-14"/>
          <w:sz w:val="20"/>
        </w:rPr>
        <w:t> </w:t>
      </w:r>
      <w:r>
        <w:rPr>
          <w:color w:val="5F636A"/>
          <w:sz w:val="20"/>
        </w:rPr>
        <w:t>enfermedades.</w:t>
      </w:r>
    </w:p>
    <w:p>
      <w:pPr>
        <w:pStyle w:val="BodyText"/>
        <w:spacing w:before="4"/>
        <w:rPr>
          <w:sz w:val="23"/>
        </w:rPr>
      </w:pPr>
    </w:p>
    <w:p>
      <w:pPr>
        <w:pStyle w:val="ListParagraph"/>
        <w:numPr>
          <w:ilvl w:val="0"/>
          <w:numId w:val="23"/>
        </w:numPr>
        <w:tabs>
          <w:tab w:pos="2056" w:val="left" w:leader="none"/>
        </w:tabs>
        <w:spacing w:line="240" w:lineRule="auto" w:before="1" w:after="0"/>
        <w:ind w:left="2055" w:right="0" w:hanging="255"/>
        <w:jc w:val="left"/>
        <w:rPr>
          <w:sz w:val="20"/>
        </w:rPr>
      </w:pPr>
      <w:r>
        <w:rPr>
          <w:color w:val="5F636A"/>
          <w:sz w:val="20"/>
        </w:rPr>
        <w:t>Las vacunas ayudan al sistema inmunitario a combatir</w:t>
      </w:r>
      <w:r>
        <w:rPr>
          <w:color w:val="5F636A"/>
          <w:spacing w:val="-36"/>
          <w:sz w:val="20"/>
        </w:rPr>
        <w:t> </w:t>
      </w:r>
      <w:r>
        <w:rPr>
          <w:color w:val="5F636A"/>
          <w:sz w:val="20"/>
        </w:rPr>
        <w:t>enfermedades.</w:t>
      </w:r>
    </w:p>
    <w:p>
      <w:pPr>
        <w:pStyle w:val="BodyText"/>
        <w:spacing w:before="5"/>
        <w:rPr>
          <w:sz w:val="23"/>
        </w:rPr>
      </w:pPr>
    </w:p>
    <w:p>
      <w:pPr>
        <w:spacing w:before="0"/>
        <w:ind w:left="1440" w:right="0" w:firstLine="0"/>
        <w:jc w:val="left"/>
        <w:rPr>
          <w:b/>
          <w:sz w:val="20"/>
        </w:rPr>
      </w:pPr>
      <w:r>
        <w:rPr>
          <w:b/>
          <w:color w:val="5F636A"/>
          <w:sz w:val="20"/>
        </w:rPr>
        <w:t>Pregunta 2. ¿Cuál de los siguientes enunciados es verdadero en relación con las vacunas?</w:t>
      </w:r>
    </w:p>
    <w:p>
      <w:pPr>
        <w:pStyle w:val="BodyText"/>
        <w:spacing w:before="4"/>
        <w:rPr>
          <w:b/>
          <w:sz w:val="23"/>
        </w:rPr>
      </w:pPr>
    </w:p>
    <w:p>
      <w:pPr>
        <w:pStyle w:val="ListParagraph"/>
        <w:numPr>
          <w:ilvl w:val="0"/>
          <w:numId w:val="24"/>
        </w:numPr>
        <w:tabs>
          <w:tab w:pos="2045" w:val="left" w:leader="none"/>
        </w:tabs>
        <w:spacing w:line="240" w:lineRule="auto" w:before="1" w:after="0"/>
        <w:ind w:left="2044" w:right="0" w:hanging="244"/>
        <w:jc w:val="left"/>
        <w:rPr>
          <w:sz w:val="20"/>
        </w:rPr>
      </w:pPr>
      <w:r>
        <w:rPr>
          <w:color w:val="5F636A"/>
          <w:sz w:val="20"/>
        </w:rPr>
        <w:t>Administrar</w:t>
      </w:r>
      <w:r>
        <w:rPr>
          <w:color w:val="5F636A"/>
          <w:spacing w:val="-5"/>
          <w:sz w:val="20"/>
        </w:rPr>
        <w:t> </w:t>
      </w:r>
      <w:r>
        <w:rPr>
          <w:color w:val="5F636A"/>
          <w:sz w:val="20"/>
        </w:rPr>
        <w:t>varias</w:t>
      </w:r>
      <w:r>
        <w:rPr>
          <w:color w:val="5F636A"/>
          <w:spacing w:val="-5"/>
          <w:sz w:val="20"/>
        </w:rPr>
        <w:t> </w:t>
      </w:r>
      <w:r>
        <w:rPr>
          <w:color w:val="5F636A"/>
          <w:sz w:val="20"/>
        </w:rPr>
        <w:t>vacunas</w:t>
      </w:r>
      <w:r>
        <w:rPr>
          <w:color w:val="5F636A"/>
          <w:spacing w:val="-5"/>
          <w:sz w:val="20"/>
        </w:rPr>
        <w:t> </w:t>
      </w:r>
      <w:r>
        <w:rPr>
          <w:color w:val="5F636A"/>
          <w:sz w:val="20"/>
        </w:rPr>
        <w:t>a</w:t>
      </w:r>
      <w:r>
        <w:rPr>
          <w:color w:val="5F636A"/>
          <w:spacing w:val="-5"/>
          <w:sz w:val="20"/>
        </w:rPr>
        <w:t> </w:t>
      </w:r>
      <w:r>
        <w:rPr>
          <w:color w:val="5F636A"/>
          <w:sz w:val="20"/>
        </w:rPr>
        <w:t>un</w:t>
      </w:r>
      <w:r>
        <w:rPr>
          <w:color w:val="5F636A"/>
          <w:spacing w:val="-5"/>
          <w:sz w:val="20"/>
        </w:rPr>
        <w:t> </w:t>
      </w:r>
      <w:r>
        <w:rPr>
          <w:color w:val="5F636A"/>
          <w:sz w:val="20"/>
        </w:rPr>
        <w:t>bebé</w:t>
      </w:r>
      <w:r>
        <w:rPr>
          <w:color w:val="5F636A"/>
          <w:spacing w:val="-5"/>
          <w:sz w:val="20"/>
        </w:rPr>
        <w:t> </w:t>
      </w:r>
      <w:r>
        <w:rPr>
          <w:color w:val="5F636A"/>
          <w:sz w:val="20"/>
        </w:rPr>
        <w:t>puede</w:t>
      </w:r>
      <w:r>
        <w:rPr>
          <w:color w:val="5F636A"/>
          <w:spacing w:val="-5"/>
          <w:sz w:val="20"/>
        </w:rPr>
        <w:t> </w:t>
      </w:r>
      <w:r>
        <w:rPr>
          <w:color w:val="5F636A"/>
          <w:sz w:val="20"/>
        </w:rPr>
        <w:t>sobrecargar</w:t>
      </w:r>
      <w:r>
        <w:rPr>
          <w:color w:val="5F636A"/>
          <w:spacing w:val="-5"/>
          <w:sz w:val="20"/>
        </w:rPr>
        <w:t> </w:t>
      </w:r>
      <w:r>
        <w:rPr>
          <w:color w:val="5F636A"/>
          <w:sz w:val="20"/>
        </w:rPr>
        <w:t>el</w:t>
      </w:r>
      <w:r>
        <w:rPr>
          <w:color w:val="5F636A"/>
          <w:spacing w:val="-5"/>
          <w:sz w:val="20"/>
        </w:rPr>
        <w:t> </w:t>
      </w:r>
      <w:r>
        <w:rPr>
          <w:color w:val="5F636A"/>
          <w:sz w:val="20"/>
        </w:rPr>
        <w:t>sistema</w:t>
      </w:r>
      <w:r>
        <w:rPr>
          <w:color w:val="5F636A"/>
          <w:spacing w:val="-5"/>
          <w:sz w:val="20"/>
        </w:rPr>
        <w:t> </w:t>
      </w:r>
      <w:r>
        <w:rPr>
          <w:color w:val="5F636A"/>
          <w:sz w:val="20"/>
        </w:rPr>
        <w:t>inmunitario.</w:t>
      </w:r>
    </w:p>
    <w:p>
      <w:pPr>
        <w:pStyle w:val="BodyText"/>
        <w:spacing w:before="5"/>
        <w:rPr>
          <w:sz w:val="23"/>
        </w:rPr>
      </w:pPr>
    </w:p>
    <w:p>
      <w:pPr>
        <w:pStyle w:val="ListParagraph"/>
        <w:numPr>
          <w:ilvl w:val="0"/>
          <w:numId w:val="24"/>
        </w:numPr>
        <w:tabs>
          <w:tab w:pos="2045" w:val="left" w:leader="none"/>
        </w:tabs>
        <w:spacing w:line="240" w:lineRule="auto" w:before="0" w:after="0"/>
        <w:ind w:left="2044" w:right="0" w:hanging="244"/>
        <w:jc w:val="left"/>
        <w:rPr>
          <w:sz w:val="20"/>
        </w:rPr>
      </w:pPr>
      <w:r>
        <w:rPr>
          <w:color w:val="5F636A"/>
          <w:sz w:val="20"/>
        </w:rPr>
        <w:t>Las</w:t>
      </w:r>
      <w:r>
        <w:rPr>
          <w:color w:val="5F636A"/>
          <w:spacing w:val="-12"/>
          <w:sz w:val="20"/>
        </w:rPr>
        <w:t> </w:t>
      </w:r>
      <w:r>
        <w:rPr>
          <w:color w:val="5F636A"/>
          <w:sz w:val="20"/>
        </w:rPr>
        <w:t>vacunas</w:t>
      </w:r>
      <w:r>
        <w:rPr>
          <w:color w:val="5F636A"/>
          <w:spacing w:val="-12"/>
          <w:sz w:val="20"/>
        </w:rPr>
        <w:t> </w:t>
      </w:r>
      <w:r>
        <w:rPr>
          <w:color w:val="5F636A"/>
          <w:sz w:val="20"/>
        </w:rPr>
        <w:t>se</w:t>
      </w:r>
      <w:r>
        <w:rPr>
          <w:color w:val="5F636A"/>
          <w:spacing w:val="-12"/>
          <w:sz w:val="20"/>
        </w:rPr>
        <w:t> </w:t>
      </w:r>
      <w:r>
        <w:rPr>
          <w:color w:val="5F636A"/>
          <w:sz w:val="20"/>
        </w:rPr>
        <w:t>elaboran</w:t>
      </w:r>
      <w:r>
        <w:rPr>
          <w:color w:val="5F636A"/>
          <w:spacing w:val="-12"/>
          <w:sz w:val="20"/>
        </w:rPr>
        <w:t> </w:t>
      </w:r>
      <w:r>
        <w:rPr>
          <w:color w:val="5F636A"/>
          <w:sz w:val="20"/>
        </w:rPr>
        <w:t>con</w:t>
      </w:r>
      <w:r>
        <w:rPr>
          <w:color w:val="5F636A"/>
          <w:spacing w:val="-12"/>
          <w:sz w:val="20"/>
        </w:rPr>
        <w:t> </w:t>
      </w:r>
      <w:r>
        <w:rPr>
          <w:color w:val="5F636A"/>
          <w:sz w:val="20"/>
        </w:rPr>
        <w:t>adyuvantes,</w:t>
      </w:r>
      <w:r>
        <w:rPr>
          <w:color w:val="5F636A"/>
          <w:spacing w:val="-12"/>
          <w:sz w:val="20"/>
        </w:rPr>
        <w:t> </w:t>
      </w:r>
      <w:r>
        <w:rPr>
          <w:color w:val="5F636A"/>
          <w:sz w:val="20"/>
        </w:rPr>
        <w:t>estabilizadores</w:t>
      </w:r>
      <w:r>
        <w:rPr>
          <w:color w:val="5F636A"/>
          <w:spacing w:val="-12"/>
          <w:sz w:val="20"/>
        </w:rPr>
        <w:t> </w:t>
      </w:r>
      <w:r>
        <w:rPr>
          <w:color w:val="5F636A"/>
          <w:sz w:val="20"/>
        </w:rPr>
        <w:t>y</w:t>
      </w:r>
      <w:r>
        <w:rPr>
          <w:color w:val="5F636A"/>
          <w:spacing w:val="-12"/>
          <w:sz w:val="20"/>
        </w:rPr>
        <w:t> </w:t>
      </w:r>
      <w:r>
        <w:rPr>
          <w:color w:val="5F636A"/>
          <w:sz w:val="20"/>
        </w:rPr>
        <w:t>conservantes.</w:t>
      </w:r>
    </w:p>
    <w:p>
      <w:pPr>
        <w:pStyle w:val="BodyText"/>
        <w:spacing w:before="4"/>
        <w:rPr>
          <w:sz w:val="23"/>
        </w:rPr>
      </w:pPr>
    </w:p>
    <w:p>
      <w:pPr>
        <w:pStyle w:val="ListParagraph"/>
        <w:numPr>
          <w:ilvl w:val="0"/>
          <w:numId w:val="24"/>
        </w:numPr>
        <w:tabs>
          <w:tab w:pos="2045" w:val="left" w:leader="none"/>
        </w:tabs>
        <w:spacing w:line="240" w:lineRule="auto" w:before="1" w:after="0"/>
        <w:ind w:left="2044" w:right="0" w:hanging="244"/>
        <w:jc w:val="left"/>
        <w:rPr>
          <w:sz w:val="20"/>
        </w:rPr>
      </w:pPr>
      <w:r>
        <w:rPr>
          <w:color w:val="5F636A"/>
          <w:sz w:val="20"/>
        </w:rPr>
        <w:t>La</w:t>
      </w:r>
      <w:r>
        <w:rPr>
          <w:color w:val="5F636A"/>
          <w:spacing w:val="-7"/>
          <w:sz w:val="20"/>
        </w:rPr>
        <w:t> </w:t>
      </w:r>
      <w:r>
        <w:rPr>
          <w:color w:val="5F636A"/>
          <w:sz w:val="20"/>
        </w:rPr>
        <w:t>inmunidad</w:t>
      </w:r>
      <w:r>
        <w:rPr>
          <w:color w:val="5F636A"/>
          <w:spacing w:val="-7"/>
          <w:sz w:val="20"/>
        </w:rPr>
        <w:t> </w:t>
      </w:r>
      <w:r>
        <w:rPr>
          <w:color w:val="5F636A"/>
          <w:sz w:val="20"/>
        </w:rPr>
        <w:t>natural</w:t>
      </w:r>
      <w:r>
        <w:rPr>
          <w:color w:val="5F636A"/>
          <w:spacing w:val="-7"/>
          <w:sz w:val="20"/>
        </w:rPr>
        <w:t> </w:t>
      </w:r>
      <w:r>
        <w:rPr>
          <w:color w:val="5F636A"/>
          <w:sz w:val="20"/>
        </w:rPr>
        <w:t>funciona</w:t>
      </w:r>
      <w:r>
        <w:rPr>
          <w:color w:val="5F636A"/>
          <w:spacing w:val="-7"/>
          <w:sz w:val="20"/>
        </w:rPr>
        <w:t> </w:t>
      </w:r>
      <w:r>
        <w:rPr>
          <w:color w:val="5F636A"/>
          <w:sz w:val="20"/>
        </w:rPr>
        <w:t>mejor</w:t>
      </w:r>
      <w:r>
        <w:rPr>
          <w:color w:val="5F636A"/>
          <w:spacing w:val="-7"/>
          <w:sz w:val="20"/>
        </w:rPr>
        <w:t> </w:t>
      </w:r>
      <w:r>
        <w:rPr>
          <w:color w:val="5F636A"/>
          <w:sz w:val="20"/>
        </w:rPr>
        <w:t>que</w:t>
      </w:r>
      <w:r>
        <w:rPr>
          <w:color w:val="5F636A"/>
          <w:spacing w:val="-7"/>
          <w:sz w:val="20"/>
        </w:rPr>
        <w:t> </w:t>
      </w:r>
      <w:r>
        <w:rPr>
          <w:color w:val="5F636A"/>
          <w:sz w:val="20"/>
        </w:rPr>
        <w:t>las</w:t>
      </w:r>
      <w:r>
        <w:rPr>
          <w:color w:val="5F636A"/>
          <w:spacing w:val="-7"/>
          <w:sz w:val="20"/>
        </w:rPr>
        <w:t> </w:t>
      </w:r>
      <w:r>
        <w:rPr>
          <w:color w:val="5F636A"/>
          <w:sz w:val="20"/>
        </w:rPr>
        <w:t>vacunas.</w:t>
      </w:r>
    </w:p>
    <w:p>
      <w:pPr>
        <w:pStyle w:val="BodyText"/>
        <w:spacing w:before="5"/>
        <w:rPr>
          <w:sz w:val="23"/>
        </w:rPr>
      </w:pPr>
    </w:p>
    <w:p>
      <w:pPr>
        <w:pStyle w:val="ListParagraph"/>
        <w:numPr>
          <w:ilvl w:val="0"/>
          <w:numId w:val="24"/>
        </w:numPr>
        <w:tabs>
          <w:tab w:pos="2056" w:val="left" w:leader="none"/>
        </w:tabs>
        <w:spacing w:line="240" w:lineRule="auto" w:before="0" w:after="0"/>
        <w:ind w:left="2055" w:right="0" w:hanging="255"/>
        <w:jc w:val="left"/>
        <w:rPr>
          <w:sz w:val="20"/>
        </w:rPr>
      </w:pPr>
      <w:r>
        <w:rPr>
          <w:color w:val="5F636A"/>
          <w:sz w:val="20"/>
        </w:rPr>
        <w:t>Los componentes de las vacunas son</w:t>
      </w:r>
      <w:r>
        <w:rPr>
          <w:color w:val="5F636A"/>
          <w:spacing w:val="-24"/>
          <w:sz w:val="20"/>
        </w:rPr>
        <w:t> </w:t>
      </w:r>
      <w:r>
        <w:rPr>
          <w:color w:val="5F636A"/>
          <w:sz w:val="20"/>
        </w:rPr>
        <w:t>perjudiciales.</w:t>
      </w:r>
    </w:p>
    <w:p>
      <w:pPr>
        <w:pStyle w:val="BodyText"/>
        <w:spacing w:before="4"/>
        <w:rPr>
          <w:sz w:val="23"/>
        </w:rPr>
      </w:pPr>
    </w:p>
    <w:p>
      <w:pPr>
        <w:spacing w:line="261" w:lineRule="auto" w:before="1"/>
        <w:ind w:left="1440" w:right="702" w:firstLine="0"/>
        <w:jc w:val="left"/>
        <w:rPr>
          <w:b/>
          <w:sz w:val="20"/>
        </w:rPr>
      </w:pPr>
      <w:r>
        <w:rPr>
          <w:b/>
          <w:color w:val="5F636A"/>
          <w:sz w:val="20"/>
        </w:rPr>
        <w:t>Pregunta 3. ¿Cuál de las siguientes enfermedades afecta principalmente a los niños menores de cinco años y sigue siendo una endemia en solo dos países?</w:t>
      </w:r>
    </w:p>
    <w:p>
      <w:pPr>
        <w:pStyle w:val="BodyText"/>
        <w:spacing w:before="8"/>
        <w:rPr>
          <w:b/>
          <w:sz w:val="21"/>
        </w:rPr>
      </w:pPr>
    </w:p>
    <w:p>
      <w:pPr>
        <w:pStyle w:val="ListParagraph"/>
        <w:numPr>
          <w:ilvl w:val="0"/>
          <w:numId w:val="25"/>
        </w:numPr>
        <w:tabs>
          <w:tab w:pos="2045" w:val="left" w:leader="none"/>
        </w:tabs>
        <w:spacing w:line="240" w:lineRule="auto" w:before="0" w:after="0"/>
        <w:ind w:left="2044" w:right="0" w:hanging="244"/>
        <w:jc w:val="left"/>
        <w:rPr>
          <w:sz w:val="20"/>
        </w:rPr>
      </w:pPr>
      <w:r>
        <w:rPr>
          <w:color w:val="5F636A"/>
          <w:sz w:val="20"/>
        </w:rPr>
        <w:t>Rubéola</w:t>
      </w:r>
    </w:p>
    <w:p>
      <w:pPr>
        <w:pStyle w:val="BodyText"/>
        <w:spacing w:before="5"/>
        <w:rPr>
          <w:sz w:val="23"/>
        </w:rPr>
      </w:pPr>
    </w:p>
    <w:p>
      <w:pPr>
        <w:pStyle w:val="ListParagraph"/>
        <w:numPr>
          <w:ilvl w:val="0"/>
          <w:numId w:val="25"/>
        </w:numPr>
        <w:tabs>
          <w:tab w:pos="2045" w:val="left" w:leader="none"/>
        </w:tabs>
        <w:spacing w:line="240" w:lineRule="auto" w:before="0" w:after="0"/>
        <w:ind w:left="2044" w:right="0" w:hanging="244"/>
        <w:jc w:val="left"/>
        <w:rPr>
          <w:sz w:val="20"/>
        </w:rPr>
      </w:pPr>
      <w:r>
        <w:rPr>
          <w:color w:val="5F636A"/>
          <w:sz w:val="20"/>
        </w:rPr>
        <w:t>Poliomielitis</w:t>
      </w:r>
    </w:p>
    <w:p>
      <w:pPr>
        <w:pStyle w:val="BodyText"/>
        <w:spacing w:before="5"/>
        <w:rPr>
          <w:sz w:val="23"/>
        </w:rPr>
      </w:pPr>
    </w:p>
    <w:p>
      <w:pPr>
        <w:pStyle w:val="ListParagraph"/>
        <w:numPr>
          <w:ilvl w:val="0"/>
          <w:numId w:val="25"/>
        </w:numPr>
        <w:tabs>
          <w:tab w:pos="2045" w:val="left" w:leader="none"/>
        </w:tabs>
        <w:spacing w:line="240" w:lineRule="auto" w:before="0" w:after="0"/>
        <w:ind w:left="2044" w:right="0" w:hanging="244"/>
        <w:jc w:val="left"/>
        <w:rPr>
          <w:sz w:val="20"/>
        </w:rPr>
      </w:pPr>
      <w:r>
        <w:rPr>
          <w:color w:val="5F636A"/>
          <w:sz w:val="20"/>
        </w:rPr>
        <w:t>Sarampión</w:t>
      </w:r>
    </w:p>
    <w:p>
      <w:pPr>
        <w:pStyle w:val="BodyText"/>
        <w:spacing w:before="5"/>
        <w:rPr>
          <w:sz w:val="23"/>
        </w:rPr>
      </w:pPr>
    </w:p>
    <w:p>
      <w:pPr>
        <w:pStyle w:val="ListParagraph"/>
        <w:numPr>
          <w:ilvl w:val="0"/>
          <w:numId w:val="25"/>
        </w:numPr>
        <w:tabs>
          <w:tab w:pos="2056" w:val="left" w:leader="none"/>
        </w:tabs>
        <w:spacing w:line="240" w:lineRule="auto" w:before="0" w:after="0"/>
        <w:ind w:left="2055" w:right="0" w:hanging="255"/>
        <w:jc w:val="left"/>
        <w:rPr>
          <w:sz w:val="20"/>
        </w:rPr>
      </w:pPr>
      <w:r>
        <w:rPr>
          <w:color w:val="5F636A"/>
          <w:sz w:val="20"/>
        </w:rPr>
        <w:t>Tétanos</w:t>
      </w:r>
    </w:p>
    <w:p>
      <w:pPr>
        <w:pStyle w:val="BodyText"/>
      </w:pPr>
    </w:p>
    <w:p>
      <w:pPr>
        <w:pStyle w:val="BodyText"/>
      </w:pPr>
    </w:p>
    <w:p>
      <w:pPr>
        <w:pStyle w:val="BodyText"/>
      </w:pPr>
    </w:p>
    <w:p>
      <w:pPr>
        <w:pStyle w:val="BodyText"/>
      </w:pPr>
    </w:p>
    <w:p>
      <w:pPr>
        <w:pStyle w:val="BodyText"/>
      </w:pPr>
    </w:p>
    <w:p>
      <w:pPr>
        <w:pStyle w:val="BodyText"/>
        <w:spacing w:before="8"/>
        <w:rPr>
          <w:sz w:val="16"/>
        </w:rPr>
      </w:pPr>
    </w:p>
    <w:p>
      <w:pPr>
        <w:spacing w:before="141"/>
        <w:ind w:left="6261" w:right="0" w:firstLine="0"/>
        <w:jc w:val="left"/>
        <w:rPr>
          <w:sz w:val="16"/>
        </w:rPr>
      </w:pPr>
      <w:r>
        <w:rPr/>
        <w:pict>
          <v:shape style="position:absolute;margin-left:537.627625pt;margin-top:5.053107pt;width:18.95pt;height:20.75pt;mso-position-horizontal-relative:page;mso-position-vertical-relative:paragraph;z-index:3232" type="#_x0000_t202" filled="false" stroked="false">
            <v:textbox inset="0,0,0,0">
              <w:txbxContent>
                <w:p>
                  <w:pPr>
                    <w:spacing w:before="20"/>
                    <w:ind w:left="0" w:right="0" w:firstLine="0"/>
                    <w:jc w:val="left"/>
                    <w:rPr>
                      <w:b/>
                      <w:sz w:val="34"/>
                    </w:rPr>
                  </w:pPr>
                  <w:r>
                    <w:rPr>
                      <w:b/>
                      <w:sz w:val="34"/>
                    </w:rPr>
                    <w:t>27</w:t>
                  </w:r>
                </w:p>
              </w:txbxContent>
            </v:textbox>
            <w10:wrap type="none"/>
          </v:shape>
        </w:pict>
      </w:r>
      <w:r>
        <w:rPr>
          <w:color w:val="5F636A"/>
          <w:sz w:val="16"/>
        </w:rPr>
        <w:t>Guía para la facilitación de los capacitadores: Para IPCI global</w:t>
      </w:r>
    </w:p>
    <w:p>
      <w:pPr>
        <w:spacing w:before="39"/>
        <w:ind w:left="7399" w:right="0" w:firstLine="0"/>
        <w:jc w:val="left"/>
        <w:rPr>
          <w:b/>
          <w:sz w:val="16"/>
        </w:rPr>
      </w:pPr>
      <w:r>
        <w:rPr>
          <w:b/>
          <w:color w:val="5F636A"/>
          <w:sz w:val="16"/>
        </w:rPr>
        <w:t>MÓDULO 3: INMUNIZACIÓN Y  VACUNAS</w:t>
      </w:r>
    </w:p>
    <w:p>
      <w:pPr>
        <w:spacing w:after="0"/>
        <w:jc w:val="left"/>
        <w:rPr>
          <w:sz w:val="16"/>
        </w:rPr>
        <w:sectPr>
          <w:pgSz w:w="11910" w:h="16840"/>
          <w:pgMar w:header="0" w:footer="0" w:top="1140" w:bottom="280" w:left="0" w:right="0"/>
        </w:sectPr>
      </w:pPr>
    </w:p>
    <w:p>
      <w:pPr>
        <w:pStyle w:val="BodyText"/>
        <w:spacing w:before="1"/>
        <w:rPr>
          <w:b/>
          <w:sz w:val="14"/>
        </w:rPr>
      </w:pPr>
    </w:p>
    <w:p>
      <w:pPr>
        <w:spacing w:before="112"/>
        <w:ind w:left="720" w:right="0" w:firstLine="0"/>
        <w:jc w:val="left"/>
        <w:rPr>
          <w:b/>
          <w:sz w:val="20"/>
        </w:rPr>
      </w:pPr>
      <w:r>
        <w:rPr>
          <w:b/>
          <w:color w:val="5F636A"/>
          <w:sz w:val="20"/>
        </w:rPr>
        <w:t>Pregunta 4. ¿Cuál de las siguientes opciones NO es una enfermedad prevenible con vacunas?</w:t>
      </w:r>
    </w:p>
    <w:p>
      <w:pPr>
        <w:pStyle w:val="BodyText"/>
        <w:spacing w:before="4"/>
        <w:rPr>
          <w:b/>
          <w:sz w:val="23"/>
        </w:rPr>
      </w:pPr>
    </w:p>
    <w:p>
      <w:pPr>
        <w:pStyle w:val="ListParagraph"/>
        <w:numPr>
          <w:ilvl w:val="0"/>
          <w:numId w:val="26"/>
        </w:numPr>
        <w:tabs>
          <w:tab w:pos="1325" w:val="left" w:leader="none"/>
        </w:tabs>
        <w:spacing w:line="240" w:lineRule="auto" w:before="1" w:after="0"/>
        <w:ind w:left="1324" w:right="0" w:hanging="244"/>
        <w:jc w:val="left"/>
        <w:rPr>
          <w:sz w:val="20"/>
        </w:rPr>
      </w:pPr>
      <w:r>
        <w:rPr>
          <w:color w:val="5F636A"/>
          <w:sz w:val="20"/>
        </w:rPr>
        <w:t>Cáncer de cuello</w:t>
      </w:r>
      <w:r>
        <w:rPr>
          <w:color w:val="5F636A"/>
          <w:spacing w:val="-12"/>
          <w:sz w:val="20"/>
        </w:rPr>
        <w:t> </w:t>
      </w:r>
      <w:r>
        <w:rPr>
          <w:color w:val="5F636A"/>
          <w:sz w:val="20"/>
        </w:rPr>
        <w:t>uterino</w:t>
      </w:r>
    </w:p>
    <w:p>
      <w:pPr>
        <w:pStyle w:val="BodyText"/>
        <w:spacing w:before="5"/>
        <w:rPr>
          <w:sz w:val="23"/>
        </w:rPr>
      </w:pPr>
    </w:p>
    <w:p>
      <w:pPr>
        <w:pStyle w:val="ListParagraph"/>
        <w:numPr>
          <w:ilvl w:val="0"/>
          <w:numId w:val="26"/>
        </w:numPr>
        <w:tabs>
          <w:tab w:pos="1325" w:val="left" w:leader="none"/>
        </w:tabs>
        <w:spacing w:line="240" w:lineRule="auto" w:before="0" w:after="0"/>
        <w:ind w:left="1324" w:right="0" w:hanging="244"/>
        <w:jc w:val="left"/>
        <w:rPr>
          <w:sz w:val="20"/>
        </w:rPr>
      </w:pPr>
      <w:r>
        <w:rPr>
          <w:color w:val="5F636A"/>
          <w:sz w:val="20"/>
        </w:rPr>
        <w:t>Poliomielitis</w:t>
      </w:r>
    </w:p>
    <w:p>
      <w:pPr>
        <w:pStyle w:val="BodyText"/>
        <w:spacing w:before="4"/>
        <w:rPr>
          <w:sz w:val="23"/>
        </w:rPr>
      </w:pPr>
    </w:p>
    <w:p>
      <w:pPr>
        <w:pStyle w:val="ListParagraph"/>
        <w:numPr>
          <w:ilvl w:val="0"/>
          <w:numId w:val="26"/>
        </w:numPr>
        <w:tabs>
          <w:tab w:pos="1325" w:val="left" w:leader="none"/>
        </w:tabs>
        <w:spacing w:line="240" w:lineRule="auto" w:before="1" w:after="0"/>
        <w:ind w:left="1324" w:right="0" w:hanging="244"/>
        <w:jc w:val="left"/>
        <w:rPr>
          <w:sz w:val="20"/>
        </w:rPr>
      </w:pPr>
      <w:r>
        <w:rPr>
          <w:color w:val="5F636A"/>
          <w:sz w:val="20"/>
        </w:rPr>
        <w:t>Hepatitis</w:t>
      </w:r>
      <w:r>
        <w:rPr>
          <w:color w:val="5F636A"/>
          <w:spacing w:val="10"/>
          <w:sz w:val="20"/>
        </w:rPr>
        <w:t> </w:t>
      </w:r>
      <w:r>
        <w:rPr>
          <w:color w:val="5F636A"/>
          <w:sz w:val="20"/>
        </w:rPr>
        <w:t>B</w:t>
      </w:r>
    </w:p>
    <w:p>
      <w:pPr>
        <w:pStyle w:val="BodyText"/>
        <w:spacing w:before="5"/>
        <w:rPr>
          <w:sz w:val="23"/>
        </w:rPr>
      </w:pPr>
    </w:p>
    <w:p>
      <w:pPr>
        <w:pStyle w:val="ListParagraph"/>
        <w:numPr>
          <w:ilvl w:val="0"/>
          <w:numId w:val="26"/>
        </w:numPr>
        <w:tabs>
          <w:tab w:pos="1336" w:val="left" w:leader="none"/>
        </w:tabs>
        <w:spacing w:line="240" w:lineRule="auto" w:before="0" w:after="0"/>
        <w:ind w:left="1335" w:right="0" w:hanging="255"/>
        <w:jc w:val="left"/>
        <w:rPr>
          <w:sz w:val="20"/>
        </w:rPr>
      </w:pPr>
      <w:r>
        <w:rPr>
          <w:color w:val="5F636A"/>
          <w:sz w:val="20"/>
        </w:rPr>
        <w:t>Asma</w:t>
      </w:r>
    </w:p>
    <w:p>
      <w:pPr>
        <w:pStyle w:val="BodyText"/>
        <w:spacing w:before="4"/>
        <w:rPr>
          <w:sz w:val="23"/>
        </w:rPr>
      </w:pPr>
    </w:p>
    <w:p>
      <w:pPr>
        <w:spacing w:before="1"/>
        <w:ind w:left="720" w:right="0" w:firstLine="0"/>
        <w:jc w:val="left"/>
        <w:rPr>
          <w:b/>
          <w:sz w:val="20"/>
        </w:rPr>
      </w:pPr>
      <w:r>
        <w:rPr>
          <w:b/>
          <w:color w:val="5F636A"/>
          <w:sz w:val="20"/>
        </w:rPr>
        <w:t>Pregunta 5. ¿Cuántos bebés en el mundo siguen sin recibir sus vacunas básicas?</w:t>
      </w:r>
    </w:p>
    <w:p>
      <w:pPr>
        <w:pStyle w:val="BodyText"/>
        <w:spacing w:before="5"/>
        <w:rPr>
          <w:b/>
          <w:sz w:val="23"/>
        </w:rPr>
      </w:pPr>
    </w:p>
    <w:p>
      <w:pPr>
        <w:pStyle w:val="ListParagraph"/>
        <w:numPr>
          <w:ilvl w:val="0"/>
          <w:numId w:val="27"/>
        </w:numPr>
        <w:tabs>
          <w:tab w:pos="1325" w:val="left" w:leader="none"/>
        </w:tabs>
        <w:spacing w:line="240" w:lineRule="auto" w:before="0" w:after="0"/>
        <w:ind w:left="1324" w:right="0" w:hanging="244"/>
        <w:jc w:val="left"/>
        <w:rPr>
          <w:sz w:val="20"/>
        </w:rPr>
      </w:pPr>
      <w:r>
        <w:rPr>
          <w:color w:val="5F636A"/>
          <w:sz w:val="20"/>
        </w:rPr>
        <w:t>1,4</w:t>
      </w:r>
      <w:r>
        <w:rPr>
          <w:color w:val="5F636A"/>
          <w:spacing w:val="10"/>
          <w:sz w:val="20"/>
        </w:rPr>
        <w:t> </w:t>
      </w:r>
      <w:r>
        <w:rPr>
          <w:color w:val="5F636A"/>
          <w:sz w:val="20"/>
        </w:rPr>
        <w:t>millones</w:t>
      </w:r>
    </w:p>
    <w:p>
      <w:pPr>
        <w:pStyle w:val="BodyText"/>
        <w:spacing w:before="4"/>
        <w:rPr>
          <w:sz w:val="23"/>
        </w:rPr>
      </w:pPr>
    </w:p>
    <w:p>
      <w:pPr>
        <w:pStyle w:val="ListParagraph"/>
        <w:numPr>
          <w:ilvl w:val="0"/>
          <w:numId w:val="27"/>
        </w:numPr>
        <w:tabs>
          <w:tab w:pos="1325" w:val="left" w:leader="none"/>
        </w:tabs>
        <w:spacing w:line="240" w:lineRule="auto" w:before="1" w:after="0"/>
        <w:ind w:left="1324" w:right="0" w:hanging="244"/>
        <w:jc w:val="left"/>
        <w:rPr>
          <w:sz w:val="20"/>
        </w:rPr>
      </w:pPr>
      <w:r>
        <w:rPr>
          <w:color w:val="5F636A"/>
          <w:sz w:val="20"/>
        </w:rPr>
        <w:t>5,9</w:t>
      </w:r>
      <w:r>
        <w:rPr>
          <w:color w:val="5F636A"/>
          <w:spacing w:val="10"/>
          <w:sz w:val="20"/>
        </w:rPr>
        <w:t> </w:t>
      </w:r>
      <w:r>
        <w:rPr>
          <w:color w:val="5F636A"/>
          <w:sz w:val="20"/>
        </w:rPr>
        <w:t>millones</w:t>
      </w:r>
    </w:p>
    <w:p>
      <w:pPr>
        <w:pStyle w:val="BodyText"/>
        <w:spacing w:before="5"/>
        <w:rPr>
          <w:sz w:val="23"/>
        </w:rPr>
      </w:pPr>
    </w:p>
    <w:p>
      <w:pPr>
        <w:pStyle w:val="ListParagraph"/>
        <w:numPr>
          <w:ilvl w:val="0"/>
          <w:numId w:val="27"/>
        </w:numPr>
        <w:tabs>
          <w:tab w:pos="1325" w:val="left" w:leader="none"/>
        </w:tabs>
        <w:spacing w:line="240" w:lineRule="auto" w:before="0" w:after="0"/>
        <w:ind w:left="1324" w:right="0" w:hanging="244"/>
        <w:jc w:val="left"/>
        <w:rPr>
          <w:sz w:val="20"/>
        </w:rPr>
      </w:pPr>
      <w:r>
        <w:rPr>
          <w:color w:val="5F636A"/>
          <w:sz w:val="20"/>
        </w:rPr>
        <w:t>6,8</w:t>
      </w:r>
      <w:r>
        <w:rPr>
          <w:color w:val="5F636A"/>
          <w:spacing w:val="10"/>
          <w:sz w:val="20"/>
        </w:rPr>
        <w:t> </w:t>
      </w:r>
      <w:r>
        <w:rPr>
          <w:color w:val="5F636A"/>
          <w:sz w:val="20"/>
        </w:rPr>
        <w:t>millones</w:t>
      </w:r>
    </w:p>
    <w:p>
      <w:pPr>
        <w:pStyle w:val="BodyText"/>
        <w:spacing w:before="4"/>
        <w:rPr>
          <w:sz w:val="23"/>
        </w:rPr>
      </w:pPr>
    </w:p>
    <w:p>
      <w:pPr>
        <w:pStyle w:val="ListParagraph"/>
        <w:numPr>
          <w:ilvl w:val="0"/>
          <w:numId w:val="27"/>
        </w:numPr>
        <w:tabs>
          <w:tab w:pos="1336" w:val="left" w:leader="none"/>
        </w:tabs>
        <w:spacing w:line="240" w:lineRule="auto" w:before="1" w:after="0"/>
        <w:ind w:left="1335" w:right="0" w:hanging="255"/>
        <w:jc w:val="left"/>
        <w:rPr>
          <w:sz w:val="20"/>
        </w:rPr>
      </w:pPr>
      <w:r>
        <w:rPr>
          <w:color w:val="5F636A"/>
          <w:sz w:val="20"/>
        </w:rPr>
        <w:t>18,7</w:t>
      </w:r>
      <w:r>
        <w:rPr>
          <w:color w:val="5F636A"/>
          <w:spacing w:val="10"/>
          <w:sz w:val="20"/>
        </w:rPr>
        <w:t> </w:t>
      </w:r>
      <w:r>
        <w:rPr>
          <w:color w:val="5F636A"/>
          <w:sz w:val="20"/>
        </w:rPr>
        <w:t>millones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5"/>
        </w:rPr>
      </w:pPr>
    </w:p>
    <w:p>
      <w:pPr>
        <w:spacing w:before="122"/>
        <w:ind w:left="720" w:right="0" w:firstLine="0"/>
        <w:jc w:val="left"/>
        <w:rPr>
          <w:b/>
          <w:sz w:val="36"/>
        </w:rPr>
      </w:pPr>
      <w:r>
        <w:rPr/>
        <w:pict>
          <v:group style="position:absolute;margin-left:.005pt;margin-top:-206.309113pt;width:595.3pt;height:197.55pt;mso-position-horizontal-relative:page;mso-position-vertical-relative:paragraph;z-index:3280" coordorigin="0,-4126" coordsize="11906,3951">
            <v:rect style="position:absolute;left:0;top:-4127;width:11906;height:3951" filled="true" fillcolor="#40b4e2" stroked="false">
              <v:fill type="solid"/>
            </v:rect>
            <v:shape style="position:absolute;left:0;top:-4127;width:11906;height:3951" type="#_x0000_t202" filled="false" stroked="false">
              <v:textbox inset="0,0,0,0">
                <w:txbxContent>
                  <w:p>
                    <w:pPr>
                      <w:spacing w:line="240" w:lineRule="auto" w:before="9"/>
                      <w:rPr>
                        <w:b/>
                        <w:sz w:val="18"/>
                      </w:rPr>
                    </w:pPr>
                  </w:p>
                  <w:p>
                    <w:pPr>
                      <w:spacing w:line="261" w:lineRule="auto" w:before="0"/>
                      <w:ind w:left="719" w:right="1437" w:firstLine="0"/>
                      <w:jc w:val="both"/>
                      <w:rPr>
                        <w:b/>
                        <w:sz w:val="20"/>
                      </w:rPr>
                    </w:pPr>
                    <w:r>
                      <w:rPr>
                        <w:b/>
                        <w:sz w:val="20"/>
                      </w:rPr>
                      <w:t>Guía de consejería en audio de IPC/I: ¿Pueden las vacunas ayudar a erradicar o eliminar ciertas enfermedades?</w:t>
                    </w:r>
                  </w:p>
                  <w:p>
                    <w:pPr>
                      <w:spacing w:line="240" w:lineRule="auto" w:before="8"/>
                      <w:rPr>
                        <w:b/>
                        <w:sz w:val="21"/>
                      </w:rPr>
                    </w:pPr>
                  </w:p>
                  <w:p>
                    <w:pPr>
                      <w:spacing w:line="261" w:lineRule="auto" w:before="0"/>
                      <w:ind w:left="719" w:right="1437" w:firstLine="0"/>
                      <w:jc w:val="both"/>
                      <w:rPr>
                        <w:sz w:val="20"/>
                      </w:rPr>
                    </w:pPr>
                    <w:r>
                      <w:rPr>
                        <w:sz w:val="20"/>
                      </w:rPr>
                      <w:t>Esta</w:t>
                    </w:r>
                    <w:r>
                      <w:rPr>
                        <w:spacing w:val="-10"/>
                        <w:sz w:val="20"/>
                      </w:rPr>
                      <w:t> </w:t>
                    </w:r>
                    <w:r>
                      <w:rPr>
                        <w:sz w:val="20"/>
                      </w:rPr>
                      <w:t>audioguía</w:t>
                    </w:r>
                    <w:r>
                      <w:rPr>
                        <w:spacing w:val="-10"/>
                        <w:sz w:val="20"/>
                      </w:rPr>
                      <w:t> </w:t>
                    </w:r>
                    <w:r>
                      <w:rPr>
                        <w:sz w:val="20"/>
                      </w:rPr>
                      <w:t>de</w:t>
                    </w:r>
                    <w:r>
                      <w:rPr>
                        <w:spacing w:val="-10"/>
                        <w:sz w:val="20"/>
                      </w:rPr>
                      <w:t> </w:t>
                    </w:r>
                    <w:r>
                      <w:rPr>
                        <w:sz w:val="20"/>
                      </w:rPr>
                      <w:t>consejería</w:t>
                    </w:r>
                    <w:r>
                      <w:rPr>
                        <w:spacing w:val="-10"/>
                        <w:sz w:val="20"/>
                      </w:rPr>
                      <w:t> </w:t>
                    </w:r>
                    <w:r>
                      <w:rPr>
                        <w:sz w:val="20"/>
                      </w:rPr>
                      <w:t>ofrece</w:t>
                    </w:r>
                    <w:r>
                      <w:rPr>
                        <w:spacing w:val="-10"/>
                        <w:sz w:val="20"/>
                      </w:rPr>
                      <w:t> </w:t>
                    </w:r>
                    <w:r>
                      <w:rPr>
                        <w:sz w:val="20"/>
                      </w:rPr>
                      <w:t>una</w:t>
                    </w:r>
                    <w:r>
                      <w:rPr>
                        <w:spacing w:val="-10"/>
                        <w:sz w:val="20"/>
                      </w:rPr>
                      <w:t> </w:t>
                    </w:r>
                    <w:r>
                      <w:rPr>
                        <w:sz w:val="20"/>
                      </w:rPr>
                      <w:t>descripción</w:t>
                    </w:r>
                    <w:r>
                      <w:rPr>
                        <w:spacing w:val="-10"/>
                        <w:sz w:val="20"/>
                      </w:rPr>
                      <w:t> </w:t>
                    </w:r>
                    <w:r>
                      <w:rPr>
                        <w:sz w:val="20"/>
                      </w:rPr>
                      <w:t>general</w:t>
                    </w:r>
                    <w:r>
                      <w:rPr>
                        <w:spacing w:val="-10"/>
                        <w:sz w:val="20"/>
                      </w:rPr>
                      <w:t> </w:t>
                    </w:r>
                    <w:r>
                      <w:rPr>
                        <w:sz w:val="20"/>
                      </w:rPr>
                      <w:t>sobre</w:t>
                    </w:r>
                    <w:r>
                      <w:rPr>
                        <w:spacing w:val="-10"/>
                        <w:sz w:val="20"/>
                      </w:rPr>
                      <w:t> </w:t>
                    </w:r>
                    <w:r>
                      <w:rPr>
                        <w:sz w:val="20"/>
                      </w:rPr>
                      <w:t>cómo</w:t>
                    </w:r>
                    <w:r>
                      <w:rPr>
                        <w:spacing w:val="-10"/>
                        <w:sz w:val="20"/>
                      </w:rPr>
                      <w:t> </w:t>
                    </w:r>
                    <w:r>
                      <w:rPr>
                        <w:sz w:val="20"/>
                      </w:rPr>
                      <w:t>se</w:t>
                    </w:r>
                    <w:r>
                      <w:rPr>
                        <w:spacing w:val="-10"/>
                        <w:sz w:val="20"/>
                      </w:rPr>
                      <w:t> </w:t>
                    </w:r>
                    <w:r>
                      <w:rPr>
                        <w:sz w:val="20"/>
                      </w:rPr>
                      <w:t>puede</w:t>
                    </w:r>
                    <w:r>
                      <w:rPr>
                        <w:spacing w:val="-10"/>
                        <w:sz w:val="20"/>
                      </w:rPr>
                      <w:t> </w:t>
                    </w:r>
                    <w:r>
                      <w:rPr>
                        <w:sz w:val="20"/>
                      </w:rPr>
                      <w:t>erradicar</w:t>
                    </w:r>
                    <w:r>
                      <w:rPr>
                        <w:spacing w:val="-10"/>
                        <w:sz w:val="20"/>
                      </w:rPr>
                      <w:t> </w:t>
                    </w:r>
                    <w:r>
                      <w:rPr>
                        <w:sz w:val="20"/>
                      </w:rPr>
                      <w:t>una</w:t>
                    </w:r>
                    <w:r>
                      <w:rPr>
                        <w:spacing w:val="-10"/>
                        <w:sz w:val="20"/>
                      </w:rPr>
                      <w:t> </w:t>
                    </w:r>
                    <w:r>
                      <w:rPr>
                        <w:sz w:val="20"/>
                      </w:rPr>
                      <w:t>enfermedad</w:t>
                    </w:r>
                    <w:r>
                      <w:rPr>
                        <w:spacing w:val="-10"/>
                        <w:sz w:val="20"/>
                      </w:rPr>
                      <w:t> </w:t>
                    </w:r>
                    <w:r>
                      <w:rPr>
                        <w:sz w:val="20"/>
                      </w:rPr>
                      <w:t>y la</w:t>
                    </w:r>
                    <w:r>
                      <w:rPr>
                        <w:spacing w:val="-14"/>
                        <w:sz w:val="20"/>
                      </w:rPr>
                      <w:t> </w:t>
                    </w:r>
                    <w:r>
                      <w:rPr>
                        <w:sz w:val="20"/>
                      </w:rPr>
                      <w:t>función</w:t>
                    </w:r>
                    <w:r>
                      <w:rPr>
                        <w:spacing w:val="-14"/>
                        <w:sz w:val="20"/>
                      </w:rPr>
                      <w:t> </w:t>
                    </w:r>
                    <w:r>
                      <w:rPr>
                        <w:sz w:val="20"/>
                      </w:rPr>
                      <w:t>que</w:t>
                    </w:r>
                    <w:r>
                      <w:rPr>
                        <w:spacing w:val="-14"/>
                        <w:sz w:val="20"/>
                      </w:rPr>
                      <w:t> </w:t>
                    </w:r>
                    <w:r>
                      <w:rPr>
                        <w:sz w:val="20"/>
                      </w:rPr>
                      <w:t>cumplen</w:t>
                    </w:r>
                    <w:r>
                      <w:rPr>
                        <w:spacing w:val="-14"/>
                        <w:sz w:val="20"/>
                      </w:rPr>
                      <w:t> </w:t>
                    </w:r>
                    <w:r>
                      <w:rPr>
                        <w:sz w:val="20"/>
                      </w:rPr>
                      <w:t>las</w:t>
                    </w:r>
                    <w:r>
                      <w:rPr>
                        <w:spacing w:val="-14"/>
                        <w:sz w:val="20"/>
                      </w:rPr>
                      <w:t> </w:t>
                    </w:r>
                    <w:r>
                      <w:rPr>
                        <w:sz w:val="20"/>
                      </w:rPr>
                      <w:t>vacunas</w:t>
                    </w:r>
                    <w:r>
                      <w:rPr>
                        <w:spacing w:val="-14"/>
                        <w:sz w:val="20"/>
                      </w:rPr>
                      <w:t> </w:t>
                    </w:r>
                    <w:r>
                      <w:rPr>
                        <w:sz w:val="20"/>
                      </w:rPr>
                      <w:t>en</w:t>
                    </w:r>
                    <w:r>
                      <w:rPr>
                        <w:spacing w:val="-14"/>
                        <w:sz w:val="20"/>
                      </w:rPr>
                      <w:t> </w:t>
                    </w:r>
                    <w:r>
                      <w:rPr>
                        <w:sz w:val="20"/>
                      </w:rPr>
                      <w:t>el</w:t>
                    </w:r>
                    <w:r>
                      <w:rPr>
                        <w:spacing w:val="-14"/>
                        <w:sz w:val="20"/>
                      </w:rPr>
                      <w:t> </w:t>
                    </w:r>
                    <w:r>
                      <w:rPr>
                        <w:sz w:val="20"/>
                      </w:rPr>
                      <w:t>aumento</w:t>
                    </w:r>
                    <w:r>
                      <w:rPr>
                        <w:spacing w:val="-14"/>
                        <w:sz w:val="20"/>
                      </w:rPr>
                      <w:t> </w:t>
                    </w:r>
                    <w:r>
                      <w:rPr>
                        <w:sz w:val="20"/>
                      </w:rPr>
                      <w:t>de</w:t>
                    </w:r>
                    <w:r>
                      <w:rPr>
                        <w:spacing w:val="-14"/>
                        <w:sz w:val="20"/>
                      </w:rPr>
                      <w:t> </w:t>
                    </w:r>
                    <w:r>
                      <w:rPr>
                        <w:sz w:val="20"/>
                      </w:rPr>
                      <w:t>la</w:t>
                    </w:r>
                    <w:r>
                      <w:rPr>
                        <w:spacing w:val="-14"/>
                        <w:sz w:val="20"/>
                      </w:rPr>
                      <w:t> </w:t>
                    </w:r>
                    <w:r>
                      <w:rPr>
                        <w:sz w:val="20"/>
                      </w:rPr>
                      <w:t>inmunidad,</w:t>
                    </w:r>
                    <w:r>
                      <w:rPr>
                        <w:spacing w:val="-14"/>
                        <w:sz w:val="20"/>
                      </w:rPr>
                      <w:t> </w:t>
                    </w:r>
                    <w:r>
                      <w:rPr>
                        <w:sz w:val="20"/>
                      </w:rPr>
                      <w:t>con</w:t>
                    </w:r>
                    <w:r>
                      <w:rPr>
                        <w:spacing w:val="-14"/>
                        <w:sz w:val="20"/>
                      </w:rPr>
                      <w:t> </w:t>
                    </w:r>
                    <w:r>
                      <w:rPr>
                        <w:sz w:val="20"/>
                      </w:rPr>
                      <w:t>el</w:t>
                    </w:r>
                    <w:r>
                      <w:rPr>
                        <w:spacing w:val="-14"/>
                        <w:sz w:val="20"/>
                      </w:rPr>
                      <w:t> </w:t>
                    </w:r>
                    <w:r>
                      <w:rPr>
                        <w:sz w:val="20"/>
                      </w:rPr>
                      <w:t>fin</w:t>
                    </w:r>
                    <w:r>
                      <w:rPr>
                        <w:spacing w:val="-14"/>
                        <w:sz w:val="20"/>
                      </w:rPr>
                      <w:t> </w:t>
                    </w:r>
                    <w:r>
                      <w:rPr>
                        <w:sz w:val="20"/>
                      </w:rPr>
                      <w:t>último</w:t>
                    </w:r>
                    <w:r>
                      <w:rPr>
                        <w:spacing w:val="-14"/>
                        <w:sz w:val="20"/>
                      </w:rPr>
                      <w:t> </w:t>
                    </w:r>
                    <w:r>
                      <w:rPr>
                        <w:sz w:val="20"/>
                      </w:rPr>
                      <w:t>de</w:t>
                    </w:r>
                    <w:r>
                      <w:rPr>
                        <w:spacing w:val="-14"/>
                        <w:sz w:val="20"/>
                      </w:rPr>
                      <w:t> </w:t>
                    </w:r>
                    <w:r>
                      <w:rPr>
                        <w:sz w:val="20"/>
                      </w:rPr>
                      <w:t>erradicar</w:t>
                    </w:r>
                    <w:r>
                      <w:rPr>
                        <w:spacing w:val="-14"/>
                        <w:sz w:val="20"/>
                      </w:rPr>
                      <w:t> </w:t>
                    </w:r>
                    <w:r>
                      <w:rPr>
                        <w:sz w:val="20"/>
                      </w:rPr>
                      <w:t>enfermedades. La audioguía de consejería también explica por qué algunas enfermedades, especialmente aquellas con reservorios ambientales, quizás nunca se puedan erradicar, y hace énfasis en la importancia de la</w:t>
                    </w:r>
                    <w:r>
                      <w:rPr>
                        <w:spacing w:val="-34"/>
                        <w:sz w:val="20"/>
                      </w:rPr>
                      <w:t> </w:t>
                    </w:r>
                    <w:r>
                      <w:rPr>
                        <w:sz w:val="20"/>
                      </w:rPr>
                      <w:t>vacunación generalizada</w:t>
                    </w:r>
                    <w:r>
                      <w:rPr>
                        <w:spacing w:val="-16"/>
                        <w:sz w:val="20"/>
                      </w:rPr>
                      <w:t> </w:t>
                    </w:r>
                    <w:r>
                      <w:rPr>
                        <w:sz w:val="20"/>
                      </w:rPr>
                      <w:t>contra</w:t>
                    </w:r>
                    <w:r>
                      <w:rPr>
                        <w:spacing w:val="-16"/>
                        <w:sz w:val="20"/>
                      </w:rPr>
                      <w:t> </w:t>
                    </w:r>
                    <w:r>
                      <w:rPr>
                        <w:sz w:val="20"/>
                      </w:rPr>
                      <w:t>esas</w:t>
                    </w:r>
                    <w:r>
                      <w:rPr>
                        <w:spacing w:val="-16"/>
                        <w:sz w:val="20"/>
                      </w:rPr>
                      <w:t> </w:t>
                    </w:r>
                    <w:r>
                      <w:rPr>
                        <w:sz w:val="20"/>
                      </w:rPr>
                      <w:t>enfermedades.</w:t>
                    </w:r>
                  </w:p>
                  <w:p>
                    <w:pPr>
                      <w:spacing w:line="240" w:lineRule="auto" w:before="8"/>
                      <w:rPr>
                        <w:b/>
                        <w:sz w:val="21"/>
                      </w:rPr>
                    </w:pPr>
                  </w:p>
                  <w:p>
                    <w:pPr>
                      <w:spacing w:before="0"/>
                      <w:ind w:left="719" w:right="0" w:firstLine="0"/>
                      <w:jc w:val="left"/>
                      <w:rPr>
                        <w:b/>
                        <w:sz w:val="20"/>
                      </w:rPr>
                    </w:pPr>
                    <w:r>
                      <w:rPr>
                        <w:b/>
                        <w:sz w:val="20"/>
                      </w:rPr>
                      <w:t>Preguntas para reflexionar</w:t>
                    </w:r>
                  </w:p>
                  <w:p>
                    <w:pPr>
                      <w:numPr>
                        <w:ilvl w:val="0"/>
                        <w:numId w:val="28"/>
                      </w:numPr>
                      <w:tabs>
                        <w:tab w:pos="1439" w:val="left" w:leader="none"/>
                        <w:tab w:pos="1440" w:val="left" w:leader="none"/>
                      </w:tabs>
                      <w:spacing w:line="259" w:lineRule="auto" w:before="19"/>
                      <w:ind w:left="1439" w:right="1439" w:hanging="360"/>
                      <w:jc w:val="left"/>
                      <w:rPr>
                        <w:sz w:val="20"/>
                      </w:rPr>
                    </w:pPr>
                    <w:r>
                      <w:rPr>
                        <w:sz w:val="20"/>
                      </w:rPr>
                      <w:t>¿Cuáles</w:t>
                    </w:r>
                    <w:r>
                      <w:rPr>
                        <w:spacing w:val="-7"/>
                        <w:sz w:val="20"/>
                      </w:rPr>
                      <w:t> </w:t>
                    </w:r>
                    <w:r>
                      <w:rPr>
                        <w:sz w:val="20"/>
                      </w:rPr>
                      <w:t>son</w:t>
                    </w:r>
                    <w:r>
                      <w:rPr>
                        <w:spacing w:val="-7"/>
                        <w:sz w:val="20"/>
                      </w:rPr>
                      <w:t> </w:t>
                    </w:r>
                    <w:r>
                      <w:rPr>
                        <w:sz w:val="20"/>
                      </w:rPr>
                      <w:t>algunos</w:t>
                    </w:r>
                    <w:r>
                      <w:rPr>
                        <w:spacing w:val="-7"/>
                        <w:sz w:val="20"/>
                      </w:rPr>
                      <w:t> </w:t>
                    </w:r>
                    <w:r>
                      <w:rPr>
                        <w:sz w:val="20"/>
                      </w:rPr>
                      <w:t>de</w:t>
                    </w:r>
                    <w:r>
                      <w:rPr>
                        <w:spacing w:val="-7"/>
                        <w:sz w:val="20"/>
                      </w:rPr>
                      <w:t> </w:t>
                    </w:r>
                    <w:r>
                      <w:rPr>
                        <w:sz w:val="20"/>
                      </w:rPr>
                      <w:t>los</w:t>
                    </w:r>
                    <w:r>
                      <w:rPr>
                        <w:spacing w:val="-7"/>
                        <w:sz w:val="20"/>
                      </w:rPr>
                      <w:t> </w:t>
                    </w:r>
                    <w:r>
                      <w:rPr>
                        <w:sz w:val="20"/>
                      </w:rPr>
                      <w:t>desafíos</w:t>
                    </w:r>
                    <w:r>
                      <w:rPr>
                        <w:spacing w:val="-7"/>
                        <w:sz w:val="20"/>
                      </w:rPr>
                      <w:t> </w:t>
                    </w:r>
                    <w:r>
                      <w:rPr>
                        <w:sz w:val="20"/>
                      </w:rPr>
                      <w:t>para</w:t>
                    </w:r>
                    <w:r>
                      <w:rPr>
                        <w:spacing w:val="-7"/>
                        <w:sz w:val="20"/>
                      </w:rPr>
                      <w:t> </w:t>
                    </w:r>
                    <w:r>
                      <w:rPr>
                        <w:sz w:val="20"/>
                      </w:rPr>
                      <w:t>lograr</w:t>
                    </w:r>
                    <w:r>
                      <w:rPr>
                        <w:spacing w:val="-7"/>
                        <w:sz w:val="20"/>
                      </w:rPr>
                      <w:t> </w:t>
                    </w:r>
                    <w:r>
                      <w:rPr>
                        <w:sz w:val="20"/>
                      </w:rPr>
                      <w:t>niveles</w:t>
                    </w:r>
                    <w:r>
                      <w:rPr>
                        <w:spacing w:val="-7"/>
                        <w:sz w:val="20"/>
                      </w:rPr>
                      <w:t> </w:t>
                    </w:r>
                    <w:r>
                      <w:rPr>
                        <w:sz w:val="20"/>
                      </w:rPr>
                      <w:t>altos</w:t>
                    </w:r>
                    <w:r>
                      <w:rPr>
                        <w:spacing w:val="-7"/>
                        <w:sz w:val="20"/>
                      </w:rPr>
                      <w:t> </w:t>
                    </w:r>
                    <w:r>
                      <w:rPr>
                        <w:sz w:val="20"/>
                      </w:rPr>
                      <w:t>de</w:t>
                    </w:r>
                    <w:r>
                      <w:rPr>
                        <w:spacing w:val="-7"/>
                        <w:sz w:val="20"/>
                      </w:rPr>
                      <w:t> </w:t>
                    </w:r>
                    <w:r>
                      <w:rPr>
                        <w:sz w:val="20"/>
                      </w:rPr>
                      <w:t>inmunidad</w:t>
                    </w:r>
                    <w:r>
                      <w:rPr>
                        <w:spacing w:val="-7"/>
                        <w:sz w:val="20"/>
                      </w:rPr>
                      <w:t> </w:t>
                    </w:r>
                    <w:r>
                      <w:rPr>
                        <w:sz w:val="20"/>
                      </w:rPr>
                      <w:t>en</w:t>
                    </w:r>
                    <w:r>
                      <w:rPr>
                        <w:spacing w:val="-7"/>
                        <w:sz w:val="20"/>
                      </w:rPr>
                      <w:t> </w:t>
                    </w:r>
                    <w:r>
                      <w:rPr>
                        <w:sz w:val="20"/>
                      </w:rPr>
                      <w:t>la</w:t>
                    </w:r>
                    <w:r>
                      <w:rPr>
                        <w:spacing w:val="-7"/>
                        <w:sz w:val="20"/>
                      </w:rPr>
                      <w:t> </w:t>
                    </w:r>
                    <w:r>
                      <w:rPr>
                        <w:sz w:val="20"/>
                      </w:rPr>
                      <w:t>población</w:t>
                    </w:r>
                    <w:r>
                      <w:rPr>
                        <w:spacing w:val="-7"/>
                        <w:sz w:val="20"/>
                      </w:rPr>
                      <w:t> </w:t>
                    </w:r>
                    <w:r>
                      <w:rPr>
                        <w:sz w:val="20"/>
                      </w:rPr>
                      <w:t>para</w:t>
                    </w:r>
                    <w:r>
                      <w:rPr>
                        <w:spacing w:val="-7"/>
                        <w:sz w:val="20"/>
                      </w:rPr>
                      <w:t> </w:t>
                    </w:r>
                    <w:r>
                      <w:rPr>
                        <w:sz w:val="20"/>
                      </w:rPr>
                      <w:t>todas las</w:t>
                    </w:r>
                    <w:r>
                      <w:rPr>
                        <w:spacing w:val="-12"/>
                        <w:sz w:val="20"/>
                      </w:rPr>
                      <w:t> </w:t>
                    </w:r>
                    <w:r>
                      <w:rPr>
                        <w:sz w:val="20"/>
                      </w:rPr>
                      <w:t>enfermedades?</w:t>
                    </w:r>
                  </w:p>
                  <w:p>
                    <w:pPr>
                      <w:numPr>
                        <w:ilvl w:val="0"/>
                        <w:numId w:val="28"/>
                      </w:numPr>
                      <w:tabs>
                        <w:tab w:pos="1439" w:val="left" w:leader="none"/>
                        <w:tab w:pos="1440" w:val="left" w:leader="none"/>
                      </w:tabs>
                      <w:spacing w:before="1"/>
                      <w:ind w:left="1439" w:right="0" w:hanging="360"/>
                      <w:jc w:val="left"/>
                      <w:rPr>
                        <w:sz w:val="20"/>
                      </w:rPr>
                    </w:pPr>
                    <w:r>
                      <w:rPr>
                        <w:sz w:val="20"/>
                      </w:rPr>
                      <w:t>¿Cómo</w:t>
                    </w:r>
                    <w:r>
                      <w:rPr>
                        <w:spacing w:val="-10"/>
                        <w:sz w:val="20"/>
                      </w:rPr>
                      <w:t> </w:t>
                    </w:r>
                    <w:r>
                      <w:rPr>
                        <w:sz w:val="20"/>
                      </w:rPr>
                      <w:t>explicaría</w:t>
                    </w:r>
                    <w:r>
                      <w:rPr>
                        <w:spacing w:val="-10"/>
                        <w:sz w:val="20"/>
                      </w:rPr>
                      <w:t> </w:t>
                    </w:r>
                    <w:r>
                      <w:rPr>
                        <w:sz w:val="20"/>
                      </w:rPr>
                      <w:t>de</w:t>
                    </w:r>
                    <w:r>
                      <w:rPr>
                        <w:spacing w:val="-10"/>
                        <w:sz w:val="20"/>
                      </w:rPr>
                      <w:t> </w:t>
                    </w:r>
                    <w:r>
                      <w:rPr>
                        <w:sz w:val="20"/>
                      </w:rPr>
                      <w:t>forma</w:t>
                    </w:r>
                    <w:r>
                      <w:rPr>
                        <w:spacing w:val="-10"/>
                        <w:sz w:val="20"/>
                      </w:rPr>
                      <w:t> </w:t>
                    </w:r>
                    <w:r>
                      <w:rPr>
                        <w:sz w:val="20"/>
                      </w:rPr>
                      <w:t>sencilla</w:t>
                    </w:r>
                    <w:r>
                      <w:rPr>
                        <w:spacing w:val="-10"/>
                        <w:sz w:val="20"/>
                      </w:rPr>
                      <w:t> </w:t>
                    </w:r>
                    <w:r>
                      <w:rPr>
                        <w:sz w:val="20"/>
                      </w:rPr>
                      <w:t>a</w:t>
                    </w:r>
                    <w:r>
                      <w:rPr>
                        <w:spacing w:val="-10"/>
                        <w:sz w:val="20"/>
                      </w:rPr>
                      <w:t> </w:t>
                    </w:r>
                    <w:r>
                      <w:rPr>
                        <w:sz w:val="20"/>
                      </w:rPr>
                      <w:t>un</w:t>
                    </w:r>
                    <w:r>
                      <w:rPr>
                        <w:spacing w:val="-10"/>
                        <w:sz w:val="20"/>
                      </w:rPr>
                      <w:t> </w:t>
                    </w:r>
                    <w:r>
                      <w:rPr>
                        <w:sz w:val="20"/>
                      </w:rPr>
                      <w:t>cuidador</w:t>
                    </w:r>
                    <w:r>
                      <w:rPr>
                        <w:spacing w:val="-10"/>
                        <w:sz w:val="20"/>
                      </w:rPr>
                      <w:t> </w:t>
                    </w:r>
                    <w:r>
                      <w:rPr>
                        <w:sz w:val="20"/>
                      </w:rPr>
                      <w:t>la</w:t>
                    </w:r>
                    <w:r>
                      <w:rPr>
                        <w:spacing w:val="-10"/>
                        <w:sz w:val="20"/>
                      </w:rPr>
                      <w:t> </w:t>
                    </w:r>
                    <w:r>
                      <w:rPr>
                        <w:sz w:val="20"/>
                      </w:rPr>
                      <w:t>importancia</w:t>
                    </w:r>
                    <w:r>
                      <w:rPr>
                        <w:spacing w:val="-10"/>
                        <w:sz w:val="20"/>
                      </w:rPr>
                      <w:t> </w:t>
                    </w:r>
                    <w:r>
                      <w:rPr>
                        <w:sz w:val="20"/>
                      </w:rPr>
                      <w:t>de</w:t>
                    </w:r>
                    <w:r>
                      <w:rPr>
                        <w:spacing w:val="-10"/>
                        <w:sz w:val="20"/>
                      </w:rPr>
                      <w:t> </w:t>
                    </w:r>
                    <w:r>
                      <w:rPr>
                        <w:sz w:val="20"/>
                      </w:rPr>
                      <w:t>la</w:t>
                    </w:r>
                    <w:r>
                      <w:rPr>
                        <w:spacing w:val="-10"/>
                        <w:sz w:val="20"/>
                      </w:rPr>
                      <w:t> </w:t>
                    </w:r>
                    <w:r>
                      <w:rPr>
                        <w:sz w:val="20"/>
                      </w:rPr>
                      <w:t>inmunidad</w:t>
                    </w:r>
                    <w:r>
                      <w:rPr>
                        <w:spacing w:val="-10"/>
                        <w:sz w:val="20"/>
                      </w:rPr>
                      <w:t> </w:t>
                    </w:r>
                    <w:r>
                      <w:rPr>
                        <w:sz w:val="20"/>
                      </w:rPr>
                      <w:t>en</w:t>
                    </w:r>
                    <w:r>
                      <w:rPr>
                        <w:spacing w:val="-10"/>
                        <w:sz w:val="20"/>
                      </w:rPr>
                      <w:t> </w:t>
                    </w:r>
                    <w:r>
                      <w:rPr>
                        <w:sz w:val="20"/>
                      </w:rPr>
                      <w:t>la</w:t>
                    </w:r>
                    <w:r>
                      <w:rPr>
                        <w:spacing w:val="-10"/>
                        <w:sz w:val="20"/>
                      </w:rPr>
                      <w:t> </w:t>
                    </w:r>
                    <w:r>
                      <w:rPr>
                        <w:sz w:val="20"/>
                      </w:rPr>
                      <w:t>población?</w:t>
                    </w:r>
                  </w:p>
                  <w:p>
                    <w:pPr>
                      <w:numPr>
                        <w:ilvl w:val="0"/>
                        <w:numId w:val="28"/>
                      </w:numPr>
                      <w:tabs>
                        <w:tab w:pos="1439" w:val="left" w:leader="none"/>
                        <w:tab w:pos="1440" w:val="left" w:leader="none"/>
                      </w:tabs>
                      <w:spacing w:before="18"/>
                      <w:ind w:left="1439" w:right="0" w:hanging="360"/>
                      <w:jc w:val="left"/>
                      <w:rPr>
                        <w:sz w:val="20"/>
                      </w:rPr>
                    </w:pPr>
                    <w:r>
                      <w:rPr>
                        <w:sz w:val="20"/>
                      </w:rPr>
                      <w:t>¿Qué</w:t>
                    </w:r>
                    <w:r>
                      <w:rPr>
                        <w:spacing w:val="-13"/>
                        <w:sz w:val="20"/>
                      </w:rPr>
                      <w:t> </w:t>
                    </w:r>
                    <w:r>
                      <w:rPr>
                        <w:sz w:val="20"/>
                      </w:rPr>
                      <w:t>habilidades</w:t>
                    </w:r>
                    <w:r>
                      <w:rPr>
                        <w:spacing w:val="-13"/>
                        <w:sz w:val="20"/>
                      </w:rPr>
                      <w:t> </w:t>
                    </w:r>
                    <w:r>
                      <w:rPr>
                        <w:sz w:val="20"/>
                      </w:rPr>
                      <w:t>de</w:t>
                    </w:r>
                    <w:r>
                      <w:rPr>
                        <w:spacing w:val="-13"/>
                        <w:sz w:val="20"/>
                      </w:rPr>
                      <w:t> </w:t>
                    </w:r>
                    <w:r>
                      <w:rPr>
                        <w:sz w:val="20"/>
                      </w:rPr>
                      <w:t>IPC</w:t>
                    </w:r>
                    <w:r>
                      <w:rPr>
                        <w:spacing w:val="-13"/>
                        <w:sz w:val="20"/>
                      </w:rPr>
                      <w:t> </w:t>
                    </w:r>
                    <w:r>
                      <w:rPr>
                        <w:sz w:val="20"/>
                      </w:rPr>
                      <w:t>se</w:t>
                    </w:r>
                    <w:r>
                      <w:rPr>
                        <w:spacing w:val="-13"/>
                        <w:sz w:val="20"/>
                      </w:rPr>
                      <w:t> </w:t>
                    </w:r>
                    <w:r>
                      <w:rPr>
                        <w:sz w:val="20"/>
                      </w:rPr>
                      <w:t>utilizaron</w:t>
                    </w:r>
                    <w:r>
                      <w:rPr>
                        <w:spacing w:val="-13"/>
                        <w:sz w:val="20"/>
                      </w:rPr>
                      <w:t> </w:t>
                    </w:r>
                    <w:r>
                      <w:rPr>
                        <w:sz w:val="20"/>
                      </w:rPr>
                      <w:t>en</w:t>
                    </w:r>
                    <w:r>
                      <w:rPr>
                        <w:spacing w:val="-13"/>
                        <w:sz w:val="20"/>
                      </w:rPr>
                      <w:t> </w:t>
                    </w:r>
                    <w:r>
                      <w:rPr>
                        <w:sz w:val="20"/>
                      </w:rPr>
                      <w:t>el</w:t>
                    </w:r>
                    <w:r>
                      <w:rPr>
                        <w:spacing w:val="-13"/>
                        <w:sz w:val="20"/>
                      </w:rPr>
                      <w:t> </w:t>
                    </w:r>
                    <w:r>
                      <w:rPr>
                        <w:sz w:val="20"/>
                      </w:rPr>
                      <w:t>audio?</w:t>
                    </w:r>
                  </w:p>
                </w:txbxContent>
              </v:textbox>
              <w10:wrap type="none"/>
            </v:shape>
            <w10:wrap type="none"/>
          </v:group>
        </w:pict>
      </w:r>
      <w:r>
        <w:rPr>
          <w:b/>
          <w:color w:val="40B4E2"/>
          <w:sz w:val="36"/>
        </w:rPr>
        <w:t>Sesión 3.2 Vacunas</w:t>
      </w:r>
    </w:p>
    <w:p>
      <w:pPr>
        <w:spacing w:line="261" w:lineRule="auto" w:before="236"/>
        <w:ind w:left="720" w:right="1437" w:firstLine="0"/>
        <w:jc w:val="both"/>
        <w:rPr>
          <w:b/>
          <w:sz w:val="20"/>
        </w:rPr>
      </w:pPr>
      <w:r>
        <w:rPr>
          <w:b/>
          <w:color w:val="5F636A"/>
          <w:sz w:val="20"/>
        </w:rPr>
        <w:t>Las vacunas se producen y distribuyen con el objetivo principal de brindar prevención y protección contra enfermedades graves. Se ha demostrado la eficacia de las vacunas en todo el mundo. Muchas enfermedades que solían ser frecuentes, como la poliomielitis, el sarampión, las paperas y el tétanos, actualmente tienen muy escasa prevalencia y están controladas.</w:t>
      </w:r>
    </w:p>
    <w:p>
      <w:pPr>
        <w:pStyle w:val="BodyText"/>
        <w:spacing w:before="2"/>
        <w:rPr>
          <w:b/>
          <w:sz w:val="29"/>
        </w:rPr>
      </w:pPr>
    </w:p>
    <w:p>
      <w:pPr>
        <w:pStyle w:val="BodyText"/>
        <w:spacing w:line="261" w:lineRule="auto"/>
        <w:ind w:left="719" w:right="1436"/>
        <w:jc w:val="both"/>
      </w:pPr>
      <w:r>
        <w:rPr>
          <w:color w:val="5F636A"/>
        </w:rPr>
        <w:t>Se ha comprobado que las vacunas son seguras y eficaces. Se someten a altos estándares de seguridad y    se monitorean cuidadosamente desde que comienza el proceso de desarrollo hasta el momento en que          llegan al niño. Hay en marcha un sistema de control de calidad para garantizar que las vacunas sean lo más seguras posible y se lleva a cabo un monitoreo minucioso en todo el sistema de producción y entrega de la inmunización.</w:t>
      </w:r>
      <w:r>
        <w:rPr>
          <w:color w:val="5F636A"/>
          <w:spacing w:val="-8"/>
        </w:rPr>
        <w:t> </w:t>
      </w:r>
      <w:r>
        <w:rPr>
          <w:color w:val="5F636A"/>
        </w:rPr>
        <w:t>El</w:t>
      </w:r>
      <w:r>
        <w:rPr>
          <w:color w:val="5F636A"/>
          <w:spacing w:val="-8"/>
        </w:rPr>
        <w:t> </w:t>
      </w:r>
      <w:r>
        <w:rPr>
          <w:color w:val="5F636A"/>
        </w:rPr>
        <w:t>sistema</w:t>
      </w:r>
      <w:r>
        <w:rPr>
          <w:color w:val="5F636A"/>
          <w:spacing w:val="-8"/>
        </w:rPr>
        <w:t> </w:t>
      </w:r>
      <w:r>
        <w:rPr>
          <w:color w:val="5F636A"/>
        </w:rPr>
        <w:t>de</w:t>
      </w:r>
      <w:r>
        <w:rPr>
          <w:color w:val="5F636A"/>
          <w:spacing w:val="-8"/>
        </w:rPr>
        <w:t> </w:t>
      </w:r>
      <w:r>
        <w:rPr>
          <w:color w:val="5F636A"/>
        </w:rPr>
        <w:t>seguridad</w:t>
      </w:r>
      <w:r>
        <w:rPr>
          <w:color w:val="5F636A"/>
          <w:spacing w:val="-8"/>
        </w:rPr>
        <w:t> </w:t>
      </w:r>
      <w:r>
        <w:rPr>
          <w:color w:val="5F636A"/>
        </w:rPr>
        <w:t>de</w:t>
      </w:r>
      <w:r>
        <w:rPr>
          <w:color w:val="5F636A"/>
          <w:spacing w:val="-8"/>
        </w:rPr>
        <w:t> </w:t>
      </w:r>
      <w:r>
        <w:rPr>
          <w:color w:val="5F636A"/>
        </w:rPr>
        <w:t>las</w:t>
      </w:r>
      <w:r>
        <w:rPr>
          <w:color w:val="5F636A"/>
          <w:spacing w:val="-8"/>
        </w:rPr>
        <w:t> </w:t>
      </w:r>
      <w:r>
        <w:rPr>
          <w:color w:val="5F636A"/>
        </w:rPr>
        <w:t>vacunas</w:t>
      </w:r>
      <w:r>
        <w:rPr>
          <w:color w:val="5F636A"/>
          <w:spacing w:val="-8"/>
        </w:rPr>
        <w:t> </w:t>
      </w:r>
      <w:r>
        <w:rPr>
          <w:color w:val="5F636A"/>
        </w:rPr>
        <w:t>comienza</w:t>
      </w:r>
      <w:r>
        <w:rPr>
          <w:color w:val="5F636A"/>
          <w:spacing w:val="-8"/>
        </w:rPr>
        <w:t> </w:t>
      </w:r>
      <w:r>
        <w:rPr>
          <w:color w:val="5F636A"/>
        </w:rPr>
        <w:t>con</w:t>
      </w:r>
      <w:r>
        <w:rPr>
          <w:color w:val="5F636A"/>
          <w:spacing w:val="-8"/>
        </w:rPr>
        <w:t> </w:t>
      </w:r>
      <w:r>
        <w:rPr>
          <w:color w:val="5F636A"/>
        </w:rPr>
        <w:t>el</w:t>
      </w:r>
      <w:r>
        <w:rPr>
          <w:color w:val="5F636A"/>
          <w:spacing w:val="-8"/>
        </w:rPr>
        <w:t> </w:t>
      </w:r>
      <w:r>
        <w:rPr>
          <w:color w:val="5F636A"/>
        </w:rPr>
        <w:t>control</w:t>
      </w:r>
      <w:r>
        <w:rPr>
          <w:color w:val="5F636A"/>
          <w:spacing w:val="-8"/>
        </w:rPr>
        <w:t> </w:t>
      </w:r>
      <w:r>
        <w:rPr>
          <w:color w:val="5F636A"/>
        </w:rPr>
        <w:t>de</w:t>
      </w:r>
      <w:r>
        <w:rPr>
          <w:color w:val="5F636A"/>
          <w:spacing w:val="-8"/>
        </w:rPr>
        <w:t> </w:t>
      </w:r>
      <w:r>
        <w:rPr>
          <w:color w:val="5F636A"/>
        </w:rPr>
        <w:t>calidad</w:t>
      </w:r>
      <w:r>
        <w:rPr>
          <w:color w:val="5F636A"/>
          <w:spacing w:val="-8"/>
        </w:rPr>
        <w:t> </w:t>
      </w:r>
      <w:r>
        <w:rPr>
          <w:color w:val="5F636A"/>
        </w:rPr>
        <w:t>al</w:t>
      </w:r>
      <w:r>
        <w:rPr>
          <w:color w:val="5F636A"/>
          <w:spacing w:val="-8"/>
        </w:rPr>
        <w:t> </w:t>
      </w:r>
      <w:r>
        <w:rPr>
          <w:color w:val="5F636A"/>
        </w:rPr>
        <w:t>nivel</w:t>
      </w:r>
      <w:r>
        <w:rPr>
          <w:color w:val="5F636A"/>
          <w:spacing w:val="-8"/>
        </w:rPr>
        <w:t> </w:t>
      </w:r>
      <w:r>
        <w:rPr>
          <w:color w:val="5F636A"/>
        </w:rPr>
        <w:t>del</w:t>
      </w:r>
      <w:r>
        <w:rPr>
          <w:color w:val="5F636A"/>
          <w:spacing w:val="-8"/>
        </w:rPr>
        <w:t> </w:t>
      </w:r>
      <w:r>
        <w:rPr>
          <w:color w:val="5F636A"/>
        </w:rPr>
        <w:t>fabricante y</w:t>
      </w:r>
      <w:r>
        <w:rPr>
          <w:color w:val="5F636A"/>
          <w:spacing w:val="-6"/>
        </w:rPr>
        <w:t> </w:t>
      </w:r>
      <w:r>
        <w:rPr>
          <w:color w:val="5F636A"/>
        </w:rPr>
        <w:t>continúa</w:t>
      </w:r>
      <w:r>
        <w:rPr>
          <w:color w:val="5F636A"/>
          <w:spacing w:val="-6"/>
        </w:rPr>
        <w:t> </w:t>
      </w:r>
      <w:r>
        <w:rPr>
          <w:color w:val="5F636A"/>
        </w:rPr>
        <w:t>durante</w:t>
      </w:r>
      <w:r>
        <w:rPr>
          <w:color w:val="5F636A"/>
          <w:spacing w:val="-6"/>
        </w:rPr>
        <w:t> </w:t>
      </w:r>
      <w:r>
        <w:rPr>
          <w:color w:val="5F636A"/>
        </w:rPr>
        <w:t>la</w:t>
      </w:r>
      <w:r>
        <w:rPr>
          <w:color w:val="5F636A"/>
          <w:spacing w:val="-6"/>
        </w:rPr>
        <w:t> </w:t>
      </w:r>
      <w:r>
        <w:rPr>
          <w:color w:val="5F636A"/>
        </w:rPr>
        <w:t>cadena</w:t>
      </w:r>
      <w:r>
        <w:rPr>
          <w:color w:val="5F636A"/>
          <w:spacing w:val="-6"/>
        </w:rPr>
        <w:t> </w:t>
      </w:r>
      <w:r>
        <w:rPr>
          <w:color w:val="5F636A"/>
        </w:rPr>
        <w:t>de</w:t>
      </w:r>
      <w:r>
        <w:rPr>
          <w:color w:val="5F636A"/>
          <w:spacing w:val="-6"/>
        </w:rPr>
        <w:t> </w:t>
      </w:r>
      <w:r>
        <w:rPr>
          <w:color w:val="5F636A"/>
        </w:rPr>
        <w:t>suministro</w:t>
      </w:r>
      <w:r>
        <w:rPr>
          <w:color w:val="5F636A"/>
          <w:spacing w:val="-6"/>
        </w:rPr>
        <w:t> </w:t>
      </w:r>
      <w:r>
        <w:rPr>
          <w:color w:val="5F636A"/>
        </w:rPr>
        <w:t>y</w:t>
      </w:r>
      <w:r>
        <w:rPr>
          <w:color w:val="5F636A"/>
          <w:spacing w:val="-6"/>
        </w:rPr>
        <w:t> </w:t>
      </w:r>
      <w:r>
        <w:rPr>
          <w:color w:val="5F636A"/>
        </w:rPr>
        <w:t>la</w:t>
      </w:r>
      <w:r>
        <w:rPr>
          <w:color w:val="5F636A"/>
          <w:spacing w:val="-6"/>
        </w:rPr>
        <w:t> </w:t>
      </w:r>
      <w:r>
        <w:rPr>
          <w:color w:val="5F636A"/>
        </w:rPr>
        <w:t>cadena</w:t>
      </w:r>
      <w:r>
        <w:rPr>
          <w:color w:val="5F636A"/>
          <w:spacing w:val="-6"/>
        </w:rPr>
        <w:t> </w:t>
      </w:r>
      <w:r>
        <w:rPr>
          <w:color w:val="5F636A"/>
        </w:rPr>
        <w:t>de</w:t>
      </w:r>
      <w:r>
        <w:rPr>
          <w:color w:val="5F636A"/>
          <w:spacing w:val="-6"/>
        </w:rPr>
        <w:t> </w:t>
      </w:r>
      <w:r>
        <w:rPr>
          <w:color w:val="5F636A"/>
        </w:rPr>
        <w:t>frío</w:t>
      </w:r>
      <w:r>
        <w:rPr>
          <w:color w:val="5F636A"/>
          <w:spacing w:val="-6"/>
        </w:rPr>
        <w:t> </w:t>
      </w:r>
      <w:r>
        <w:rPr>
          <w:color w:val="5F636A"/>
        </w:rPr>
        <w:t>hasta</w:t>
      </w:r>
      <w:r>
        <w:rPr>
          <w:color w:val="5F636A"/>
          <w:spacing w:val="-6"/>
        </w:rPr>
        <w:t> </w:t>
      </w:r>
      <w:r>
        <w:rPr>
          <w:color w:val="5F636A"/>
        </w:rPr>
        <w:t>el</w:t>
      </w:r>
      <w:r>
        <w:rPr>
          <w:color w:val="5F636A"/>
          <w:spacing w:val="-6"/>
        </w:rPr>
        <w:t> </w:t>
      </w:r>
      <w:r>
        <w:rPr>
          <w:color w:val="5F636A"/>
        </w:rPr>
        <w:t>lugar</w:t>
      </w:r>
      <w:r>
        <w:rPr>
          <w:color w:val="5F636A"/>
          <w:spacing w:val="-6"/>
        </w:rPr>
        <w:t> </w:t>
      </w:r>
      <w:r>
        <w:rPr>
          <w:color w:val="5F636A"/>
        </w:rPr>
        <w:t>de</w:t>
      </w:r>
      <w:r>
        <w:rPr>
          <w:color w:val="5F636A"/>
          <w:spacing w:val="-6"/>
        </w:rPr>
        <w:t> </w:t>
      </w:r>
      <w:r>
        <w:rPr>
          <w:color w:val="5F636A"/>
        </w:rPr>
        <w:t>entrega</w:t>
      </w:r>
      <w:r>
        <w:rPr>
          <w:color w:val="5F636A"/>
          <w:spacing w:val="-6"/>
        </w:rPr>
        <w:t> </w:t>
      </w:r>
      <w:r>
        <w:rPr>
          <w:color w:val="5F636A"/>
        </w:rPr>
        <w:t>donde</w:t>
      </w:r>
      <w:r>
        <w:rPr>
          <w:color w:val="5F636A"/>
          <w:spacing w:val="-6"/>
        </w:rPr>
        <w:t> </w:t>
      </w:r>
      <w:r>
        <w:rPr>
          <w:color w:val="5F636A"/>
        </w:rPr>
        <w:t>se</w:t>
      </w:r>
      <w:r>
        <w:rPr>
          <w:color w:val="5F636A"/>
          <w:spacing w:val="-6"/>
        </w:rPr>
        <w:t> </w:t>
      </w:r>
      <w:r>
        <w:rPr>
          <w:color w:val="5F636A"/>
        </w:rPr>
        <w:t>administra</w:t>
      </w:r>
      <w:r>
        <w:rPr>
          <w:color w:val="5F636A"/>
          <w:spacing w:val="-6"/>
        </w:rPr>
        <w:t> </w:t>
      </w:r>
      <w:r>
        <w:rPr>
          <w:color w:val="5F636A"/>
        </w:rPr>
        <w:t>la vacuna.</w:t>
      </w:r>
      <w:r>
        <w:rPr>
          <w:color w:val="5F636A"/>
          <w:spacing w:val="-9"/>
        </w:rPr>
        <w:t> </w:t>
      </w:r>
      <w:r>
        <w:rPr>
          <w:color w:val="5F636A"/>
        </w:rPr>
        <w:t>Los</w:t>
      </w:r>
      <w:r>
        <w:rPr>
          <w:color w:val="5F636A"/>
          <w:spacing w:val="-9"/>
        </w:rPr>
        <w:t> </w:t>
      </w:r>
      <w:r>
        <w:rPr>
          <w:color w:val="5F636A"/>
        </w:rPr>
        <w:t>fabricantes</w:t>
      </w:r>
      <w:r>
        <w:rPr>
          <w:color w:val="5F636A"/>
          <w:spacing w:val="-9"/>
        </w:rPr>
        <w:t> </w:t>
      </w:r>
      <w:r>
        <w:rPr>
          <w:color w:val="5F636A"/>
        </w:rPr>
        <w:t>se</w:t>
      </w:r>
      <w:r>
        <w:rPr>
          <w:color w:val="5F636A"/>
          <w:spacing w:val="-9"/>
        </w:rPr>
        <w:t> </w:t>
      </w:r>
      <w:r>
        <w:rPr>
          <w:color w:val="5F636A"/>
        </w:rPr>
        <w:t>aseguran</w:t>
      </w:r>
      <w:r>
        <w:rPr>
          <w:color w:val="5F636A"/>
          <w:spacing w:val="-9"/>
        </w:rPr>
        <w:t> </w:t>
      </w:r>
      <w:r>
        <w:rPr>
          <w:color w:val="5F636A"/>
        </w:rPr>
        <w:t>de</w:t>
      </w:r>
      <w:r>
        <w:rPr>
          <w:color w:val="5F636A"/>
          <w:spacing w:val="-9"/>
        </w:rPr>
        <w:t> </w:t>
      </w:r>
      <w:r>
        <w:rPr>
          <w:color w:val="5F636A"/>
        </w:rPr>
        <w:t>mantener</w:t>
      </w:r>
      <w:r>
        <w:rPr>
          <w:color w:val="5F636A"/>
          <w:spacing w:val="-9"/>
        </w:rPr>
        <w:t> </w:t>
      </w:r>
      <w:r>
        <w:rPr>
          <w:color w:val="5F636A"/>
        </w:rPr>
        <w:t>un</w:t>
      </w:r>
      <w:r>
        <w:rPr>
          <w:color w:val="5F636A"/>
          <w:spacing w:val="-9"/>
        </w:rPr>
        <w:t> </w:t>
      </w:r>
      <w:r>
        <w:rPr>
          <w:color w:val="5F636A"/>
        </w:rPr>
        <w:t>nivel</w:t>
      </w:r>
      <w:r>
        <w:rPr>
          <w:color w:val="5F636A"/>
          <w:spacing w:val="-9"/>
        </w:rPr>
        <w:t> </w:t>
      </w:r>
      <w:r>
        <w:rPr>
          <w:color w:val="5F636A"/>
        </w:rPr>
        <w:t>alto</w:t>
      </w:r>
      <w:r>
        <w:rPr>
          <w:color w:val="5F636A"/>
          <w:spacing w:val="-9"/>
        </w:rPr>
        <w:t> </w:t>
      </w:r>
      <w:r>
        <w:rPr>
          <w:color w:val="5F636A"/>
        </w:rPr>
        <w:t>de</w:t>
      </w:r>
      <w:r>
        <w:rPr>
          <w:color w:val="5F636A"/>
          <w:spacing w:val="-9"/>
        </w:rPr>
        <w:t> </w:t>
      </w:r>
      <w:r>
        <w:rPr>
          <w:color w:val="5F636A"/>
        </w:rPr>
        <w:t>control</w:t>
      </w:r>
      <w:r>
        <w:rPr>
          <w:color w:val="5F636A"/>
          <w:spacing w:val="-9"/>
        </w:rPr>
        <w:t> </w:t>
      </w:r>
      <w:r>
        <w:rPr>
          <w:color w:val="5F636A"/>
        </w:rPr>
        <w:t>de</w:t>
      </w:r>
      <w:r>
        <w:rPr>
          <w:color w:val="5F636A"/>
          <w:spacing w:val="-9"/>
        </w:rPr>
        <w:t> </w:t>
      </w:r>
      <w:r>
        <w:rPr>
          <w:color w:val="5F636A"/>
        </w:rPr>
        <w:t>calidad</w:t>
      </w:r>
      <w:r>
        <w:rPr>
          <w:color w:val="5F636A"/>
          <w:spacing w:val="-9"/>
        </w:rPr>
        <w:t> </w:t>
      </w:r>
      <w:r>
        <w:rPr>
          <w:color w:val="5F636A"/>
        </w:rPr>
        <w:t>durante</w:t>
      </w:r>
      <w:r>
        <w:rPr>
          <w:color w:val="5F636A"/>
          <w:spacing w:val="-9"/>
        </w:rPr>
        <w:t> </w:t>
      </w:r>
      <w:r>
        <w:rPr>
          <w:color w:val="5F636A"/>
        </w:rPr>
        <w:t>toda</w:t>
      </w:r>
      <w:r>
        <w:rPr>
          <w:color w:val="5F636A"/>
          <w:spacing w:val="-9"/>
        </w:rPr>
        <w:t> </w:t>
      </w:r>
      <w:r>
        <w:rPr>
          <w:color w:val="5F636A"/>
        </w:rPr>
        <w:t>la</w:t>
      </w:r>
      <w:r>
        <w:rPr>
          <w:color w:val="5F636A"/>
          <w:spacing w:val="-9"/>
        </w:rPr>
        <w:t> </w:t>
      </w:r>
      <w:r>
        <w:rPr>
          <w:color w:val="5F636A"/>
        </w:rPr>
        <w:t>fabricación y el transporte de las vacunas hasta los establecimientos de salud. En [país], hay en marcha un sistema de control</w:t>
      </w:r>
      <w:r>
        <w:rPr>
          <w:color w:val="5F636A"/>
          <w:spacing w:val="-6"/>
        </w:rPr>
        <w:t> </w:t>
      </w:r>
      <w:r>
        <w:rPr>
          <w:color w:val="5F636A"/>
        </w:rPr>
        <w:t>de</w:t>
      </w:r>
      <w:r>
        <w:rPr>
          <w:color w:val="5F636A"/>
          <w:spacing w:val="-6"/>
        </w:rPr>
        <w:t> </w:t>
      </w:r>
      <w:r>
        <w:rPr>
          <w:color w:val="5F636A"/>
        </w:rPr>
        <w:t>calidad</w:t>
      </w:r>
      <w:r>
        <w:rPr>
          <w:color w:val="5F636A"/>
          <w:spacing w:val="-6"/>
        </w:rPr>
        <w:t> </w:t>
      </w:r>
      <w:r>
        <w:rPr>
          <w:color w:val="5F636A"/>
        </w:rPr>
        <w:t>para</w:t>
      </w:r>
      <w:r>
        <w:rPr>
          <w:color w:val="5F636A"/>
          <w:spacing w:val="-6"/>
        </w:rPr>
        <w:t> </w:t>
      </w:r>
      <w:r>
        <w:rPr>
          <w:color w:val="5F636A"/>
        </w:rPr>
        <w:t>garantizar</w:t>
      </w:r>
      <w:r>
        <w:rPr>
          <w:color w:val="5F636A"/>
          <w:spacing w:val="-6"/>
        </w:rPr>
        <w:t> </w:t>
      </w:r>
      <w:r>
        <w:rPr>
          <w:color w:val="5F636A"/>
        </w:rPr>
        <w:t>que</w:t>
      </w:r>
      <w:r>
        <w:rPr>
          <w:color w:val="5F636A"/>
          <w:spacing w:val="-6"/>
        </w:rPr>
        <w:t> </w:t>
      </w:r>
      <w:r>
        <w:rPr>
          <w:color w:val="5F636A"/>
        </w:rPr>
        <w:t>las</w:t>
      </w:r>
      <w:r>
        <w:rPr>
          <w:color w:val="5F636A"/>
          <w:spacing w:val="-6"/>
        </w:rPr>
        <w:t> </w:t>
      </w:r>
      <w:r>
        <w:rPr>
          <w:color w:val="5F636A"/>
        </w:rPr>
        <w:t>vacunas</w:t>
      </w:r>
      <w:r>
        <w:rPr>
          <w:color w:val="5F636A"/>
          <w:spacing w:val="-6"/>
        </w:rPr>
        <w:t> </w:t>
      </w:r>
      <w:r>
        <w:rPr>
          <w:color w:val="5F636A"/>
        </w:rPr>
        <w:t>sean</w:t>
      </w:r>
      <w:r>
        <w:rPr>
          <w:color w:val="5F636A"/>
          <w:spacing w:val="-6"/>
        </w:rPr>
        <w:t> </w:t>
      </w:r>
      <w:r>
        <w:rPr>
          <w:color w:val="5F636A"/>
        </w:rPr>
        <w:t>lo</w:t>
      </w:r>
      <w:r>
        <w:rPr>
          <w:color w:val="5F636A"/>
          <w:spacing w:val="-6"/>
        </w:rPr>
        <w:t> </w:t>
      </w:r>
      <w:r>
        <w:rPr>
          <w:color w:val="5F636A"/>
        </w:rPr>
        <w:t>más</w:t>
      </w:r>
      <w:r>
        <w:rPr>
          <w:color w:val="5F636A"/>
          <w:spacing w:val="-6"/>
        </w:rPr>
        <w:t> </w:t>
      </w:r>
      <w:r>
        <w:rPr>
          <w:color w:val="5F636A"/>
        </w:rPr>
        <w:t>seguras</w:t>
      </w:r>
      <w:r>
        <w:rPr>
          <w:color w:val="5F636A"/>
          <w:spacing w:val="-6"/>
        </w:rPr>
        <w:t> </w:t>
      </w:r>
      <w:r>
        <w:rPr>
          <w:color w:val="5F636A"/>
        </w:rPr>
        <w:t>posible</w:t>
      </w:r>
      <w:r>
        <w:rPr>
          <w:color w:val="5F636A"/>
          <w:spacing w:val="-6"/>
        </w:rPr>
        <w:t> </w:t>
      </w:r>
      <w:r>
        <w:rPr>
          <w:color w:val="5F636A"/>
        </w:rPr>
        <w:t>y</w:t>
      </w:r>
      <w:r>
        <w:rPr>
          <w:color w:val="5F636A"/>
          <w:spacing w:val="-6"/>
        </w:rPr>
        <w:t> </w:t>
      </w:r>
      <w:r>
        <w:rPr>
          <w:color w:val="5F636A"/>
        </w:rPr>
        <w:t>se</w:t>
      </w:r>
      <w:r>
        <w:rPr>
          <w:color w:val="5F636A"/>
          <w:spacing w:val="-6"/>
        </w:rPr>
        <w:t> </w:t>
      </w:r>
      <w:r>
        <w:rPr>
          <w:color w:val="5F636A"/>
        </w:rPr>
        <w:t>lleva</w:t>
      </w:r>
      <w:r>
        <w:rPr>
          <w:color w:val="5F636A"/>
          <w:spacing w:val="-6"/>
        </w:rPr>
        <w:t> </w:t>
      </w:r>
      <w:r>
        <w:rPr>
          <w:color w:val="5F636A"/>
        </w:rPr>
        <w:t>a</w:t>
      </w:r>
      <w:r>
        <w:rPr>
          <w:color w:val="5F636A"/>
          <w:spacing w:val="-6"/>
        </w:rPr>
        <w:t> </w:t>
      </w:r>
      <w:r>
        <w:rPr>
          <w:color w:val="5F636A"/>
        </w:rPr>
        <w:t>cabo</w:t>
      </w:r>
      <w:r>
        <w:rPr>
          <w:color w:val="5F636A"/>
          <w:spacing w:val="-6"/>
        </w:rPr>
        <w:t> </w:t>
      </w:r>
      <w:r>
        <w:rPr>
          <w:color w:val="5F636A"/>
        </w:rPr>
        <w:t>un</w:t>
      </w:r>
      <w:r>
        <w:rPr>
          <w:color w:val="5F636A"/>
          <w:spacing w:val="-6"/>
        </w:rPr>
        <w:t> </w:t>
      </w:r>
      <w:r>
        <w:rPr>
          <w:color w:val="5F636A"/>
        </w:rPr>
        <w:t>monitoreo minucioso de todo el sistema de entrega de la</w:t>
      </w:r>
      <w:r>
        <w:rPr>
          <w:color w:val="5F636A"/>
          <w:spacing w:val="8"/>
        </w:rPr>
        <w:t> </w:t>
      </w:r>
      <w:r>
        <w:rPr>
          <w:color w:val="5F636A"/>
        </w:rPr>
        <w:t>inmunización.</w:t>
      </w:r>
    </w:p>
    <w:p>
      <w:pPr>
        <w:pStyle w:val="BodyText"/>
      </w:pPr>
    </w:p>
    <w:p>
      <w:pPr>
        <w:pStyle w:val="BodyText"/>
        <w:spacing w:before="10"/>
        <w:rPr>
          <w:sz w:val="16"/>
        </w:rPr>
      </w:pPr>
    </w:p>
    <w:p>
      <w:pPr>
        <w:spacing w:before="140"/>
        <w:ind w:left="1292" w:right="0" w:firstLine="0"/>
        <w:jc w:val="left"/>
        <w:rPr>
          <w:sz w:val="16"/>
        </w:rPr>
      </w:pPr>
      <w:r>
        <w:rPr/>
        <w:pict>
          <v:shape style="position:absolute;margin-left:38.743999pt;margin-top:5.003107pt;width:18.95pt;height:20.75pt;mso-position-horizontal-relative:page;mso-position-vertical-relative:paragraph;z-index:3304" type="#_x0000_t202" filled="false" stroked="false">
            <v:textbox inset="0,0,0,0">
              <w:txbxContent>
                <w:p>
                  <w:pPr>
                    <w:spacing w:before="20"/>
                    <w:ind w:left="0" w:right="0" w:firstLine="0"/>
                    <w:jc w:val="left"/>
                    <w:rPr>
                      <w:b/>
                      <w:sz w:val="34"/>
                    </w:rPr>
                  </w:pPr>
                  <w:r>
                    <w:rPr>
                      <w:b/>
                      <w:sz w:val="34"/>
                    </w:rPr>
                    <w:t>28</w:t>
                  </w:r>
                </w:p>
              </w:txbxContent>
            </v:textbox>
            <w10:wrap type="none"/>
          </v:shape>
        </w:pict>
      </w:r>
      <w:r>
        <w:rPr>
          <w:color w:val="5F636A"/>
          <w:sz w:val="16"/>
        </w:rPr>
        <w:t>Guía para la facilitación de los capacitadores: Para IPCI global</w:t>
      </w:r>
    </w:p>
    <w:p>
      <w:pPr>
        <w:spacing w:before="13"/>
        <w:ind w:left="1292" w:right="0" w:firstLine="0"/>
        <w:jc w:val="left"/>
        <w:rPr>
          <w:b/>
          <w:sz w:val="16"/>
        </w:rPr>
      </w:pPr>
      <w:r>
        <w:rPr>
          <w:b/>
          <w:color w:val="5F636A"/>
          <w:sz w:val="16"/>
        </w:rPr>
        <w:t>MÓDULO 3: INMUNIZACIÓN Y  VACUNAS</w:t>
      </w:r>
    </w:p>
    <w:p>
      <w:pPr>
        <w:spacing w:after="0"/>
        <w:jc w:val="left"/>
        <w:rPr>
          <w:sz w:val="16"/>
        </w:rPr>
        <w:sectPr>
          <w:pgSz w:w="11910" w:h="16840"/>
          <w:pgMar w:header="0" w:footer="0" w:top="1140" w:bottom="280" w:left="0" w:right="0"/>
        </w:sectPr>
      </w:pPr>
    </w:p>
    <w:p>
      <w:pPr>
        <w:pStyle w:val="BodyText"/>
        <w:spacing w:before="10"/>
        <w:rPr>
          <w:b/>
          <w:sz w:val="12"/>
        </w:rPr>
      </w:pPr>
    </w:p>
    <w:p>
      <w:pPr>
        <w:spacing w:before="117"/>
        <w:ind w:left="1440" w:right="0" w:firstLine="0"/>
        <w:jc w:val="left"/>
        <w:rPr>
          <w:b/>
          <w:sz w:val="28"/>
        </w:rPr>
      </w:pPr>
      <w:r>
        <w:rPr>
          <w:b/>
          <w:color w:val="5F636A"/>
          <w:sz w:val="28"/>
        </w:rPr>
        <w:t>Calidad y seguridad</w:t>
      </w:r>
    </w:p>
    <w:p>
      <w:pPr>
        <w:pStyle w:val="BodyText"/>
        <w:spacing w:before="5"/>
        <w:rPr>
          <w:b/>
          <w:sz w:val="29"/>
        </w:rPr>
      </w:pPr>
    </w:p>
    <w:p>
      <w:pPr>
        <w:pStyle w:val="BodyText"/>
        <w:spacing w:line="261" w:lineRule="auto"/>
        <w:ind w:left="1440" w:right="716"/>
        <w:jc w:val="both"/>
      </w:pPr>
      <w:r>
        <w:rPr>
          <w:color w:val="5F636A"/>
        </w:rPr>
        <w:t>La Organización Mundial de la Salud (OMS) trabaja en estrecha colaboración con expertos y autoridades nacionales</w:t>
      </w:r>
      <w:r>
        <w:rPr>
          <w:color w:val="5F636A"/>
          <w:spacing w:val="-9"/>
        </w:rPr>
        <w:t> </w:t>
      </w:r>
      <w:r>
        <w:rPr>
          <w:color w:val="5F636A"/>
        </w:rPr>
        <w:t>para</w:t>
      </w:r>
      <w:r>
        <w:rPr>
          <w:color w:val="5F636A"/>
          <w:spacing w:val="-9"/>
        </w:rPr>
        <w:t> </w:t>
      </w:r>
      <w:r>
        <w:rPr>
          <w:color w:val="5F636A"/>
        </w:rPr>
        <w:t>garantizar</w:t>
      </w:r>
      <w:r>
        <w:rPr>
          <w:color w:val="5F636A"/>
          <w:spacing w:val="-9"/>
        </w:rPr>
        <w:t> </w:t>
      </w:r>
      <w:r>
        <w:rPr>
          <w:color w:val="5F636A"/>
        </w:rPr>
        <w:t>y</w:t>
      </w:r>
      <w:r>
        <w:rPr>
          <w:color w:val="5F636A"/>
          <w:spacing w:val="-9"/>
        </w:rPr>
        <w:t> </w:t>
      </w:r>
      <w:r>
        <w:rPr>
          <w:color w:val="5F636A"/>
        </w:rPr>
        <w:t>respaldar</w:t>
      </w:r>
      <w:r>
        <w:rPr>
          <w:color w:val="5F636A"/>
          <w:spacing w:val="-9"/>
        </w:rPr>
        <w:t> </w:t>
      </w:r>
      <w:r>
        <w:rPr>
          <w:color w:val="5F636A"/>
        </w:rPr>
        <w:t>la</w:t>
      </w:r>
      <w:r>
        <w:rPr>
          <w:color w:val="5F636A"/>
          <w:spacing w:val="-9"/>
        </w:rPr>
        <w:t> </w:t>
      </w:r>
      <w:r>
        <w:rPr>
          <w:color w:val="5F636A"/>
        </w:rPr>
        <w:t>calidad,</w:t>
      </w:r>
      <w:r>
        <w:rPr>
          <w:color w:val="5F636A"/>
          <w:spacing w:val="-9"/>
        </w:rPr>
        <w:t> </w:t>
      </w:r>
      <w:r>
        <w:rPr>
          <w:color w:val="5F636A"/>
        </w:rPr>
        <w:t>seguridad</w:t>
      </w:r>
      <w:r>
        <w:rPr>
          <w:color w:val="5F636A"/>
          <w:spacing w:val="-9"/>
        </w:rPr>
        <w:t> </w:t>
      </w:r>
      <w:r>
        <w:rPr>
          <w:color w:val="5F636A"/>
        </w:rPr>
        <w:t>y</w:t>
      </w:r>
      <w:r>
        <w:rPr>
          <w:color w:val="5F636A"/>
          <w:spacing w:val="-9"/>
        </w:rPr>
        <w:t> </w:t>
      </w:r>
      <w:r>
        <w:rPr>
          <w:color w:val="5F636A"/>
        </w:rPr>
        <w:t>eficacia</w:t>
      </w:r>
      <w:r>
        <w:rPr>
          <w:color w:val="5F636A"/>
          <w:spacing w:val="-9"/>
        </w:rPr>
        <w:t> </w:t>
      </w:r>
      <w:r>
        <w:rPr>
          <w:color w:val="5F636A"/>
        </w:rPr>
        <w:t>de</w:t>
      </w:r>
      <w:r>
        <w:rPr>
          <w:color w:val="5F636A"/>
          <w:spacing w:val="-9"/>
        </w:rPr>
        <w:t> </w:t>
      </w:r>
      <w:r>
        <w:rPr>
          <w:color w:val="5F636A"/>
        </w:rPr>
        <w:t>todas</w:t>
      </w:r>
      <w:r>
        <w:rPr>
          <w:color w:val="5F636A"/>
          <w:spacing w:val="-9"/>
        </w:rPr>
        <w:t> </w:t>
      </w:r>
      <w:r>
        <w:rPr>
          <w:color w:val="5F636A"/>
        </w:rPr>
        <w:t>las</w:t>
      </w:r>
      <w:r>
        <w:rPr>
          <w:color w:val="5F636A"/>
          <w:spacing w:val="-9"/>
        </w:rPr>
        <w:t> </w:t>
      </w:r>
      <w:r>
        <w:rPr>
          <w:color w:val="5F636A"/>
        </w:rPr>
        <w:t>vacunas.</w:t>
      </w:r>
      <w:r>
        <w:rPr>
          <w:color w:val="5F636A"/>
          <w:spacing w:val="-9"/>
        </w:rPr>
        <w:t> </w:t>
      </w:r>
      <w:r>
        <w:rPr>
          <w:color w:val="5F636A"/>
        </w:rPr>
        <w:t>La</w:t>
      </w:r>
      <w:r>
        <w:rPr>
          <w:color w:val="5F636A"/>
          <w:spacing w:val="-9"/>
        </w:rPr>
        <w:t> </w:t>
      </w:r>
      <w:r>
        <w:rPr>
          <w:color w:val="5F636A"/>
        </w:rPr>
        <w:t>OMS,</w:t>
      </w:r>
      <w:r>
        <w:rPr>
          <w:color w:val="5F636A"/>
          <w:spacing w:val="-9"/>
        </w:rPr>
        <w:t> </w:t>
      </w:r>
      <w:r>
        <w:rPr>
          <w:color w:val="5F636A"/>
        </w:rPr>
        <w:t>junto</w:t>
      </w:r>
      <w:r>
        <w:rPr>
          <w:color w:val="5F636A"/>
          <w:spacing w:val="-9"/>
        </w:rPr>
        <w:t> </w:t>
      </w:r>
      <w:r>
        <w:rPr>
          <w:color w:val="5F636A"/>
        </w:rPr>
        <w:t>con los países aliados y los organismos de coordinación, establece un conjunto de estándares de seguridad para garantizar</w:t>
      </w:r>
      <w:r>
        <w:rPr>
          <w:color w:val="5F636A"/>
          <w:spacing w:val="-13"/>
        </w:rPr>
        <w:t> </w:t>
      </w:r>
      <w:r>
        <w:rPr>
          <w:color w:val="5F636A"/>
        </w:rPr>
        <w:t>la</w:t>
      </w:r>
      <w:r>
        <w:rPr>
          <w:color w:val="5F636A"/>
          <w:spacing w:val="-13"/>
        </w:rPr>
        <w:t> </w:t>
      </w:r>
      <w:r>
        <w:rPr>
          <w:color w:val="5F636A"/>
        </w:rPr>
        <w:t>seguridad</w:t>
      </w:r>
      <w:r>
        <w:rPr>
          <w:color w:val="5F636A"/>
          <w:spacing w:val="-13"/>
        </w:rPr>
        <w:t> </w:t>
      </w:r>
      <w:r>
        <w:rPr>
          <w:color w:val="5F636A"/>
        </w:rPr>
        <w:t>de</w:t>
      </w:r>
      <w:r>
        <w:rPr>
          <w:color w:val="5F636A"/>
          <w:spacing w:val="-13"/>
        </w:rPr>
        <w:t> </w:t>
      </w:r>
      <w:r>
        <w:rPr>
          <w:color w:val="5F636A"/>
        </w:rPr>
        <w:t>las</w:t>
      </w:r>
      <w:r>
        <w:rPr>
          <w:color w:val="5F636A"/>
          <w:spacing w:val="-13"/>
        </w:rPr>
        <w:t> </w:t>
      </w:r>
      <w:r>
        <w:rPr>
          <w:color w:val="5F636A"/>
        </w:rPr>
        <w:t>vacunas,</w:t>
      </w:r>
      <w:r>
        <w:rPr>
          <w:color w:val="5F636A"/>
          <w:spacing w:val="-13"/>
        </w:rPr>
        <w:t> </w:t>
      </w:r>
      <w:r>
        <w:rPr>
          <w:color w:val="5F636A"/>
        </w:rPr>
        <w:t>que</w:t>
      </w:r>
      <w:r>
        <w:rPr>
          <w:color w:val="5F636A"/>
          <w:spacing w:val="-13"/>
        </w:rPr>
        <w:t> </w:t>
      </w:r>
      <w:r>
        <w:rPr>
          <w:color w:val="5F636A"/>
        </w:rPr>
        <w:t>incluyen:</w:t>
      </w:r>
    </w:p>
    <w:p>
      <w:pPr>
        <w:pStyle w:val="ListParagraph"/>
        <w:numPr>
          <w:ilvl w:val="1"/>
          <w:numId w:val="27"/>
        </w:numPr>
        <w:tabs>
          <w:tab w:pos="1799" w:val="left" w:leader="none"/>
          <w:tab w:pos="1800" w:val="left" w:leader="none"/>
        </w:tabs>
        <w:spacing w:line="240" w:lineRule="auto" w:before="179" w:after="0"/>
        <w:ind w:left="1800" w:right="0" w:hanging="360"/>
        <w:jc w:val="left"/>
        <w:rPr>
          <w:sz w:val="20"/>
        </w:rPr>
      </w:pPr>
      <w:r>
        <w:rPr>
          <w:color w:val="5F636A"/>
          <w:sz w:val="20"/>
        </w:rPr>
        <w:t>Una</w:t>
      </w:r>
      <w:r>
        <w:rPr>
          <w:color w:val="5F636A"/>
          <w:spacing w:val="-9"/>
          <w:sz w:val="20"/>
        </w:rPr>
        <w:t> </w:t>
      </w:r>
      <w:r>
        <w:rPr>
          <w:color w:val="5F636A"/>
          <w:sz w:val="20"/>
        </w:rPr>
        <w:t>revisión</w:t>
      </w:r>
      <w:r>
        <w:rPr>
          <w:color w:val="5F636A"/>
          <w:spacing w:val="-9"/>
          <w:sz w:val="20"/>
        </w:rPr>
        <w:t> </w:t>
      </w:r>
      <w:r>
        <w:rPr>
          <w:color w:val="5F636A"/>
          <w:sz w:val="20"/>
        </w:rPr>
        <w:t>minuciosa</w:t>
      </w:r>
      <w:r>
        <w:rPr>
          <w:color w:val="5F636A"/>
          <w:spacing w:val="-9"/>
          <w:sz w:val="20"/>
        </w:rPr>
        <w:t> </w:t>
      </w:r>
      <w:r>
        <w:rPr>
          <w:color w:val="5F636A"/>
          <w:sz w:val="20"/>
        </w:rPr>
        <w:t>de</w:t>
      </w:r>
      <w:r>
        <w:rPr>
          <w:color w:val="5F636A"/>
          <w:spacing w:val="-9"/>
          <w:sz w:val="20"/>
        </w:rPr>
        <w:t> </w:t>
      </w:r>
      <w:r>
        <w:rPr>
          <w:color w:val="5F636A"/>
          <w:sz w:val="20"/>
        </w:rPr>
        <w:t>la</w:t>
      </w:r>
      <w:r>
        <w:rPr>
          <w:color w:val="5F636A"/>
          <w:spacing w:val="-9"/>
          <w:sz w:val="20"/>
        </w:rPr>
        <w:t> </w:t>
      </w:r>
      <w:r>
        <w:rPr>
          <w:color w:val="5F636A"/>
          <w:sz w:val="20"/>
        </w:rPr>
        <w:t>evidencia</w:t>
      </w:r>
      <w:r>
        <w:rPr>
          <w:color w:val="5F636A"/>
          <w:spacing w:val="-9"/>
          <w:sz w:val="20"/>
        </w:rPr>
        <w:t> </w:t>
      </w:r>
      <w:r>
        <w:rPr>
          <w:color w:val="5F636A"/>
          <w:sz w:val="20"/>
        </w:rPr>
        <w:t>sobre</w:t>
      </w:r>
      <w:r>
        <w:rPr>
          <w:color w:val="5F636A"/>
          <w:spacing w:val="-9"/>
          <w:sz w:val="20"/>
        </w:rPr>
        <w:t> </w:t>
      </w:r>
      <w:r>
        <w:rPr>
          <w:color w:val="5F636A"/>
          <w:sz w:val="20"/>
        </w:rPr>
        <w:t>la</w:t>
      </w:r>
      <w:r>
        <w:rPr>
          <w:color w:val="5F636A"/>
          <w:spacing w:val="-9"/>
          <w:sz w:val="20"/>
        </w:rPr>
        <w:t> </w:t>
      </w:r>
      <w:r>
        <w:rPr>
          <w:color w:val="5F636A"/>
          <w:sz w:val="20"/>
        </w:rPr>
        <w:t>eficacia</w:t>
      </w:r>
      <w:r>
        <w:rPr>
          <w:color w:val="5F636A"/>
          <w:spacing w:val="-9"/>
          <w:sz w:val="20"/>
        </w:rPr>
        <w:t> </w:t>
      </w:r>
      <w:r>
        <w:rPr>
          <w:color w:val="5F636A"/>
          <w:sz w:val="20"/>
        </w:rPr>
        <w:t>y</w:t>
      </w:r>
      <w:r>
        <w:rPr>
          <w:color w:val="5F636A"/>
          <w:spacing w:val="-9"/>
          <w:sz w:val="20"/>
        </w:rPr>
        <w:t> </w:t>
      </w:r>
      <w:r>
        <w:rPr>
          <w:color w:val="5F636A"/>
          <w:sz w:val="20"/>
        </w:rPr>
        <w:t>la</w:t>
      </w:r>
      <w:r>
        <w:rPr>
          <w:color w:val="5F636A"/>
          <w:spacing w:val="-9"/>
          <w:sz w:val="20"/>
        </w:rPr>
        <w:t> </w:t>
      </w:r>
      <w:r>
        <w:rPr>
          <w:color w:val="5F636A"/>
          <w:sz w:val="20"/>
        </w:rPr>
        <w:t>seguridad</w:t>
      </w:r>
      <w:r>
        <w:rPr>
          <w:color w:val="5F636A"/>
          <w:spacing w:val="-9"/>
          <w:sz w:val="20"/>
        </w:rPr>
        <w:t> </w:t>
      </w:r>
      <w:r>
        <w:rPr>
          <w:color w:val="5F636A"/>
          <w:sz w:val="20"/>
        </w:rPr>
        <w:t>de</w:t>
      </w:r>
      <w:r>
        <w:rPr>
          <w:color w:val="5F636A"/>
          <w:spacing w:val="-9"/>
          <w:sz w:val="20"/>
        </w:rPr>
        <w:t> </w:t>
      </w:r>
      <w:r>
        <w:rPr>
          <w:color w:val="5F636A"/>
          <w:sz w:val="20"/>
        </w:rPr>
        <w:t>la</w:t>
      </w:r>
      <w:r>
        <w:rPr>
          <w:color w:val="5F636A"/>
          <w:spacing w:val="-9"/>
          <w:sz w:val="20"/>
        </w:rPr>
        <w:t> </w:t>
      </w:r>
      <w:r>
        <w:rPr>
          <w:color w:val="5F636A"/>
          <w:sz w:val="20"/>
        </w:rPr>
        <w:t>vacuna.</w:t>
      </w:r>
    </w:p>
    <w:p>
      <w:pPr>
        <w:pStyle w:val="BodyText"/>
        <w:spacing w:before="4"/>
        <w:rPr>
          <w:sz w:val="17"/>
        </w:rPr>
      </w:pPr>
    </w:p>
    <w:p>
      <w:pPr>
        <w:pStyle w:val="ListParagraph"/>
        <w:numPr>
          <w:ilvl w:val="1"/>
          <w:numId w:val="27"/>
        </w:numPr>
        <w:tabs>
          <w:tab w:pos="1799" w:val="left" w:leader="none"/>
          <w:tab w:pos="1800" w:val="left" w:leader="none"/>
        </w:tabs>
        <w:spacing w:line="240" w:lineRule="auto" w:before="0" w:after="0"/>
        <w:ind w:left="1800" w:right="0" w:hanging="360"/>
        <w:jc w:val="left"/>
        <w:rPr>
          <w:sz w:val="20"/>
        </w:rPr>
      </w:pPr>
      <w:r>
        <w:rPr>
          <w:color w:val="5F636A"/>
          <w:sz w:val="20"/>
        </w:rPr>
        <w:t>El</w:t>
      </w:r>
      <w:r>
        <w:rPr>
          <w:color w:val="5F636A"/>
          <w:spacing w:val="-11"/>
          <w:sz w:val="20"/>
        </w:rPr>
        <w:t> </w:t>
      </w:r>
      <w:r>
        <w:rPr>
          <w:color w:val="5F636A"/>
          <w:sz w:val="20"/>
        </w:rPr>
        <w:t>establecimiento</w:t>
      </w:r>
      <w:r>
        <w:rPr>
          <w:color w:val="5F636A"/>
          <w:spacing w:val="-11"/>
          <w:sz w:val="20"/>
        </w:rPr>
        <w:t> </w:t>
      </w:r>
      <w:r>
        <w:rPr>
          <w:color w:val="5F636A"/>
          <w:sz w:val="20"/>
        </w:rPr>
        <w:t>de</w:t>
      </w:r>
      <w:r>
        <w:rPr>
          <w:color w:val="5F636A"/>
          <w:spacing w:val="-11"/>
          <w:sz w:val="20"/>
        </w:rPr>
        <w:t> </w:t>
      </w:r>
      <w:r>
        <w:rPr>
          <w:color w:val="5F636A"/>
          <w:sz w:val="20"/>
        </w:rPr>
        <w:t>estándares</w:t>
      </w:r>
      <w:r>
        <w:rPr>
          <w:color w:val="5F636A"/>
          <w:spacing w:val="-11"/>
          <w:sz w:val="20"/>
        </w:rPr>
        <w:t> </w:t>
      </w:r>
      <w:r>
        <w:rPr>
          <w:color w:val="5F636A"/>
          <w:sz w:val="20"/>
        </w:rPr>
        <w:t>de</w:t>
      </w:r>
      <w:r>
        <w:rPr>
          <w:color w:val="5F636A"/>
          <w:spacing w:val="-11"/>
          <w:sz w:val="20"/>
        </w:rPr>
        <w:t> </w:t>
      </w:r>
      <w:r>
        <w:rPr>
          <w:color w:val="5F636A"/>
          <w:sz w:val="20"/>
        </w:rPr>
        <w:t>calidad</w:t>
      </w:r>
      <w:r>
        <w:rPr>
          <w:color w:val="5F636A"/>
          <w:spacing w:val="-11"/>
          <w:sz w:val="20"/>
        </w:rPr>
        <w:t> </w:t>
      </w:r>
      <w:r>
        <w:rPr>
          <w:color w:val="5F636A"/>
          <w:sz w:val="20"/>
        </w:rPr>
        <w:t>para</w:t>
      </w:r>
      <w:r>
        <w:rPr>
          <w:color w:val="5F636A"/>
          <w:spacing w:val="-11"/>
          <w:sz w:val="20"/>
        </w:rPr>
        <w:t> </w:t>
      </w:r>
      <w:r>
        <w:rPr>
          <w:color w:val="5F636A"/>
          <w:sz w:val="20"/>
        </w:rPr>
        <w:t>vacunas</w:t>
      </w:r>
      <w:r>
        <w:rPr>
          <w:color w:val="5F636A"/>
          <w:spacing w:val="-11"/>
          <w:sz w:val="20"/>
        </w:rPr>
        <w:t> </w:t>
      </w:r>
      <w:r>
        <w:rPr>
          <w:color w:val="5F636A"/>
          <w:sz w:val="20"/>
        </w:rPr>
        <w:t>específicas.</w:t>
      </w:r>
    </w:p>
    <w:p>
      <w:pPr>
        <w:pStyle w:val="BodyText"/>
        <w:spacing w:before="4"/>
        <w:rPr>
          <w:sz w:val="17"/>
        </w:rPr>
      </w:pPr>
    </w:p>
    <w:p>
      <w:pPr>
        <w:pStyle w:val="ListParagraph"/>
        <w:numPr>
          <w:ilvl w:val="1"/>
          <w:numId w:val="27"/>
        </w:numPr>
        <w:tabs>
          <w:tab w:pos="1800" w:val="left" w:leader="none"/>
        </w:tabs>
        <w:spacing w:line="261" w:lineRule="auto" w:before="0" w:after="0"/>
        <w:ind w:left="1800" w:right="717" w:hanging="360"/>
        <w:jc w:val="both"/>
        <w:rPr>
          <w:sz w:val="20"/>
        </w:rPr>
      </w:pPr>
      <w:r>
        <w:rPr>
          <w:color w:val="5F636A"/>
          <w:sz w:val="20"/>
        </w:rPr>
        <w:t>El análisis de cada lote para evaluar su potencia (garantizar una protección eficaz contra la enfermedad específica), su pureza (para garantizar la eliminación de determinados componentes utilizados en la producción)</w:t>
      </w:r>
      <w:r>
        <w:rPr>
          <w:color w:val="5F636A"/>
          <w:spacing w:val="-7"/>
          <w:sz w:val="20"/>
        </w:rPr>
        <w:t> </w:t>
      </w:r>
      <w:r>
        <w:rPr>
          <w:color w:val="5F636A"/>
          <w:sz w:val="20"/>
        </w:rPr>
        <w:t>y</w:t>
      </w:r>
      <w:r>
        <w:rPr>
          <w:color w:val="5F636A"/>
          <w:spacing w:val="-7"/>
          <w:sz w:val="20"/>
        </w:rPr>
        <w:t> </w:t>
      </w:r>
      <w:r>
        <w:rPr>
          <w:color w:val="5F636A"/>
          <w:sz w:val="20"/>
        </w:rPr>
        <w:t>su</w:t>
      </w:r>
      <w:r>
        <w:rPr>
          <w:color w:val="5F636A"/>
          <w:spacing w:val="-7"/>
          <w:sz w:val="20"/>
        </w:rPr>
        <w:t> </w:t>
      </w:r>
      <w:r>
        <w:rPr>
          <w:color w:val="5F636A"/>
          <w:sz w:val="20"/>
        </w:rPr>
        <w:t>esterilidad</w:t>
      </w:r>
      <w:r>
        <w:rPr>
          <w:color w:val="5F636A"/>
          <w:spacing w:val="-7"/>
          <w:sz w:val="20"/>
        </w:rPr>
        <w:t> </w:t>
      </w:r>
      <w:r>
        <w:rPr>
          <w:color w:val="5F636A"/>
          <w:sz w:val="20"/>
        </w:rPr>
        <w:t>(para</w:t>
      </w:r>
      <w:r>
        <w:rPr>
          <w:color w:val="5F636A"/>
          <w:spacing w:val="-7"/>
          <w:sz w:val="20"/>
        </w:rPr>
        <w:t> </w:t>
      </w:r>
      <w:r>
        <w:rPr>
          <w:color w:val="5F636A"/>
          <w:sz w:val="20"/>
        </w:rPr>
        <w:t>garantizar</w:t>
      </w:r>
      <w:r>
        <w:rPr>
          <w:color w:val="5F636A"/>
          <w:spacing w:val="-7"/>
          <w:sz w:val="20"/>
        </w:rPr>
        <w:t> </w:t>
      </w:r>
      <w:r>
        <w:rPr>
          <w:color w:val="5F636A"/>
          <w:sz w:val="20"/>
        </w:rPr>
        <w:t>que</w:t>
      </w:r>
      <w:r>
        <w:rPr>
          <w:color w:val="5F636A"/>
          <w:spacing w:val="-7"/>
          <w:sz w:val="20"/>
        </w:rPr>
        <w:t> </w:t>
      </w:r>
      <w:r>
        <w:rPr>
          <w:color w:val="5F636A"/>
          <w:sz w:val="20"/>
        </w:rPr>
        <w:t>no</w:t>
      </w:r>
      <w:r>
        <w:rPr>
          <w:color w:val="5F636A"/>
          <w:spacing w:val="-7"/>
          <w:sz w:val="20"/>
        </w:rPr>
        <w:t> </w:t>
      </w:r>
      <w:r>
        <w:rPr>
          <w:color w:val="5F636A"/>
          <w:sz w:val="20"/>
        </w:rPr>
        <w:t>contenga</w:t>
      </w:r>
      <w:r>
        <w:rPr>
          <w:color w:val="5F636A"/>
          <w:spacing w:val="-7"/>
          <w:sz w:val="20"/>
        </w:rPr>
        <w:t> </w:t>
      </w:r>
      <w:r>
        <w:rPr>
          <w:color w:val="5F636A"/>
          <w:sz w:val="20"/>
        </w:rPr>
        <w:t>gérmenes</w:t>
      </w:r>
      <w:r>
        <w:rPr>
          <w:color w:val="5F636A"/>
          <w:spacing w:val="-7"/>
          <w:sz w:val="20"/>
        </w:rPr>
        <w:t> </w:t>
      </w:r>
      <w:r>
        <w:rPr>
          <w:color w:val="5F636A"/>
          <w:sz w:val="20"/>
        </w:rPr>
        <w:t>externos).</w:t>
      </w:r>
    </w:p>
    <w:p>
      <w:pPr>
        <w:pStyle w:val="ListParagraph"/>
        <w:numPr>
          <w:ilvl w:val="1"/>
          <w:numId w:val="27"/>
        </w:numPr>
        <w:tabs>
          <w:tab w:pos="1799" w:val="left" w:leader="none"/>
          <w:tab w:pos="1800" w:val="left" w:leader="none"/>
        </w:tabs>
        <w:spacing w:line="261" w:lineRule="auto" w:before="179" w:after="0"/>
        <w:ind w:left="1800" w:right="718" w:hanging="360"/>
        <w:jc w:val="left"/>
        <w:rPr>
          <w:sz w:val="20"/>
        </w:rPr>
      </w:pPr>
      <w:r>
        <w:rPr>
          <w:color w:val="5F636A"/>
          <w:sz w:val="20"/>
        </w:rPr>
        <w:t>El</w:t>
      </w:r>
      <w:r>
        <w:rPr>
          <w:color w:val="5F636A"/>
          <w:spacing w:val="-7"/>
          <w:sz w:val="20"/>
        </w:rPr>
        <w:t> </w:t>
      </w:r>
      <w:r>
        <w:rPr>
          <w:color w:val="5F636A"/>
          <w:sz w:val="20"/>
        </w:rPr>
        <w:t>establecimiento</w:t>
      </w:r>
      <w:r>
        <w:rPr>
          <w:color w:val="5F636A"/>
          <w:spacing w:val="-7"/>
          <w:sz w:val="20"/>
        </w:rPr>
        <w:t> </w:t>
      </w:r>
      <w:r>
        <w:rPr>
          <w:color w:val="5F636A"/>
          <w:sz w:val="20"/>
        </w:rPr>
        <w:t>de</w:t>
      </w:r>
      <w:r>
        <w:rPr>
          <w:color w:val="5F636A"/>
          <w:spacing w:val="-7"/>
          <w:sz w:val="20"/>
        </w:rPr>
        <w:t> </w:t>
      </w:r>
      <w:r>
        <w:rPr>
          <w:color w:val="5F636A"/>
          <w:sz w:val="20"/>
        </w:rPr>
        <w:t>un</w:t>
      </w:r>
      <w:r>
        <w:rPr>
          <w:color w:val="5F636A"/>
          <w:spacing w:val="-7"/>
          <w:sz w:val="20"/>
        </w:rPr>
        <w:t> </w:t>
      </w:r>
      <w:r>
        <w:rPr>
          <w:color w:val="5F636A"/>
          <w:sz w:val="20"/>
        </w:rPr>
        <w:t>sistema</w:t>
      </w:r>
      <w:r>
        <w:rPr>
          <w:color w:val="5F636A"/>
          <w:spacing w:val="-7"/>
          <w:sz w:val="20"/>
        </w:rPr>
        <w:t> </w:t>
      </w:r>
      <w:r>
        <w:rPr>
          <w:color w:val="5F636A"/>
          <w:sz w:val="20"/>
        </w:rPr>
        <w:t>de</w:t>
      </w:r>
      <w:r>
        <w:rPr>
          <w:color w:val="5F636A"/>
          <w:spacing w:val="-7"/>
          <w:sz w:val="20"/>
        </w:rPr>
        <w:t> </w:t>
      </w:r>
      <w:r>
        <w:rPr>
          <w:color w:val="5F636A"/>
          <w:sz w:val="20"/>
        </w:rPr>
        <w:t>monitoreo</w:t>
      </w:r>
      <w:r>
        <w:rPr>
          <w:color w:val="5F636A"/>
          <w:spacing w:val="-7"/>
          <w:sz w:val="20"/>
        </w:rPr>
        <w:t> </w:t>
      </w:r>
      <w:r>
        <w:rPr>
          <w:color w:val="5F636A"/>
          <w:sz w:val="20"/>
        </w:rPr>
        <w:t>de</w:t>
      </w:r>
      <w:r>
        <w:rPr>
          <w:color w:val="5F636A"/>
          <w:spacing w:val="-7"/>
          <w:sz w:val="20"/>
        </w:rPr>
        <w:t> </w:t>
      </w:r>
      <w:r>
        <w:rPr>
          <w:color w:val="5F636A"/>
          <w:sz w:val="20"/>
        </w:rPr>
        <w:t>vacunas</w:t>
      </w:r>
      <w:r>
        <w:rPr>
          <w:color w:val="5F636A"/>
          <w:spacing w:val="-7"/>
          <w:sz w:val="20"/>
        </w:rPr>
        <w:t> </w:t>
      </w:r>
      <w:r>
        <w:rPr>
          <w:color w:val="5F636A"/>
          <w:sz w:val="20"/>
        </w:rPr>
        <w:t>para</w:t>
      </w:r>
      <w:r>
        <w:rPr>
          <w:color w:val="5F636A"/>
          <w:spacing w:val="-7"/>
          <w:sz w:val="20"/>
        </w:rPr>
        <w:t> </w:t>
      </w:r>
      <w:r>
        <w:rPr>
          <w:color w:val="5F636A"/>
          <w:sz w:val="20"/>
        </w:rPr>
        <w:t>detectar</w:t>
      </w:r>
      <w:r>
        <w:rPr>
          <w:color w:val="5F636A"/>
          <w:spacing w:val="-7"/>
          <w:sz w:val="20"/>
        </w:rPr>
        <w:t> </w:t>
      </w:r>
      <w:r>
        <w:rPr>
          <w:color w:val="5F636A"/>
          <w:sz w:val="20"/>
        </w:rPr>
        <w:t>e</w:t>
      </w:r>
      <w:r>
        <w:rPr>
          <w:color w:val="5F636A"/>
          <w:spacing w:val="-7"/>
          <w:sz w:val="20"/>
        </w:rPr>
        <w:t> </w:t>
      </w:r>
      <w:r>
        <w:rPr>
          <w:color w:val="5F636A"/>
          <w:sz w:val="20"/>
        </w:rPr>
        <w:t>investigar</w:t>
      </w:r>
      <w:r>
        <w:rPr>
          <w:color w:val="5F636A"/>
          <w:spacing w:val="-7"/>
          <w:sz w:val="20"/>
        </w:rPr>
        <w:t> </w:t>
      </w:r>
      <w:r>
        <w:rPr>
          <w:color w:val="5F636A"/>
          <w:sz w:val="20"/>
        </w:rPr>
        <w:t>los</w:t>
      </w:r>
      <w:r>
        <w:rPr>
          <w:color w:val="5F636A"/>
          <w:spacing w:val="-7"/>
          <w:sz w:val="20"/>
        </w:rPr>
        <w:t> </w:t>
      </w:r>
      <w:r>
        <w:rPr>
          <w:color w:val="5F636A"/>
          <w:sz w:val="20"/>
        </w:rPr>
        <w:t>eventos</w:t>
      </w:r>
      <w:r>
        <w:rPr>
          <w:color w:val="5F636A"/>
          <w:spacing w:val="-7"/>
          <w:sz w:val="20"/>
        </w:rPr>
        <w:t> </w:t>
      </w:r>
      <w:r>
        <w:rPr>
          <w:color w:val="5F636A"/>
          <w:sz w:val="20"/>
        </w:rPr>
        <w:t>adversos posteriores</w:t>
      </w:r>
      <w:r>
        <w:rPr>
          <w:color w:val="5F636A"/>
          <w:spacing w:val="-17"/>
          <w:sz w:val="20"/>
        </w:rPr>
        <w:t> </w:t>
      </w:r>
      <w:r>
        <w:rPr>
          <w:color w:val="5F636A"/>
          <w:sz w:val="20"/>
        </w:rPr>
        <w:t>a</w:t>
      </w:r>
      <w:r>
        <w:rPr>
          <w:color w:val="5F636A"/>
          <w:spacing w:val="-17"/>
          <w:sz w:val="20"/>
        </w:rPr>
        <w:t> </w:t>
      </w:r>
      <w:r>
        <w:rPr>
          <w:color w:val="5F636A"/>
          <w:sz w:val="20"/>
        </w:rPr>
        <w:t>la</w:t>
      </w:r>
      <w:r>
        <w:rPr>
          <w:color w:val="5F636A"/>
          <w:spacing w:val="-17"/>
          <w:sz w:val="20"/>
        </w:rPr>
        <w:t> </w:t>
      </w:r>
      <w:r>
        <w:rPr>
          <w:color w:val="5F636A"/>
          <w:sz w:val="20"/>
        </w:rPr>
        <w:t>inmunización</w:t>
      </w:r>
      <w:r>
        <w:rPr>
          <w:color w:val="5F636A"/>
          <w:spacing w:val="-17"/>
          <w:sz w:val="20"/>
        </w:rPr>
        <w:t> </w:t>
      </w:r>
      <w:r>
        <w:rPr>
          <w:color w:val="5F636A"/>
          <w:sz w:val="20"/>
        </w:rPr>
        <w:t>(AEFI).</w:t>
      </w:r>
    </w:p>
    <w:p>
      <w:pPr>
        <w:pStyle w:val="BodyText"/>
        <w:spacing w:before="7"/>
        <w:rPr>
          <w:sz w:val="22"/>
        </w:rPr>
      </w:pPr>
    </w:p>
    <w:p>
      <w:pPr>
        <w:spacing w:before="0"/>
        <w:ind w:left="1440" w:right="0" w:firstLine="0"/>
        <w:jc w:val="left"/>
        <w:rPr>
          <w:b/>
          <w:sz w:val="28"/>
        </w:rPr>
      </w:pPr>
      <w:r>
        <w:rPr>
          <w:b/>
          <w:color w:val="5F636A"/>
          <w:sz w:val="28"/>
        </w:rPr>
        <w:t>Tipos de vacunas</w:t>
      </w:r>
    </w:p>
    <w:p>
      <w:pPr>
        <w:pStyle w:val="BodyText"/>
        <w:spacing w:line="261" w:lineRule="auto" w:before="252"/>
        <w:ind w:left="1440" w:right="3895"/>
        <w:jc w:val="both"/>
      </w:pPr>
      <w:r>
        <w:rPr/>
        <w:pict>
          <v:shape style="position:absolute;margin-left:403.536194pt;margin-top:6.587946pt;width:153.85pt;height:94.3pt;mso-position-horizontal-relative:page;mso-position-vertical-relative:paragraph;z-index:3328" coordorigin="8071,132" coordsize="3077,1886" path="m10483,293l10465,299,9107,1021,9100,1027,8754,1585,8096,1935,8082,1946,8073,1961,8071,1978,8075,1995,8087,2008,8102,2016,8119,2017,8137,2012,8795,1662,9503,1662,9624,1597,9438,1597,8864,1576,9167,1088,10465,398,10571,398,10527,315,10516,302,10500,295,10483,293xm9503,1662l8795,1662,9451,1686,9460,1684,9503,1662xm9599,1140l9581,1145,9567,1157,9558,1172,9556,1189,9560,1205,9696,1460,9438,1597,9624,1597,9963,1417,9778,1417,9643,1162,9631,1148,9616,1141,9599,1140xm9846,1008l9828,1014,9813,1025,9805,1041,9802,1058,9807,1074,9943,1329,9778,1417,9963,1417,10210,1285,10025,1285,9889,1030,9878,1017,9863,1010,9846,1008xm10092,877l10075,883,10060,894,10052,909,10049,926,10054,943,10190,1198,10025,1285,10210,1285,10457,1154,10272,1154,10136,899,10125,886,10110,878,10092,877xm10339,746l10322,751,10307,763,10299,778,10296,795,10301,812,10436,1067,10272,1154,10457,1154,10704,1023,10519,1023,10383,768,10372,755,10357,747,10339,746xm10571,398l10465,398,10736,907,10519,1023,10704,1023,10818,962,10832,951,10841,935,10843,919,10839,902,10703,647,10848,570,10662,570,10571,398xm11030,529l10925,529,11060,784,11071,797,11087,805,11104,806,11122,801,11136,789,11145,774,11147,757,11143,740,11030,529xm10787,132l10769,137,10755,149,10746,164,10744,181,10748,198,10884,452,10662,570,10848,570,10925,529,11030,529,10831,154,10819,141,10804,133,10787,132xe" filled="true" fillcolor="#40b4e2" stroked="false">
            <v:path arrowok="t"/>
            <v:fill type="solid"/>
            <w10:wrap type="none"/>
          </v:shape>
        </w:pict>
      </w:r>
      <w:r>
        <w:rPr/>
        <w:pict>
          <v:line style="position:absolute;mso-position-horizontal-relative:page;mso-position-vertical-relative:paragraph;z-index:-240136" from="0pt,16.410286pt" to="0pt,213.919286pt" stroked="true" strokeweight="0pt" strokecolor="#40b4e2">
            <v:stroke dashstyle="solid"/>
            <w10:wrap type="none"/>
          </v:line>
        </w:pict>
      </w:r>
      <w:r>
        <w:rPr>
          <w:color w:val="5F636A"/>
        </w:rPr>
        <w:t>Existen tres tipos de vacunas: vacunas con microbios vivos atenuados, vacunas inactivadas (de células enteras o fracciones de  células)  y  vacunas recombinantes (elaboradas mediante ingeniería genética). En      las comunidades que son escépticas respecto a los componentes de las vacunas,</w:t>
      </w:r>
      <w:r>
        <w:rPr>
          <w:color w:val="5F636A"/>
          <w:spacing w:val="-6"/>
        </w:rPr>
        <w:t> </w:t>
      </w:r>
      <w:r>
        <w:rPr>
          <w:color w:val="5F636A"/>
        </w:rPr>
        <w:t>la</w:t>
      </w:r>
      <w:r>
        <w:rPr>
          <w:color w:val="5F636A"/>
          <w:spacing w:val="-6"/>
        </w:rPr>
        <w:t> </w:t>
      </w:r>
      <w:r>
        <w:rPr>
          <w:color w:val="5F636A"/>
        </w:rPr>
        <w:t>comunicación</w:t>
      </w:r>
      <w:r>
        <w:rPr>
          <w:color w:val="5F636A"/>
          <w:spacing w:val="-6"/>
        </w:rPr>
        <w:t> </w:t>
      </w:r>
      <w:r>
        <w:rPr>
          <w:color w:val="5F636A"/>
        </w:rPr>
        <w:t>eficaz</w:t>
      </w:r>
      <w:r>
        <w:rPr>
          <w:color w:val="5F636A"/>
          <w:spacing w:val="-6"/>
        </w:rPr>
        <w:t> </w:t>
      </w:r>
      <w:r>
        <w:rPr>
          <w:color w:val="5F636A"/>
        </w:rPr>
        <w:t>debe</w:t>
      </w:r>
      <w:r>
        <w:rPr>
          <w:color w:val="5F636A"/>
          <w:spacing w:val="-6"/>
        </w:rPr>
        <w:t> </w:t>
      </w:r>
      <w:r>
        <w:rPr>
          <w:color w:val="5F636A"/>
        </w:rPr>
        <w:t>centrarse</w:t>
      </w:r>
      <w:r>
        <w:rPr>
          <w:color w:val="5F636A"/>
          <w:spacing w:val="-6"/>
        </w:rPr>
        <w:t> </w:t>
      </w:r>
      <w:r>
        <w:rPr>
          <w:color w:val="5F636A"/>
        </w:rPr>
        <w:t>en</w:t>
      </w:r>
      <w:r>
        <w:rPr>
          <w:color w:val="5F636A"/>
          <w:spacing w:val="-6"/>
        </w:rPr>
        <w:t> </w:t>
      </w:r>
      <w:r>
        <w:rPr>
          <w:color w:val="5F636A"/>
        </w:rPr>
        <w:t>proporcionar</w:t>
      </w:r>
      <w:r>
        <w:rPr>
          <w:color w:val="5F636A"/>
          <w:spacing w:val="-6"/>
        </w:rPr>
        <w:t> </w:t>
      </w:r>
      <w:r>
        <w:rPr>
          <w:color w:val="5F636A"/>
        </w:rPr>
        <w:t>garantías sobre</w:t>
      </w:r>
      <w:r>
        <w:rPr>
          <w:color w:val="5F636A"/>
          <w:spacing w:val="-6"/>
        </w:rPr>
        <w:t> </w:t>
      </w:r>
      <w:r>
        <w:rPr>
          <w:color w:val="5F636A"/>
        </w:rPr>
        <w:t>la</w:t>
      </w:r>
      <w:r>
        <w:rPr>
          <w:color w:val="5F636A"/>
          <w:spacing w:val="-6"/>
        </w:rPr>
        <w:t> </w:t>
      </w:r>
      <w:r>
        <w:rPr>
          <w:color w:val="5F636A"/>
        </w:rPr>
        <w:t>seguridad</w:t>
      </w:r>
      <w:r>
        <w:rPr>
          <w:color w:val="5F636A"/>
          <w:spacing w:val="-6"/>
        </w:rPr>
        <w:t> </w:t>
      </w:r>
      <w:r>
        <w:rPr>
          <w:color w:val="5F636A"/>
        </w:rPr>
        <w:t>y</w:t>
      </w:r>
      <w:r>
        <w:rPr>
          <w:color w:val="5F636A"/>
          <w:spacing w:val="-6"/>
        </w:rPr>
        <w:t> </w:t>
      </w:r>
      <w:r>
        <w:rPr>
          <w:color w:val="5F636A"/>
        </w:rPr>
        <w:t>los</w:t>
      </w:r>
      <w:r>
        <w:rPr>
          <w:color w:val="5F636A"/>
          <w:spacing w:val="-6"/>
        </w:rPr>
        <w:t> </w:t>
      </w:r>
      <w:r>
        <w:rPr>
          <w:color w:val="5F636A"/>
        </w:rPr>
        <w:t>efectos</w:t>
      </w:r>
      <w:r>
        <w:rPr>
          <w:color w:val="5F636A"/>
          <w:spacing w:val="-6"/>
        </w:rPr>
        <w:t> </w:t>
      </w:r>
      <w:r>
        <w:rPr>
          <w:color w:val="5F636A"/>
        </w:rPr>
        <w:t>secundarios</w:t>
      </w:r>
      <w:r>
        <w:rPr>
          <w:color w:val="5F636A"/>
          <w:spacing w:val="-6"/>
        </w:rPr>
        <w:t> </w:t>
      </w:r>
      <w:r>
        <w:rPr>
          <w:color w:val="5F636A"/>
        </w:rPr>
        <w:t>de</w:t>
      </w:r>
      <w:r>
        <w:rPr>
          <w:color w:val="5F636A"/>
          <w:spacing w:val="-6"/>
        </w:rPr>
        <w:t> </w:t>
      </w:r>
      <w:r>
        <w:rPr>
          <w:color w:val="5F636A"/>
        </w:rPr>
        <w:t>las</w:t>
      </w:r>
      <w:r>
        <w:rPr>
          <w:color w:val="5F636A"/>
          <w:spacing w:val="-6"/>
        </w:rPr>
        <w:t> </w:t>
      </w:r>
      <w:r>
        <w:rPr>
          <w:color w:val="5F636A"/>
        </w:rPr>
        <w:t>vacunas.</w:t>
      </w:r>
    </w:p>
    <w:p>
      <w:pPr>
        <w:pStyle w:val="BodyText"/>
        <w:spacing w:before="7"/>
        <w:rPr>
          <w:sz w:val="21"/>
        </w:rPr>
      </w:pPr>
    </w:p>
    <w:p>
      <w:pPr>
        <w:spacing w:before="0"/>
        <w:ind w:left="1440" w:right="0" w:firstLine="0"/>
        <w:jc w:val="left"/>
        <w:rPr>
          <w:b/>
          <w:sz w:val="20"/>
        </w:rPr>
      </w:pPr>
      <w:r>
        <w:rPr>
          <w:b/>
          <w:color w:val="5F636A"/>
          <w:sz w:val="20"/>
        </w:rPr>
        <w:t>Vacunas con microbios vivos atenuados</w:t>
      </w:r>
    </w:p>
    <w:p>
      <w:pPr>
        <w:pStyle w:val="BodyText"/>
        <w:spacing w:before="4"/>
        <w:rPr>
          <w:b/>
          <w:sz w:val="23"/>
        </w:rPr>
      </w:pPr>
    </w:p>
    <w:p>
      <w:pPr>
        <w:pStyle w:val="BodyText"/>
        <w:spacing w:line="261" w:lineRule="auto" w:before="1"/>
        <w:ind w:left="1440" w:right="900"/>
      </w:pPr>
      <w:r>
        <w:rPr>
          <w:color w:val="5F636A"/>
        </w:rPr>
        <w:t>Las vacunas con microbios vivos atenuados provienen de virus o bacterias patógenos cuya virulencia se ha debilitado en un laboratorio. Algunos ejemplos de vacunas con microbios vivos atenuados incluyen:</w:t>
      </w:r>
    </w:p>
    <w:p>
      <w:pPr>
        <w:pStyle w:val="BodyText"/>
        <w:rPr>
          <w:sz w:val="22"/>
        </w:rPr>
      </w:pPr>
    </w:p>
    <w:p>
      <w:pPr>
        <w:pStyle w:val="ListParagraph"/>
        <w:numPr>
          <w:ilvl w:val="1"/>
          <w:numId w:val="27"/>
        </w:numPr>
        <w:tabs>
          <w:tab w:pos="1799" w:val="left" w:leader="none"/>
          <w:tab w:pos="1800" w:val="left" w:leader="none"/>
        </w:tabs>
        <w:spacing w:line="240" w:lineRule="auto" w:before="177" w:after="0"/>
        <w:ind w:left="1800" w:right="0" w:hanging="360"/>
        <w:jc w:val="left"/>
        <w:rPr>
          <w:color w:val="5F636A"/>
          <w:sz w:val="20"/>
        </w:rPr>
      </w:pPr>
      <w:r>
        <w:rPr>
          <w:color w:val="5F636A"/>
          <w:spacing w:val="-4"/>
          <w:sz w:val="20"/>
        </w:rPr>
        <w:t>Virales:</w:t>
      </w:r>
      <w:r>
        <w:rPr>
          <w:color w:val="5F636A"/>
          <w:spacing w:val="-16"/>
          <w:sz w:val="20"/>
        </w:rPr>
        <w:t> </w:t>
      </w:r>
      <w:r>
        <w:rPr>
          <w:color w:val="5F636A"/>
          <w:spacing w:val="-3"/>
          <w:sz w:val="20"/>
        </w:rPr>
        <w:t>vacuna</w:t>
      </w:r>
      <w:r>
        <w:rPr>
          <w:color w:val="5F636A"/>
          <w:spacing w:val="-16"/>
          <w:sz w:val="20"/>
        </w:rPr>
        <w:t> </w:t>
      </w:r>
      <w:r>
        <w:rPr>
          <w:color w:val="5F636A"/>
          <w:spacing w:val="-3"/>
          <w:sz w:val="20"/>
        </w:rPr>
        <w:t>antipoliomielítica</w:t>
      </w:r>
      <w:r>
        <w:rPr>
          <w:color w:val="5F636A"/>
          <w:spacing w:val="-16"/>
          <w:sz w:val="20"/>
        </w:rPr>
        <w:t> </w:t>
      </w:r>
      <w:r>
        <w:rPr>
          <w:color w:val="5F636A"/>
          <w:spacing w:val="-3"/>
          <w:sz w:val="20"/>
        </w:rPr>
        <w:t>oral</w:t>
      </w:r>
      <w:r>
        <w:rPr>
          <w:color w:val="5F636A"/>
          <w:spacing w:val="-16"/>
          <w:sz w:val="20"/>
        </w:rPr>
        <w:t> </w:t>
      </w:r>
      <w:r>
        <w:rPr>
          <w:color w:val="5F636A"/>
          <w:spacing w:val="-3"/>
          <w:sz w:val="20"/>
        </w:rPr>
        <w:t>(oral</w:t>
      </w:r>
      <w:r>
        <w:rPr>
          <w:color w:val="5F636A"/>
          <w:spacing w:val="-16"/>
          <w:sz w:val="20"/>
        </w:rPr>
        <w:t> </w:t>
      </w:r>
      <w:r>
        <w:rPr>
          <w:color w:val="5F636A"/>
          <w:spacing w:val="-3"/>
          <w:sz w:val="20"/>
        </w:rPr>
        <w:t>polio</w:t>
      </w:r>
      <w:r>
        <w:rPr>
          <w:color w:val="5F636A"/>
          <w:spacing w:val="-16"/>
          <w:sz w:val="20"/>
        </w:rPr>
        <w:t> </w:t>
      </w:r>
      <w:r>
        <w:rPr>
          <w:color w:val="5F636A"/>
          <w:spacing w:val="-3"/>
          <w:sz w:val="20"/>
        </w:rPr>
        <w:t>vaccine,</w:t>
      </w:r>
      <w:r>
        <w:rPr>
          <w:color w:val="5F636A"/>
          <w:spacing w:val="-16"/>
          <w:sz w:val="20"/>
        </w:rPr>
        <w:t> </w:t>
      </w:r>
      <w:r>
        <w:rPr>
          <w:color w:val="5F636A"/>
          <w:spacing w:val="-3"/>
          <w:sz w:val="20"/>
        </w:rPr>
        <w:t>OPV),</w:t>
      </w:r>
      <w:r>
        <w:rPr>
          <w:color w:val="5F636A"/>
          <w:spacing w:val="-16"/>
          <w:sz w:val="20"/>
        </w:rPr>
        <w:t> </w:t>
      </w:r>
      <w:r>
        <w:rPr>
          <w:color w:val="5F636A"/>
          <w:spacing w:val="-3"/>
          <w:sz w:val="20"/>
        </w:rPr>
        <w:t>vacuna</w:t>
      </w:r>
      <w:r>
        <w:rPr>
          <w:color w:val="5F636A"/>
          <w:spacing w:val="-16"/>
          <w:sz w:val="20"/>
        </w:rPr>
        <w:t> </w:t>
      </w:r>
      <w:r>
        <w:rPr>
          <w:color w:val="5F636A"/>
          <w:spacing w:val="-3"/>
          <w:sz w:val="20"/>
        </w:rPr>
        <w:t>contra</w:t>
      </w:r>
      <w:r>
        <w:rPr>
          <w:color w:val="5F636A"/>
          <w:spacing w:val="-16"/>
          <w:sz w:val="20"/>
        </w:rPr>
        <w:t> </w:t>
      </w:r>
      <w:r>
        <w:rPr>
          <w:color w:val="5F636A"/>
          <w:sz w:val="20"/>
        </w:rPr>
        <w:t>el</w:t>
      </w:r>
      <w:r>
        <w:rPr>
          <w:color w:val="5F636A"/>
          <w:spacing w:val="-16"/>
          <w:sz w:val="20"/>
        </w:rPr>
        <w:t> </w:t>
      </w:r>
      <w:r>
        <w:rPr>
          <w:color w:val="5F636A"/>
          <w:spacing w:val="-3"/>
          <w:sz w:val="20"/>
        </w:rPr>
        <w:t>sarampión</w:t>
      </w:r>
      <w:r>
        <w:rPr>
          <w:color w:val="5F636A"/>
          <w:spacing w:val="-16"/>
          <w:sz w:val="20"/>
        </w:rPr>
        <w:t> </w:t>
      </w:r>
      <w:r>
        <w:rPr>
          <w:color w:val="5F636A"/>
          <w:sz w:val="20"/>
        </w:rPr>
        <w:t>y</w:t>
      </w:r>
      <w:r>
        <w:rPr>
          <w:color w:val="5F636A"/>
          <w:spacing w:val="-16"/>
          <w:sz w:val="20"/>
        </w:rPr>
        <w:t> </w:t>
      </w:r>
      <w:r>
        <w:rPr>
          <w:color w:val="5F636A"/>
          <w:sz w:val="20"/>
        </w:rPr>
        <w:t>la</w:t>
      </w:r>
      <w:r>
        <w:rPr>
          <w:color w:val="5F636A"/>
          <w:spacing w:val="-16"/>
          <w:sz w:val="20"/>
        </w:rPr>
        <w:t> </w:t>
      </w:r>
      <w:r>
        <w:rPr>
          <w:color w:val="5F636A"/>
          <w:spacing w:val="-3"/>
          <w:sz w:val="20"/>
        </w:rPr>
        <w:t>fiebre</w:t>
      </w:r>
      <w:r>
        <w:rPr>
          <w:color w:val="5F636A"/>
          <w:spacing w:val="-16"/>
          <w:sz w:val="20"/>
        </w:rPr>
        <w:t> </w:t>
      </w:r>
      <w:r>
        <w:rPr>
          <w:color w:val="5F636A"/>
          <w:spacing w:val="-3"/>
          <w:sz w:val="20"/>
        </w:rPr>
        <w:t>amarilla.</w:t>
      </w:r>
    </w:p>
    <w:p>
      <w:pPr>
        <w:pStyle w:val="ListParagraph"/>
        <w:numPr>
          <w:ilvl w:val="1"/>
          <w:numId w:val="27"/>
        </w:numPr>
        <w:tabs>
          <w:tab w:pos="1799" w:val="left" w:leader="none"/>
          <w:tab w:pos="1800" w:val="left" w:leader="none"/>
        </w:tabs>
        <w:spacing w:line="261" w:lineRule="auto" w:before="200" w:after="0"/>
        <w:ind w:left="1800" w:right="734" w:hanging="360"/>
        <w:jc w:val="left"/>
        <w:rPr>
          <w:color w:val="5F636A"/>
          <w:sz w:val="20"/>
        </w:rPr>
      </w:pPr>
      <w:r>
        <w:rPr>
          <w:color w:val="5F636A"/>
          <w:sz w:val="20"/>
        </w:rPr>
        <w:t>Bacterianas:</w:t>
      </w:r>
      <w:r>
        <w:rPr>
          <w:color w:val="5F636A"/>
          <w:spacing w:val="-12"/>
          <w:sz w:val="20"/>
        </w:rPr>
        <w:t> </w:t>
      </w:r>
      <w:r>
        <w:rPr>
          <w:color w:val="5F636A"/>
          <w:sz w:val="20"/>
        </w:rPr>
        <w:t>vacuna</w:t>
      </w:r>
      <w:r>
        <w:rPr>
          <w:color w:val="5F636A"/>
          <w:spacing w:val="-12"/>
          <w:sz w:val="20"/>
        </w:rPr>
        <w:t> </w:t>
      </w:r>
      <w:r>
        <w:rPr>
          <w:color w:val="5F636A"/>
          <w:sz w:val="20"/>
        </w:rPr>
        <w:t>antituberculosa</w:t>
      </w:r>
      <w:r>
        <w:rPr>
          <w:color w:val="5F636A"/>
          <w:spacing w:val="-12"/>
          <w:sz w:val="20"/>
        </w:rPr>
        <w:t> </w:t>
      </w:r>
      <w:r>
        <w:rPr>
          <w:color w:val="5F636A"/>
          <w:sz w:val="20"/>
        </w:rPr>
        <w:t>(bacilo</w:t>
      </w:r>
      <w:r>
        <w:rPr>
          <w:color w:val="5F636A"/>
          <w:spacing w:val="-12"/>
          <w:sz w:val="20"/>
        </w:rPr>
        <w:t> </w:t>
      </w:r>
      <w:r>
        <w:rPr>
          <w:color w:val="5F636A"/>
          <w:sz w:val="20"/>
        </w:rPr>
        <w:t>de</w:t>
      </w:r>
      <w:r>
        <w:rPr>
          <w:color w:val="5F636A"/>
          <w:spacing w:val="-12"/>
          <w:sz w:val="20"/>
        </w:rPr>
        <w:t> </w:t>
      </w:r>
      <w:r>
        <w:rPr>
          <w:color w:val="5F636A"/>
          <w:sz w:val="20"/>
        </w:rPr>
        <w:t>Calmette-Guérin,</w:t>
      </w:r>
      <w:r>
        <w:rPr>
          <w:color w:val="5F636A"/>
          <w:spacing w:val="-12"/>
          <w:sz w:val="20"/>
        </w:rPr>
        <w:t> </w:t>
      </w:r>
      <w:r>
        <w:rPr>
          <w:color w:val="5F636A"/>
          <w:sz w:val="20"/>
        </w:rPr>
        <w:t>BCG),</w:t>
      </w:r>
      <w:r>
        <w:rPr>
          <w:color w:val="5F636A"/>
          <w:spacing w:val="-12"/>
          <w:sz w:val="20"/>
        </w:rPr>
        <w:t> </w:t>
      </w:r>
      <w:r>
        <w:rPr>
          <w:color w:val="5F636A"/>
          <w:sz w:val="20"/>
        </w:rPr>
        <w:t>vacuna</w:t>
      </w:r>
      <w:r>
        <w:rPr>
          <w:color w:val="5F636A"/>
          <w:spacing w:val="-12"/>
          <w:sz w:val="20"/>
        </w:rPr>
        <w:t> </w:t>
      </w:r>
      <w:r>
        <w:rPr>
          <w:color w:val="5F636A"/>
          <w:sz w:val="20"/>
        </w:rPr>
        <w:t>oral</w:t>
      </w:r>
      <w:r>
        <w:rPr>
          <w:color w:val="5F636A"/>
          <w:spacing w:val="-12"/>
          <w:sz w:val="20"/>
        </w:rPr>
        <w:t> </w:t>
      </w:r>
      <w:r>
        <w:rPr>
          <w:color w:val="5F636A"/>
          <w:sz w:val="20"/>
        </w:rPr>
        <w:t>contra</w:t>
      </w:r>
      <w:r>
        <w:rPr>
          <w:color w:val="5F636A"/>
          <w:spacing w:val="-12"/>
          <w:sz w:val="20"/>
        </w:rPr>
        <w:t> </w:t>
      </w:r>
      <w:r>
        <w:rPr>
          <w:color w:val="5F636A"/>
          <w:sz w:val="20"/>
        </w:rPr>
        <w:t>la</w:t>
      </w:r>
      <w:r>
        <w:rPr>
          <w:color w:val="5F636A"/>
          <w:spacing w:val="-12"/>
          <w:sz w:val="20"/>
        </w:rPr>
        <w:t> </w:t>
      </w:r>
      <w:r>
        <w:rPr>
          <w:color w:val="5F636A"/>
          <w:sz w:val="20"/>
        </w:rPr>
        <w:t>fiebre</w:t>
      </w:r>
      <w:r>
        <w:rPr>
          <w:color w:val="5F636A"/>
          <w:spacing w:val="-12"/>
          <w:sz w:val="20"/>
        </w:rPr>
        <w:t> </w:t>
      </w:r>
      <w:r>
        <w:rPr>
          <w:color w:val="5F636A"/>
          <w:sz w:val="20"/>
        </w:rPr>
        <w:t>tifoidea humana</w:t>
      </w:r>
      <w:r>
        <w:rPr>
          <w:color w:val="5F636A"/>
          <w:spacing w:val="-12"/>
          <w:sz w:val="20"/>
        </w:rPr>
        <w:t> </w:t>
      </w:r>
      <w:r>
        <w:rPr>
          <w:color w:val="5F636A"/>
          <w:sz w:val="20"/>
        </w:rPr>
        <w:t>(Salmonella</w:t>
      </w:r>
      <w:r>
        <w:rPr>
          <w:color w:val="5F636A"/>
          <w:spacing w:val="-12"/>
          <w:sz w:val="20"/>
        </w:rPr>
        <w:t> </w:t>
      </w:r>
      <w:r>
        <w:rPr>
          <w:color w:val="5F636A"/>
          <w:sz w:val="20"/>
        </w:rPr>
        <w:t>typhi)</w:t>
      </w:r>
      <w:r>
        <w:rPr>
          <w:color w:val="5F636A"/>
          <w:spacing w:val="-12"/>
          <w:sz w:val="20"/>
        </w:rPr>
        <w:t> </w:t>
      </w:r>
      <w:r>
        <w:rPr>
          <w:color w:val="5F636A"/>
          <w:sz w:val="20"/>
        </w:rPr>
        <w:t>y</w:t>
      </w:r>
      <w:r>
        <w:rPr>
          <w:color w:val="5F636A"/>
          <w:spacing w:val="-12"/>
          <w:sz w:val="20"/>
        </w:rPr>
        <w:t> </w:t>
      </w:r>
      <w:r>
        <w:rPr>
          <w:color w:val="5F636A"/>
          <w:sz w:val="20"/>
        </w:rPr>
        <w:t>vacuna</w:t>
      </w:r>
      <w:r>
        <w:rPr>
          <w:color w:val="5F636A"/>
          <w:spacing w:val="-12"/>
          <w:sz w:val="20"/>
        </w:rPr>
        <w:t> </w:t>
      </w:r>
      <w:r>
        <w:rPr>
          <w:color w:val="5F636A"/>
          <w:sz w:val="20"/>
        </w:rPr>
        <w:t>oral</w:t>
      </w:r>
      <w:r>
        <w:rPr>
          <w:color w:val="5F636A"/>
          <w:spacing w:val="-12"/>
          <w:sz w:val="20"/>
        </w:rPr>
        <w:t> </w:t>
      </w:r>
      <w:r>
        <w:rPr>
          <w:color w:val="5F636A"/>
          <w:sz w:val="20"/>
        </w:rPr>
        <w:t>contra</w:t>
      </w:r>
      <w:r>
        <w:rPr>
          <w:color w:val="5F636A"/>
          <w:spacing w:val="-12"/>
          <w:sz w:val="20"/>
        </w:rPr>
        <w:t> </w:t>
      </w:r>
      <w:r>
        <w:rPr>
          <w:color w:val="5F636A"/>
          <w:sz w:val="20"/>
        </w:rPr>
        <w:t>el</w:t>
      </w:r>
      <w:r>
        <w:rPr>
          <w:color w:val="5F636A"/>
          <w:spacing w:val="-12"/>
          <w:sz w:val="20"/>
        </w:rPr>
        <w:t> </w:t>
      </w:r>
      <w:r>
        <w:rPr>
          <w:color w:val="5F636A"/>
          <w:sz w:val="20"/>
        </w:rPr>
        <w:t>cólera.</w:t>
      </w:r>
    </w:p>
    <w:p>
      <w:pPr>
        <w:pStyle w:val="BodyText"/>
        <w:spacing w:before="8"/>
        <w:rPr>
          <w:sz w:val="21"/>
        </w:rPr>
      </w:pPr>
    </w:p>
    <w:p>
      <w:pPr>
        <w:spacing w:before="0"/>
        <w:ind w:left="1440" w:right="0" w:firstLine="0"/>
        <w:jc w:val="left"/>
        <w:rPr>
          <w:b/>
          <w:sz w:val="20"/>
        </w:rPr>
      </w:pPr>
      <w:r>
        <w:rPr>
          <w:b/>
          <w:color w:val="5F636A"/>
          <w:sz w:val="20"/>
        </w:rPr>
        <w:t>Vacunas inactivadas</w:t>
      </w:r>
    </w:p>
    <w:p>
      <w:pPr>
        <w:pStyle w:val="BodyText"/>
        <w:spacing w:before="5"/>
        <w:rPr>
          <w:b/>
          <w:sz w:val="23"/>
        </w:rPr>
      </w:pPr>
    </w:p>
    <w:p>
      <w:pPr>
        <w:pStyle w:val="BodyText"/>
        <w:spacing w:line="261" w:lineRule="auto"/>
        <w:ind w:left="1440" w:right="688"/>
      </w:pPr>
      <w:r>
        <w:rPr>
          <w:color w:val="5F636A"/>
        </w:rPr>
        <w:t>Las vacunas inactivadas se producen mediante el cultivo de virus o bacterias que luego se inactivan con calor o sustancias químicas. Dado que los microbios no están vivos, no pueden crecer dentro de una persona vacunada, por lo que no pueden causar la enfermedad. Se requieren varias dosis para lograr una protección completa. Se necesitan dosis de refuerzo para mantener la inmunidad, ya que la protección que brindan estas vacunas disminuye con el tiempo. Ejemplos de vacunas inactivadas incluyen:</w:t>
      </w:r>
    </w:p>
    <w:p>
      <w:pPr>
        <w:pStyle w:val="BodyText"/>
        <w:rPr>
          <w:sz w:val="22"/>
        </w:rPr>
      </w:pPr>
    </w:p>
    <w:p>
      <w:pPr>
        <w:pStyle w:val="ListParagraph"/>
        <w:numPr>
          <w:ilvl w:val="1"/>
          <w:numId w:val="27"/>
        </w:numPr>
        <w:tabs>
          <w:tab w:pos="1799" w:val="left" w:leader="none"/>
          <w:tab w:pos="1800" w:val="left" w:leader="none"/>
        </w:tabs>
        <w:spacing w:line="261" w:lineRule="auto" w:before="177" w:after="0"/>
        <w:ind w:left="1800" w:right="1527" w:hanging="360"/>
        <w:jc w:val="left"/>
        <w:rPr>
          <w:color w:val="5F636A"/>
          <w:sz w:val="20"/>
        </w:rPr>
      </w:pPr>
      <w:r>
        <w:rPr>
          <w:color w:val="5F636A"/>
          <w:sz w:val="20"/>
        </w:rPr>
        <w:t>Virales:</w:t>
      </w:r>
      <w:r>
        <w:rPr>
          <w:color w:val="5F636A"/>
          <w:spacing w:val="-11"/>
          <w:sz w:val="20"/>
        </w:rPr>
        <w:t> </w:t>
      </w:r>
      <w:r>
        <w:rPr>
          <w:color w:val="5F636A"/>
          <w:sz w:val="20"/>
        </w:rPr>
        <w:t>vacuna</w:t>
      </w:r>
      <w:r>
        <w:rPr>
          <w:color w:val="5F636A"/>
          <w:spacing w:val="-11"/>
          <w:sz w:val="20"/>
        </w:rPr>
        <w:t> </w:t>
      </w:r>
      <w:r>
        <w:rPr>
          <w:color w:val="5F636A"/>
          <w:sz w:val="20"/>
        </w:rPr>
        <w:t>inyectable</w:t>
      </w:r>
      <w:r>
        <w:rPr>
          <w:color w:val="5F636A"/>
          <w:spacing w:val="-11"/>
          <w:sz w:val="20"/>
        </w:rPr>
        <w:t> </w:t>
      </w:r>
      <w:r>
        <w:rPr>
          <w:color w:val="5F636A"/>
          <w:sz w:val="20"/>
        </w:rPr>
        <w:t>contra</w:t>
      </w:r>
      <w:r>
        <w:rPr>
          <w:color w:val="5F636A"/>
          <w:spacing w:val="-11"/>
          <w:sz w:val="20"/>
        </w:rPr>
        <w:t> </w:t>
      </w:r>
      <w:r>
        <w:rPr>
          <w:color w:val="5F636A"/>
          <w:sz w:val="20"/>
        </w:rPr>
        <w:t>la</w:t>
      </w:r>
      <w:r>
        <w:rPr>
          <w:color w:val="5F636A"/>
          <w:spacing w:val="-11"/>
          <w:sz w:val="20"/>
        </w:rPr>
        <w:t> </w:t>
      </w:r>
      <w:r>
        <w:rPr>
          <w:color w:val="5F636A"/>
          <w:sz w:val="20"/>
        </w:rPr>
        <w:t>poliomielitis</w:t>
      </w:r>
      <w:r>
        <w:rPr>
          <w:color w:val="5F636A"/>
          <w:spacing w:val="-11"/>
          <w:sz w:val="20"/>
        </w:rPr>
        <w:t> </w:t>
      </w:r>
      <w:r>
        <w:rPr>
          <w:color w:val="5F636A"/>
          <w:sz w:val="20"/>
        </w:rPr>
        <w:t>(inactivated</w:t>
      </w:r>
      <w:r>
        <w:rPr>
          <w:color w:val="5F636A"/>
          <w:spacing w:val="-11"/>
          <w:sz w:val="20"/>
        </w:rPr>
        <w:t> </w:t>
      </w:r>
      <w:r>
        <w:rPr>
          <w:color w:val="5F636A"/>
          <w:sz w:val="20"/>
        </w:rPr>
        <w:t>polio</w:t>
      </w:r>
      <w:r>
        <w:rPr>
          <w:color w:val="5F636A"/>
          <w:spacing w:val="-11"/>
          <w:sz w:val="20"/>
        </w:rPr>
        <w:t> </w:t>
      </w:r>
      <w:r>
        <w:rPr>
          <w:color w:val="5F636A"/>
          <w:sz w:val="20"/>
        </w:rPr>
        <w:t>vaccine,</w:t>
      </w:r>
      <w:r>
        <w:rPr>
          <w:color w:val="5F636A"/>
          <w:spacing w:val="-11"/>
          <w:sz w:val="20"/>
        </w:rPr>
        <w:t> </w:t>
      </w:r>
      <w:r>
        <w:rPr>
          <w:color w:val="5F636A"/>
          <w:sz w:val="20"/>
        </w:rPr>
        <w:t>IPV)</w:t>
      </w:r>
      <w:r>
        <w:rPr>
          <w:color w:val="5F636A"/>
          <w:spacing w:val="-11"/>
          <w:sz w:val="20"/>
        </w:rPr>
        <w:t> </w:t>
      </w:r>
      <w:r>
        <w:rPr>
          <w:color w:val="5F636A"/>
          <w:sz w:val="20"/>
        </w:rPr>
        <w:t>(Salk),</w:t>
      </w:r>
      <w:r>
        <w:rPr>
          <w:color w:val="5F636A"/>
          <w:spacing w:val="-11"/>
          <w:sz w:val="20"/>
        </w:rPr>
        <w:t> </w:t>
      </w:r>
      <w:r>
        <w:rPr>
          <w:color w:val="5F636A"/>
          <w:sz w:val="20"/>
        </w:rPr>
        <w:t>hepatitis</w:t>
      </w:r>
      <w:r>
        <w:rPr>
          <w:color w:val="5F636A"/>
          <w:spacing w:val="-11"/>
          <w:sz w:val="20"/>
        </w:rPr>
        <w:t> </w:t>
      </w:r>
      <w:r>
        <w:rPr>
          <w:color w:val="5F636A"/>
          <w:sz w:val="20"/>
        </w:rPr>
        <w:t>A, influenza y</w:t>
      </w:r>
      <w:r>
        <w:rPr>
          <w:color w:val="5F636A"/>
          <w:spacing w:val="-34"/>
          <w:sz w:val="20"/>
        </w:rPr>
        <w:t> </w:t>
      </w:r>
      <w:r>
        <w:rPr>
          <w:color w:val="5F636A"/>
          <w:sz w:val="20"/>
        </w:rPr>
        <w:t>rabia.</w:t>
      </w:r>
    </w:p>
    <w:p>
      <w:pPr>
        <w:pStyle w:val="ListParagraph"/>
        <w:numPr>
          <w:ilvl w:val="1"/>
          <w:numId w:val="27"/>
        </w:numPr>
        <w:tabs>
          <w:tab w:pos="1799" w:val="left" w:leader="none"/>
          <w:tab w:pos="1800" w:val="left" w:leader="none"/>
        </w:tabs>
        <w:spacing w:line="240" w:lineRule="auto" w:before="180" w:after="0"/>
        <w:ind w:left="1800" w:right="0" w:hanging="360"/>
        <w:jc w:val="left"/>
        <w:rPr>
          <w:color w:val="5F636A"/>
          <w:sz w:val="20"/>
        </w:rPr>
      </w:pPr>
      <w:r>
        <w:rPr>
          <w:color w:val="5F636A"/>
          <w:sz w:val="20"/>
        </w:rPr>
        <w:t>Bacterianas:</w:t>
      </w:r>
      <w:r>
        <w:rPr>
          <w:color w:val="5F636A"/>
          <w:spacing w:val="-7"/>
          <w:sz w:val="20"/>
        </w:rPr>
        <w:t> </w:t>
      </w:r>
      <w:r>
        <w:rPr>
          <w:color w:val="5F636A"/>
          <w:sz w:val="20"/>
        </w:rPr>
        <w:t>contra</w:t>
      </w:r>
      <w:r>
        <w:rPr>
          <w:color w:val="5F636A"/>
          <w:spacing w:val="-7"/>
          <w:sz w:val="20"/>
        </w:rPr>
        <w:t> </w:t>
      </w:r>
      <w:r>
        <w:rPr>
          <w:color w:val="5F636A"/>
          <w:sz w:val="20"/>
        </w:rPr>
        <w:t>la</w:t>
      </w:r>
      <w:r>
        <w:rPr>
          <w:color w:val="5F636A"/>
          <w:spacing w:val="-7"/>
          <w:sz w:val="20"/>
        </w:rPr>
        <w:t> </w:t>
      </w:r>
      <w:r>
        <w:rPr>
          <w:color w:val="5F636A"/>
          <w:sz w:val="20"/>
        </w:rPr>
        <w:t>tosferina</w:t>
      </w:r>
      <w:r>
        <w:rPr>
          <w:color w:val="5F636A"/>
          <w:spacing w:val="-7"/>
          <w:sz w:val="20"/>
        </w:rPr>
        <w:t> </w:t>
      </w:r>
      <w:r>
        <w:rPr>
          <w:color w:val="5F636A"/>
          <w:sz w:val="20"/>
        </w:rPr>
        <w:t>de</w:t>
      </w:r>
      <w:r>
        <w:rPr>
          <w:color w:val="5F636A"/>
          <w:spacing w:val="-7"/>
          <w:sz w:val="20"/>
        </w:rPr>
        <w:t> </w:t>
      </w:r>
      <w:r>
        <w:rPr>
          <w:color w:val="5F636A"/>
          <w:sz w:val="20"/>
        </w:rPr>
        <w:t>célula</w:t>
      </w:r>
      <w:r>
        <w:rPr>
          <w:color w:val="5F636A"/>
          <w:spacing w:val="-7"/>
          <w:sz w:val="20"/>
        </w:rPr>
        <w:t> </w:t>
      </w:r>
      <w:r>
        <w:rPr>
          <w:color w:val="5F636A"/>
          <w:sz w:val="20"/>
        </w:rPr>
        <w:t>entera,</w:t>
      </w:r>
      <w:r>
        <w:rPr>
          <w:color w:val="5F636A"/>
          <w:spacing w:val="-7"/>
          <w:sz w:val="20"/>
        </w:rPr>
        <w:t> </w:t>
      </w:r>
      <w:r>
        <w:rPr>
          <w:color w:val="5F636A"/>
          <w:sz w:val="20"/>
        </w:rPr>
        <w:t>inactivada</w:t>
      </w:r>
      <w:r>
        <w:rPr>
          <w:color w:val="5F636A"/>
          <w:spacing w:val="-7"/>
          <w:sz w:val="20"/>
        </w:rPr>
        <w:t> </w:t>
      </w:r>
      <w:r>
        <w:rPr>
          <w:color w:val="5F636A"/>
          <w:sz w:val="20"/>
        </w:rPr>
        <w:t>contra</w:t>
      </w:r>
      <w:r>
        <w:rPr>
          <w:color w:val="5F636A"/>
          <w:spacing w:val="-7"/>
          <w:sz w:val="20"/>
        </w:rPr>
        <w:t> </w:t>
      </w:r>
      <w:r>
        <w:rPr>
          <w:color w:val="5F636A"/>
          <w:sz w:val="20"/>
        </w:rPr>
        <w:t>el</w:t>
      </w:r>
      <w:r>
        <w:rPr>
          <w:color w:val="5F636A"/>
          <w:spacing w:val="-7"/>
          <w:sz w:val="20"/>
        </w:rPr>
        <w:t> </w:t>
      </w:r>
      <w:r>
        <w:rPr>
          <w:color w:val="5F636A"/>
          <w:sz w:val="20"/>
        </w:rPr>
        <w:t>cólera</w:t>
      </w:r>
      <w:r>
        <w:rPr>
          <w:color w:val="5F636A"/>
          <w:spacing w:val="-7"/>
          <w:sz w:val="20"/>
        </w:rPr>
        <w:t> </w:t>
      </w:r>
      <w:r>
        <w:rPr>
          <w:color w:val="5F636A"/>
          <w:sz w:val="20"/>
        </w:rPr>
        <w:t>y</w:t>
      </w:r>
      <w:r>
        <w:rPr>
          <w:color w:val="5F636A"/>
          <w:spacing w:val="-7"/>
          <w:sz w:val="20"/>
        </w:rPr>
        <w:t> </w:t>
      </w:r>
      <w:r>
        <w:rPr>
          <w:color w:val="5F636A"/>
          <w:sz w:val="20"/>
        </w:rPr>
        <w:t>carbunco.</w:t>
      </w:r>
    </w:p>
    <w:p>
      <w:pPr>
        <w:pStyle w:val="BodyText"/>
        <w:spacing w:before="5"/>
        <w:rPr>
          <w:sz w:val="23"/>
        </w:rPr>
      </w:pPr>
    </w:p>
    <w:p>
      <w:pPr>
        <w:spacing w:before="0"/>
        <w:ind w:left="1440" w:right="0" w:firstLine="0"/>
        <w:jc w:val="left"/>
        <w:rPr>
          <w:b/>
          <w:sz w:val="20"/>
        </w:rPr>
      </w:pPr>
      <w:r>
        <w:rPr>
          <w:b/>
          <w:color w:val="5F636A"/>
          <w:sz w:val="20"/>
        </w:rPr>
        <w:t>Vacunas recombinantes</w:t>
      </w:r>
    </w:p>
    <w:p>
      <w:pPr>
        <w:pStyle w:val="BodyText"/>
        <w:spacing w:before="4"/>
        <w:rPr>
          <w:b/>
          <w:sz w:val="23"/>
        </w:rPr>
      </w:pPr>
    </w:p>
    <w:p>
      <w:pPr>
        <w:pStyle w:val="BodyText"/>
        <w:spacing w:line="261" w:lineRule="auto" w:before="1"/>
        <w:ind w:left="1440" w:right="716"/>
      </w:pPr>
      <w:r>
        <w:rPr>
          <w:color w:val="5F636A"/>
        </w:rPr>
        <w:t>Las</w:t>
      </w:r>
      <w:r>
        <w:rPr>
          <w:color w:val="5F636A"/>
          <w:spacing w:val="-10"/>
        </w:rPr>
        <w:t> </w:t>
      </w:r>
      <w:r>
        <w:rPr>
          <w:color w:val="5F636A"/>
        </w:rPr>
        <w:t>vacunas</w:t>
      </w:r>
      <w:r>
        <w:rPr>
          <w:color w:val="5F636A"/>
          <w:spacing w:val="-10"/>
        </w:rPr>
        <w:t> </w:t>
      </w:r>
      <w:r>
        <w:rPr>
          <w:color w:val="5F636A"/>
        </w:rPr>
        <w:t>recombinantes</w:t>
      </w:r>
      <w:r>
        <w:rPr>
          <w:color w:val="5F636A"/>
          <w:spacing w:val="-10"/>
        </w:rPr>
        <w:t> </w:t>
      </w:r>
      <w:r>
        <w:rPr>
          <w:color w:val="5F636A"/>
        </w:rPr>
        <w:t>se</w:t>
      </w:r>
      <w:r>
        <w:rPr>
          <w:color w:val="5F636A"/>
          <w:spacing w:val="-10"/>
        </w:rPr>
        <w:t> </w:t>
      </w:r>
      <w:r>
        <w:rPr>
          <w:color w:val="5F636A"/>
        </w:rPr>
        <w:t>producen</w:t>
      </w:r>
      <w:r>
        <w:rPr>
          <w:color w:val="5F636A"/>
          <w:spacing w:val="-10"/>
        </w:rPr>
        <w:t> </w:t>
      </w:r>
      <w:r>
        <w:rPr>
          <w:color w:val="5F636A"/>
        </w:rPr>
        <w:t>insertando</w:t>
      </w:r>
      <w:r>
        <w:rPr>
          <w:color w:val="5F636A"/>
          <w:spacing w:val="-10"/>
        </w:rPr>
        <w:t> </w:t>
      </w:r>
      <w:r>
        <w:rPr>
          <w:color w:val="5F636A"/>
        </w:rPr>
        <w:t>material</w:t>
      </w:r>
      <w:r>
        <w:rPr>
          <w:color w:val="5F636A"/>
          <w:spacing w:val="-10"/>
        </w:rPr>
        <w:t> </w:t>
      </w:r>
      <w:r>
        <w:rPr>
          <w:color w:val="5F636A"/>
        </w:rPr>
        <w:t>genético</w:t>
      </w:r>
      <w:r>
        <w:rPr>
          <w:color w:val="5F636A"/>
          <w:spacing w:val="-10"/>
        </w:rPr>
        <w:t> </w:t>
      </w:r>
      <w:r>
        <w:rPr>
          <w:color w:val="5F636A"/>
        </w:rPr>
        <w:t>en</w:t>
      </w:r>
      <w:r>
        <w:rPr>
          <w:color w:val="5F636A"/>
          <w:spacing w:val="-10"/>
        </w:rPr>
        <w:t> </w:t>
      </w:r>
      <w:r>
        <w:rPr>
          <w:color w:val="5F636A"/>
        </w:rPr>
        <w:t>una</w:t>
      </w:r>
      <w:r>
        <w:rPr>
          <w:color w:val="5F636A"/>
          <w:spacing w:val="-10"/>
        </w:rPr>
        <w:t> </w:t>
      </w:r>
      <w:r>
        <w:rPr>
          <w:color w:val="5F636A"/>
        </w:rPr>
        <w:t>célula</w:t>
      </w:r>
      <w:r>
        <w:rPr>
          <w:color w:val="5F636A"/>
          <w:spacing w:val="-10"/>
        </w:rPr>
        <w:t> </w:t>
      </w:r>
      <w:r>
        <w:rPr>
          <w:color w:val="5F636A"/>
        </w:rPr>
        <w:t>de</w:t>
      </w:r>
      <w:r>
        <w:rPr>
          <w:color w:val="5F636A"/>
          <w:spacing w:val="-10"/>
        </w:rPr>
        <w:t> </w:t>
      </w:r>
      <w:r>
        <w:rPr>
          <w:color w:val="5F636A"/>
        </w:rPr>
        <w:t>un</w:t>
      </w:r>
      <w:r>
        <w:rPr>
          <w:color w:val="5F636A"/>
          <w:spacing w:val="-10"/>
        </w:rPr>
        <w:t> </w:t>
      </w:r>
      <w:r>
        <w:rPr>
          <w:color w:val="5F636A"/>
        </w:rPr>
        <w:t>organismo</w:t>
      </w:r>
      <w:r>
        <w:rPr>
          <w:color w:val="5F636A"/>
          <w:spacing w:val="-10"/>
        </w:rPr>
        <w:t> </w:t>
      </w:r>
      <w:r>
        <w:rPr>
          <w:color w:val="5F636A"/>
        </w:rPr>
        <w:t>causante de la enfermedad, que replica las proteínas del organismo causante de la enfermedad. Las proteínas luego</w:t>
      </w:r>
      <w:r>
        <w:rPr>
          <w:color w:val="5F636A"/>
          <w:spacing w:val="-39"/>
        </w:rPr>
        <w:t> </w:t>
      </w:r>
      <w:r>
        <w:rPr>
          <w:color w:val="5F636A"/>
        </w:rPr>
        <w:t>se</w:t>
      </w:r>
    </w:p>
    <w:p>
      <w:pPr>
        <w:pStyle w:val="BodyText"/>
      </w:pPr>
    </w:p>
    <w:p>
      <w:pPr>
        <w:pStyle w:val="BodyText"/>
        <w:spacing w:before="9"/>
        <w:rPr>
          <w:sz w:val="24"/>
        </w:rPr>
      </w:pPr>
    </w:p>
    <w:p>
      <w:pPr>
        <w:spacing w:before="140"/>
        <w:ind w:left="6261" w:right="0" w:firstLine="0"/>
        <w:jc w:val="left"/>
        <w:rPr>
          <w:sz w:val="16"/>
        </w:rPr>
      </w:pPr>
      <w:r>
        <w:rPr/>
        <w:pict>
          <v:shape style="position:absolute;margin-left:537.627625pt;margin-top:5.003107pt;width:18.95pt;height:20.75pt;mso-position-horizontal-relative:page;mso-position-vertical-relative:paragraph;z-index:3376" type="#_x0000_t202" filled="false" stroked="false">
            <v:textbox inset="0,0,0,0">
              <w:txbxContent>
                <w:p>
                  <w:pPr>
                    <w:spacing w:before="20"/>
                    <w:ind w:left="0" w:right="0" w:firstLine="0"/>
                    <w:jc w:val="left"/>
                    <w:rPr>
                      <w:b/>
                      <w:sz w:val="34"/>
                    </w:rPr>
                  </w:pPr>
                  <w:r>
                    <w:rPr>
                      <w:b/>
                      <w:sz w:val="34"/>
                    </w:rPr>
                    <w:t>29</w:t>
                  </w:r>
                </w:p>
              </w:txbxContent>
            </v:textbox>
            <w10:wrap type="none"/>
          </v:shape>
        </w:pict>
      </w:r>
      <w:r>
        <w:rPr>
          <w:color w:val="5F636A"/>
          <w:sz w:val="16"/>
        </w:rPr>
        <w:t>Guía para la facilitación de los capacitadores: Para IPCI global</w:t>
      </w:r>
    </w:p>
    <w:p>
      <w:pPr>
        <w:spacing w:before="13"/>
        <w:ind w:left="7399" w:right="0" w:firstLine="0"/>
        <w:jc w:val="left"/>
        <w:rPr>
          <w:b/>
          <w:sz w:val="16"/>
        </w:rPr>
      </w:pPr>
      <w:r>
        <w:rPr>
          <w:b/>
          <w:color w:val="5F636A"/>
          <w:sz w:val="16"/>
        </w:rPr>
        <w:t>MÓDULO 3: INMUNIZACIÓN Y  VACUNAS</w:t>
      </w:r>
    </w:p>
    <w:p>
      <w:pPr>
        <w:spacing w:after="0"/>
        <w:jc w:val="left"/>
        <w:rPr>
          <w:sz w:val="16"/>
        </w:rPr>
        <w:sectPr>
          <w:pgSz w:w="11910" w:h="16840"/>
          <w:pgMar w:header="0" w:footer="0" w:top="1140" w:bottom="280" w:left="0" w:right="0"/>
        </w:sectPr>
      </w:pPr>
    </w:p>
    <w:p>
      <w:pPr>
        <w:pStyle w:val="BodyText"/>
        <w:spacing w:before="76"/>
        <w:ind w:left="720"/>
      </w:pPr>
      <w:r>
        <w:rPr>
          <w:color w:val="5F636A"/>
        </w:rPr>
        <w:t>purifican y se usan como vacuna. Ejemplos de vacunas recombinantes incluyen:</w:t>
      </w:r>
    </w:p>
    <w:p>
      <w:pPr>
        <w:pStyle w:val="BodyText"/>
        <w:spacing w:before="5"/>
        <w:rPr>
          <w:sz w:val="23"/>
        </w:rPr>
      </w:pPr>
    </w:p>
    <w:p>
      <w:pPr>
        <w:pStyle w:val="ListParagraph"/>
        <w:numPr>
          <w:ilvl w:val="1"/>
          <w:numId w:val="21"/>
        </w:numPr>
        <w:tabs>
          <w:tab w:pos="1079" w:val="left" w:leader="none"/>
          <w:tab w:pos="1080" w:val="left" w:leader="none"/>
        </w:tabs>
        <w:spacing w:line="240" w:lineRule="auto" w:before="0" w:after="0"/>
        <w:ind w:left="1080" w:right="0" w:hanging="360"/>
        <w:jc w:val="left"/>
        <w:rPr>
          <w:sz w:val="20"/>
        </w:rPr>
      </w:pPr>
      <w:r>
        <w:rPr/>
        <w:pict>
          <v:group style="position:absolute;margin-left:0pt;margin-top:35.508698pt;width:595.3pt;height:185.5pt;mso-position-horizontal-relative:page;mso-position-vertical-relative:paragraph;z-index:-240064" coordorigin="0,710" coordsize="11906,3710">
            <v:rect style="position:absolute;left:0;top:710;width:11906;height:3710" filled="true" fillcolor="#40b4e2" stroked="false">
              <v:fill type="solid"/>
            </v:rect>
            <v:shape style="position:absolute;left:0;top:710;width:11906;height:3710" type="#_x0000_t202" filled="false" stroked="false">
              <v:textbox inset="0,0,0,0">
                <w:txbxContent>
                  <w:p>
                    <w:pPr>
                      <w:spacing w:line="240" w:lineRule="auto" w:before="2"/>
                      <w:rPr>
                        <w:b/>
                        <w:sz w:val="25"/>
                      </w:rPr>
                    </w:pPr>
                  </w:p>
                  <w:p>
                    <w:pPr>
                      <w:spacing w:before="0"/>
                      <w:ind w:left="720" w:right="0" w:firstLine="0"/>
                      <w:jc w:val="left"/>
                      <w:rPr>
                        <w:b/>
                        <w:sz w:val="20"/>
                      </w:rPr>
                    </w:pPr>
                    <w:r>
                      <w:rPr>
                        <w:b/>
                        <w:sz w:val="20"/>
                      </w:rPr>
                      <w:t>Guía de consejería en audio de IPC/I: Importancia de las inmunizaciones y las nuevas vacunas</w:t>
                    </w:r>
                  </w:p>
                  <w:p>
                    <w:pPr>
                      <w:spacing w:line="261" w:lineRule="auto" w:before="19"/>
                      <w:ind w:left="720" w:right="1436" w:firstLine="55"/>
                      <w:jc w:val="both"/>
                      <w:rPr>
                        <w:sz w:val="20"/>
                      </w:rPr>
                    </w:pPr>
                    <w:r>
                      <w:rPr>
                        <w:sz w:val="20"/>
                      </w:rPr>
                      <w:t>Esta</w:t>
                    </w:r>
                    <w:r>
                      <w:rPr>
                        <w:spacing w:val="-3"/>
                        <w:sz w:val="20"/>
                      </w:rPr>
                      <w:t> </w:t>
                    </w:r>
                    <w:r>
                      <w:rPr>
                        <w:sz w:val="20"/>
                      </w:rPr>
                      <w:t>guía</w:t>
                    </w:r>
                    <w:r>
                      <w:rPr>
                        <w:spacing w:val="-3"/>
                        <w:sz w:val="20"/>
                      </w:rPr>
                      <w:t> </w:t>
                    </w:r>
                    <w:r>
                      <w:rPr>
                        <w:sz w:val="20"/>
                      </w:rPr>
                      <w:t>de</w:t>
                    </w:r>
                    <w:r>
                      <w:rPr>
                        <w:spacing w:val="-3"/>
                        <w:sz w:val="20"/>
                      </w:rPr>
                      <w:t> </w:t>
                    </w:r>
                    <w:r>
                      <w:rPr>
                        <w:sz w:val="20"/>
                      </w:rPr>
                      <w:t>consejería</w:t>
                    </w:r>
                    <w:r>
                      <w:rPr>
                        <w:spacing w:val="-3"/>
                        <w:sz w:val="20"/>
                      </w:rPr>
                      <w:t> </w:t>
                    </w:r>
                    <w:r>
                      <w:rPr>
                        <w:sz w:val="20"/>
                      </w:rPr>
                      <w:t>en</w:t>
                    </w:r>
                    <w:r>
                      <w:rPr>
                        <w:spacing w:val="-3"/>
                        <w:sz w:val="20"/>
                      </w:rPr>
                      <w:t> </w:t>
                    </w:r>
                    <w:r>
                      <w:rPr>
                        <w:sz w:val="20"/>
                      </w:rPr>
                      <w:t>audio</w:t>
                    </w:r>
                    <w:r>
                      <w:rPr>
                        <w:spacing w:val="-3"/>
                        <w:sz w:val="20"/>
                      </w:rPr>
                      <w:t> </w:t>
                    </w:r>
                    <w:r>
                      <w:rPr>
                        <w:sz w:val="20"/>
                      </w:rPr>
                      <w:t>revisa</w:t>
                    </w:r>
                    <w:r>
                      <w:rPr>
                        <w:spacing w:val="-3"/>
                        <w:sz w:val="20"/>
                      </w:rPr>
                      <w:t> </w:t>
                    </w:r>
                    <w:r>
                      <w:rPr>
                        <w:sz w:val="20"/>
                      </w:rPr>
                      <w:t>los</w:t>
                    </w:r>
                    <w:r>
                      <w:rPr>
                        <w:spacing w:val="-3"/>
                        <w:sz w:val="20"/>
                      </w:rPr>
                      <w:t> </w:t>
                    </w:r>
                    <w:r>
                      <w:rPr>
                        <w:sz w:val="20"/>
                      </w:rPr>
                      <w:t>motivos</w:t>
                    </w:r>
                    <w:r>
                      <w:rPr>
                        <w:spacing w:val="-3"/>
                        <w:sz w:val="20"/>
                      </w:rPr>
                      <w:t> </w:t>
                    </w:r>
                    <w:r>
                      <w:rPr>
                        <w:sz w:val="20"/>
                      </w:rPr>
                      <w:t>clave</w:t>
                    </w:r>
                    <w:r>
                      <w:rPr>
                        <w:spacing w:val="-3"/>
                        <w:sz w:val="20"/>
                      </w:rPr>
                      <w:t> </w:t>
                    </w:r>
                    <w:r>
                      <w:rPr>
                        <w:sz w:val="20"/>
                      </w:rPr>
                      <w:t>por</w:t>
                    </w:r>
                    <w:r>
                      <w:rPr>
                        <w:spacing w:val="-3"/>
                        <w:sz w:val="20"/>
                      </w:rPr>
                      <w:t> </w:t>
                    </w:r>
                    <w:r>
                      <w:rPr>
                        <w:sz w:val="20"/>
                      </w:rPr>
                      <w:t>los</w:t>
                    </w:r>
                    <w:r>
                      <w:rPr>
                        <w:spacing w:val="-3"/>
                        <w:sz w:val="20"/>
                      </w:rPr>
                      <w:t> </w:t>
                    </w:r>
                    <w:r>
                      <w:rPr>
                        <w:sz w:val="20"/>
                      </w:rPr>
                      <w:t>que</w:t>
                    </w:r>
                    <w:r>
                      <w:rPr>
                        <w:spacing w:val="-3"/>
                        <w:sz w:val="20"/>
                      </w:rPr>
                      <w:t> </w:t>
                    </w:r>
                    <w:r>
                      <w:rPr>
                        <w:sz w:val="20"/>
                      </w:rPr>
                      <w:t>es</w:t>
                    </w:r>
                    <w:r>
                      <w:rPr>
                        <w:spacing w:val="-3"/>
                        <w:sz w:val="20"/>
                      </w:rPr>
                      <w:t> </w:t>
                    </w:r>
                    <w:r>
                      <w:rPr>
                        <w:sz w:val="20"/>
                      </w:rPr>
                      <w:t>importante</w:t>
                    </w:r>
                    <w:r>
                      <w:rPr>
                        <w:spacing w:val="-3"/>
                        <w:sz w:val="20"/>
                      </w:rPr>
                      <w:t> </w:t>
                    </w:r>
                    <w:r>
                      <w:rPr>
                        <w:sz w:val="20"/>
                      </w:rPr>
                      <w:t>que</w:t>
                    </w:r>
                    <w:r>
                      <w:rPr>
                        <w:spacing w:val="-3"/>
                        <w:sz w:val="20"/>
                      </w:rPr>
                      <w:t> </w:t>
                    </w:r>
                    <w:r>
                      <w:rPr>
                        <w:sz w:val="20"/>
                      </w:rPr>
                      <w:t>todos</w:t>
                    </w:r>
                    <w:r>
                      <w:rPr>
                        <w:spacing w:val="-3"/>
                        <w:sz w:val="20"/>
                      </w:rPr>
                      <w:t> </w:t>
                    </w:r>
                    <w:r>
                      <w:rPr>
                        <w:sz w:val="20"/>
                      </w:rPr>
                      <w:t>los</w:t>
                    </w:r>
                    <w:r>
                      <w:rPr>
                        <w:spacing w:val="-3"/>
                        <w:sz w:val="20"/>
                      </w:rPr>
                      <w:t> </w:t>
                    </w:r>
                    <w:r>
                      <w:rPr>
                        <w:sz w:val="20"/>
                      </w:rPr>
                      <w:t>niños</w:t>
                    </w:r>
                    <w:r>
                      <w:rPr>
                        <w:spacing w:val="-3"/>
                        <w:sz w:val="20"/>
                      </w:rPr>
                      <w:t> </w:t>
                    </w:r>
                    <w:r>
                      <w:rPr>
                        <w:sz w:val="20"/>
                      </w:rPr>
                      <w:t>estén completamente</w:t>
                    </w:r>
                    <w:r>
                      <w:rPr>
                        <w:spacing w:val="-10"/>
                        <w:sz w:val="20"/>
                      </w:rPr>
                      <w:t> </w:t>
                    </w:r>
                    <w:r>
                      <w:rPr>
                        <w:sz w:val="20"/>
                      </w:rPr>
                      <w:t>vacunados,</w:t>
                    </w:r>
                    <w:r>
                      <w:rPr>
                        <w:spacing w:val="-10"/>
                        <w:sz w:val="20"/>
                      </w:rPr>
                      <w:t> </w:t>
                    </w:r>
                    <w:r>
                      <w:rPr>
                        <w:sz w:val="20"/>
                      </w:rPr>
                      <w:t>incluidos</w:t>
                    </w:r>
                    <w:r>
                      <w:rPr>
                        <w:spacing w:val="-10"/>
                        <w:sz w:val="20"/>
                      </w:rPr>
                      <w:t> </w:t>
                    </w:r>
                    <w:r>
                      <w:rPr>
                        <w:sz w:val="20"/>
                      </w:rPr>
                      <w:t>los</w:t>
                    </w:r>
                    <w:r>
                      <w:rPr>
                        <w:spacing w:val="-10"/>
                        <w:sz w:val="20"/>
                      </w:rPr>
                      <w:t> </w:t>
                    </w:r>
                    <w:r>
                      <w:rPr>
                        <w:sz w:val="20"/>
                      </w:rPr>
                      <w:t>beneficios</w:t>
                    </w:r>
                    <w:r>
                      <w:rPr>
                        <w:spacing w:val="-10"/>
                        <w:sz w:val="20"/>
                      </w:rPr>
                      <w:t> </w:t>
                    </w:r>
                    <w:r>
                      <w:rPr>
                        <w:sz w:val="20"/>
                      </w:rPr>
                      <w:t>para</w:t>
                    </w:r>
                    <w:r>
                      <w:rPr>
                        <w:spacing w:val="-10"/>
                        <w:sz w:val="20"/>
                      </w:rPr>
                      <w:t> </w:t>
                    </w:r>
                    <w:r>
                      <w:rPr>
                        <w:sz w:val="20"/>
                      </w:rPr>
                      <w:t>el</w:t>
                    </w:r>
                    <w:r>
                      <w:rPr>
                        <w:spacing w:val="-10"/>
                        <w:sz w:val="20"/>
                      </w:rPr>
                      <w:t> </w:t>
                    </w:r>
                    <w:r>
                      <w:rPr>
                        <w:sz w:val="20"/>
                      </w:rPr>
                      <w:t>niño</w:t>
                    </w:r>
                    <w:r>
                      <w:rPr>
                        <w:spacing w:val="-10"/>
                        <w:sz w:val="20"/>
                      </w:rPr>
                      <w:t> </w:t>
                    </w:r>
                    <w:r>
                      <w:rPr>
                        <w:sz w:val="20"/>
                      </w:rPr>
                      <w:t>en</w:t>
                    </w:r>
                    <w:r>
                      <w:rPr>
                        <w:spacing w:val="-10"/>
                        <w:sz w:val="20"/>
                      </w:rPr>
                      <w:t> </w:t>
                    </w:r>
                    <w:r>
                      <w:rPr>
                        <w:sz w:val="20"/>
                      </w:rPr>
                      <w:t>particular,</w:t>
                    </w:r>
                    <w:r>
                      <w:rPr>
                        <w:spacing w:val="-10"/>
                        <w:sz w:val="20"/>
                      </w:rPr>
                      <w:t> </w:t>
                    </w:r>
                    <w:r>
                      <w:rPr>
                        <w:sz w:val="20"/>
                      </w:rPr>
                      <w:t>la</w:t>
                    </w:r>
                    <w:r>
                      <w:rPr>
                        <w:spacing w:val="-10"/>
                        <w:sz w:val="20"/>
                      </w:rPr>
                      <w:t> </w:t>
                    </w:r>
                    <w:r>
                      <w:rPr>
                        <w:sz w:val="20"/>
                      </w:rPr>
                      <w:t>familia</w:t>
                    </w:r>
                    <w:r>
                      <w:rPr>
                        <w:spacing w:val="-10"/>
                        <w:sz w:val="20"/>
                      </w:rPr>
                      <w:t> </w:t>
                    </w:r>
                    <w:r>
                      <w:rPr>
                        <w:sz w:val="20"/>
                      </w:rPr>
                      <w:t>y</w:t>
                    </w:r>
                    <w:r>
                      <w:rPr>
                        <w:spacing w:val="-10"/>
                        <w:sz w:val="20"/>
                      </w:rPr>
                      <w:t> </w:t>
                    </w:r>
                    <w:r>
                      <w:rPr>
                        <w:sz w:val="20"/>
                      </w:rPr>
                      <w:t>la</w:t>
                    </w:r>
                    <w:r>
                      <w:rPr>
                        <w:spacing w:val="-10"/>
                        <w:sz w:val="20"/>
                      </w:rPr>
                      <w:t> </w:t>
                    </w:r>
                    <w:r>
                      <w:rPr>
                        <w:sz w:val="20"/>
                      </w:rPr>
                      <w:t>comunidad.</w:t>
                    </w:r>
                    <w:r>
                      <w:rPr>
                        <w:spacing w:val="-10"/>
                        <w:sz w:val="20"/>
                      </w:rPr>
                      <w:t> </w:t>
                    </w:r>
                    <w:r>
                      <w:rPr>
                        <w:sz w:val="20"/>
                      </w:rPr>
                      <w:t>La</w:t>
                    </w:r>
                    <w:r>
                      <w:rPr>
                        <w:spacing w:val="-10"/>
                        <w:sz w:val="20"/>
                      </w:rPr>
                      <w:t> </w:t>
                    </w:r>
                    <w:r>
                      <w:rPr>
                        <w:sz w:val="20"/>
                      </w:rPr>
                      <w:t>guía de</w:t>
                    </w:r>
                    <w:r>
                      <w:rPr>
                        <w:spacing w:val="-16"/>
                        <w:sz w:val="20"/>
                      </w:rPr>
                      <w:t> </w:t>
                    </w:r>
                    <w:r>
                      <w:rPr>
                        <w:sz w:val="20"/>
                      </w:rPr>
                      <w:t>consejería</w:t>
                    </w:r>
                    <w:r>
                      <w:rPr>
                        <w:spacing w:val="-16"/>
                        <w:sz w:val="20"/>
                      </w:rPr>
                      <w:t> </w:t>
                    </w:r>
                    <w:r>
                      <w:rPr>
                        <w:sz w:val="20"/>
                      </w:rPr>
                      <w:t>en</w:t>
                    </w:r>
                    <w:r>
                      <w:rPr>
                        <w:spacing w:val="-16"/>
                        <w:sz w:val="20"/>
                      </w:rPr>
                      <w:t> </w:t>
                    </w:r>
                    <w:r>
                      <w:rPr>
                        <w:sz w:val="20"/>
                      </w:rPr>
                      <w:t>audio</w:t>
                    </w:r>
                    <w:r>
                      <w:rPr>
                        <w:spacing w:val="-16"/>
                        <w:sz w:val="20"/>
                      </w:rPr>
                      <w:t> </w:t>
                    </w:r>
                    <w:r>
                      <w:rPr>
                        <w:sz w:val="20"/>
                      </w:rPr>
                      <w:t>también</w:t>
                    </w:r>
                    <w:r>
                      <w:rPr>
                        <w:spacing w:val="-16"/>
                        <w:sz w:val="20"/>
                      </w:rPr>
                      <w:t> </w:t>
                    </w:r>
                    <w:r>
                      <w:rPr>
                        <w:sz w:val="20"/>
                      </w:rPr>
                      <w:t>explica</w:t>
                    </w:r>
                    <w:r>
                      <w:rPr>
                        <w:spacing w:val="-16"/>
                        <w:sz w:val="20"/>
                      </w:rPr>
                      <w:t> </w:t>
                    </w:r>
                    <w:r>
                      <w:rPr>
                        <w:sz w:val="20"/>
                      </w:rPr>
                      <w:t>por</w:t>
                    </w:r>
                    <w:r>
                      <w:rPr>
                        <w:spacing w:val="-16"/>
                        <w:sz w:val="20"/>
                      </w:rPr>
                      <w:t> </w:t>
                    </w:r>
                    <w:r>
                      <w:rPr>
                        <w:sz w:val="20"/>
                      </w:rPr>
                      <w:t>qué</w:t>
                    </w:r>
                    <w:r>
                      <w:rPr>
                        <w:spacing w:val="-16"/>
                        <w:sz w:val="20"/>
                      </w:rPr>
                      <w:t> </w:t>
                    </w:r>
                    <w:r>
                      <w:rPr>
                        <w:sz w:val="20"/>
                      </w:rPr>
                      <w:t>es</w:t>
                    </w:r>
                    <w:r>
                      <w:rPr>
                        <w:spacing w:val="-16"/>
                        <w:sz w:val="20"/>
                      </w:rPr>
                      <w:t> </w:t>
                    </w:r>
                    <w:r>
                      <w:rPr>
                        <w:sz w:val="20"/>
                      </w:rPr>
                      <w:t>beneficioso</w:t>
                    </w:r>
                    <w:r>
                      <w:rPr>
                        <w:spacing w:val="-16"/>
                        <w:sz w:val="20"/>
                      </w:rPr>
                      <w:t> </w:t>
                    </w:r>
                    <w:r>
                      <w:rPr>
                        <w:sz w:val="20"/>
                      </w:rPr>
                      <w:t>que</w:t>
                    </w:r>
                    <w:r>
                      <w:rPr>
                        <w:spacing w:val="-16"/>
                        <w:sz w:val="20"/>
                      </w:rPr>
                      <w:t> </w:t>
                    </w:r>
                    <w:r>
                      <w:rPr>
                        <w:sz w:val="20"/>
                      </w:rPr>
                      <w:t>se</w:t>
                    </w:r>
                    <w:r>
                      <w:rPr>
                        <w:spacing w:val="-16"/>
                        <w:sz w:val="20"/>
                      </w:rPr>
                      <w:t> </w:t>
                    </w:r>
                    <w:r>
                      <w:rPr>
                        <w:sz w:val="20"/>
                      </w:rPr>
                      <w:t>desarrollen</w:t>
                    </w:r>
                    <w:r>
                      <w:rPr>
                        <w:spacing w:val="-16"/>
                        <w:sz w:val="20"/>
                      </w:rPr>
                      <w:t> </w:t>
                    </w:r>
                    <w:r>
                      <w:rPr>
                        <w:sz w:val="20"/>
                      </w:rPr>
                      <w:t>e</w:t>
                    </w:r>
                    <w:r>
                      <w:rPr>
                        <w:spacing w:val="-16"/>
                        <w:sz w:val="20"/>
                      </w:rPr>
                      <w:t> </w:t>
                    </w:r>
                    <w:r>
                      <w:rPr>
                        <w:sz w:val="20"/>
                      </w:rPr>
                      <w:t>introduzcan</w:t>
                    </w:r>
                    <w:r>
                      <w:rPr>
                        <w:spacing w:val="-16"/>
                        <w:sz w:val="20"/>
                      </w:rPr>
                      <w:t> </w:t>
                    </w:r>
                    <w:r>
                      <w:rPr>
                        <w:sz w:val="20"/>
                      </w:rPr>
                      <w:t>nuevas</w:t>
                    </w:r>
                    <w:r>
                      <w:rPr>
                        <w:spacing w:val="-16"/>
                        <w:sz w:val="20"/>
                      </w:rPr>
                      <w:t> </w:t>
                    </w:r>
                    <w:r>
                      <w:rPr>
                        <w:sz w:val="20"/>
                      </w:rPr>
                      <w:t>vacunas para que nos brinden protección para incluso más</w:t>
                    </w:r>
                    <w:r>
                      <w:rPr>
                        <w:spacing w:val="-24"/>
                        <w:sz w:val="20"/>
                      </w:rPr>
                      <w:t> </w:t>
                    </w:r>
                    <w:r>
                      <w:rPr>
                        <w:sz w:val="20"/>
                      </w:rPr>
                      <w:t>enfermedades.</w:t>
                    </w:r>
                  </w:p>
                  <w:p>
                    <w:pPr>
                      <w:spacing w:line="240" w:lineRule="auto" w:before="7"/>
                      <w:rPr>
                        <w:b/>
                        <w:sz w:val="21"/>
                      </w:rPr>
                    </w:pPr>
                  </w:p>
                  <w:p>
                    <w:pPr>
                      <w:spacing w:before="0"/>
                      <w:ind w:left="720" w:right="0" w:firstLine="0"/>
                      <w:jc w:val="left"/>
                      <w:rPr>
                        <w:b/>
                        <w:sz w:val="20"/>
                      </w:rPr>
                    </w:pPr>
                    <w:r>
                      <w:rPr>
                        <w:b/>
                        <w:sz w:val="20"/>
                      </w:rPr>
                      <w:t>Preguntas para reflexionar</w:t>
                    </w:r>
                  </w:p>
                  <w:p>
                    <w:pPr>
                      <w:numPr>
                        <w:ilvl w:val="0"/>
                        <w:numId w:val="29"/>
                      </w:numPr>
                      <w:tabs>
                        <w:tab w:pos="1079" w:val="left" w:leader="none"/>
                        <w:tab w:pos="1080" w:val="left" w:leader="none"/>
                      </w:tabs>
                      <w:spacing w:line="261" w:lineRule="auto" w:before="199"/>
                      <w:ind w:left="1080" w:right="1864" w:hanging="360"/>
                      <w:jc w:val="left"/>
                      <w:rPr>
                        <w:sz w:val="20"/>
                      </w:rPr>
                    </w:pPr>
                    <w:r>
                      <w:rPr>
                        <w:sz w:val="20"/>
                      </w:rPr>
                      <w:t>¿Cómo</w:t>
                    </w:r>
                    <w:r>
                      <w:rPr>
                        <w:spacing w:val="-9"/>
                        <w:sz w:val="20"/>
                      </w:rPr>
                      <w:t> </w:t>
                    </w:r>
                    <w:r>
                      <w:rPr>
                        <w:sz w:val="20"/>
                      </w:rPr>
                      <w:t>usaría</w:t>
                    </w:r>
                    <w:r>
                      <w:rPr>
                        <w:spacing w:val="-9"/>
                        <w:sz w:val="20"/>
                      </w:rPr>
                      <w:t> </w:t>
                    </w:r>
                    <w:r>
                      <w:rPr>
                        <w:sz w:val="20"/>
                      </w:rPr>
                      <w:t>las</w:t>
                    </w:r>
                    <w:r>
                      <w:rPr>
                        <w:spacing w:val="-9"/>
                        <w:sz w:val="20"/>
                      </w:rPr>
                      <w:t> </w:t>
                    </w:r>
                    <w:r>
                      <w:rPr>
                        <w:sz w:val="20"/>
                      </w:rPr>
                      <w:t>habilidades</w:t>
                    </w:r>
                    <w:r>
                      <w:rPr>
                        <w:spacing w:val="-9"/>
                        <w:sz w:val="20"/>
                      </w:rPr>
                      <w:t> </w:t>
                    </w:r>
                    <w:r>
                      <w:rPr>
                        <w:sz w:val="20"/>
                      </w:rPr>
                      <w:t>de</w:t>
                    </w:r>
                    <w:r>
                      <w:rPr>
                        <w:spacing w:val="-9"/>
                        <w:sz w:val="20"/>
                      </w:rPr>
                      <w:t> </w:t>
                    </w:r>
                    <w:r>
                      <w:rPr>
                        <w:sz w:val="20"/>
                      </w:rPr>
                      <w:t>IPC</w:t>
                    </w:r>
                    <w:r>
                      <w:rPr>
                        <w:spacing w:val="-9"/>
                        <w:sz w:val="20"/>
                      </w:rPr>
                      <w:t> </w:t>
                    </w:r>
                    <w:r>
                      <w:rPr>
                        <w:sz w:val="20"/>
                      </w:rPr>
                      <w:t>para</w:t>
                    </w:r>
                    <w:r>
                      <w:rPr>
                        <w:spacing w:val="-9"/>
                        <w:sz w:val="20"/>
                      </w:rPr>
                      <w:t> </w:t>
                    </w:r>
                    <w:r>
                      <w:rPr>
                        <w:sz w:val="20"/>
                      </w:rPr>
                      <w:t>convencer</w:t>
                    </w:r>
                    <w:r>
                      <w:rPr>
                        <w:spacing w:val="-9"/>
                        <w:sz w:val="20"/>
                      </w:rPr>
                      <w:t> </w:t>
                    </w:r>
                    <w:r>
                      <w:rPr>
                        <w:sz w:val="20"/>
                      </w:rPr>
                      <w:t>a</w:t>
                    </w:r>
                    <w:r>
                      <w:rPr>
                        <w:spacing w:val="-9"/>
                        <w:sz w:val="20"/>
                      </w:rPr>
                      <w:t> </w:t>
                    </w:r>
                    <w:r>
                      <w:rPr>
                        <w:sz w:val="20"/>
                      </w:rPr>
                      <w:t>un</w:t>
                    </w:r>
                    <w:r>
                      <w:rPr>
                        <w:spacing w:val="-9"/>
                        <w:sz w:val="20"/>
                      </w:rPr>
                      <w:t> </w:t>
                    </w:r>
                    <w:r>
                      <w:rPr>
                        <w:sz w:val="20"/>
                      </w:rPr>
                      <w:t>cuidador</w:t>
                    </w:r>
                    <w:r>
                      <w:rPr>
                        <w:spacing w:val="-9"/>
                        <w:sz w:val="20"/>
                      </w:rPr>
                      <w:t> </w:t>
                    </w:r>
                    <w:r>
                      <w:rPr>
                        <w:sz w:val="20"/>
                      </w:rPr>
                      <w:t>de</w:t>
                    </w:r>
                    <w:r>
                      <w:rPr>
                        <w:spacing w:val="-9"/>
                        <w:sz w:val="20"/>
                      </w:rPr>
                      <w:t> </w:t>
                    </w:r>
                    <w:r>
                      <w:rPr>
                        <w:sz w:val="20"/>
                      </w:rPr>
                      <w:t>que</w:t>
                    </w:r>
                    <w:r>
                      <w:rPr>
                        <w:spacing w:val="-9"/>
                        <w:sz w:val="20"/>
                      </w:rPr>
                      <w:t> </w:t>
                    </w:r>
                    <w:r>
                      <w:rPr>
                        <w:sz w:val="20"/>
                      </w:rPr>
                      <w:t>su</w:t>
                    </w:r>
                    <w:r>
                      <w:rPr>
                        <w:spacing w:val="-9"/>
                        <w:sz w:val="20"/>
                      </w:rPr>
                      <w:t> </w:t>
                    </w:r>
                    <w:r>
                      <w:rPr>
                        <w:sz w:val="20"/>
                      </w:rPr>
                      <w:t>hijo</w:t>
                    </w:r>
                    <w:r>
                      <w:rPr>
                        <w:spacing w:val="-9"/>
                        <w:sz w:val="20"/>
                      </w:rPr>
                      <w:t> </w:t>
                    </w:r>
                    <w:r>
                      <w:rPr>
                        <w:sz w:val="20"/>
                      </w:rPr>
                      <w:t>debe</w:t>
                    </w:r>
                    <w:r>
                      <w:rPr>
                        <w:spacing w:val="-9"/>
                        <w:sz w:val="20"/>
                      </w:rPr>
                      <w:t> </w:t>
                    </w:r>
                    <w:r>
                      <w:rPr>
                        <w:sz w:val="20"/>
                      </w:rPr>
                      <w:t>cumplir</w:t>
                    </w:r>
                    <w:r>
                      <w:rPr>
                        <w:spacing w:val="-9"/>
                        <w:sz w:val="20"/>
                      </w:rPr>
                      <w:t> </w:t>
                    </w:r>
                    <w:r>
                      <w:rPr>
                        <w:sz w:val="20"/>
                      </w:rPr>
                      <w:t>con</w:t>
                    </w:r>
                    <w:r>
                      <w:rPr>
                        <w:spacing w:val="-9"/>
                        <w:sz w:val="20"/>
                      </w:rPr>
                      <w:t> </w:t>
                    </w:r>
                    <w:r>
                      <w:rPr>
                        <w:sz w:val="20"/>
                      </w:rPr>
                      <w:t>el calendario</w:t>
                    </w:r>
                    <w:r>
                      <w:rPr>
                        <w:spacing w:val="-12"/>
                        <w:sz w:val="20"/>
                      </w:rPr>
                      <w:t> </w:t>
                    </w:r>
                    <w:r>
                      <w:rPr>
                        <w:sz w:val="20"/>
                      </w:rPr>
                      <w:t>de</w:t>
                    </w:r>
                    <w:r>
                      <w:rPr>
                        <w:spacing w:val="-12"/>
                        <w:sz w:val="20"/>
                      </w:rPr>
                      <w:t> </w:t>
                    </w:r>
                    <w:r>
                      <w:rPr>
                        <w:sz w:val="20"/>
                      </w:rPr>
                      <w:t>vacunación</w:t>
                    </w:r>
                    <w:r>
                      <w:rPr>
                        <w:spacing w:val="-12"/>
                        <w:sz w:val="20"/>
                      </w:rPr>
                      <w:t> </w:t>
                    </w:r>
                    <w:r>
                      <w:rPr>
                        <w:sz w:val="20"/>
                      </w:rPr>
                      <w:t>recomendado</w:t>
                    </w:r>
                    <w:r>
                      <w:rPr>
                        <w:spacing w:val="-12"/>
                        <w:sz w:val="20"/>
                      </w:rPr>
                      <w:t> </w:t>
                    </w:r>
                    <w:r>
                      <w:rPr>
                        <w:sz w:val="20"/>
                      </w:rPr>
                      <w:t>y</w:t>
                    </w:r>
                    <w:r>
                      <w:rPr>
                        <w:spacing w:val="-12"/>
                        <w:sz w:val="20"/>
                      </w:rPr>
                      <w:t> </w:t>
                    </w:r>
                    <w:r>
                      <w:rPr>
                        <w:sz w:val="20"/>
                      </w:rPr>
                      <w:t>recibir</w:t>
                    </w:r>
                    <w:r>
                      <w:rPr>
                        <w:spacing w:val="-12"/>
                        <w:sz w:val="20"/>
                      </w:rPr>
                      <w:t> </w:t>
                    </w:r>
                    <w:r>
                      <w:rPr>
                        <w:sz w:val="20"/>
                      </w:rPr>
                      <w:t>todas</w:t>
                    </w:r>
                    <w:r>
                      <w:rPr>
                        <w:spacing w:val="-12"/>
                        <w:sz w:val="20"/>
                      </w:rPr>
                      <w:t> </w:t>
                    </w:r>
                    <w:r>
                      <w:rPr>
                        <w:sz w:val="20"/>
                      </w:rPr>
                      <w:t>las</w:t>
                    </w:r>
                    <w:r>
                      <w:rPr>
                        <w:spacing w:val="-12"/>
                        <w:sz w:val="20"/>
                      </w:rPr>
                      <w:t> </w:t>
                    </w:r>
                    <w:r>
                      <w:rPr>
                        <w:sz w:val="20"/>
                      </w:rPr>
                      <w:t>vacunas?</w:t>
                    </w:r>
                  </w:p>
                  <w:p>
                    <w:pPr>
                      <w:numPr>
                        <w:ilvl w:val="0"/>
                        <w:numId w:val="29"/>
                      </w:numPr>
                      <w:tabs>
                        <w:tab w:pos="1079" w:val="left" w:leader="none"/>
                        <w:tab w:pos="1080" w:val="left" w:leader="none"/>
                      </w:tabs>
                      <w:spacing w:line="261" w:lineRule="auto" w:before="179"/>
                      <w:ind w:left="1080" w:right="2043" w:hanging="360"/>
                      <w:jc w:val="left"/>
                      <w:rPr>
                        <w:sz w:val="20"/>
                      </w:rPr>
                    </w:pPr>
                    <w:r>
                      <w:rPr>
                        <w:sz w:val="20"/>
                      </w:rPr>
                      <w:t>¿Por qué cree que un cuidador podría estar indeciso sobre permitir que su hijo reciba una vacuna introducida</w:t>
                    </w:r>
                    <w:r>
                      <w:rPr>
                        <w:spacing w:val="-6"/>
                        <w:sz w:val="20"/>
                      </w:rPr>
                      <w:t> </w:t>
                    </w:r>
                    <w:r>
                      <w:rPr>
                        <w:sz w:val="20"/>
                      </w:rPr>
                      <w:t>recientemente?</w:t>
                    </w:r>
                    <w:r>
                      <w:rPr>
                        <w:spacing w:val="-6"/>
                        <w:sz w:val="20"/>
                      </w:rPr>
                      <w:t> </w:t>
                    </w:r>
                    <w:r>
                      <w:rPr>
                        <w:sz w:val="20"/>
                      </w:rPr>
                      <w:t>¿Qué</w:t>
                    </w:r>
                    <w:r>
                      <w:rPr>
                        <w:spacing w:val="-6"/>
                        <w:sz w:val="20"/>
                      </w:rPr>
                      <w:t> </w:t>
                    </w:r>
                    <w:r>
                      <w:rPr>
                        <w:sz w:val="20"/>
                      </w:rPr>
                      <w:t>le</w:t>
                    </w:r>
                    <w:r>
                      <w:rPr>
                        <w:spacing w:val="-6"/>
                        <w:sz w:val="20"/>
                      </w:rPr>
                      <w:t> </w:t>
                    </w:r>
                    <w:r>
                      <w:rPr>
                        <w:sz w:val="20"/>
                      </w:rPr>
                      <w:t>diría</w:t>
                    </w:r>
                    <w:r>
                      <w:rPr>
                        <w:spacing w:val="-6"/>
                        <w:sz w:val="20"/>
                      </w:rPr>
                      <w:t> </w:t>
                    </w:r>
                    <w:r>
                      <w:rPr>
                        <w:sz w:val="20"/>
                      </w:rPr>
                      <w:t>para</w:t>
                    </w:r>
                    <w:r>
                      <w:rPr>
                        <w:spacing w:val="-6"/>
                        <w:sz w:val="20"/>
                      </w:rPr>
                      <w:t> </w:t>
                    </w:r>
                    <w:r>
                      <w:rPr>
                        <w:sz w:val="20"/>
                      </w:rPr>
                      <w:t>convencerlo</w:t>
                    </w:r>
                    <w:r>
                      <w:rPr>
                        <w:spacing w:val="-6"/>
                        <w:sz w:val="20"/>
                      </w:rPr>
                      <w:t> </w:t>
                    </w:r>
                    <w:r>
                      <w:rPr>
                        <w:sz w:val="20"/>
                      </w:rPr>
                      <w:t>de</w:t>
                    </w:r>
                    <w:r>
                      <w:rPr>
                        <w:spacing w:val="-6"/>
                        <w:sz w:val="20"/>
                      </w:rPr>
                      <w:t> </w:t>
                    </w:r>
                    <w:r>
                      <w:rPr>
                        <w:sz w:val="20"/>
                      </w:rPr>
                      <w:t>permitir</w:t>
                    </w:r>
                    <w:r>
                      <w:rPr>
                        <w:spacing w:val="-6"/>
                        <w:sz w:val="20"/>
                      </w:rPr>
                      <w:t> </w:t>
                    </w:r>
                    <w:r>
                      <w:rPr>
                        <w:sz w:val="20"/>
                      </w:rPr>
                      <w:t>que</w:t>
                    </w:r>
                    <w:r>
                      <w:rPr>
                        <w:spacing w:val="-6"/>
                        <w:sz w:val="20"/>
                      </w:rPr>
                      <w:t> </w:t>
                    </w:r>
                    <w:r>
                      <w:rPr>
                        <w:sz w:val="20"/>
                      </w:rPr>
                      <w:t>su</w:t>
                    </w:r>
                    <w:r>
                      <w:rPr>
                        <w:spacing w:val="-6"/>
                        <w:sz w:val="20"/>
                      </w:rPr>
                      <w:t> </w:t>
                    </w:r>
                    <w:r>
                      <w:rPr>
                        <w:sz w:val="20"/>
                      </w:rPr>
                      <w:t>hijo</w:t>
                    </w:r>
                    <w:r>
                      <w:rPr>
                        <w:spacing w:val="-6"/>
                        <w:sz w:val="20"/>
                      </w:rPr>
                      <w:t> </w:t>
                    </w:r>
                    <w:r>
                      <w:rPr>
                        <w:sz w:val="20"/>
                      </w:rPr>
                      <w:t>reciba</w:t>
                    </w:r>
                    <w:r>
                      <w:rPr>
                        <w:spacing w:val="-6"/>
                        <w:sz w:val="20"/>
                      </w:rPr>
                      <w:t> </w:t>
                    </w:r>
                    <w:r>
                      <w:rPr>
                        <w:sz w:val="20"/>
                      </w:rPr>
                      <w:t>la</w:t>
                    </w:r>
                    <w:r>
                      <w:rPr>
                        <w:spacing w:val="-6"/>
                        <w:sz w:val="20"/>
                      </w:rPr>
                      <w:t> </w:t>
                    </w:r>
                    <w:r>
                      <w:rPr>
                        <w:sz w:val="20"/>
                      </w:rPr>
                      <w:t>vacuna?</w:t>
                    </w:r>
                  </w:p>
                </w:txbxContent>
              </v:textbox>
              <w10:wrap type="none"/>
            </v:shape>
            <w10:wrap type="none"/>
          </v:group>
        </w:pict>
      </w:r>
      <w:r>
        <w:rPr>
          <w:color w:val="5F636A"/>
          <w:sz w:val="20"/>
        </w:rPr>
        <w:t>Contra</w:t>
      </w:r>
      <w:r>
        <w:rPr>
          <w:color w:val="5F636A"/>
          <w:spacing w:val="-8"/>
          <w:sz w:val="20"/>
        </w:rPr>
        <w:t> </w:t>
      </w:r>
      <w:r>
        <w:rPr>
          <w:color w:val="5F636A"/>
          <w:sz w:val="20"/>
        </w:rPr>
        <w:t>la</w:t>
      </w:r>
      <w:r>
        <w:rPr>
          <w:color w:val="5F636A"/>
          <w:spacing w:val="-8"/>
          <w:sz w:val="20"/>
        </w:rPr>
        <w:t> </w:t>
      </w:r>
      <w:r>
        <w:rPr>
          <w:color w:val="5F636A"/>
          <w:sz w:val="20"/>
        </w:rPr>
        <w:t>hepatitis</w:t>
      </w:r>
      <w:r>
        <w:rPr>
          <w:color w:val="5F636A"/>
          <w:spacing w:val="-8"/>
          <w:sz w:val="20"/>
        </w:rPr>
        <w:t> </w:t>
      </w:r>
      <w:r>
        <w:rPr>
          <w:color w:val="5F636A"/>
          <w:sz w:val="20"/>
        </w:rPr>
        <w:t>B</w:t>
      </w:r>
      <w:r>
        <w:rPr>
          <w:color w:val="5F636A"/>
          <w:spacing w:val="-8"/>
          <w:sz w:val="20"/>
        </w:rPr>
        <w:t> </w:t>
      </w:r>
      <w:r>
        <w:rPr>
          <w:color w:val="5F636A"/>
          <w:sz w:val="20"/>
        </w:rPr>
        <w:t>y</w:t>
      </w:r>
      <w:r>
        <w:rPr>
          <w:color w:val="5F636A"/>
          <w:spacing w:val="-8"/>
          <w:sz w:val="20"/>
        </w:rPr>
        <w:t> </w:t>
      </w:r>
      <w:r>
        <w:rPr>
          <w:color w:val="5F636A"/>
          <w:sz w:val="20"/>
        </w:rPr>
        <w:t>virus</w:t>
      </w:r>
      <w:r>
        <w:rPr>
          <w:color w:val="5F636A"/>
          <w:spacing w:val="-8"/>
          <w:sz w:val="20"/>
        </w:rPr>
        <w:t> </w:t>
      </w:r>
      <w:r>
        <w:rPr>
          <w:color w:val="5F636A"/>
          <w:sz w:val="20"/>
        </w:rPr>
        <w:t>de</w:t>
      </w:r>
      <w:r>
        <w:rPr>
          <w:color w:val="5F636A"/>
          <w:spacing w:val="-8"/>
          <w:sz w:val="20"/>
        </w:rPr>
        <w:t> </w:t>
      </w:r>
      <w:r>
        <w:rPr>
          <w:color w:val="5F636A"/>
          <w:sz w:val="20"/>
        </w:rPr>
        <w:t>papiloma</w:t>
      </w:r>
      <w:r>
        <w:rPr>
          <w:color w:val="5F636A"/>
          <w:spacing w:val="-8"/>
          <w:sz w:val="20"/>
        </w:rPr>
        <w:t> </w:t>
      </w:r>
      <w:r>
        <w:rPr>
          <w:color w:val="5F636A"/>
          <w:sz w:val="20"/>
        </w:rPr>
        <w:t>humano</w:t>
      </w:r>
      <w:r>
        <w:rPr>
          <w:color w:val="5F636A"/>
          <w:spacing w:val="-8"/>
          <w:sz w:val="20"/>
        </w:rPr>
        <w:t> </w:t>
      </w:r>
      <w:r>
        <w:rPr>
          <w:color w:val="5F636A"/>
          <w:sz w:val="20"/>
        </w:rPr>
        <w:t>(VPH)</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4"/>
        </w:rPr>
      </w:pPr>
    </w:p>
    <w:p>
      <w:pPr>
        <w:spacing w:line="249" w:lineRule="auto" w:before="122"/>
        <w:ind w:left="720" w:right="3086" w:firstLine="0"/>
        <w:jc w:val="left"/>
        <w:rPr>
          <w:b/>
          <w:sz w:val="36"/>
        </w:rPr>
      </w:pPr>
      <w:r>
        <w:rPr>
          <w:b/>
          <w:color w:val="40B4E2"/>
          <w:sz w:val="36"/>
        </w:rPr>
        <w:t>Sesión 3.3 Enfermedades infantiles</w:t>
      </w:r>
      <w:r>
        <w:rPr>
          <w:b/>
          <w:color w:val="40B4E2"/>
          <w:spacing w:val="-60"/>
          <w:sz w:val="36"/>
        </w:rPr>
        <w:t> </w:t>
      </w:r>
      <w:r>
        <w:rPr>
          <w:b/>
          <w:color w:val="40B4E2"/>
          <w:sz w:val="36"/>
        </w:rPr>
        <w:t>prevenibles con</w:t>
      </w:r>
      <w:r>
        <w:rPr>
          <w:b/>
          <w:color w:val="40B4E2"/>
          <w:spacing w:val="-61"/>
          <w:sz w:val="36"/>
        </w:rPr>
        <w:t> </w:t>
      </w:r>
      <w:r>
        <w:rPr>
          <w:b/>
          <w:color w:val="40B4E2"/>
          <w:sz w:val="36"/>
        </w:rPr>
        <w:t>vacunas</w:t>
      </w:r>
    </w:p>
    <w:p>
      <w:pPr>
        <w:spacing w:before="44"/>
        <w:ind w:left="710" w:right="0" w:firstLine="0"/>
        <w:jc w:val="left"/>
        <w:rPr>
          <w:b/>
          <w:sz w:val="28"/>
        </w:rPr>
      </w:pPr>
      <w:r>
        <w:rPr>
          <w:position w:val="-16"/>
        </w:rPr>
        <w:drawing>
          <wp:inline distT="0" distB="0" distL="0" distR="0">
            <wp:extent cx="420618" cy="395846"/>
            <wp:effectExtent l="0" t="0" r="0" b="0"/>
            <wp:docPr id="39" name="image49.jpeg" descr=""/>
            <wp:cNvGraphicFramePr>
              <a:graphicFrameLocks noChangeAspect="1"/>
            </wp:cNvGraphicFramePr>
            <a:graphic>
              <a:graphicData uri="http://schemas.openxmlformats.org/drawingml/2006/picture">
                <pic:pic>
                  <pic:nvPicPr>
                    <pic:cNvPr id="40" name="image49.jpeg"/>
                    <pic:cNvPicPr/>
                  </pic:nvPicPr>
                  <pic:blipFill>
                    <a:blip r:embed="rId67" cstate="print"/>
                    <a:stretch>
                      <a:fillRect/>
                    </a:stretch>
                  </pic:blipFill>
                  <pic:spPr>
                    <a:xfrm>
                      <a:off x="0" y="0"/>
                      <a:ext cx="420618" cy="395846"/>
                    </a:xfrm>
                    <a:prstGeom prst="rect">
                      <a:avLst/>
                    </a:prstGeom>
                  </pic:spPr>
                </pic:pic>
              </a:graphicData>
            </a:graphic>
          </wp:inline>
        </w:drawing>
      </w:r>
      <w:r>
        <w:rPr>
          <w:position w:val="-16"/>
        </w:rPr>
      </w:r>
      <w:r>
        <w:rPr>
          <w:rFonts w:ascii="Times New Roman"/>
          <w:sz w:val="20"/>
        </w:rPr>
        <w:t>    </w:t>
      </w:r>
      <w:r>
        <w:rPr>
          <w:rFonts w:ascii="Times New Roman"/>
          <w:spacing w:val="20"/>
          <w:sz w:val="20"/>
        </w:rPr>
        <w:t> </w:t>
      </w:r>
      <w:r>
        <w:rPr>
          <w:b/>
          <w:color w:val="5F636A"/>
          <w:sz w:val="28"/>
        </w:rPr>
        <w:t>Actividad: Adivine la enfermedad prevenible con</w:t>
      </w:r>
      <w:r>
        <w:rPr>
          <w:b/>
          <w:color w:val="5F636A"/>
          <w:spacing w:val="-48"/>
          <w:sz w:val="28"/>
        </w:rPr>
        <w:t> </w:t>
      </w:r>
      <w:r>
        <w:rPr>
          <w:b/>
          <w:color w:val="5F636A"/>
          <w:sz w:val="28"/>
        </w:rPr>
        <w:t>vacunas</w:t>
      </w:r>
    </w:p>
    <w:p>
      <w:pPr>
        <w:spacing w:before="137"/>
        <w:ind w:left="720" w:right="0" w:firstLine="0"/>
        <w:jc w:val="left"/>
        <w:rPr>
          <w:b/>
          <w:sz w:val="20"/>
        </w:rPr>
      </w:pPr>
      <w:r>
        <w:rPr>
          <w:b/>
          <w:color w:val="5F636A"/>
          <w:sz w:val="20"/>
        </w:rPr>
        <w:t>Instrucciones</w:t>
      </w:r>
    </w:p>
    <w:p>
      <w:pPr>
        <w:pStyle w:val="BodyText"/>
        <w:spacing w:line="261" w:lineRule="auto" w:before="20"/>
        <w:ind w:left="720" w:right="1436"/>
        <w:jc w:val="both"/>
      </w:pPr>
      <w:r>
        <w:rPr>
          <w:b/>
          <w:color w:val="5F636A"/>
        </w:rPr>
        <w:t>Nota para el facilitador: </w:t>
      </w:r>
      <w:r>
        <w:rPr>
          <w:color w:val="5F636A"/>
        </w:rPr>
        <w:t>Para esta actividad, deberá preparar con anticipación una presentación o paquete    de 16 diapositivas en PowerPoint. En cada diapositiva puede incluir las tarjetas de referencia de la IPC/I</w:t>
      </w:r>
      <w:r>
        <w:rPr>
          <w:color w:val="5F636A"/>
          <w:spacing w:val="-30"/>
        </w:rPr>
        <w:t> </w:t>
      </w:r>
      <w:r>
        <w:rPr>
          <w:color w:val="5F636A"/>
        </w:rPr>
        <w:t>como referencia. Las diapositivas deben presentar hechos clave sobre cada enfermedad prevenible con vacunas mencionada en las tarjetas de referencia, una enfermedad por diapositiva. Si no tiene acceso a un proyector, copie algunos hechos clave sobre cada enfermedad prevenible con vacunas en un rotafolio. Use una hoja del rotafolio por cada enfermedad</w:t>
      </w:r>
      <w:r>
        <w:rPr>
          <w:color w:val="5F636A"/>
          <w:spacing w:val="-2"/>
        </w:rPr>
        <w:t> </w:t>
      </w:r>
      <w:r>
        <w:rPr>
          <w:color w:val="5F636A"/>
        </w:rPr>
        <w:t>prevenible.</w:t>
      </w:r>
    </w:p>
    <w:p>
      <w:pPr>
        <w:pStyle w:val="BodyText"/>
        <w:spacing w:before="1"/>
      </w:pPr>
    </w:p>
    <w:p>
      <w:pPr>
        <w:pStyle w:val="ListParagraph"/>
        <w:numPr>
          <w:ilvl w:val="0"/>
          <w:numId w:val="30"/>
        </w:numPr>
        <w:tabs>
          <w:tab w:pos="1440" w:val="left" w:leader="none"/>
        </w:tabs>
        <w:spacing w:line="240" w:lineRule="auto" w:before="0" w:after="0"/>
        <w:ind w:left="1440" w:right="0" w:hanging="360"/>
        <w:jc w:val="left"/>
        <w:rPr>
          <w:sz w:val="20"/>
        </w:rPr>
      </w:pPr>
      <w:r>
        <w:rPr>
          <w:color w:val="5F636A"/>
          <w:sz w:val="20"/>
        </w:rPr>
        <w:t>Invite</w:t>
      </w:r>
      <w:r>
        <w:rPr>
          <w:color w:val="5F636A"/>
          <w:spacing w:val="-3"/>
          <w:sz w:val="20"/>
        </w:rPr>
        <w:t> </w:t>
      </w:r>
      <w:r>
        <w:rPr>
          <w:color w:val="5F636A"/>
          <w:sz w:val="20"/>
        </w:rPr>
        <w:t>a</w:t>
      </w:r>
      <w:r>
        <w:rPr>
          <w:color w:val="5F636A"/>
          <w:spacing w:val="-3"/>
          <w:sz w:val="20"/>
        </w:rPr>
        <w:t> </w:t>
      </w:r>
      <w:r>
        <w:rPr>
          <w:color w:val="5F636A"/>
          <w:sz w:val="20"/>
        </w:rPr>
        <w:t>un</w:t>
      </w:r>
      <w:r>
        <w:rPr>
          <w:color w:val="5F636A"/>
          <w:spacing w:val="-3"/>
          <w:sz w:val="20"/>
        </w:rPr>
        <w:t> </w:t>
      </w:r>
      <w:r>
        <w:rPr>
          <w:color w:val="5F636A"/>
          <w:sz w:val="20"/>
        </w:rPr>
        <w:t>voluntario</w:t>
      </w:r>
      <w:r>
        <w:rPr>
          <w:color w:val="5F636A"/>
          <w:spacing w:val="-3"/>
          <w:sz w:val="20"/>
        </w:rPr>
        <w:t> </w:t>
      </w:r>
      <w:r>
        <w:rPr>
          <w:color w:val="5F636A"/>
          <w:sz w:val="20"/>
        </w:rPr>
        <w:t>a</w:t>
      </w:r>
      <w:r>
        <w:rPr>
          <w:color w:val="5F636A"/>
          <w:spacing w:val="-3"/>
          <w:sz w:val="20"/>
        </w:rPr>
        <w:t> </w:t>
      </w:r>
      <w:r>
        <w:rPr>
          <w:color w:val="5F636A"/>
          <w:sz w:val="20"/>
        </w:rPr>
        <w:t>pararse</w:t>
      </w:r>
      <w:r>
        <w:rPr>
          <w:color w:val="5F636A"/>
          <w:spacing w:val="-3"/>
          <w:sz w:val="20"/>
        </w:rPr>
        <w:t> </w:t>
      </w:r>
      <w:r>
        <w:rPr>
          <w:color w:val="5F636A"/>
          <w:sz w:val="20"/>
        </w:rPr>
        <w:t>en</w:t>
      </w:r>
      <w:r>
        <w:rPr>
          <w:color w:val="5F636A"/>
          <w:spacing w:val="-3"/>
          <w:sz w:val="20"/>
        </w:rPr>
        <w:t> </w:t>
      </w:r>
      <w:r>
        <w:rPr>
          <w:color w:val="5F636A"/>
          <w:sz w:val="20"/>
        </w:rPr>
        <w:t>frente</w:t>
      </w:r>
      <w:r>
        <w:rPr>
          <w:color w:val="5F636A"/>
          <w:spacing w:val="-3"/>
          <w:sz w:val="20"/>
        </w:rPr>
        <w:t> </w:t>
      </w:r>
      <w:r>
        <w:rPr>
          <w:color w:val="5F636A"/>
          <w:sz w:val="20"/>
        </w:rPr>
        <w:t>de</w:t>
      </w:r>
      <w:r>
        <w:rPr>
          <w:color w:val="5F636A"/>
          <w:spacing w:val="-3"/>
          <w:sz w:val="20"/>
        </w:rPr>
        <w:t> </w:t>
      </w:r>
      <w:r>
        <w:rPr>
          <w:color w:val="5F636A"/>
          <w:sz w:val="20"/>
        </w:rPr>
        <w:t>la</w:t>
      </w:r>
      <w:r>
        <w:rPr>
          <w:color w:val="5F636A"/>
          <w:spacing w:val="-3"/>
          <w:sz w:val="20"/>
        </w:rPr>
        <w:t> </w:t>
      </w:r>
      <w:r>
        <w:rPr>
          <w:color w:val="5F636A"/>
          <w:sz w:val="20"/>
        </w:rPr>
        <w:t>clase</w:t>
      </w:r>
      <w:r>
        <w:rPr>
          <w:color w:val="5F636A"/>
          <w:spacing w:val="-3"/>
          <w:sz w:val="20"/>
        </w:rPr>
        <w:t> </w:t>
      </w:r>
      <w:r>
        <w:rPr>
          <w:color w:val="5F636A"/>
          <w:sz w:val="20"/>
        </w:rPr>
        <w:t>y</w:t>
      </w:r>
      <w:r>
        <w:rPr>
          <w:color w:val="5F636A"/>
          <w:spacing w:val="-3"/>
          <w:sz w:val="20"/>
        </w:rPr>
        <w:t> </w:t>
      </w:r>
      <w:r>
        <w:rPr>
          <w:color w:val="5F636A"/>
          <w:sz w:val="20"/>
        </w:rPr>
        <w:t>observar</w:t>
      </w:r>
      <w:r>
        <w:rPr>
          <w:color w:val="5F636A"/>
          <w:spacing w:val="-3"/>
          <w:sz w:val="20"/>
        </w:rPr>
        <w:t> </w:t>
      </w:r>
      <w:r>
        <w:rPr>
          <w:color w:val="5F636A"/>
          <w:sz w:val="20"/>
        </w:rPr>
        <w:t>al</w:t>
      </w:r>
      <w:r>
        <w:rPr>
          <w:color w:val="5F636A"/>
          <w:spacing w:val="-3"/>
          <w:sz w:val="20"/>
        </w:rPr>
        <w:t> </w:t>
      </w:r>
      <w:r>
        <w:rPr>
          <w:color w:val="5F636A"/>
          <w:sz w:val="20"/>
        </w:rPr>
        <w:t>resto</w:t>
      </w:r>
      <w:r>
        <w:rPr>
          <w:color w:val="5F636A"/>
          <w:spacing w:val="-3"/>
          <w:sz w:val="20"/>
        </w:rPr>
        <w:t> </w:t>
      </w:r>
      <w:r>
        <w:rPr>
          <w:color w:val="5F636A"/>
          <w:sz w:val="20"/>
        </w:rPr>
        <w:t>de</w:t>
      </w:r>
      <w:r>
        <w:rPr>
          <w:color w:val="5F636A"/>
          <w:spacing w:val="-3"/>
          <w:sz w:val="20"/>
        </w:rPr>
        <w:t> </w:t>
      </w:r>
      <w:r>
        <w:rPr>
          <w:color w:val="5F636A"/>
          <w:sz w:val="20"/>
        </w:rPr>
        <w:t>los</w:t>
      </w:r>
      <w:r>
        <w:rPr>
          <w:color w:val="5F636A"/>
          <w:spacing w:val="-3"/>
          <w:sz w:val="20"/>
        </w:rPr>
        <w:t> </w:t>
      </w:r>
      <w:r>
        <w:rPr>
          <w:color w:val="5F636A"/>
          <w:sz w:val="20"/>
        </w:rPr>
        <w:t>participantes.</w:t>
      </w:r>
    </w:p>
    <w:p>
      <w:pPr>
        <w:pStyle w:val="ListParagraph"/>
        <w:numPr>
          <w:ilvl w:val="0"/>
          <w:numId w:val="30"/>
        </w:numPr>
        <w:tabs>
          <w:tab w:pos="1440" w:val="left" w:leader="none"/>
        </w:tabs>
        <w:spacing w:line="254" w:lineRule="auto" w:before="176" w:after="0"/>
        <w:ind w:left="1440" w:right="1436" w:hanging="360"/>
        <w:jc w:val="left"/>
        <w:rPr>
          <w:sz w:val="20"/>
        </w:rPr>
      </w:pPr>
      <w:r>
        <w:rPr>
          <w:color w:val="5F636A"/>
          <w:sz w:val="20"/>
        </w:rPr>
        <w:t>Muestre</w:t>
      </w:r>
      <w:r>
        <w:rPr>
          <w:color w:val="5F636A"/>
          <w:spacing w:val="-20"/>
          <w:sz w:val="20"/>
        </w:rPr>
        <w:t> </w:t>
      </w:r>
      <w:r>
        <w:rPr>
          <w:color w:val="5F636A"/>
          <w:sz w:val="20"/>
        </w:rPr>
        <w:t>una</w:t>
      </w:r>
      <w:r>
        <w:rPr>
          <w:color w:val="5F636A"/>
          <w:spacing w:val="-20"/>
          <w:sz w:val="20"/>
        </w:rPr>
        <w:t> </w:t>
      </w:r>
      <w:r>
        <w:rPr>
          <w:color w:val="5F636A"/>
          <w:sz w:val="20"/>
        </w:rPr>
        <w:t>de</w:t>
      </w:r>
      <w:r>
        <w:rPr>
          <w:color w:val="5F636A"/>
          <w:spacing w:val="-20"/>
          <w:sz w:val="20"/>
        </w:rPr>
        <w:t> </w:t>
      </w:r>
      <w:r>
        <w:rPr>
          <w:color w:val="5F636A"/>
          <w:sz w:val="20"/>
        </w:rPr>
        <w:t>las</w:t>
      </w:r>
      <w:r>
        <w:rPr>
          <w:color w:val="5F636A"/>
          <w:spacing w:val="-20"/>
          <w:sz w:val="20"/>
        </w:rPr>
        <w:t> </w:t>
      </w:r>
      <w:r>
        <w:rPr>
          <w:color w:val="5F636A"/>
          <w:sz w:val="20"/>
        </w:rPr>
        <w:t>diapositivas</w:t>
      </w:r>
      <w:r>
        <w:rPr>
          <w:color w:val="5F636A"/>
          <w:spacing w:val="-20"/>
          <w:sz w:val="20"/>
        </w:rPr>
        <w:t> </w:t>
      </w:r>
      <w:r>
        <w:rPr>
          <w:color w:val="5F636A"/>
          <w:sz w:val="20"/>
        </w:rPr>
        <w:t>o</w:t>
      </w:r>
      <w:r>
        <w:rPr>
          <w:color w:val="5F636A"/>
          <w:spacing w:val="-20"/>
          <w:sz w:val="20"/>
        </w:rPr>
        <w:t> </w:t>
      </w:r>
      <w:r>
        <w:rPr>
          <w:color w:val="5F636A"/>
          <w:sz w:val="20"/>
        </w:rPr>
        <w:t>de</w:t>
      </w:r>
      <w:r>
        <w:rPr>
          <w:color w:val="5F636A"/>
          <w:spacing w:val="-20"/>
          <w:sz w:val="20"/>
        </w:rPr>
        <w:t> </w:t>
      </w:r>
      <w:r>
        <w:rPr>
          <w:color w:val="5F636A"/>
          <w:sz w:val="20"/>
        </w:rPr>
        <w:t>las</w:t>
      </w:r>
      <w:r>
        <w:rPr>
          <w:color w:val="5F636A"/>
          <w:spacing w:val="-20"/>
          <w:sz w:val="20"/>
        </w:rPr>
        <w:t> </w:t>
      </w:r>
      <w:r>
        <w:rPr>
          <w:color w:val="5F636A"/>
          <w:sz w:val="20"/>
        </w:rPr>
        <w:t>hojas</w:t>
      </w:r>
      <w:r>
        <w:rPr>
          <w:color w:val="5F636A"/>
          <w:spacing w:val="-20"/>
          <w:sz w:val="20"/>
        </w:rPr>
        <w:t> </w:t>
      </w:r>
      <w:r>
        <w:rPr>
          <w:color w:val="5F636A"/>
          <w:sz w:val="20"/>
        </w:rPr>
        <w:t>del</w:t>
      </w:r>
      <w:r>
        <w:rPr>
          <w:color w:val="5F636A"/>
          <w:spacing w:val="-20"/>
          <w:sz w:val="20"/>
        </w:rPr>
        <w:t> </w:t>
      </w:r>
      <w:r>
        <w:rPr>
          <w:color w:val="5F636A"/>
          <w:sz w:val="20"/>
        </w:rPr>
        <w:t>rotafolio</w:t>
      </w:r>
      <w:r>
        <w:rPr>
          <w:color w:val="5F636A"/>
          <w:spacing w:val="-20"/>
          <w:sz w:val="20"/>
        </w:rPr>
        <w:t> </w:t>
      </w:r>
      <w:r>
        <w:rPr>
          <w:color w:val="5F636A"/>
          <w:sz w:val="20"/>
        </w:rPr>
        <w:t>sobre</w:t>
      </w:r>
      <w:r>
        <w:rPr>
          <w:color w:val="5F636A"/>
          <w:spacing w:val="-20"/>
          <w:sz w:val="20"/>
        </w:rPr>
        <w:t> </w:t>
      </w:r>
      <w:r>
        <w:rPr>
          <w:color w:val="5F636A"/>
          <w:sz w:val="20"/>
        </w:rPr>
        <w:t>la</w:t>
      </w:r>
      <w:r>
        <w:rPr>
          <w:color w:val="5F636A"/>
          <w:spacing w:val="-20"/>
          <w:sz w:val="20"/>
        </w:rPr>
        <w:t> </w:t>
      </w:r>
      <w:r>
        <w:rPr>
          <w:color w:val="5F636A"/>
          <w:sz w:val="20"/>
        </w:rPr>
        <w:t>vacuna</w:t>
      </w:r>
      <w:r>
        <w:rPr>
          <w:color w:val="5F636A"/>
          <w:spacing w:val="-20"/>
          <w:sz w:val="20"/>
        </w:rPr>
        <w:t> </w:t>
      </w:r>
      <w:r>
        <w:rPr>
          <w:color w:val="5F636A"/>
          <w:sz w:val="20"/>
        </w:rPr>
        <w:t>de</w:t>
      </w:r>
      <w:r>
        <w:rPr>
          <w:color w:val="5F636A"/>
          <w:spacing w:val="-20"/>
          <w:sz w:val="20"/>
        </w:rPr>
        <w:t> </w:t>
      </w:r>
      <w:r>
        <w:rPr>
          <w:color w:val="5F636A"/>
          <w:sz w:val="20"/>
        </w:rPr>
        <w:t>modo</w:t>
      </w:r>
      <w:r>
        <w:rPr>
          <w:color w:val="5F636A"/>
          <w:spacing w:val="-20"/>
          <w:sz w:val="20"/>
        </w:rPr>
        <w:t> </w:t>
      </w:r>
      <w:r>
        <w:rPr>
          <w:color w:val="5F636A"/>
          <w:sz w:val="20"/>
        </w:rPr>
        <w:t>que</w:t>
      </w:r>
      <w:r>
        <w:rPr>
          <w:color w:val="5F636A"/>
          <w:spacing w:val="-20"/>
          <w:sz w:val="20"/>
        </w:rPr>
        <w:t> </w:t>
      </w:r>
      <w:r>
        <w:rPr>
          <w:color w:val="5F636A"/>
          <w:sz w:val="20"/>
        </w:rPr>
        <w:t>los</w:t>
      </w:r>
      <w:r>
        <w:rPr>
          <w:color w:val="5F636A"/>
          <w:spacing w:val="-20"/>
          <w:sz w:val="20"/>
        </w:rPr>
        <w:t> </w:t>
      </w:r>
      <w:r>
        <w:rPr>
          <w:color w:val="5F636A"/>
          <w:sz w:val="20"/>
        </w:rPr>
        <w:t>participantes del</w:t>
      </w:r>
      <w:r>
        <w:rPr>
          <w:color w:val="5F636A"/>
          <w:spacing w:val="-8"/>
          <w:sz w:val="20"/>
        </w:rPr>
        <w:t> </w:t>
      </w:r>
      <w:r>
        <w:rPr>
          <w:color w:val="5F636A"/>
          <w:sz w:val="20"/>
        </w:rPr>
        <w:t>taller</w:t>
      </w:r>
      <w:r>
        <w:rPr>
          <w:color w:val="5F636A"/>
          <w:spacing w:val="-8"/>
          <w:sz w:val="20"/>
        </w:rPr>
        <w:t> </w:t>
      </w:r>
      <w:r>
        <w:rPr>
          <w:color w:val="5F636A"/>
          <w:sz w:val="20"/>
        </w:rPr>
        <w:t>puedan</w:t>
      </w:r>
      <w:r>
        <w:rPr>
          <w:color w:val="5F636A"/>
          <w:spacing w:val="-8"/>
          <w:sz w:val="20"/>
        </w:rPr>
        <w:t> </w:t>
      </w:r>
      <w:r>
        <w:rPr>
          <w:color w:val="5F636A"/>
          <w:sz w:val="20"/>
        </w:rPr>
        <w:t>observarla,</w:t>
      </w:r>
      <w:r>
        <w:rPr>
          <w:color w:val="5F636A"/>
          <w:spacing w:val="-8"/>
          <w:sz w:val="20"/>
        </w:rPr>
        <w:t> </w:t>
      </w:r>
      <w:r>
        <w:rPr>
          <w:color w:val="5F636A"/>
          <w:sz w:val="20"/>
        </w:rPr>
        <w:t>pero</w:t>
      </w:r>
      <w:r>
        <w:rPr>
          <w:color w:val="5F636A"/>
          <w:spacing w:val="-8"/>
          <w:sz w:val="20"/>
        </w:rPr>
        <w:t> </w:t>
      </w:r>
      <w:r>
        <w:rPr>
          <w:color w:val="5F636A"/>
          <w:sz w:val="20"/>
        </w:rPr>
        <w:t>no</w:t>
      </w:r>
      <w:r>
        <w:rPr>
          <w:color w:val="5F636A"/>
          <w:spacing w:val="-8"/>
          <w:sz w:val="20"/>
        </w:rPr>
        <w:t> </w:t>
      </w:r>
      <w:r>
        <w:rPr>
          <w:color w:val="5F636A"/>
          <w:sz w:val="20"/>
        </w:rPr>
        <w:t>así</w:t>
      </w:r>
      <w:r>
        <w:rPr>
          <w:color w:val="5F636A"/>
          <w:spacing w:val="-8"/>
          <w:sz w:val="20"/>
        </w:rPr>
        <w:t> </w:t>
      </w:r>
      <w:r>
        <w:rPr>
          <w:color w:val="5F636A"/>
          <w:sz w:val="20"/>
        </w:rPr>
        <w:t>el</w:t>
      </w:r>
      <w:r>
        <w:rPr>
          <w:color w:val="5F636A"/>
          <w:spacing w:val="-8"/>
          <w:sz w:val="20"/>
        </w:rPr>
        <w:t> </w:t>
      </w:r>
      <w:r>
        <w:rPr>
          <w:color w:val="5F636A"/>
          <w:sz w:val="20"/>
        </w:rPr>
        <w:t>voluntario.</w:t>
      </w:r>
    </w:p>
    <w:p>
      <w:pPr>
        <w:pStyle w:val="ListParagraph"/>
        <w:numPr>
          <w:ilvl w:val="0"/>
          <w:numId w:val="30"/>
        </w:numPr>
        <w:tabs>
          <w:tab w:pos="1440" w:val="left" w:leader="none"/>
        </w:tabs>
        <w:spacing w:line="254" w:lineRule="auto" w:before="167" w:after="0"/>
        <w:ind w:left="1440" w:right="1437" w:hanging="360"/>
        <w:jc w:val="left"/>
        <w:rPr>
          <w:sz w:val="20"/>
        </w:rPr>
      </w:pPr>
      <w:r>
        <w:rPr>
          <w:color w:val="5F636A"/>
          <w:sz w:val="20"/>
        </w:rPr>
        <w:t>La</w:t>
      </w:r>
      <w:r>
        <w:rPr>
          <w:color w:val="5F636A"/>
          <w:spacing w:val="-13"/>
          <w:sz w:val="20"/>
        </w:rPr>
        <w:t> </w:t>
      </w:r>
      <w:r>
        <w:rPr>
          <w:color w:val="5F636A"/>
          <w:sz w:val="20"/>
        </w:rPr>
        <w:t>tarea</w:t>
      </w:r>
      <w:r>
        <w:rPr>
          <w:color w:val="5F636A"/>
          <w:spacing w:val="-13"/>
          <w:sz w:val="20"/>
        </w:rPr>
        <w:t> </w:t>
      </w:r>
      <w:r>
        <w:rPr>
          <w:color w:val="5F636A"/>
          <w:sz w:val="20"/>
        </w:rPr>
        <w:t>del</w:t>
      </w:r>
      <w:r>
        <w:rPr>
          <w:color w:val="5F636A"/>
          <w:spacing w:val="-13"/>
          <w:sz w:val="20"/>
        </w:rPr>
        <w:t> </w:t>
      </w:r>
      <w:r>
        <w:rPr>
          <w:color w:val="5F636A"/>
          <w:sz w:val="20"/>
        </w:rPr>
        <w:t>voluntario</w:t>
      </w:r>
      <w:r>
        <w:rPr>
          <w:color w:val="5F636A"/>
          <w:spacing w:val="-13"/>
          <w:sz w:val="20"/>
        </w:rPr>
        <w:t> </w:t>
      </w:r>
      <w:r>
        <w:rPr>
          <w:color w:val="5F636A"/>
          <w:sz w:val="20"/>
        </w:rPr>
        <w:t>es</w:t>
      </w:r>
      <w:r>
        <w:rPr>
          <w:color w:val="5F636A"/>
          <w:spacing w:val="-13"/>
          <w:sz w:val="20"/>
        </w:rPr>
        <w:t> </w:t>
      </w:r>
      <w:r>
        <w:rPr>
          <w:color w:val="5F636A"/>
          <w:sz w:val="20"/>
        </w:rPr>
        <w:t>identificar</w:t>
      </w:r>
      <w:r>
        <w:rPr>
          <w:color w:val="5F636A"/>
          <w:spacing w:val="-13"/>
          <w:sz w:val="20"/>
        </w:rPr>
        <w:t> </w:t>
      </w:r>
      <w:r>
        <w:rPr>
          <w:color w:val="5F636A"/>
          <w:sz w:val="20"/>
        </w:rPr>
        <w:t>qué</w:t>
      </w:r>
      <w:r>
        <w:rPr>
          <w:color w:val="5F636A"/>
          <w:spacing w:val="-13"/>
          <w:sz w:val="20"/>
        </w:rPr>
        <w:t> </w:t>
      </w:r>
      <w:r>
        <w:rPr>
          <w:color w:val="5F636A"/>
          <w:sz w:val="20"/>
        </w:rPr>
        <w:t>enfermedad</w:t>
      </w:r>
      <w:r>
        <w:rPr>
          <w:color w:val="5F636A"/>
          <w:spacing w:val="-13"/>
          <w:sz w:val="20"/>
        </w:rPr>
        <w:t> </w:t>
      </w:r>
      <w:r>
        <w:rPr>
          <w:color w:val="5F636A"/>
          <w:sz w:val="20"/>
        </w:rPr>
        <w:t>prevenible</w:t>
      </w:r>
      <w:r>
        <w:rPr>
          <w:color w:val="5F636A"/>
          <w:spacing w:val="-13"/>
          <w:sz w:val="20"/>
        </w:rPr>
        <w:t> </w:t>
      </w:r>
      <w:r>
        <w:rPr>
          <w:color w:val="5F636A"/>
          <w:sz w:val="20"/>
        </w:rPr>
        <w:t>con</w:t>
      </w:r>
      <w:r>
        <w:rPr>
          <w:color w:val="5F636A"/>
          <w:spacing w:val="-13"/>
          <w:sz w:val="20"/>
        </w:rPr>
        <w:t> </w:t>
      </w:r>
      <w:r>
        <w:rPr>
          <w:color w:val="5F636A"/>
          <w:sz w:val="20"/>
        </w:rPr>
        <w:t>la</w:t>
      </w:r>
      <w:r>
        <w:rPr>
          <w:color w:val="5F636A"/>
          <w:spacing w:val="-13"/>
          <w:sz w:val="20"/>
        </w:rPr>
        <w:t> </w:t>
      </w:r>
      <w:r>
        <w:rPr>
          <w:color w:val="5F636A"/>
          <w:sz w:val="20"/>
        </w:rPr>
        <w:t>vacuna</w:t>
      </w:r>
      <w:r>
        <w:rPr>
          <w:color w:val="5F636A"/>
          <w:spacing w:val="-13"/>
          <w:sz w:val="20"/>
        </w:rPr>
        <w:t> </w:t>
      </w:r>
      <w:r>
        <w:rPr>
          <w:color w:val="5F636A"/>
          <w:sz w:val="20"/>
        </w:rPr>
        <w:t>aparece</w:t>
      </w:r>
      <w:r>
        <w:rPr>
          <w:color w:val="5F636A"/>
          <w:spacing w:val="-13"/>
          <w:sz w:val="20"/>
        </w:rPr>
        <w:t> </w:t>
      </w:r>
      <w:r>
        <w:rPr>
          <w:color w:val="5F636A"/>
          <w:sz w:val="20"/>
        </w:rPr>
        <w:t>en</w:t>
      </w:r>
      <w:r>
        <w:rPr>
          <w:color w:val="5F636A"/>
          <w:spacing w:val="-13"/>
          <w:sz w:val="20"/>
        </w:rPr>
        <w:t> </w:t>
      </w:r>
      <w:r>
        <w:rPr>
          <w:color w:val="5F636A"/>
          <w:sz w:val="20"/>
        </w:rPr>
        <w:t>la</w:t>
      </w:r>
      <w:r>
        <w:rPr>
          <w:color w:val="5F636A"/>
          <w:spacing w:val="-13"/>
          <w:sz w:val="20"/>
        </w:rPr>
        <w:t> </w:t>
      </w:r>
      <w:r>
        <w:rPr>
          <w:color w:val="5F636A"/>
          <w:sz w:val="20"/>
        </w:rPr>
        <w:t>diapositiva </w:t>
      </w:r>
      <w:r>
        <w:rPr>
          <w:color w:val="5F636A"/>
          <w:w w:val="105"/>
          <w:sz w:val="20"/>
        </w:rPr>
        <w:t>usando</w:t>
      </w:r>
      <w:r>
        <w:rPr>
          <w:color w:val="5F636A"/>
          <w:spacing w:val="-19"/>
          <w:w w:val="105"/>
          <w:sz w:val="20"/>
        </w:rPr>
        <w:t> </w:t>
      </w:r>
      <w:r>
        <w:rPr>
          <w:color w:val="5F636A"/>
          <w:w w:val="105"/>
          <w:sz w:val="20"/>
        </w:rPr>
        <w:t>únicamente</w:t>
      </w:r>
      <w:r>
        <w:rPr>
          <w:color w:val="5F636A"/>
          <w:spacing w:val="-19"/>
          <w:w w:val="105"/>
          <w:sz w:val="20"/>
        </w:rPr>
        <w:t> </w:t>
      </w:r>
      <w:r>
        <w:rPr>
          <w:color w:val="5F636A"/>
          <w:w w:val="105"/>
          <w:sz w:val="20"/>
        </w:rPr>
        <w:t>preguntas</w:t>
      </w:r>
      <w:r>
        <w:rPr>
          <w:color w:val="5F636A"/>
          <w:spacing w:val="-19"/>
          <w:w w:val="105"/>
          <w:sz w:val="20"/>
        </w:rPr>
        <w:t> </w:t>
      </w:r>
      <w:r>
        <w:rPr>
          <w:color w:val="5F636A"/>
          <w:w w:val="105"/>
          <w:sz w:val="20"/>
        </w:rPr>
        <w:t>cerradas</w:t>
      </w:r>
      <w:r>
        <w:rPr>
          <w:color w:val="5F636A"/>
          <w:spacing w:val="-19"/>
          <w:w w:val="105"/>
          <w:sz w:val="20"/>
        </w:rPr>
        <w:t> </w:t>
      </w:r>
      <w:r>
        <w:rPr>
          <w:color w:val="5F636A"/>
          <w:w w:val="105"/>
          <w:sz w:val="20"/>
        </w:rPr>
        <w:t>con</w:t>
      </w:r>
      <w:r>
        <w:rPr>
          <w:color w:val="5F636A"/>
          <w:spacing w:val="-19"/>
          <w:w w:val="105"/>
          <w:sz w:val="20"/>
        </w:rPr>
        <w:t> </w:t>
      </w:r>
      <w:r>
        <w:rPr>
          <w:color w:val="5F636A"/>
          <w:w w:val="105"/>
          <w:sz w:val="20"/>
        </w:rPr>
        <w:t>respuesta</w:t>
      </w:r>
      <w:r>
        <w:rPr>
          <w:color w:val="5F636A"/>
          <w:spacing w:val="-19"/>
          <w:w w:val="105"/>
          <w:sz w:val="20"/>
        </w:rPr>
        <w:t> </w:t>
      </w:r>
      <w:r>
        <w:rPr>
          <w:color w:val="5F636A"/>
          <w:w w:val="105"/>
          <w:sz w:val="20"/>
        </w:rPr>
        <w:t>“sí”</w:t>
      </w:r>
      <w:r>
        <w:rPr>
          <w:color w:val="5F636A"/>
          <w:spacing w:val="-19"/>
          <w:w w:val="105"/>
          <w:sz w:val="20"/>
        </w:rPr>
        <w:t> </w:t>
      </w:r>
      <w:r>
        <w:rPr>
          <w:color w:val="5F636A"/>
          <w:w w:val="105"/>
          <w:sz w:val="20"/>
        </w:rPr>
        <w:t>o</w:t>
      </w:r>
      <w:r>
        <w:rPr>
          <w:color w:val="5F636A"/>
          <w:spacing w:val="-19"/>
          <w:w w:val="105"/>
          <w:sz w:val="20"/>
        </w:rPr>
        <w:t> </w:t>
      </w:r>
      <w:r>
        <w:rPr>
          <w:color w:val="5F636A"/>
          <w:w w:val="105"/>
          <w:sz w:val="20"/>
        </w:rPr>
        <w:t>“no”.</w:t>
      </w:r>
    </w:p>
    <w:p>
      <w:pPr>
        <w:pStyle w:val="ListParagraph"/>
        <w:numPr>
          <w:ilvl w:val="0"/>
          <w:numId w:val="30"/>
        </w:numPr>
        <w:tabs>
          <w:tab w:pos="1440" w:val="left" w:leader="none"/>
        </w:tabs>
        <w:spacing w:line="254" w:lineRule="auto" w:before="167" w:after="0"/>
        <w:ind w:left="1440" w:right="1438" w:hanging="360"/>
        <w:jc w:val="left"/>
        <w:rPr>
          <w:sz w:val="20"/>
        </w:rPr>
      </w:pPr>
      <w:r>
        <w:rPr>
          <w:color w:val="5F636A"/>
          <w:w w:val="105"/>
          <w:sz w:val="20"/>
        </w:rPr>
        <w:t>Cuando</w:t>
      </w:r>
      <w:r>
        <w:rPr>
          <w:color w:val="5F636A"/>
          <w:spacing w:val="-19"/>
          <w:w w:val="105"/>
          <w:sz w:val="20"/>
        </w:rPr>
        <w:t> </w:t>
      </w:r>
      <w:r>
        <w:rPr>
          <w:color w:val="5F636A"/>
          <w:w w:val="105"/>
          <w:sz w:val="20"/>
        </w:rPr>
        <w:t>el</w:t>
      </w:r>
      <w:r>
        <w:rPr>
          <w:color w:val="5F636A"/>
          <w:spacing w:val="-19"/>
          <w:w w:val="105"/>
          <w:sz w:val="20"/>
        </w:rPr>
        <w:t> </w:t>
      </w:r>
      <w:r>
        <w:rPr>
          <w:color w:val="5F636A"/>
          <w:w w:val="105"/>
          <w:sz w:val="20"/>
        </w:rPr>
        <w:t>voluntario</w:t>
      </w:r>
      <w:r>
        <w:rPr>
          <w:color w:val="5F636A"/>
          <w:spacing w:val="-19"/>
          <w:w w:val="105"/>
          <w:sz w:val="20"/>
        </w:rPr>
        <w:t> </w:t>
      </w:r>
      <w:r>
        <w:rPr>
          <w:color w:val="5F636A"/>
          <w:w w:val="105"/>
          <w:sz w:val="20"/>
        </w:rPr>
        <w:t>realice</w:t>
      </w:r>
      <w:r>
        <w:rPr>
          <w:color w:val="5F636A"/>
          <w:spacing w:val="-19"/>
          <w:w w:val="105"/>
          <w:sz w:val="20"/>
        </w:rPr>
        <w:t> </w:t>
      </w:r>
      <w:r>
        <w:rPr>
          <w:color w:val="5F636A"/>
          <w:w w:val="105"/>
          <w:sz w:val="20"/>
        </w:rPr>
        <w:t>una</w:t>
      </w:r>
      <w:r>
        <w:rPr>
          <w:color w:val="5F636A"/>
          <w:spacing w:val="-19"/>
          <w:w w:val="105"/>
          <w:sz w:val="20"/>
        </w:rPr>
        <w:t> </w:t>
      </w:r>
      <w:r>
        <w:rPr>
          <w:color w:val="5F636A"/>
          <w:w w:val="105"/>
          <w:sz w:val="20"/>
        </w:rPr>
        <w:t>pregunta,</w:t>
      </w:r>
      <w:r>
        <w:rPr>
          <w:color w:val="5F636A"/>
          <w:spacing w:val="-19"/>
          <w:w w:val="105"/>
          <w:sz w:val="20"/>
        </w:rPr>
        <w:t> </w:t>
      </w:r>
      <w:r>
        <w:rPr>
          <w:color w:val="5F636A"/>
          <w:w w:val="105"/>
          <w:sz w:val="20"/>
        </w:rPr>
        <w:t>la</w:t>
      </w:r>
      <w:r>
        <w:rPr>
          <w:color w:val="5F636A"/>
          <w:spacing w:val="-19"/>
          <w:w w:val="105"/>
          <w:sz w:val="20"/>
        </w:rPr>
        <w:t> </w:t>
      </w:r>
      <w:r>
        <w:rPr>
          <w:color w:val="5F636A"/>
          <w:w w:val="105"/>
          <w:sz w:val="20"/>
        </w:rPr>
        <w:t>audiencia</w:t>
      </w:r>
      <w:r>
        <w:rPr>
          <w:color w:val="5F636A"/>
          <w:spacing w:val="-19"/>
          <w:w w:val="105"/>
          <w:sz w:val="20"/>
        </w:rPr>
        <w:t> </w:t>
      </w:r>
      <w:r>
        <w:rPr>
          <w:color w:val="5F636A"/>
          <w:w w:val="105"/>
          <w:sz w:val="20"/>
        </w:rPr>
        <w:t>solo</w:t>
      </w:r>
      <w:r>
        <w:rPr>
          <w:color w:val="5F636A"/>
          <w:spacing w:val="-19"/>
          <w:w w:val="105"/>
          <w:sz w:val="20"/>
        </w:rPr>
        <w:t> </w:t>
      </w:r>
      <w:r>
        <w:rPr>
          <w:color w:val="5F636A"/>
          <w:w w:val="105"/>
          <w:sz w:val="20"/>
        </w:rPr>
        <w:t>puede</w:t>
      </w:r>
      <w:r>
        <w:rPr>
          <w:color w:val="5F636A"/>
          <w:spacing w:val="-19"/>
          <w:w w:val="105"/>
          <w:sz w:val="20"/>
        </w:rPr>
        <w:t> </w:t>
      </w:r>
      <w:r>
        <w:rPr>
          <w:color w:val="5F636A"/>
          <w:w w:val="105"/>
          <w:sz w:val="20"/>
        </w:rPr>
        <w:t>responder</w:t>
      </w:r>
      <w:r>
        <w:rPr>
          <w:color w:val="5F636A"/>
          <w:spacing w:val="-19"/>
          <w:w w:val="105"/>
          <w:sz w:val="20"/>
        </w:rPr>
        <w:t> </w:t>
      </w:r>
      <w:r>
        <w:rPr>
          <w:color w:val="5F636A"/>
          <w:w w:val="105"/>
          <w:sz w:val="20"/>
        </w:rPr>
        <w:t>“sí”</w:t>
      </w:r>
      <w:r>
        <w:rPr>
          <w:color w:val="5F636A"/>
          <w:spacing w:val="-19"/>
          <w:w w:val="105"/>
          <w:sz w:val="20"/>
        </w:rPr>
        <w:t> </w:t>
      </w:r>
      <w:r>
        <w:rPr>
          <w:color w:val="5F636A"/>
          <w:w w:val="105"/>
          <w:sz w:val="20"/>
        </w:rPr>
        <w:t>o</w:t>
      </w:r>
      <w:r>
        <w:rPr>
          <w:color w:val="5F636A"/>
          <w:spacing w:val="-19"/>
          <w:w w:val="105"/>
          <w:sz w:val="20"/>
        </w:rPr>
        <w:t> </w:t>
      </w:r>
      <w:r>
        <w:rPr>
          <w:color w:val="5F636A"/>
          <w:w w:val="105"/>
          <w:sz w:val="20"/>
        </w:rPr>
        <w:t>“no”,</w:t>
      </w:r>
      <w:r>
        <w:rPr>
          <w:color w:val="5F636A"/>
          <w:spacing w:val="-19"/>
          <w:w w:val="105"/>
          <w:sz w:val="20"/>
        </w:rPr>
        <w:t> </w:t>
      </w:r>
      <w:r>
        <w:rPr>
          <w:color w:val="5F636A"/>
          <w:w w:val="105"/>
          <w:sz w:val="20"/>
        </w:rPr>
        <w:t>sin</w:t>
      </w:r>
      <w:r>
        <w:rPr>
          <w:color w:val="5F636A"/>
          <w:spacing w:val="-19"/>
          <w:w w:val="105"/>
          <w:sz w:val="20"/>
        </w:rPr>
        <w:t> </w:t>
      </w:r>
      <w:r>
        <w:rPr>
          <w:color w:val="5F636A"/>
          <w:w w:val="105"/>
          <w:sz w:val="20"/>
        </w:rPr>
        <w:t>brindar </w:t>
      </w:r>
      <w:r>
        <w:rPr>
          <w:color w:val="5F636A"/>
          <w:sz w:val="20"/>
        </w:rPr>
        <w:t>más</w:t>
      </w:r>
      <w:r>
        <w:rPr>
          <w:color w:val="5F636A"/>
          <w:spacing w:val="10"/>
          <w:sz w:val="20"/>
        </w:rPr>
        <w:t> </w:t>
      </w:r>
      <w:r>
        <w:rPr>
          <w:color w:val="5F636A"/>
          <w:sz w:val="20"/>
        </w:rPr>
        <w:t>información.</w:t>
      </w:r>
    </w:p>
    <w:p>
      <w:pPr>
        <w:pStyle w:val="ListParagraph"/>
        <w:numPr>
          <w:ilvl w:val="0"/>
          <w:numId w:val="30"/>
        </w:numPr>
        <w:tabs>
          <w:tab w:pos="1440" w:val="left" w:leader="none"/>
        </w:tabs>
        <w:spacing w:line="240" w:lineRule="auto" w:before="167" w:after="0"/>
        <w:ind w:left="1440" w:right="0" w:hanging="360"/>
        <w:jc w:val="left"/>
        <w:rPr>
          <w:sz w:val="20"/>
        </w:rPr>
      </w:pPr>
      <w:r>
        <w:rPr>
          <w:color w:val="5F636A"/>
          <w:sz w:val="20"/>
        </w:rPr>
        <w:t>El</w:t>
      </w:r>
      <w:r>
        <w:rPr>
          <w:color w:val="5F636A"/>
          <w:spacing w:val="-9"/>
          <w:sz w:val="20"/>
        </w:rPr>
        <w:t> </w:t>
      </w:r>
      <w:r>
        <w:rPr>
          <w:color w:val="5F636A"/>
          <w:sz w:val="20"/>
        </w:rPr>
        <w:t>voluntario</w:t>
      </w:r>
      <w:r>
        <w:rPr>
          <w:color w:val="5F636A"/>
          <w:spacing w:val="-9"/>
          <w:sz w:val="20"/>
        </w:rPr>
        <w:t> </w:t>
      </w:r>
      <w:r>
        <w:rPr>
          <w:color w:val="5F636A"/>
          <w:sz w:val="20"/>
        </w:rPr>
        <w:t>puede</w:t>
      </w:r>
      <w:r>
        <w:rPr>
          <w:color w:val="5F636A"/>
          <w:spacing w:val="-9"/>
          <w:sz w:val="20"/>
        </w:rPr>
        <w:t> </w:t>
      </w:r>
      <w:r>
        <w:rPr>
          <w:color w:val="5F636A"/>
          <w:sz w:val="20"/>
        </w:rPr>
        <w:t>realizar</w:t>
      </w:r>
      <w:r>
        <w:rPr>
          <w:color w:val="5F636A"/>
          <w:spacing w:val="-9"/>
          <w:sz w:val="20"/>
        </w:rPr>
        <w:t> </w:t>
      </w:r>
      <w:r>
        <w:rPr>
          <w:color w:val="5F636A"/>
          <w:sz w:val="20"/>
        </w:rPr>
        <w:t>hasta</w:t>
      </w:r>
      <w:r>
        <w:rPr>
          <w:color w:val="5F636A"/>
          <w:spacing w:val="-9"/>
          <w:sz w:val="20"/>
        </w:rPr>
        <w:t> </w:t>
      </w:r>
      <w:r>
        <w:rPr>
          <w:color w:val="5F636A"/>
          <w:sz w:val="20"/>
        </w:rPr>
        <w:t>15</w:t>
      </w:r>
      <w:r>
        <w:rPr>
          <w:color w:val="5F636A"/>
          <w:spacing w:val="-9"/>
          <w:sz w:val="20"/>
        </w:rPr>
        <w:t> </w:t>
      </w:r>
      <w:r>
        <w:rPr>
          <w:color w:val="5F636A"/>
          <w:sz w:val="20"/>
        </w:rPr>
        <w:t>preguntas</w:t>
      </w:r>
      <w:r>
        <w:rPr>
          <w:color w:val="5F636A"/>
          <w:spacing w:val="-9"/>
          <w:sz w:val="20"/>
        </w:rPr>
        <w:t> </w:t>
      </w:r>
      <w:r>
        <w:rPr>
          <w:color w:val="5F636A"/>
          <w:sz w:val="20"/>
        </w:rPr>
        <w:t>de</w:t>
      </w:r>
      <w:r>
        <w:rPr>
          <w:color w:val="5F636A"/>
          <w:spacing w:val="-9"/>
          <w:sz w:val="20"/>
        </w:rPr>
        <w:t> </w:t>
      </w:r>
      <w:r>
        <w:rPr>
          <w:color w:val="5F636A"/>
          <w:sz w:val="20"/>
        </w:rPr>
        <w:t>respuesta</w:t>
      </w:r>
      <w:r>
        <w:rPr>
          <w:color w:val="5F636A"/>
          <w:spacing w:val="-9"/>
          <w:sz w:val="20"/>
        </w:rPr>
        <w:t> </w:t>
      </w:r>
      <w:r>
        <w:rPr>
          <w:color w:val="5F636A"/>
          <w:sz w:val="20"/>
        </w:rPr>
        <w:t>cerrada.</w:t>
      </w:r>
    </w:p>
    <w:p>
      <w:pPr>
        <w:pStyle w:val="ListParagraph"/>
        <w:numPr>
          <w:ilvl w:val="0"/>
          <w:numId w:val="30"/>
        </w:numPr>
        <w:tabs>
          <w:tab w:pos="1440" w:val="left" w:leader="none"/>
        </w:tabs>
        <w:spacing w:line="254" w:lineRule="auto" w:before="177" w:after="0"/>
        <w:ind w:left="1440" w:right="1438" w:hanging="360"/>
        <w:jc w:val="left"/>
        <w:rPr>
          <w:sz w:val="20"/>
        </w:rPr>
      </w:pPr>
      <w:r>
        <w:rPr>
          <w:color w:val="5F636A"/>
          <w:sz w:val="20"/>
        </w:rPr>
        <w:t>Solo</w:t>
      </w:r>
      <w:r>
        <w:rPr>
          <w:color w:val="5F636A"/>
          <w:spacing w:val="-19"/>
          <w:sz w:val="20"/>
        </w:rPr>
        <w:t> </w:t>
      </w:r>
      <w:r>
        <w:rPr>
          <w:color w:val="5F636A"/>
          <w:sz w:val="20"/>
        </w:rPr>
        <w:t>puede</w:t>
      </w:r>
      <w:r>
        <w:rPr>
          <w:color w:val="5F636A"/>
          <w:spacing w:val="-19"/>
          <w:sz w:val="20"/>
        </w:rPr>
        <w:t> </w:t>
      </w:r>
      <w:r>
        <w:rPr>
          <w:color w:val="5F636A"/>
          <w:sz w:val="20"/>
        </w:rPr>
        <w:t>intentar</w:t>
      </w:r>
      <w:r>
        <w:rPr>
          <w:color w:val="5F636A"/>
          <w:spacing w:val="-19"/>
          <w:sz w:val="20"/>
        </w:rPr>
        <w:t> </w:t>
      </w:r>
      <w:r>
        <w:rPr>
          <w:color w:val="5F636A"/>
          <w:sz w:val="20"/>
        </w:rPr>
        <w:t>adivinar</w:t>
      </w:r>
      <w:r>
        <w:rPr>
          <w:color w:val="5F636A"/>
          <w:spacing w:val="-19"/>
          <w:sz w:val="20"/>
        </w:rPr>
        <w:t> </w:t>
      </w:r>
      <w:r>
        <w:rPr>
          <w:color w:val="5F636A"/>
          <w:sz w:val="20"/>
        </w:rPr>
        <w:t>la</w:t>
      </w:r>
      <w:r>
        <w:rPr>
          <w:color w:val="5F636A"/>
          <w:spacing w:val="-19"/>
          <w:sz w:val="20"/>
        </w:rPr>
        <w:t> </w:t>
      </w:r>
      <w:r>
        <w:rPr>
          <w:color w:val="5F636A"/>
          <w:sz w:val="20"/>
        </w:rPr>
        <w:t>enfermedad</w:t>
      </w:r>
      <w:r>
        <w:rPr>
          <w:color w:val="5F636A"/>
          <w:spacing w:val="-19"/>
          <w:sz w:val="20"/>
        </w:rPr>
        <w:t> </w:t>
      </w:r>
      <w:r>
        <w:rPr>
          <w:color w:val="5F636A"/>
          <w:sz w:val="20"/>
        </w:rPr>
        <w:t>una</w:t>
      </w:r>
      <w:r>
        <w:rPr>
          <w:color w:val="5F636A"/>
          <w:spacing w:val="-19"/>
          <w:sz w:val="20"/>
        </w:rPr>
        <w:t> </w:t>
      </w:r>
      <w:r>
        <w:rPr>
          <w:color w:val="5F636A"/>
          <w:sz w:val="20"/>
        </w:rPr>
        <w:t>vez.</w:t>
      </w:r>
      <w:r>
        <w:rPr>
          <w:color w:val="5F636A"/>
          <w:spacing w:val="-19"/>
          <w:sz w:val="20"/>
        </w:rPr>
        <w:t> </w:t>
      </w:r>
      <w:r>
        <w:rPr>
          <w:color w:val="5F636A"/>
          <w:sz w:val="20"/>
        </w:rPr>
        <w:t>El</w:t>
      </w:r>
      <w:r>
        <w:rPr>
          <w:color w:val="5F636A"/>
          <w:spacing w:val="-19"/>
          <w:sz w:val="20"/>
        </w:rPr>
        <w:t> </w:t>
      </w:r>
      <w:r>
        <w:rPr>
          <w:color w:val="5F636A"/>
          <w:sz w:val="20"/>
        </w:rPr>
        <w:t>juego</w:t>
      </w:r>
      <w:r>
        <w:rPr>
          <w:color w:val="5F636A"/>
          <w:spacing w:val="-19"/>
          <w:sz w:val="20"/>
        </w:rPr>
        <w:t> </w:t>
      </w:r>
      <w:r>
        <w:rPr>
          <w:color w:val="5F636A"/>
          <w:sz w:val="20"/>
        </w:rPr>
        <w:t>finaliza</w:t>
      </w:r>
      <w:r>
        <w:rPr>
          <w:color w:val="5F636A"/>
          <w:spacing w:val="-19"/>
          <w:sz w:val="20"/>
        </w:rPr>
        <w:t> </w:t>
      </w:r>
      <w:r>
        <w:rPr>
          <w:color w:val="5F636A"/>
          <w:sz w:val="20"/>
        </w:rPr>
        <w:t>ya</w:t>
      </w:r>
      <w:r>
        <w:rPr>
          <w:color w:val="5F636A"/>
          <w:spacing w:val="-19"/>
          <w:sz w:val="20"/>
        </w:rPr>
        <w:t> </w:t>
      </w:r>
      <w:r>
        <w:rPr>
          <w:color w:val="5F636A"/>
          <w:sz w:val="20"/>
        </w:rPr>
        <w:t>sea</w:t>
      </w:r>
      <w:r>
        <w:rPr>
          <w:color w:val="5F636A"/>
          <w:spacing w:val="-19"/>
          <w:sz w:val="20"/>
        </w:rPr>
        <w:t> </w:t>
      </w:r>
      <w:r>
        <w:rPr>
          <w:color w:val="5F636A"/>
          <w:sz w:val="20"/>
        </w:rPr>
        <w:t>cuando</w:t>
      </w:r>
      <w:r>
        <w:rPr>
          <w:color w:val="5F636A"/>
          <w:spacing w:val="-19"/>
          <w:sz w:val="20"/>
        </w:rPr>
        <w:t> </w:t>
      </w:r>
      <w:r>
        <w:rPr>
          <w:color w:val="5F636A"/>
          <w:sz w:val="20"/>
        </w:rPr>
        <w:t>el</w:t>
      </w:r>
      <w:r>
        <w:rPr>
          <w:color w:val="5F636A"/>
          <w:spacing w:val="-19"/>
          <w:sz w:val="20"/>
        </w:rPr>
        <w:t> </w:t>
      </w:r>
      <w:r>
        <w:rPr>
          <w:color w:val="5F636A"/>
          <w:sz w:val="20"/>
        </w:rPr>
        <w:t>voluntario</w:t>
      </w:r>
      <w:r>
        <w:rPr>
          <w:color w:val="5F636A"/>
          <w:spacing w:val="-19"/>
          <w:sz w:val="20"/>
        </w:rPr>
        <w:t> </w:t>
      </w:r>
      <w:r>
        <w:rPr>
          <w:color w:val="5F636A"/>
          <w:sz w:val="20"/>
        </w:rPr>
        <w:t>alcanza las 15 preguntas o cuando adivina la enfermedad</w:t>
      </w:r>
      <w:r>
        <w:rPr>
          <w:color w:val="5F636A"/>
          <w:spacing w:val="-25"/>
          <w:sz w:val="20"/>
        </w:rPr>
        <w:t> </w:t>
      </w:r>
      <w:r>
        <w:rPr>
          <w:color w:val="5F636A"/>
          <w:sz w:val="20"/>
        </w:rPr>
        <w:t>correctamente.</w:t>
      </w:r>
    </w:p>
    <w:p>
      <w:pPr>
        <w:pStyle w:val="ListParagraph"/>
        <w:numPr>
          <w:ilvl w:val="0"/>
          <w:numId w:val="30"/>
        </w:numPr>
        <w:tabs>
          <w:tab w:pos="1440" w:val="left" w:leader="none"/>
        </w:tabs>
        <w:spacing w:line="254" w:lineRule="auto" w:before="168" w:after="0"/>
        <w:ind w:left="1440" w:right="1438" w:hanging="360"/>
        <w:jc w:val="left"/>
        <w:rPr>
          <w:sz w:val="20"/>
        </w:rPr>
      </w:pPr>
      <w:r>
        <w:rPr>
          <w:color w:val="5F636A"/>
          <w:sz w:val="20"/>
        </w:rPr>
        <w:t>Alterne los voluntarios usando una diapositiva diferente para cada voluntario siempre que el tiempo lo permita.</w:t>
      </w:r>
    </w:p>
    <w:p>
      <w:pPr>
        <w:pStyle w:val="BodyText"/>
      </w:pPr>
    </w:p>
    <w:p>
      <w:pPr>
        <w:pStyle w:val="BodyText"/>
      </w:pPr>
    </w:p>
    <w:p>
      <w:pPr>
        <w:pStyle w:val="BodyText"/>
      </w:pPr>
    </w:p>
    <w:p>
      <w:pPr>
        <w:pStyle w:val="BodyText"/>
        <w:spacing w:before="4"/>
        <w:rPr>
          <w:sz w:val="22"/>
        </w:rPr>
      </w:pPr>
    </w:p>
    <w:p>
      <w:pPr>
        <w:spacing w:before="140"/>
        <w:ind w:left="1292" w:right="0" w:firstLine="0"/>
        <w:jc w:val="left"/>
        <w:rPr>
          <w:sz w:val="16"/>
        </w:rPr>
      </w:pPr>
      <w:r>
        <w:rPr/>
        <w:pict>
          <v:shape style="position:absolute;margin-left:38.743999pt;margin-top:5.003107pt;width:18.95pt;height:20.75pt;mso-position-horizontal-relative:page;mso-position-vertical-relative:paragraph;z-index:3448" type="#_x0000_t202" filled="false" stroked="false">
            <v:textbox inset="0,0,0,0">
              <w:txbxContent>
                <w:p>
                  <w:pPr>
                    <w:spacing w:before="20"/>
                    <w:ind w:left="0" w:right="0" w:firstLine="0"/>
                    <w:jc w:val="left"/>
                    <w:rPr>
                      <w:b/>
                      <w:sz w:val="34"/>
                    </w:rPr>
                  </w:pPr>
                  <w:r>
                    <w:rPr>
                      <w:b/>
                      <w:sz w:val="34"/>
                    </w:rPr>
                    <w:t>30</w:t>
                  </w:r>
                </w:p>
              </w:txbxContent>
            </v:textbox>
            <w10:wrap type="none"/>
          </v:shape>
        </w:pict>
      </w:r>
      <w:r>
        <w:rPr>
          <w:color w:val="5F636A"/>
          <w:sz w:val="16"/>
        </w:rPr>
        <w:t>Guía para la facilitación de los capacitadores: Para IPCI global</w:t>
      </w:r>
    </w:p>
    <w:p>
      <w:pPr>
        <w:spacing w:before="13"/>
        <w:ind w:left="1292" w:right="0" w:firstLine="0"/>
        <w:jc w:val="left"/>
        <w:rPr>
          <w:b/>
          <w:sz w:val="16"/>
        </w:rPr>
      </w:pPr>
      <w:r>
        <w:rPr>
          <w:b/>
          <w:color w:val="5F636A"/>
          <w:sz w:val="16"/>
        </w:rPr>
        <w:t>MÓDULO 3: INMUNIZACIÓN Y  VACUNAS</w:t>
      </w:r>
    </w:p>
    <w:p>
      <w:pPr>
        <w:spacing w:after="0"/>
        <w:jc w:val="left"/>
        <w:rPr>
          <w:sz w:val="16"/>
        </w:rPr>
        <w:sectPr>
          <w:headerReference w:type="default" r:id="rId68"/>
          <w:pgSz w:w="11910" w:h="16840"/>
          <w:pgMar w:header="0" w:footer="0" w:top="1320" w:bottom="280" w:left="0" w:right="0"/>
        </w:sectPr>
      </w:pPr>
    </w:p>
    <w:p>
      <w:pPr>
        <w:pStyle w:val="BodyText"/>
        <w:ind w:right="-45"/>
      </w:pPr>
      <w:r>
        <w:rPr/>
        <w:pict>
          <v:line style="position:absolute;mso-position-horizontal-relative:page;mso-position-vertical-relative:page;z-index:-239992" from="0pt,131.209518pt" to="0pt,316.691518pt" stroked="true" strokeweight="0pt" strokecolor="#40b4e2">
            <v:stroke dashstyle="solid"/>
            <w10:wrap type="none"/>
          </v:line>
        </w:pict>
      </w:r>
      <w:r>
        <w:rPr/>
        <w:pict>
          <v:shape style="width:595.3pt;height:160.25pt;mso-position-horizontal-relative:char;mso-position-vertical-relative:line" type="#_x0000_t202" filled="true" fillcolor="#40b4e2" stroked="false">
            <w10:anchorlock/>
            <v:textbox inset="0,0,0,0">
              <w:txbxContent>
                <w:p>
                  <w:pPr>
                    <w:pStyle w:val="BodyText"/>
                    <w:spacing w:before="2"/>
                    <w:rPr>
                      <w:b/>
                      <w:sz w:val="30"/>
                    </w:rPr>
                  </w:pPr>
                </w:p>
                <w:p>
                  <w:pPr>
                    <w:spacing w:before="1"/>
                    <w:ind w:left="1440" w:right="0" w:firstLine="0"/>
                    <w:jc w:val="left"/>
                    <w:rPr>
                      <w:b/>
                      <w:sz w:val="20"/>
                    </w:rPr>
                  </w:pPr>
                  <w:r>
                    <w:rPr>
                      <w:b/>
                      <w:sz w:val="20"/>
                    </w:rPr>
                    <w:t>Tarjetas de referencia rápida sobre la IPC/I</w:t>
                  </w:r>
                </w:p>
                <w:p>
                  <w:pPr>
                    <w:pStyle w:val="BodyText"/>
                    <w:spacing w:before="5"/>
                    <w:rPr>
                      <w:b/>
                      <w:sz w:val="23"/>
                    </w:rPr>
                  </w:pPr>
                </w:p>
                <w:p>
                  <w:pPr>
                    <w:pStyle w:val="BodyText"/>
                    <w:spacing w:line="261" w:lineRule="auto"/>
                    <w:ind w:left="1440" w:right="717"/>
                    <w:jc w:val="both"/>
                  </w:pPr>
                  <w:r>
                    <w:rPr/>
                    <w:t>Consulte</w:t>
                  </w:r>
                  <w:r>
                    <w:rPr>
                      <w:spacing w:val="-23"/>
                    </w:rPr>
                    <w:t> </w:t>
                  </w:r>
                  <w:r>
                    <w:rPr/>
                    <w:t>el</w:t>
                  </w:r>
                  <w:r>
                    <w:rPr>
                      <w:spacing w:val="-23"/>
                    </w:rPr>
                    <w:t> </w:t>
                  </w:r>
                  <w:r>
                    <w:rPr/>
                    <w:t>paquete</w:t>
                  </w:r>
                  <w:r>
                    <w:rPr>
                      <w:spacing w:val="-23"/>
                    </w:rPr>
                    <w:t> </w:t>
                  </w:r>
                  <w:r>
                    <w:rPr/>
                    <w:t>de</w:t>
                  </w:r>
                  <w:r>
                    <w:rPr>
                      <w:spacing w:val="-23"/>
                    </w:rPr>
                    <w:t> </w:t>
                  </w:r>
                  <w:r>
                    <w:rPr/>
                    <w:t>tarjetas</w:t>
                  </w:r>
                  <w:r>
                    <w:rPr>
                      <w:spacing w:val="-23"/>
                    </w:rPr>
                    <w:t> </w:t>
                  </w:r>
                  <w:r>
                    <w:rPr/>
                    <w:t>de</w:t>
                  </w:r>
                  <w:r>
                    <w:rPr>
                      <w:spacing w:val="-23"/>
                    </w:rPr>
                    <w:t> </w:t>
                  </w:r>
                  <w:r>
                    <w:rPr/>
                    <w:t>referencia</w:t>
                  </w:r>
                  <w:r>
                    <w:rPr>
                      <w:spacing w:val="-23"/>
                    </w:rPr>
                    <w:t> </w:t>
                  </w:r>
                  <w:r>
                    <w:rPr/>
                    <w:t>rápida</w:t>
                  </w:r>
                  <w:r>
                    <w:rPr>
                      <w:spacing w:val="-23"/>
                    </w:rPr>
                    <w:t> </w:t>
                  </w:r>
                  <w:r>
                    <w:rPr/>
                    <w:t>de</w:t>
                  </w:r>
                  <w:r>
                    <w:rPr>
                      <w:spacing w:val="-23"/>
                    </w:rPr>
                    <w:t> </w:t>
                  </w:r>
                  <w:r>
                    <w:rPr/>
                    <w:t>IPC/I</w:t>
                  </w:r>
                  <w:r>
                    <w:rPr>
                      <w:spacing w:val="-23"/>
                    </w:rPr>
                    <w:t> </w:t>
                  </w:r>
                  <w:r>
                    <w:rPr/>
                    <w:t>para</w:t>
                  </w:r>
                  <w:r>
                    <w:rPr>
                      <w:spacing w:val="-23"/>
                    </w:rPr>
                    <w:t> </w:t>
                  </w:r>
                  <w:r>
                    <w:rPr/>
                    <w:t>obtener</w:t>
                  </w:r>
                  <w:r>
                    <w:rPr>
                      <w:spacing w:val="-23"/>
                    </w:rPr>
                    <w:t> </w:t>
                  </w:r>
                  <w:r>
                    <w:rPr/>
                    <w:t>más</w:t>
                  </w:r>
                  <w:r>
                    <w:rPr>
                      <w:spacing w:val="-23"/>
                    </w:rPr>
                    <w:t> </w:t>
                  </w:r>
                  <w:r>
                    <w:rPr/>
                    <w:t>información</w:t>
                  </w:r>
                  <w:r>
                    <w:rPr>
                      <w:spacing w:val="-23"/>
                    </w:rPr>
                    <w:t> </w:t>
                  </w:r>
                  <w:r>
                    <w:rPr/>
                    <w:t>sobre</w:t>
                  </w:r>
                  <w:r>
                    <w:rPr>
                      <w:spacing w:val="-23"/>
                    </w:rPr>
                    <w:t> </w:t>
                  </w:r>
                  <w:r>
                    <w:rPr/>
                    <w:t>inmunizaciones y</w:t>
                  </w:r>
                  <w:r>
                    <w:rPr>
                      <w:spacing w:val="-23"/>
                    </w:rPr>
                    <w:t> </w:t>
                  </w:r>
                  <w:r>
                    <w:rPr/>
                    <w:t>vacunas.</w:t>
                  </w:r>
                </w:p>
                <w:p>
                  <w:pPr>
                    <w:pStyle w:val="BodyText"/>
                    <w:spacing w:before="7"/>
                    <w:rPr>
                      <w:b/>
                      <w:sz w:val="21"/>
                    </w:rPr>
                  </w:pPr>
                </w:p>
                <w:p>
                  <w:pPr>
                    <w:pStyle w:val="BodyText"/>
                    <w:spacing w:line="261" w:lineRule="auto"/>
                    <w:ind w:left="1440" w:right="716"/>
                    <w:jc w:val="both"/>
                  </w:pPr>
                  <w:r>
                    <w:rPr/>
                    <w:t>Las tarjetas se dividen en cuatro mazos: (1) guía general de IPC/I, (2) preguntas frecuentes y mensajes clave sobre inmunización, (3) enfermedades frecuentes prevenibles con vacunas y (4) preguntas de repaso. Para los mazos 1 y 2, cada tarjeta tiene preguntas clave relacionadas con el tema de la tarjeta que se responden de manera explícita. El mazo 3 responde preguntas clave sobre una enfermedad prevenible con una vacuna específica y su correspondiente vacuna. El mazo 4 ofrece preguntas y respuestas de repaso.</w:t>
                  </w:r>
                </w:p>
              </w:txbxContent>
            </v:textbox>
            <v:fill type="solid"/>
          </v:shape>
        </w:pict>
      </w:r>
      <w:r>
        <w:rPr/>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sz w:val="22"/>
        </w:rPr>
      </w:pPr>
    </w:p>
    <w:p>
      <w:pPr>
        <w:spacing w:line="184" w:lineRule="exact" w:before="140"/>
        <w:ind w:left="6261" w:right="0" w:firstLine="0"/>
        <w:jc w:val="left"/>
        <w:rPr>
          <w:sz w:val="16"/>
        </w:rPr>
      </w:pPr>
      <w:r>
        <w:rPr/>
        <w:pict>
          <v:shape style="position:absolute;margin-left:537.627625pt;margin-top:5.003107pt;width:18.95pt;height:20.75pt;mso-position-horizontal-relative:page;mso-position-vertical-relative:paragraph;z-index:3520" type="#_x0000_t202" filled="false" stroked="false">
            <v:textbox inset="0,0,0,0">
              <w:txbxContent>
                <w:p>
                  <w:pPr>
                    <w:spacing w:before="20"/>
                    <w:ind w:left="0" w:right="0" w:firstLine="0"/>
                    <w:jc w:val="left"/>
                    <w:rPr>
                      <w:b/>
                      <w:sz w:val="34"/>
                    </w:rPr>
                  </w:pPr>
                  <w:r>
                    <w:rPr>
                      <w:b/>
                      <w:sz w:val="34"/>
                    </w:rPr>
                    <w:t>31</w:t>
                  </w:r>
                </w:p>
              </w:txbxContent>
            </v:textbox>
            <w10:wrap type="none"/>
          </v:shape>
        </w:pict>
      </w:r>
      <w:r>
        <w:rPr>
          <w:color w:val="5F636A"/>
          <w:sz w:val="16"/>
        </w:rPr>
        <w:t>Guía para la facilitación de los capacitadores: Para IPCI global</w:t>
      </w:r>
    </w:p>
    <w:p>
      <w:pPr>
        <w:spacing w:line="184" w:lineRule="exact" w:before="0"/>
        <w:ind w:left="7399" w:right="0" w:firstLine="0"/>
        <w:jc w:val="left"/>
        <w:rPr>
          <w:b/>
          <w:sz w:val="16"/>
        </w:rPr>
      </w:pPr>
      <w:r>
        <w:rPr>
          <w:b/>
          <w:color w:val="5F636A"/>
          <w:sz w:val="16"/>
        </w:rPr>
        <w:t>MÓDULO 3: INMUNIZACIÓN Y  VACUNAS</w:t>
      </w:r>
    </w:p>
    <w:p>
      <w:pPr>
        <w:spacing w:after="0" w:line="184" w:lineRule="exact"/>
        <w:jc w:val="left"/>
        <w:rPr>
          <w:sz w:val="16"/>
        </w:rPr>
        <w:sectPr>
          <w:headerReference w:type="default" r:id="rId69"/>
          <w:pgSz w:w="11910" w:h="16840"/>
          <w:pgMar w:header="0" w:footer="0" w:top="1300" w:bottom="280" w:left="0" w:right="0"/>
        </w:sectPr>
      </w:pPr>
    </w:p>
    <w:p>
      <w:pPr>
        <w:pStyle w:val="BodyText"/>
        <w:rPr>
          <w:b/>
        </w:rPr>
      </w:pPr>
      <w:r>
        <w:rPr/>
        <w:pict>
          <v:group style="position:absolute;margin-left:.0pt;margin-top:.000015pt;width:595.3pt;height:841.9pt;mso-position-horizontal-relative:page;mso-position-vertical-relative:page;z-index:-239944" coordorigin="0,0" coordsize="11906,16838">
            <v:shape style="position:absolute;left:7071;top:67;width:4835;height:764" coordorigin="7071,67" coordsize="4835,764" path="m11906,67l7071,360,11906,830,11906,67xe" filled="true" fillcolor="#93d500" stroked="false">
              <v:path arrowok="t"/>
              <v:fill type="solid"/>
            </v:shape>
            <v:shape style="position:absolute;left:0;top:0;width:11905;height:802" coordorigin="0,0" coordsize="11905,802" path="m11905,0l0,0,0,801,11904,392,11905,0xe" filled="true" fillcolor="#fdb714" stroked="false">
              <v:path arrowok="t"/>
              <v:fill type="solid"/>
            </v:shape>
            <v:shape style="position:absolute;left:0;top:0;width:2;height:1142" coordorigin="0,0" coordsize="0,1142" path="m0,1142l0,0,0,1142xe" filled="true" fillcolor="#000000" stroked="false">
              <v:path arrowok="t"/>
              <v:fill opacity="6553f" type="solid"/>
            </v:shape>
            <v:shape style="position:absolute;left:0;top:0;width:10209;height:1029" coordorigin="0,0" coordsize="10209,1029" path="m10208,0l0,0,0,1028,10208,0xe" filled="true" fillcolor="#40b4e2" stroked="false">
              <v:path arrowok="t"/>
              <v:fill type="solid"/>
            </v:shape>
            <v:line style="position:absolute" from="11863,567" to="0,567" stroked="true" strokeweight="56.727pt" strokecolor="#000000">
              <v:stroke dashstyle="solid"/>
            </v:line>
            <v:shape style="position:absolute;left:0;top:8956;width:11906;height:7882" type="#_x0000_t75" stroked="false">
              <v:imagedata r:id="rId71" o:title=""/>
            </v:shape>
            <v:rect style="position:absolute;left:0;top:1262;width:1864;height:11794" filled="true" fillcolor="#000000" stroked="false">
              <v:fill opacity="16384f" type="solid"/>
            </v:rect>
            <v:rect style="position:absolute;left:1823;top:3140;width:4356;height:6185" filled="true" fillcolor="#000000" stroked="false">
              <v:fill opacity="13107f" type="solid"/>
            </v:rect>
            <v:rect style="position:absolute;left:1873;top:3143;width:4259;height:6085" filled="true" fillcolor="#ffffff" stroked="false">
              <v:fill type="solid"/>
            </v:rect>
            <v:rect style="position:absolute;left:1825;top:1183;width:8763;height:1829" filled="true" fillcolor="#000000" stroked="false">
              <v:fill opacity="16384f" type="solid"/>
            </v:rect>
            <v:shape style="position:absolute;left:8423;top:4080;width:1098;height:1259" coordorigin="8423,4080" coordsize="1098,1259" path="m9460,4914l9425,4988,9384,5055,9337,5116,9286,5170,9230,5218,9171,5258,9110,5291,9046,5315,8981,5331,8915,5339,8850,5337,8785,5326,8722,5305,8663,5274,8610,5236,8562,5191,8522,5139,8488,5081,8461,5018,8441,4951,8428,4881,8423,4808,8426,4733,8437,4657,8456,4581,8484,4504,8519,4431,8560,4364,8607,4303,8659,4248,8714,4201,8773,4161,8835,4128,8898,4104,8963,4087,9029,4080,9094,4082,9159,4093,9222,4114,9281,4144,9335,4183,9382,4228,9422,4280,9456,4338,9483,4400,9503,4467,9516,4538,9521,4611,9518,4685,9507,4762,9488,4838,9460,4914xe" filled="false" stroked="true" strokeweight="5.88pt" strokecolor="#ffffff">
              <v:path arrowok="t"/>
              <v:stroke dashstyle="solid"/>
            </v:shape>
            <v:shape style="position:absolute;left:9410;top:4940;width:749;height:774" coordorigin="9411,4940" coordsize="749,774" path="m10092,5128l10129,5199,10151,5273,10160,5348,10154,5421,10135,5491,10103,5556,10058,5612,10001,5659,9934,5692,9864,5710,9793,5713,9721,5702,9652,5677,9587,5639,9529,5588,9479,5525,9442,5454,9419,5380,9411,5305,9416,5232,9435,5162,9468,5098,9513,5041,9570,4994,9636,4961,9706,4943,9778,4940,9850,4951,9919,4976,9984,5014,10042,5065,10092,5128xe" filled="false" stroked="true" strokeweight="5.88pt" strokecolor="#ffffff">
              <v:path arrowok="t"/>
              <v:stroke dashstyle="solid"/>
            </v:shape>
            <v:shape style="position:absolute;left:8690;top:5870;width:1594;height:1705" coordorigin="8691,5870" coordsize="1594,1705" path="m9710,7575l9794,7488,9835,7440,9876,7387,9915,7332,9953,7275,9990,7215,10026,7153,10060,7089,10092,7024,10123,6958,10151,6891,10177,6824,10201,6756,10222,6689,10240,6622,10255,6557,10268,6492,10277,6429,10283,6367,10285,6308,10283,6251,10268,6146,10237,6054,10187,5978,10117,5920,10027,5883,9915,5870,9832,5874,9754,5884,9681,5902,9612,5926,9548,5957,9488,5993,9432,6035,9378,6082,9328,6134,9281,6190,9236,6250,9193,6314,9152,6380,9113,6450,9075,6522,9037,6596,8945,6772,8848,6973,8771,7137,8740,7205,8700,7309,8691,7370,8715,7412,8775,7460,8878,7487,8961,7441,9017,7376,9037,7343,9543,6487e" filled="false" stroked="true" strokeweight="5.88pt" strokecolor="#ffffff">
              <v:path arrowok="t"/>
              <v:stroke dashstyle="solid"/>
            </v:shape>
            <v:shape style="position:absolute;left:8972;top:6498;width:446;height:440" coordorigin="8972,6499" coordsize="446,440" path="m9418,6698l9101,6499,8972,6733,9276,6938,9418,6698xe" filled="false" stroked="true" strokeweight="5.88pt" strokecolor="#ffffff">
              <v:path arrowok="t"/>
              <v:stroke dashstyle="solid"/>
            </v:shape>
            <v:shape style="position:absolute;left:7885;top:5491;width:1428;height:2722" coordorigin="7886,5492" coordsize="1428,2722" path="m9313,5631l8956,5521,8736,5492,8561,5550,8341,5703,8276,5756,8212,5818,8151,5888,8094,5966,8041,6051,7995,6145,7955,6245,7924,6353,7901,6468,7893,6528,7888,6589,7886,6652,7887,6717,7890,6784,7897,6851,7907,6921,7921,6992,7938,7064,7958,7138,7983,7213,8011,7289,8044,7367,8081,7446,8122,7527,8167,7608,8217,7691,8272,7776,8332,7861,8396,7947,8466,8035,8541,8124,8621,8214e" filled="false" stroked="true" strokeweight="5.88pt" strokecolor="#ffffff">
              <v:path arrowok="t"/>
              <v:stroke dashstyle="solid"/>
            </v:shape>
            <w10:wrap type="none"/>
          </v:group>
        </w:pict>
      </w:r>
      <w:r>
        <w:rPr/>
        <w:pict>
          <v:shape style="position:absolute;margin-left:-26.907499pt;margin-top:57.000214pt;width:121.2pt;height:596.3pt;mso-position-horizontal-relative:page;mso-position-vertical-relative:page;z-index:-239920" type="#_x0000_t202" filled="false" stroked="false">
            <v:textbox inset="0,0,0,0" style="layout-flow:vertical">
              <w:txbxContent>
                <w:p>
                  <w:pPr>
                    <w:spacing w:before="98"/>
                    <w:ind w:left="20" w:right="0" w:firstLine="0"/>
                    <w:jc w:val="left"/>
                    <w:rPr>
                      <w:b/>
                      <w:sz w:val="200"/>
                    </w:rPr>
                  </w:pPr>
                  <w:r>
                    <w:rPr>
                      <w:b/>
                      <w:color w:val="FFFFFF"/>
                      <w:w w:val="111"/>
                      <w:sz w:val="200"/>
                    </w:rPr>
                    <w:t>MÓDULO</w:t>
                  </w:r>
                  <w:r>
                    <w:rPr>
                      <w:b/>
                      <w:color w:val="FFFFFF"/>
                      <w:spacing w:val="110"/>
                      <w:sz w:val="200"/>
                    </w:rPr>
                    <w:t> </w:t>
                  </w:r>
                  <w:r>
                    <w:rPr>
                      <w:b/>
                      <w:color w:val="FFFFFF"/>
                      <w:w w:val="119"/>
                      <w:sz w:val="200"/>
                    </w:rPr>
                    <w:t>4</w:t>
                  </w:r>
                </w:p>
              </w:txbxContent>
            </v:textbox>
            <w10:wrap type="none"/>
          </v:shape>
        </w:pict>
      </w:r>
    </w:p>
    <w:p>
      <w:pPr>
        <w:pStyle w:val="BodyText"/>
        <w:rPr>
          <w:b/>
        </w:rPr>
      </w:pPr>
    </w:p>
    <w:p>
      <w:pPr>
        <w:pStyle w:val="BodyText"/>
        <w:rPr>
          <w:b/>
        </w:rPr>
      </w:pPr>
    </w:p>
    <w:p>
      <w:pPr>
        <w:pStyle w:val="BodyText"/>
        <w:spacing w:before="5"/>
        <w:rPr>
          <w:b/>
          <w:sz w:val="17"/>
        </w:rPr>
      </w:pPr>
    </w:p>
    <w:p>
      <w:pPr>
        <w:spacing w:line="223" w:lineRule="auto" w:before="205"/>
        <w:ind w:left="806" w:right="1317" w:firstLine="0"/>
        <w:jc w:val="left"/>
        <w:rPr>
          <w:b/>
          <w:sz w:val="88"/>
        </w:rPr>
      </w:pPr>
      <w:r>
        <w:rPr>
          <w:b/>
          <w:color w:val="FFFFFF"/>
          <w:w w:val="110"/>
          <w:sz w:val="88"/>
        </w:rPr>
        <w:t>Perfiles de los </w:t>
      </w:r>
      <w:r>
        <w:rPr>
          <w:b/>
          <w:color w:val="FFFFFF"/>
          <w:spacing w:val="-22"/>
          <w:w w:val="110"/>
          <w:sz w:val="88"/>
        </w:rPr>
        <w:t>tipos </w:t>
      </w:r>
      <w:r>
        <w:rPr>
          <w:b/>
          <w:color w:val="FFFFFF"/>
          <w:spacing w:val="-14"/>
          <w:w w:val="110"/>
          <w:sz w:val="88"/>
        </w:rPr>
        <w:t>de </w:t>
      </w:r>
      <w:r>
        <w:rPr>
          <w:b/>
          <w:color w:val="FFFFFF"/>
          <w:spacing w:val="-27"/>
          <w:w w:val="110"/>
          <w:sz w:val="88"/>
        </w:rPr>
        <w:t>cuidadores</w:t>
      </w:r>
    </w:p>
    <w:p>
      <w:pPr>
        <w:spacing w:before="400"/>
        <w:ind w:left="1014" w:right="0" w:firstLine="0"/>
        <w:jc w:val="left"/>
        <w:rPr>
          <w:b/>
          <w:sz w:val="28"/>
        </w:rPr>
      </w:pPr>
      <w:r>
        <w:rPr>
          <w:b/>
          <w:color w:val="5F636A"/>
          <w:sz w:val="28"/>
        </w:rPr>
        <w:t>Objetivos</w:t>
      </w:r>
    </w:p>
    <w:p>
      <w:pPr>
        <w:pStyle w:val="BodyText"/>
        <w:spacing w:before="1"/>
        <w:rPr>
          <w:b/>
          <w:sz w:val="48"/>
        </w:rPr>
      </w:pPr>
    </w:p>
    <w:p>
      <w:pPr>
        <w:spacing w:line="379" w:lineRule="auto" w:before="0"/>
        <w:ind w:left="1014" w:right="5869" w:firstLine="0"/>
        <w:jc w:val="left"/>
        <w:rPr>
          <w:sz w:val="22"/>
        </w:rPr>
      </w:pPr>
      <w:r>
        <w:rPr>
          <w:color w:val="5F636A"/>
          <w:w w:val="105"/>
          <w:sz w:val="22"/>
        </w:rPr>
        <w:t>Analizar las inquietudes de los padres y las categorías de padres indecisos.</w:t>
      </w:r>
    </w:p>
    <w:p>
      <w:pPr>
        <w:pStyle w:val="BodyText"/>
        <w:spacing w:before="1"/>
        <w:rPr>
          <w:sz w:val="35"/>
        </w:rPr>
      </w:pPr>
    </w:p>
    <w:p>
      <w:pPr>
        <w:spacing w:line="379" w:lineRule="auto" w:before="0"/>
        <w:ind w:left="1014" w:right="6268" w:firstLine="0"/>
        <w:jc w:val="left"/>
        <w:rPr>
          <w:sz w:val="22"/>
        </w:rPr>
      </w:pPr>
      <w:r>
        <w:rPr>
          <w:color w:val="5F636A"/>
          <w:w w:val="105"/>
          <w:sz w:val="22"/>
        </w:rPr>
        <w:t>Revisar ejemplos de casos específicos para ilustrar los tipos de inquietudes que tienen los cuidadores.</w:t>
      </w:r>
    </w:p>
    <w:p>
      <w:pPr>
        <w:pStyle w:val="BodyText"/>
        <w:spacing w:before="1"/>
        <w:rPr>
          <w:sz w:val="35"/>
        </w:rPr>
      </w:pPr>
    </w:p>
    <w:p>
      <w:pPr>
        <w:spacing w:line="379" w:lineRule="auto" w:before="0"/>
        <w:ind w:left="1014" w:right="6075" w:firstLine="0"/>
        <w:jc w:val="left"/>
        <w:rPr>
          <w:sz w:val="22"/>
        </w:rPr>
      </w:pPr>
      <w:r>
        <w:rPr>
          <w:color w:val="5F636A"/>
          <w:w w:val="105"/>
          <w:sz w:val="22"/>
        </w:rPr>
        <w:t>Discutir cómo abordar las inquietudes específicas y generales de los cuidadores.</w:t>
      </w:r>
    </w:p>
    <w:p>
      <w:pPr>
        <w:pStyle w:val="BodyText"/>
      </w:pPr>
    </w:p>
    <w:p>
      <w:pPr>
        <w:pStyle w:val="BodyText"/>
        <w:spacing w:before="1"/>
        <w:rPr>
          <w:sz w:val="22"/>
        </w:rPr>
      </w:pPr>
    </w:p>
    <w:p>
      <w:pPr>
        <w:pStyle w:val="BodyText"/>
        <w:ind w:right="373"/>
        <w:jc w:val="right"/>
      </w:pPr>
      <w:r>
        <w:rPr>
          <w:color w:val="FFFFFF"/>
        </w:rPr>
        <w:t>©UNICEF/Krishan</w:t>
      </w:r>
    </w:p>
    <w:p>
      <w:pPr>
        <w:spacing w:after="0"/>
        <w:jc w:val="right"/>
        <w:sectPr>
          <w:headerReference w:type="default" r:id="rId70"/>
          <w:pgSz w:w="11910" w:h="16840"/>
          <w:pgMar w:header="0" w:footer="0" w:top="0" w:bottom="0" w:left="1040" w:right="0"/>
        </w:sectPr>
      </w:pPr>
    </w:p>
    <w:p>
      <w:pPr>
        <w:spacing w:before="99"/>
        <w:ind w:left="120" w:right="0" w:firstLine="0"/>
        <w:jc w:val="left"/>
        <w:rPr>
          <w:b/>
          <w:sz w:val="36"/>
        </w:rPr>
      </w:pPr>
      <w:r>
        <w:rPr/>
        <w:pict>
          <v:group style="position:absolute;margin-left:0pt;margin-top:.000008pt;width:595.3pt;height:841.9pt;mso-position-horizontal-relative:page;mso-position-vertical-relative:page;z-index:-239896" coordorigin="0,0" coordsize="11906,16838">
            <v:shape style="position:absolute;left:0;top:67;width:4835;height:764" coordorigin="0,67" coordsize="4835,764" path="m0,67l0,830,4834,360,0,67xe" filled="true" fillcolor="#93d500" stroked="false">
              <v:path arrowok="t"/>
              <v:fill type="solid"/>
            </v:shape>
            <v:shape style="position:absolute;left:0;top:0;width:11905;height:802" coordorigin="1,0" coordsize="11905,802" path="m11906,0l1,0,2,392,11906,801,11906,0xe" filled="true" fillcolor="#fdb714" stroked="false">
              <v:path arrowok="t"/>
              <v:fill type="solid"/>
            </v:shape>
            <v:line style="position:absolute" from="0,0" to="0,1142" stroked="true" strokeweight="0pt" strokecolor="#000000">
              <v:stroke dashstyle="solid"/>
            </v:line>
            <v:rect style="position:absolute;left:0;top:0;width:11906;height:1135" filled="true" fillcolor="#000000" stroked="false">
              <v:fill opacity="6553f" type="solid"/>
            </v:rect>
            <v:shape style="position:absolute;left:1697;top:0;width:10209;height:1029" coordorigin="1697,0" coordsize="10209,1029" path="m11906,0l1697,0,11906,1028,11906,0xe" filled="true" fillcolor="#40b4e2" stroked="false">
              <v:path arrowok="t"/>
              <v:fill type="solid"/>
            </v:shape>
            <v:line style="position:absolute" from="0,0" to="0,16838" stroked="true" strokeweight="0pt" strokecolor="#fdb714">
              <v:stroke dashstyle="solid"/>
            </v:line>
            <w10:wrap type="none"/>
          </v:group>
        </w:pict>
      </w:r>
      <w:r>
        <w:rPr>
          <w:b/>
          <w:color w:val="FDB714"/>
          <w:sz w:val="36"/>
        </w:rPr>
        <w:t>Sesión 4.1 Comprender la indecisión para las vacunas</w:t>
      </w:r>
    </w:p>
    <w:p>
      <w:pPr>
        <w:pStyle w:val="BodyText"/>
        <w:spacing w:line="261" w:lineRule="auto" w:before="235"/>
        <w:ind w:left="120" w:right="116"/>
        <w:jc w:val="both"/>
      </w:pPr>
      <w:r>
        <w:rPr>
          <w:color w:val="5F636A"/>
        </w:rPr>
        <w:t>La indecisión respecto a las vacunas hace referencia a las actitudes y percepciones negativas</w:t>
      </w:r>
      <w:r>
        <w:rPr>
          <w:color w:val="5F636A"/>
          <w:spacing w:val="-38"/>
        </w:rPr>
        <w:t> </w:t>
      </w:r>
      <w:r>
        <w:rPr>
          <w:color w:val="5F636A"/>
        </w:rPr>
        <w:t>(principalmente temor</w:t>
      </w:r>
      <w:r>
        <w:rPr>
          <w:color w:val="5F636A"/>
          <w:spacing w:val="-18"/>
        </w:rPr>
        <w:t> </w:t>
      </w:r>
      <w:r>
        <w:rPr>
          <w:color w:val="5F636A"/>
        </w:rPr>
        <w:t>y</w:t>
      </w:r>
      <w:r>
        <w:rPr>
          <w:color w:val="5F636A"/>
          <w:spacing w:val="-18"/>
        </w:rPr>
        <w:t> </w:t>
      </w:r>
      <w:r>
        <w:rPr>
          <w:color w:val="5F636A"/>
        </w:rPr>
        <w:t>desconfianza)</w:t>
      </w:r>
      <w:r>
        <w:rPr>
          <w:color w:val="5F636A"/>
          <w:spacing w:val="-18"/>
        </w:rPr>
        <w:t> </w:t>
      </w:r>
      <w:r>
        <w:rPr>
          <w:color w:val="5F636A"/>
        </w:rPr>
        <w:t>en</w:t>
      </w:r>
      <w:r>
        <w:rPr>
          <w:color w:val="5F636A"/>
          <w:spacing w:val="-18"/>
        </w:rPr>
        <w:t> </w:t>
      </w:r>
      <w:r>
        <w:rPr>
          <w:color w:val="5F636A"/>
        </w:rPr>
        <w:t>relación</w:t>
      </w:r>
      <w:r>
        <w:rPr>
          <w:color w:val="5F636A"/>
          <w:spacing w:val="-18"/>
        </w:rPr>
        <w:t> </w:t>
      </w:r>
      <w:r>
        <w:rPr>
          <w:color w:val="5F636A"/>
        </w:rPr>
        <w:t>con</w:t>
      </w:r>
      <w:r>
        <w:rPr>
          <w:color w:val="5F636A"/>
          <w:spacing w:val="-18"/>
        </w:rPr>
        <w:t> </w:t>
      </w:r>
      <w:r>
        <w:rPr>
          <w:color w:val="5F636A"/>
        </w:rPr>
        <w:t>la</w:t>
      </w:r>
      <w:r>
        <w:rPr>
          <w:color w:val="5F636A"/>
          <w:spacing w:val="-18"/>
        </w:rPr>
        <w:t> </w:t>
      </w:r>
      <w:r>
        <w:rPr>
          <w:color w:val="5F636A"/>
        </w:rPr>
        <w:t>vacunación.</w:t>
      </w:r>
      <w:r>
        <w:rPr>
          <w:color w:val="5F636A"/>
          <w:spacing w:val="-18"/>
        </w:rPr>
        <w:t> </w:t>
      </w:r>
      <w:r>
        <w:rPr>
          <w:color w:val="5F636A"/>
        </w:rPr>
        <w:t>Estas</w:t>
      </w:r>
      <w:r>
        <w:rPr>
          <w:color w:val="5F636A"/>
          <w:spacing w:val="-18"/>
        </w:rPr>
        <w:t> </w:t>
      </w:r>
      <w:r>
        <w:rPr>
          <w:color w:val="5F636A"/>
        </w:rPr>
        <w:t>percepciones</w:t>
      </w:r>
      <w:r>
        <w:rPr>
          <w:color w:val="5F636A"/>
          <w:spacing w:val="-18"/>
        </w:rPr>
        <w:t> </w:t>
      </w:r>
      <w:r>
        <w:rPr>
          <w:color w:val="5F636A"/>
        </w:rPr>
        <w:t>pueden</w:t>
      </w:r>
      <w:r>
        <w:rPr>
          <w:color w:val="5F636A"/>
          <w:spacing w:val="-18"/>
        </w:rPr>
        <w:t> </w:t>
      </w:r>
      <w:r>
        <w:rPr>
          <w:color w:val="5F636A"/>
        </w:rPr>
        <w:t>llevar</w:t>
      </w:r>
      <w:r>
        <w:rPr>
          <w:color w:val="5F636A"/>
          <w:spacing w:val="-18"/>
        </w:rPr>
        <w:t> </w:t>
      </w:r>
      <w:r>
        <w:rPr>
          <w:color w:val="5F636A"/>
        </w:rPr>
        <w:t>a</w:t>
      </w:r>
      <w:r>
        <w:rPr>
          <w:color w:val="5F636A"/>
          <w:spacing w:val="-18"/>
        </w:rPr>
        <w:t> </w:t>
      </w:r>
      <w:r>
        <w:rPr>
          <w:color w:val="5F636A"/>
        </w:rPr>
        <w:t>las</w:t>
      </w:r>
      <w:r>
        <w:rPr>
          <w:color w:val="5F636A"/>
          <w:spacing w:val="-18"/>
        </w:rPr>
        <w:t> </w:t>
      </w:r>
      <w:r>
        <w:rPr>
          <w:color w:val="5F636A"/>
        </w:rPr>
        <w:t>personas</w:t>
      </w:r>
      <w:r>
        <w:rPr>
          <w:color w:val="5F636A"/>
          <w:spacing w:val="-18"/>
        </w:rPr>
        <w:t> </w:t>
      </w:r>
      <w:r>
        <w:rPr>
          <w:color w:val="5F636A"/>
        </w:rPr>
        <w:t>a</w:t>
      </w:r>
      <w:r>
        <w:rPr>
          <w:color w:val="5F636A"/>
          <w:spacing w:val="-18"/>
        </w:rPr>
        <w:t> </w:t>
      </w:r>
      <w:r>
        <w:rPr>
          <w:color w:val="5F636A"/>
        </w:rPr>
        <w:t>aceptar todas las vacunaciones (aunque con inquietudes), a aceptar solo algunas, el calendario recomendado o un calendario alternativo, o a no aceptar ninguna vacuna. Abordar la indecisión respecto a las vacunas no es</w:t>
      </w:r>
      <w:r>
        <w:rPr>
          <w:color w:val="5F636A"/>
          <w:spacing w:val="-28"/>
        </w:rPr>
        <w:t> </w:t>
      </w:r>
      <w:r>
        <w:rPr>
          <w:color w:val="5F636A"/>
        </w:rPr>
        <w:t>una tarea</w:t>
      </w:r>
      <w:r>
        <w:rPr>
          <w:color w:val="5F636A"/>
          <w:spacing w:val="-3"/>
        </w:rPr>
        <w:t> </w:t>
      </w:r>
      <w:r>
        <w:rPr>
          <w:color w:val="5F636A"/>
        </w:rPr>
        <w:t>sencilla</w:t>
      </w:r>
      <w:r>
        <w:rPr>
          <w:color w:val="5F636A"/>
          <w:spacing w:val="-3"/>
        </w:rPr>
        <w:t> </w:t>
      </w:r>
      <w:r>
        <w:rPr>
          <w:color w:val="5F636A"/>
        </w:rPr>
        <w:t>debido</w:t>
      </w:r>
      <w:r>
        <w:rPr>
          <w:color w:val="5F636A"/>
          <w:spacing w:val="-3"/>
        </w:rPr>
        <w:t> </w:t>
      </w:r>
      <w:r>
        <w:rPr>
          <w:color w:val="5F636A"/>
        </w:rPr>
        <w:t>a</w:t>
      </w:r>
      <w:r>
        <w:rPr>
          <w:color w:val="5F636A"/>
          <w:spacing w:val="-3"/>
        </w:rPr>
        <w:t> </w:t>
      </w:r>
      <w:r>
        <w:rPr>
          <w:color w:val="5F636A"/>
        </w:rPr>
        <w:t>los</w:t>
      </w:r>
      <w:r>
        <w:rPr>
          <w:color w:val="5F636A"/>
          <w:spacing w:val="-3"/>
        </w:rPr>
        <w:t> </w:t>
      </w:r>
      <w:r>
        <w:rPr>
          <w:color w:val="5F636A"/>
        </w:rPr>
        <w:t>múltiples</w:t>
      </w:r>
      <w:r>
        <w:rPr>
          <w:color w:val="5F636A"/>
          <w:spacing w:val="-3"/>
        </w:rPr>
        <w:t> </w:t>
      </w:r>
      <w:r>
        <w:rPr>
          <w:color w:val="5F636A"/>
        </w:rPr>
        <w:t>factores</w:t>
      </w:r>
      <w:r>
        <w:rPr>
          <w:color w:val="5F636A"/>
          <w:spacing w:val="-3"/>
        </w:rPr>
        <w:t> </w:t>
      </w:r>
      <w:r>
        <w:rPr>
          <w:color w:val="5F636A"/>
        </w:rPr>
        <w:t>que</w:t>
      </w:r>
      <w:r>
        <w:rPr>
          <w:color w:val="5F636A"/>
          <w:spacing w:val="-3"/>
        </w:rPr>
        <w:t> </w:t>
      </w:r>
      <w:r>
        <w:rPr>
          <w:color w:val="5F636A"/>
        </w:rPr>
        <w:t>influyen</w:t>
      </w:r>
      <w:r>
        <w:rPr>
          <w:color w:val="5F636A"/>
          <w:spacing w:val="-3"/>
        </w:rPr>
        <w:t> </w:t>
      </w:r>
      <w:r>
        <w:rPr>
          <w:color w:val="5F636A"/>
        </w:rPr>
        <w:t>en</w:t>
      </w:r>
      <w:r>
        <w:rPr>
          <w:color w:val="5F636A"/>
          <w:spacing w:val="-3"/>
        </w:rPr>
        <w:t> </w:t>
      </w:r>
      <w:r>
        <w:rPr>
          <w:color w:val="5F636A"/>
        </w:rPr>
        <w:t>la</w:t>
      </w:r>
      <w:r>
        <w:rPr>
          <w:color w:val="5F636A"/>
          <w:spacing w:val="-3"/>
        </w:rPr>
        <w:t> </w:t>
      </w:r>
      <w:r>
        <w:rPr>
          <w:color w:val="5F636A"/>
        </w:rPr>
        <w:t>decisión</w:t>
      </w:r>
      <w:r>
        <w:rPr>
          <w:color w:val="5F636A"/>
          <w:spacing w:val="-3"/>
        </w:rPr>
        <w:t> </w:t>
      </w:r>
      <w:r>
        <w:rPr>
          <w:color w:val="5F636A"/>
        </w:rPr>
        <w:t>de</w:t>
      </w:r>
      <w:r>
        <w:rPr>
          <w:color w:val="5F636A"/>
          <w:spacing w:val="-3"/>
        </w:rPr>
        <w:t> </w:t>
      </w:r>
      <w:r>
        <w:rPr>
          <w:color w:val="5F636A"/>
        </w:rPr>
        <w:t>una</w:t>
      </w:r>
      <w:r>
        <w:rPr>
          <w:color w:val="5F636A"/>
          <w:spacing w:val="-3"/>
        </w:rPr>
        <w:t> </w:t>
      </w:r>
      <w:r>
        <w:rPr>
          <w:color w:val="5F636A"/>
        </w:rPr>
        <w:t>persona</w:t>
      </w:r>
      <w:r>
        <w:rPr>
          <w:color w:val="5F636A"/>
          <w:spacing w:val="-3"/>
        </w:rPr>
        <w:t> </w:t>
      </w:r>
      <w:r>
        <w:rPr>
          <w:color w:val="5F636A"/>
        </w:rPr>
        <w:t>para</w:t>
      </w:r>
      <w:r>
        <w:rPr>
          <w:color w:val="5F636A"/>
          <w:spacing w:val="-3"/>
        </w:rPr>
        <w:t> </w:t>
      </w:r>
      <w:r>
        <w:rPr>
          <w:color w:val="5F636A"/>
        </w:rPr>
        <w:t>buscar</w:t>
      </w:r>
      <w:r>
        <w:rPr>
          <w:color w:val="5F636A"/>
          <w:spacing w:val="-3"/>
        </w:rPr>
        <w:t> </w:t>
      </w:r>
      <w:r>
        <w:rPr>
          <w:color w:val="5F636A"/>
        </w:rPr>
        <w:t>o</w:t>
      </w:r>
      <w:r>
        <w:rPr>
          <w:color w:val="5F636A"/>
          <w:spacing w:val="-3"/>
        </w:rPr>
        <w:t> </w:t>
      </w:r>
      <w:r>
        <w:rPr>
          <w:color w:val="5F636A"/>
        </w:rPr>
        <w:t>aceptar la vacunación para ellos mismos o sus hijos. Es necesario identificar los factores específicos que conducen    a la indecisión, de modo que se pueda aplicar la comunicación más apropiada. La información necesaria para abordar la indecisión variará según el subgrupo, el contexto, el entorno, la vacuna y la cantidad de tiempo disponible para un</w:t>
      </w:r>
      <w:r>
        <w:rPr>
          <w:color w:val="5F636A"/>
          <w:spacing w:val="-24"/>
        </w:rPr>
        <w:t> </w:t>
      </w:r>
      <w:r>
        <w:rPr>
          <w:color w:val="5F636A"/>
        </w:rPr>
        <w:t>debate.</w:t>
      </w:r>
    </w:p>
    <w:p>
      <w:pPr>
        <w:pStyle w:val="BodyText"/>
        <w:spacing w:before="7"/>
        <w:rPr>
          <w:sz w:val="22"/>
        </w:rPr>
      </w:pPr>
    </w:p>
    <w:p>
      <w:pPr>
        <w:spacing w:before="0"/>
        <w:ind w:left="120" w:right="0" w:firstLine="0"/>
        <w:jc w:val="left"/>
        <w:rPr>
          <w:b/>
          <w:sz w:val="28"/>
        </w:rPr>
      </w:pPr>
      <w:r>
        <w:rPr>
          <w:b/>
          <w:color w:val="5F636A"/>
          <w:sz w:val="28"/>
        </w:rPr>
        <w:t>Comprender la situación</w:t>
      </w:r>
    </w:p>
    <w:p>
      <w:pPr>
        <w:pStyle w:val="BodyText"/>
        <w:spacing w:line="261" w:lineRule="auto" w:before="252"/>
        <w:ind w:left="120" w:right="116"/>
        <w:jc w:val="both"/>
      </w:pPr>
      <w:r>
        <w:rPr>
          <w:color w:val="5F636A"/>
        </w:rPr>
        <w:t>Existen muchos motivos por los que un cuidador podría dudar en permitir que su hijo reciba algunas o todas  las vacunaciones. Los cuidadores toman decisiones con base en su conocimiento y la información disponible, sus experiencias con las enfermedades y las vacunas, y lo que escuchan de los medios de comunicación, la familia, los amigos y los proveedores de servicios. Lo que complica aún más el debate sobre las vacunas es que las decisiones y actitudes de los cuidadores pueden variar según el tipo de vacuna o su experiencia con los servicios de atención médica.</w:t>
      </w:r>
    </w:p>
    <w:p>
      <w:pPr>
        <w:pStyle w:val="BodyText"/>
        <w:spacing w:before="7"/>
        <w:rPr>
          <w:sz w:val="21"/>
        </w:rPr>
      </w:pPr>
    </w:p>
    <w:p>
      <w:pPr>
        <w:pStyle w:val="BodyText"/>
        <w:spacing w:line="261" w:lineRule="auto"/>
        <w:ind w:left="120" w:right="116"/>
        <w:jc w:val="both"/>
      </w:pPr>
      <w:r>
        <w:rPr>
          <w:color w:val="5F636A"/>
        </w:rPr>
        <w:t>Es importante recordar que la inmunización es un proceso que incluye muchos puntos de contacto con los proveedores y el sistema de salud. Una vez que un cuidador lleva a un niño para que reciba sus primeras vacunaciones, la experiencia con los servicios se torna tan importante como las percepciones del cuidador      al momento de esa primera visita. La experiencia con el servicio incluye las percepciones del cuidador sobre cuánto tiempo y qué tan cómoda fue la espera, en qué medida consideró bueno el trato que recibió, si el niño recibió todas las vacunas correspondientes (o si no lo hizo debido a desabastecimientos), si el </w:t>
      </w:r>
      <w:r>
        <w:rPr>
          <w:color w:val="5F636A"/>
          <w:spacing w:val="-5"/>
        </w:rPr>
        <w:t>FLW </w:t>
      </w:r>
      <w:r>
        <w:rPr>
          <w:color w:val="5F636A"/>
        </w:rPr>
        <w:t>comunicó claramente la información práctica fundamental, como la fecha de regreso, y si el niño desarrolló efectos secundarios</w:t>
      </w:r>
      <w:r>
        <w:rPr>
          <w:color w:val="5F636A"/>
          <w:spacing w:val="-9"/>
        </w:rPr>
        <w:t> </w:t>
      </w:r>
      <w:r>
        <w:rPr>
          <w:color w:val="5F636A"/>
        </w:rPr>
        <w:t>preocupantes</w:t>
      </w:r>
      <w:r>
        <w:rPr>
          <w:color w:val="5F636A"/>
          <w:spacing w:val="-9"/>
        </w:rPr>
        <w:t> </w:t>
      </w:r>
      <w:r>
        <w:rPr>
          <w:color w:val="5F636A"/>
        </w:rPr>
        <w:t>para</w:t>
      </w:r>
      <w:r>
        <w:rPr>
          <w:color w:val="5F636A"/>
          <w:spacing w:val="-9"/>
        </w:rPr>
        <w:t> </w:t>
      </w:r>
      <w:r>
        <w:rPr>
          <w:color w:val="5F636A"/>
        </w:rPr>
        <w:t>los</w:t>
      </w:r>
      <w:r>
        <w:rPr>
          <w:color w:val="5F636A"/>
          <w:spacing w:val="-9"/>
        </w:rPr>
        <w:t> </w:t>
      </w:r>
      <w:r>
        <w:rPr>
          <w:color w:val="5F636A"/>
        </w:rPr>
        <w:t>cuales</w:t>
      </w:r>
      <w:r>
        <w:rPr>
          <w:color w:val="5F636A"/>
          <w:spacing w:val="-9"/>
        </w:rPr>
        <w:t> </w:t>
      </w:r>
      <w:r>
        <w:rPr>
          <w:color w:val="5F636A"/>
        </w:rPr>
        <w:t>el</w:t>
      </w:r>
      <w:r>
        <w:rPr>
          <w:color w:val="5F636A"/>
          <w:spacing w:val="-9"/>
        </w:rPr>
        <w:t> </w:t>
      </w:r>
      <w:r>
        <w:rPr>
          <w:color w:val="5F636A"/>
          <w:spacing w:val="-5"/>
        </w:rPr>
        <w:t>FLW</w:t>
      </w:r>
      <w:r>
        <w:rPr>
          <w:color w:val="5F636A"/>
          <w:spacing w:val="-9"/>
        </w:rPr>
        <w:t> </w:t>
      </w:r>
      <w:r>
        <w:rPr>
          <w:color w:val="5F636A"/>
        </w:rPr>
        <w:t>no</w:t>
      </w:r>
      <w:r>
        <w:rPr>
          <w:color w:val="5F636A"/>
          <w:spacing w:val="-9"/>
        </w:rPr>
        <w:t> </w:t>
      </w:r>
      <w:r>
        <w:rPr>
          <w:color w:val="5F636A"/>
        </w:rPr>
        <w:t>preparó</w:t>
      </w:r>
      <w:r>
        <w:rPr>
          <w:color w:val="5F636A"/>
          <w:spacing w:val="-9"/>
        </w:rPr>
        <w:t> </w:t>
      </w:r>
      <w:r>
        <w:rPr>
          <w:color w:val="5F636A"/>
        </w:rPr>
        <w:t>a</w:t>
      </w:r>
      <w:r>
        <w:rPr>
          <w:color w:val="5F636A"/>
          <w:spacing w:val="-9"/>
        </w:rPr>
        <w:t> </w:t>
      </w:r>
      <w:r>
        <w:rPr>
          <w:color w:val="5F636A"/>
        </w:rPr>
        <w:t>la</w:t>
      </w:r>
      <w:r>
        <w:rPr>
          <w:color w:val="5F636A"/>
          <w:spacing w:val="-9"/>
        </w:rPr>
        <w:t> </w:t>
      </w:r>
      <w:r>
        <w:rPr>
          <w:color w:val="5F636A"/>
        </w:rPr>
        <w:t>familia.</w:t>
      </w:r>
      <w:r>
        <w:rPr>
          <w:color w:val="5F636A"/>
          <w:spacing w:val="-9"/>
        </w:rPr>
        <w:t> </w:t>
      </w:r>
      <w:r>
        <w:rPr>
          <w:color w:val="5F636A"/>
        </w:rPr>
        <w:t>Además,</w:t>
      </w:r>
      <w:r>
        <w:rPr>
          <w:color w:val="5F636A"/>
          <w:spacing w:val="-9"/>
        </w:rPr>
        <w:t> </w:t>
      </w:r>
      <w:r>
        <w:rPr>
          <w:color w:val="5F636A"/>
        </w:rPr>
        <w:t>pocos</w:t>
      </w:r>
      <w:r>
        <w:rPr>
          <w:color w:val="5F636A"/>
          <w:spacing w:val="-9"/>
        </w:rPr>
        <w:t> </w:t>
      </w:r>
      <w:r>
        <w:rPr>
          <w:color w:val="5F636A"/>
        </w:rPr>
        <w:t>cuidadores</w:t>
      </w:r>
      <w:r>
        <w:rPr>
          <w:color w:val="5F636A"/>
          <w:spacing w:val="-9"/>
        </w:rPr>
        <w:t> </w:t>
      </w:r>
      <w:r>
        <w:rPr>
          <w:color w:val="5F636A"/>
        </w:rPr>
        <w:t>rechazan por completo cualquier vacuna (algunos lo hacen, por supuesto). Más bien, la mayoría tiene inquietudes específicas, como el dolor causado por la inyección o los efectos secundarios, peligros percibidos sobre que  un niño reciba tantas vacunas a tan temprana edad o en la misma visita, e inquietudes sobre ciertos</w:t>
      </w:r>
      <w:r>
        <w:rPr>
          <w:color w:val="5F636A"/>
          <w:spacing w:val="-37"/>
        </w:rPr>
        <w:t> </w:t>
      </w:r>
      <w:r>
        <w:rPr>
          <w:color w:val="5F636A"/>
        </w:rPr>
        <w:t>principios activos presentes en las vacunas. Algunos cuidadores podrían ser miembros de un grupo religioso cuyos      líderes</w:t>
      </w:r>
      <w:r>
        <w:rPr>
          <w:color w:val="5F636A"/>
          <w:spacing w:val="-17"/>
        </w:rPr>
        <w:t> </w:t>
      </w:r>
      <w:r>
        <w:rPr>
          <w:color w:val="5F636A"/>
        </w:rPr>
        <w:t>rechazan</w:t>
      </w:r>
      <w:r>
        <w:rPr>
          <w:color w:val="5F636A"/>
          <w:spacing w:val="-17"/>
        </w:rPr>
        <w:t> </w:t>
      </w:r>
      <w:r>
        <w:rPr>
          <w:color w:val="5F636A"/>
        </w:rPr>
        <w:t>la</w:t>
      </w:r>
      <w:r>
        <w:rPr>
          <w:color w:val="5F636A"/>
          <w:spacing w:val="-17"/>
        </w:rPr>
        <w:t> </w:t>
      </w:r>
      <w:r>
        <w:rPr>
          <w:color w:val="5F636A"/>
        </w:rPr>
        <w:t>vacunación.</w:t>
      </w:r>
      <w:r>
        <w:rPr>
          <w:color w:val="5F636A"/>
          <w:spacing w:val="-17"/>
        </w:rPr>
        <w:t> </w:t>
      </w:r>
      <w:r>
        <w:rPr>
          <w:color w:val="5F636A"/>
          <w:spacing w:val="-4"/>
        </w:rPr>
        <w:t>Todas</w:t>
      </w:r>
      <w:r>
        <w:rPr>
          <w:color w:val="5F636A"/>
          <w:spacing w:val="-17"/>
        </w:rPr>
        <w:t> </w:t>
      </w:r>
      <w:r>
        <w:rPr>
          <w:color w:val="5F636A"/>
        </w:rPr>
        <w:t>estas</w:t>
      </w:r>
      <w:r>
        <w:rPr>
          <w:color w:val="5F636A"/>
          <w:spacing w:val="-17"/>
        </w:rPr>
        <w:t> </w:t>
      </w:r>
      <w:r>
        <w:rPr>
          <w:color w:val="5F636A"/>
        </w:rPr>
        <w:t>inquietudes</w:t>
      </w:r>
      <w:r>
        <w:rPr>
          <w:color w:val="5F636A"/>
          <w:spacing w:val="-17"/>
        </w:rPr>
        <w:t> </w:t>
      </w:r>
      <w:r>
        <w:rPr>
          <w:color w:val="5F636A"/>
        </w:rPr>
        <w:t>se</w:t>
      </w:r>
      <w:r>
        <w:rPr>
          <w:color w:val="5F636A"/>
          <w:spacing w:val="-17"/>
        </w:rPr>
        <w:t> </w:t>
      </w:r>
      <w:r>
        <w:rPr>
          <w:color w:val="5F636A"/>
        </w:rPr>
        <w:t>deben</w:t>
      </w:r>
      <w:r>
        <w:rPr>
          <w:color w:val="5F636A"/>
          <w:spacing w:val="-17"/>
        </w:rPr>
        <w:t> </w:t>
      </w:r>
      <w:r>
        <w:rPr>
          <w:color w:val="5F636A"/>
        </w:rPr>
        <w:t>analizar.</w:t>
      </w:r>
    </w:p>
    <w:p>
      <w:pPr>
        <w:pStyle w:val="BodyText"/>
        <w:spacing w:before="7"/>
        <w:rPr>
          <w:sz w:val="21"/>
        </w:rPr>
      </w:pPr>
    </w:p>
    <w:p>
      <w:pPr>
        <w:pStyle w:val="BodyText"/>
        <w:spacing w:line="261" w:lineRule="auto"/>
        <w:ind w:left="119" w:right="118"/>
        <w:jc w:val="both"/>
      </w:pPr>
      <w:r>
        <w:rPr>
          <w:color w:val="5F636A"/>
        </w:rPr>
        <w:t>La tabla a continuación describe los factores determinantes que contribuyen con las actitudes y creencias      hacia las vacunas.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3"/>
        </w:rPr>
      </w:pPr>
    </w:p>
    <w:p>
      <w:pPr>
        <w:spacing w:before="0"/>
        <w:ind w:left="4860" w:right="651" w:firstLine="0"/>
        <w:jc w:val="center"/>
        <w:rPr>
          <w:sz w:val="16"/>
        </w:rPr>
      </w:pPr>
      <w:r>
        <w:rPr/>
        <w:pict>
          <v:shape style="position:absolute;margin-left:537.627625pt;margin-top:-1.996893pt;width:18.95pt;height:20.75pt;mso-position-horizontal-relative:page;mso-position-vertical-relative:paragraph;z-index:3616" type="#_x0000_t202" filled="false" stroked="false">
            <v:textbox inset="0,0,0,0">
              <w:txbxContent>
                <w:p>
                  <w:pPr>
                    <w:spacing w:before="20"/>
                    <w:ind w:left="0" w:right="0" w:firstLine="0"/>
                    <w:jc w:val="left"/>
                    <w:rPr>
                      <w:b/>
                      <w:sz w:val="34"/>
                    </w:rPr>
                  </w:pPr>
                  <w:r>
                    <w:rPr>
                      <w:b/>
                      <w:sz w:val="34"/>
                    </w:rPr>
                    <w:t>33</w:t>
                  </w:r>
                </w:p>
              </w:txbxContent>
            </v:textbox>
            <w10:wrap type="none"/>
          </v:shape>
        </w:pict>
      </w:r>
      <w:r>
        <w:rPr>
          <w:color w:val="5F636A"/>
          <w:sz w:val="16"/>
        </w:rPr>
        <w:t>Guía para la facilitación de los capacitadores: Para IPCI global</w:t>
      </w:r>
    </w:p>
    <w:p>
      <w:pPr>
        <w:spacing w:before="38"/>
        <w:ind w:left="4860" w:right="518" w:firstLine="0"/>
        <w:jc w:val="center"/>
        <w:rPr>
          <w:b/>
          <w:sz w:val="16"/>
        </w:rPr>
      </w:pPr>
      <w:r>
        <w:rPr>
          <w:b/>
          <w:color w:val="5F636A"/>
          <w:sz w:val="16"/>
        </w:rPr>
        <w:t>MÓDULO 4: PERFILES DE LOS TIPOS DE CUIDADORES</w:t>
      </w:r>
    </w:p>
    <w:p>
      <w:pPr>
        <w:spacing w:after="0"/>
        <w:jc w:val="center"/>
        <w:rPr>
          <w:sz w:val="16"/>
        </w:rPr>
        <w:sectPr>
          <w:headerReference w:type="default" r:id="rId72"/>
          <w:pgSz w:w="11910" w:h="16840"/>
          <w:pgMar w:header="0" w:footer="0" w:top="1280" w:bottom="280" w:left="1320" w:right="600"/>
        </w:sectPr>
      </w:pPr>
    </w:p>
    <w:p>
      <w:pPr>
        <w:pStyle w:val="BodyText"/>
        <w:spacing w:before="11"/>
        <w:rPr>
          <w:b/>
          <w:sz w:val="12"/>
        </w:rPr>
      </w:pPr>
    </w:p>
    <w:p>
      <w:pPr>
        <w:spacing w:line="249" w:lineRule="auto" w:before="113"/>
        <w:ind w:left="720" w:right="1597" w:firstLine="0"/>
        <w:jc w:val="left"/>
        <w:rPr>
          <w:b/>
          <w:sz w:val="22"/>
        </w:rPr>
      </w:pPr>
      <w:r>
        <w:rPr>
          <w:b/>
          <w:color w:val="5F636A"/>
          <w:sz w:val="22"/>
        </w:rPr>
        <w:t>Tabla 1. Matriz para el grupo de trabajo de factores determinantes de indecisión en relación con las vacunas</w:t>
      </w:r>
    </w:p>
    <w:p>
      <w:pPr>
        <w:pStyle w:val="BodyText"/>
        <w:spacing w:before="7"/>
        <w:rPr>
          <w:b/>
          <w:sz w:val="14"/>
        </w:rPr>
      </w:pPr>
    </w:p>
    <w:tbl>
      <w:tblPr>
        <w:tblW w:w="0" w:type="auto"/>
        <w:jc w:val="lef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46"/>
      </w:tblGrid>
      <w:tr>
        <w:trPr>
          <w:trHeight w:val="2474" w:hRule="atLeast"/>
        </w:trPr>
        <w:tc>
          <w:tcPr>
            <w:tcW w:w="9746" w:type="dxa"/>
            <w:shd w:val="clear" w:color="auto" w:fill="FDB714"/>
          </w:tcPr>
          <w:p>
            <w:pPr>
              <w:pStyle w:val="TableParagraph"/>
              <w:tabs>
                <w:tab w:pos="3654" w:val="left" w:leader="none"/>
                <w:tab w:pos="4014" w:val="left" w:leader="none"/>
              </w:tabs>
              <w:spacing w:before="154"/>
              <w:ind w:left="120"/>
              <w:rPr>
                <w:sz w:val="20"/>
              </w:rPr>
            </w:pPr>
            <w:r>
              <w:rPr>
                <w:b/>
                <w:color w:val="5F636A"/>
                <w:position w:val="2"/>
                <w:sz w:val="20"/>
              </w:rPr>
              <w:t>INFLUENCIAS</w:t>
            </w:r>
            <w:r>
              <w:rPr>
                <w:b/>
                <w:color w:val="5F636A"/>
                <w:spacing w:val="-7"/>
                <w:position w:val="2"/>
                <w:sz w:val="20"/>
              </w:rPr>
              <w:t> </w:t>
            </w:r>
            <w:r>
              <w:rPr>
                <w:b/>
                <w:color w:val="5F636A"/>
                <w:position w:val="2"/>
                <w:sz w:val="20"/>
              </w:rPr>
              <w:t>CONTEXTUALES</w:t>
              <w:tab/>
            </w:r>
            <w:r>
              <w:rPr>
                <w:color w:val="5F636A"/>
                <w:sz w:val="20"/>
              </w:rPr>
              <w:t>a.</w:t>
              <w:tab/>
              <w:t>Comunicación y entorno de los</w:t>
            </w:r>
            <w:r>
              <w:rPr>
                <w:color w:val="5F636A"/>
                <w:spacing w:val="10"/>
                <w:sz w:val="20"/>
              </w:rPr>
              <w:t> </w:t>
            </w:r>
            <w:r>
              <w:rPr>
                <w:color w:val="5F636A"/>
                <w:sz w:val="20"/>
              </w:rPr>
              <w:t>medios</w:t>
            </w:r>
          </w:p>
          <w:p>
            <w:pPr>
              <w:pStyle w:val="TableParagraph"/>
              <w:tabs>
                <w:tab w:pos="3654" w:val="left" w:leader="none"/>
                <w:tab w:pos="4014" w:val="left" w:leader="none"/>
              </w:tabs>
              <w:ind w:left="120" w:right="126"/>
              <w:rPr>
                <w:sz w:val="20"/>
              </w:rPr>
            </w:pPr>
            <w:r>
              <w:rPr>
                <w:color w:val="5F636A"/>
                <w:position w:val="2"/>
                <w:sz w:val="20"/>
              </w:rPr>
              <w:t>Las influencias surgen</w:t>
            </w:r>
            <w:r>
              <w:rPr>
                <w:color w:val="5F636A"/>
                <w:spacing w:val="-12"/>
                <w:position w:val="2"/>
                <w:sz w:val="20"/>
              </w:rPr>
              <w:t> </w:t>
            </w:r>
            <w:r>
              <w:rPr>
                <w:color w:val="5F636A"/>
                <w:position w:val="2"/>
                <w:sz w:val="20"/>
              </w:rPr>
              <w:t>debido</w:t>
            </w:r>
            <w:r>
              <w:rPr>
                <w:color w:val="5F636A"/>
                <w:spacing w:val="-4"/>
                <w:position w:val="2"/>
                <w:sz w:val="20"/>
              </w:rPr>
              <w:t> </w:t>
            </w:r>
            <w:r>
              <w:rPr>
                <w:color w:val="5F636A"/>
                <w:position w:val="2"/>
                <w:sz w:val="20"/>
              </w:rPr>
              <w:t>a</w:t>
              <w:tab/>
            </w:r>
            <w:r>
              <w:rPr>
                <w:color w:val="5F636A"/>
                <w:sz w:val="20"/>
              </w:rPr>
              <w:t>b.  </w:t>
            </w:r>
            <w:r>
              <w:rPr>
                <w:color w:val="5F636A"/>
                <w:spacing w:val="41"/>
                <w:sz w:val="20"/>
              </w:rPr>
              <w:t> </w:t>
            </w:r>
            <w:r>
              <w:rPr>
                <w:color w:val="5F636A"/>
                <w:sz w:val="20"/>
              </w:rPr>
              <w:t>Líderes</w:t>
            </w:r>
            <w:r>
              <w:rPr>
                <w:color w:val="5F636A"/>
                <w:spacing w:val="22"/>
                <w:sz w:val="20"/>
              </w:rPr>
              <w:t> </w:t>
            </w:r>
            <w:r>
              <w:rPr>
                <w:color w:val="5F636A"/>
                <w:sz w:val="20"/>
              </w:rPr>
              <w:t>influyentes,</w:t>
            </w:r>
            <w:r>
              <w:rPr>
                <w:color w:val="5F636A"/>
                <w:spacing w:val="22"/>
                <w:sz w:val="20"/>
              </w:rPr>
              <w:t> </w:t>
            </w:r>
            <w:r>
              <w:rPr>
                <w:color w:val="5F636A"/>
                <w:sz w:val="20"/>
              </w:rPr>
              <w:t>controladores</w:t>
            </w:r>
            <w:r>
              <w:rPr>
                <w:color w:val="5F636A"/>
                <w:spacing w:val="22"/>
                <w:sz w:val="20"/>
              </w:rPr>
              <w:t> </w:t>
            </w:r>
            <w:r>
              <w:rPr>
                <w:color w:val="5F636A"/>
                <w:sz w:val="20"/>
              </w:rPr>
              <w:t>de</w:t>
            </w:r>
            <w:r>
              <w:rPr>
                <w:color w:val="5F636A"/>
                <w:spacing w:val="22"/>
                <w:sz w:val="20"/>
              </w:rPr>
              <w:t> </w:t>
            </w:r>
            <w:r>
              <w:rPr>
                <w:color w:val="5F636A"/>
                <w:sz w:val="20"/>
              </w:rPr>
              <w:t>acceso</w:t>
            </w:r>
            <w:r>
              <w:rPr>
                <w:color w:val="5F636A"/>
                <w:spacing w:val="22"/>
                <w:sz w:val="20"/>
              </w:rPr>
              <w:t> </w:t>
            </w:r>
            <w:r>
              <w:rPr>
                <w:color w:val="5F636A"/>
                <w:sz w:val="20"/>
              </w:rPr>
              <w:t>a</w:t>
            </w:r>
            <w:r>
              <w:rPr>
                <w:color w:val="5F636A"/>
                <w:spacing w:val="22"/>
                <w:sz w:val="20"/>
              </w:rPr>
              <w:t> </w:t>
            </w:r>
            <w:r>
              <w:rPr>
                <w:color w:val="5F636A"/>
                <w:sz w:val="20"/>
              </w:rPr>
              <w:t>programas</w:t>
            </w:r>
            <w:r>
              <w:rPr>
                <w:color w:val="5F636A"/>
                <w:spacing w:val="22"/>
                <w:sz w:val="20"/>
              </w:rPr>
              <w:t> </w:t>
            </w:r>
            <w:r>
              <w:rPr>
                <w:color w:val="5F636A"/>
                <w:sz w:val="20"/>
              </w:rPr>
              <w:t>de</w:t>
            </w:r>
            <w:r>
              <w:rPr>
                <w:color w:val="5F636A"/>
                <w:spacing w:val="1"/>
                <w:w w:val="99"/>
                <w:sz w:val="20"/>
              </w:rPr>
              <w:t> </w:t>
            </w:r>
            <w:r>
              <w:rPr>
                <w:color w:val="5F636A"/>
                <w:position w:val="2"/>
                <w:sz w:val="20"/>
              </w:rPr>
              <w:t>factores</w:t>
            </w:r>
            <w:r>
              <w:rPr>
                <w:color w:val="5F636A"/>
                <w:spacing w:val="5"/>
                <w:position w:val="2"/>
                <w:sz w:val="20"/>
              </w:rPr>
              <w:t> </w:t>
            </w:r>
            <w:r>
              <w:rPr>
                <w:color w:val="5F636A"/>
                <w:position w:val="2"/>
                <w:sz w:val="20"/>
              </w:rPr>
              <w:t>históricos,</w:t>
            </w:r>
            <w:r>
              <w:rPr>
                <w:color w:val="5F636A"/>
                <w:spacing w:val="5"/>
                <w:position w:val="2"/>
                <w:sz w:val="20"/>
              </w:rPr>
              <w:t> </w:t>
            </w:r>
            <w:r>
              <w:rPr>
                <w:color w:val="5F636A"/>
                <w:position w:val="2"/>
                <w:sz w:val="20"/>
              </w:rPr>
              <w:t>socioculturales,</w:t>
              <w:tab/>
              <w:tab/>
            </w:r>
            <w:r>
              <w:rPr>
                <w:color w:val="5F636A"/>
                <w:spacing w:val="-5"/>
                <w:sz w:val="20"/>
              </w:rPr>
              <w:t>inmunización</w:t>
            </w:r>
            <w:r>
              <w:rPr>
                <w:color w:val="5F636A"/>
                <w:spacing w:val="-16"/>
                <w:sz w:val="20"/>
              </w:rPr>
              <w:t> </w:t>
            </w:r>
            <w:r>
              <w:rPr>
                <w:color w:val="5F636A"/>
                <w:sz w:val="20"/>
              </w:rPr>
              <w:t>y</w:t>
            </w:r>
            <w:r>
              <w:rPr>
                <w:color w:val="5F636A"/>
                <w:spacing w:val="-16"/>
                <w:sz w:val="20"/>
              </w:rPr>
              <w:t> </w:t>
            </w:r>
            <w:r>
              <w:rPr>
                <w:color w:val="5F636A"/>
                <w:spacing w:val="-5"/>
                <w:sz w:val="20"/>
              </w:rPr>
              <w:t>grupos</w:t>
            </w:r>
            <w:r>
              <w:rPr>
                <w:color w:val="5F636A"/>
                <w:spacing w:val="-16"/>
                <w:sz w:val="20"/>
              </w:rPr>
              <w:t> </w:t>
            </w:r>
            <w:r>
              <w:rPr>
                <w:color w:val="5F636A"/>
                <w:spacing w:val="-3"/>
                <w:sz w:val="20"/>
              </w:rPr>
              <w:t>de</w:t>
            </w:r>
            <w:r>
              <w:rPr>
                <w:color w:val="5F636A"/>
                <w:spacing w:val="-16"/>
                <w:sz w:val="20"/>
              </w:rPr>
              <w:t> </w:t>
            </w:r>
            <w:r>
              <w:rPr>
                <w:color w:val="5F636A"/>
                <w:spacing w:val="-5"/>
                <w:sz w:val="20"/>
              </w:rPr>
              <w:t>presión</w:t>
            </w:r>
            <w:r>
              <w:rPr>
                <w:color w:val="5F636A"/>
                <w:spacing w:val="-16"/>
                <w:sz w:val="20"/>
              </w:rPr>
              <w:t> </w:t>
            </w:r>
            <w:r>
              <w:rPr>
                <w:color w:val="5F636A"/>
                <w:spacing w:val="-5"/>
                <w:sz w:val="20"/>
              </w:rPr>
              <w:t>antivacunación</w:t>
            </w:r>
            <w:r>
              <w:rPr>
                <w:color w:val="5F636A"/>
                <w:spacing w:val="-16"/>
                <w:sz w:val="20"/>
              </w:rPr>
              <w:t> </w:t>
            </w:r>
            <w:r>
              <w:rPr>
                <w:color w:val="5F636A"/>
                <w:sz w:val="20"/>
              </w:rPr>
              <w:t>o</w:t>
            </w:r>
            <w:r>
              <w:rPr>
                <w:color w:val="5F636A"/>
                <w:spacing w:val="-16"/>
                <w:sz w:val="20"/>
              </w:rPr>
              <w:t> </w:t>
            </w:r>
            <w:r>
              <w:rPr>
                <w:color w:val="5F636A"/>
                <w:spacing w:val="-5"/>
                <w:sz w:val="20"/>
              </w:rPr>
              <w:t>provacunación</w:t>
            </w:r>
            <w:r>
              <w:rPr>
                <w:color w:val="5F636A"/>
                <w:spacing w:val="-5"/>
                <w:w w:val="98"/>
                <w:sz w:val="20"/>
              </w:rPr>
              <w:t> </w:t>
            </w:r>
            <w:r>
              <w:rPr>
                <w:color w:val="5F636A"/>
                <w:position w:val="2"/>
                <w:sz w:val="20"/>
              </w:rPr>
              <w:t>ambientales, del</w:t>
            </w:r>
            <w:r>
              <w:rPr>
                <w:color w:val="5F636A"/>
                <w:spacing w:val="2"/>
                <w:position w:val="2"/>
                <w:sz w:val="20"/>
              </w:rPr>
              <w:t> </w:t>
            </w:r>
            <w:r>
              <w:rPr>
                <w:color w:val="5F636A"/>
                <w:position w:val="2"/>
                <w:sz w:val="20"/>
              </w:rPr>
              <w:t>sistema</w:t>
            </w:r>
            <w:r>
              <w:rPr>
                <w:color w:val="5F636A"/>
                <w:spacing w:val="0"/>
                <w:position w:val="2"/>
                <w:sz w:val="20"/>
              </w:rPr>
              <w:t> </w:t>
            </w:r>
            <w:r>
              <w:rPr>
                <w:color w:val="5F636A"/>
                <w:position w:val="2"/>
                <w:sz w:val="20"/>
              </w:rPr>
              <w:t>de</w:t>
              <w:tab/>
            </w:r>
            <w:r>
              <w:rPr>
                <w:color w:val="5F636A"/>
                <w:sz w:val="20"/>
              </w:rPr>
              <w:t>c.</w:t>
              <w:tab/>
              <w:t>Influencias</w:t>
            </w:r>
            <w:r>
              <w:rPr>
                <w:color w:val="5F636A"/>
                <w:spacing w:val="-1"/>
                <w:sz w:val="20"/>
              </w:rPr>
              <w:t> </w:t>
            </w:r>
            <w:r>
              <w:rPr>
                <w:color w:val="5F636A"/>
                <w:sz w:val="20"/>
              </w:rPr>
              <w:t>históricas</w:t>
            </w:r>
          </w:p>
          <w:p>
            <w:pPr>
              <w:pStyle w:val="TableParagraph"/>
              <w:tabs>
                <w:tab w:pos="3654" w:val="left" w:leader="none"/>
              </w:tabs>
              <w:ind w:left="120" w:right="1239"/>
              <w:rPr>
                <w:sz w:val="20"/>
              </w:rPr>
            </w:pPr>
            <w:r>
              <w:rPr>
                <w:color w:val="5F636A"/>
                <w:position w:val="2"/>
                <w:sz w:val="20"/>
              </w:rPr>
              <w:t>salud/institucionales,</w:t>
            </w:r>
            <w:r>
              <w:rPr>
                <w:color w:val="5F636A"/>
                <w:spacing w:val="2"/>
                <w:position w:val="2"/>
                <w:sz w:val="20"/>
              </w:rPr>
              <w:t> </w:t>
            </w:r>
            <w:r>
              <w:rPr>
                <w:color w:val="5F636A"/>
                <w:position w:val="2"/>
                <w:sz w:val="20"/>
              </w:rPr>
              <w:t>económicos</w:t>
              <w:tab/>
            </w:r>
            <w:r>
              <w:rPr>
                <w:color w:val="5F636A"/>
                <w:sz w:val="20"/>
              </w:rPr>
              <w:t>d.    Religión, cultura, sexo y</w:t>
            </w:r>
            <w:r>
              <w:rPr>
                <w:color w:val="5F636A"/>
                <w:spacing w:val="-21"/>
                <w:sz w:val="20"/>
              </w:rPr>
              <w:t> </w:t>
            </w:r>
            <w:r>
              <w:rPr>
                <w:color w:val="5F636A"/>
                <w:sz w:val="20"/>
              </w:rPr>
              <w:t>factores</w:t>
            </w:r>
            <w:r>
              <w:rPr>
                <w:color w:val="5F636A"/>
                <w:spacing w:val="0"/>
                <w:sz w:val="20"/>
              </w:rPr>
              <w:t> </w:t>
            </w:r>
            <w:r>
              <w:rPr>
                <w:color w:val="5F636A"/>
                <w:sz w:val="20"/>
              </w:rPr>
              <w:t>socioeconómicos</w:t>
            </w:r>
            <w:r>
              <w:rPr>
                <w:color w:val="5F636A"/>
                <w:w w:val="100"/>
                <w:sz w:val="20"/>
              </w:rPr>
              <w:t> </w:t>
            </w:r>
            <w:r>
              <w:rPr>
                <w:color w:val="5F636A"/>
                <w:position w:val="2"/>
                <w:sz w:val="20"/>
              </w:rPr>
              <w:t>o</w:t>
            </w:r>
            <w:r>
              <w:rPr>
                <w:color w:val="5F636A"/>
                <w:spacing w:val="-1"/>
                <w:position w:val="2"/>
                <w:sz w:val="20"/>
              </w:rPr>
              <w:t> </w:t>
            </w:r>
            <w:r>
              <w:rPr>
                <w:color w:val="5F636A"/>
                <w:position w:val="2"/>
                <w:sz w:val="20"/>
              </w:rPr>
              <w:t>políticos.</w:t>
              <w:tab/>
            </w:r>
            <w:r>
              <w:rPr>
                <w:color w:val="5F636A"/>
                <w:sz w:val="20"/>
              </w:rPr>
              <w:t>e. </w:t>
            </w:r>
            <w:r>
              <w:rPr>
                <w:color w:val="5F636A"/>
                <w:spacing w:val="46"/>
                <w:sz w:val="20"/>
              </w:rPr>
              <w:t> </w:t>
            </w:r>
            <w:r>
              <w:rPr>
                <w:color w:val="5F636A"/>
                <w:sz w:val="20"/>
              </w:rPr>
              <w:t>Política/políticas</w:t>
            </w:r>
          </w:p>
          <w:p>
            <w:pPr>
              <w:pStyle w:val="TableParagraph"/>
              <w:numPr>
                <w:ilvl w:val="0"/>
                <w:numId w:val="31"/>
              </w:numPr>
              <w:tabs>
                <w:tab w:pos="4014" w:val="left" w:leader="none"/>
                <w:tab w:pos="4015" w:val="left" w:leader="none"/>
              </w:tabs>
              <w:spacing w:line="240" w:lineRule="auto" w:before="20" w:after="0"/>
              <w:ind w:left="4014" w:right="0" w:hanging="360"/>
              <w:jc w:val="left"/>
              <w:rPr>
                <w:sz w:val="20"/>
              </w:rPr>
            </w:pPr>
            <w:r>
              <w:rPr>
                <w:color w:val="5F636A"/>
                <w:sz w:val="20"/>
              </w:rPr>
              <w:t>Barreras</w:t>
            </w:r>
            <w:r>
              <w:rPr>
                <w:color w:val="5F636A"/>
                <w:spacing w:val="-34"/>
                <w:sz w:val="20"/>
              </w:rPr>
              <w:t> </w:t>
            </w:r>
            <w:r>
              <w:rPr>
                <w:color w:val="5F636A"/>
                <w:sz w:val="20"/>
              </w:rPr>
              <w:t>geográficas</w:t>
            </w:r>
          </w:p>
          <w:p>
            <w:pPr>
              <w:pStyle w:val="TableParagraph"/>
              <w:numPr>
                <w:ilvl w:val="0"/>
                <w:numId w:val="31"/>
              </w:numPr>
              <w:tabs>
                <w:tab w:pos="4015" w:val="left" w:leader="none"/>
              </w:tabs>
              <w:spacing w:line="240" w:lineRule="auto" w:before="20" w:after="0"/>
              <w:ind w:left="4014" w:right="0" w:hanging="360"/>
              <w:jc w:val="left"/>
              <w:rPr>
                <w:sz w:val="20"/>
              </w:rPr>
            </w:pPr>
            <w:r>
              <w:rPr>
                <w:color w:val="5F636A"/>
                <w:sz w:val="20"/>
              </w:rPr>
              <w:t>Percepción sobre la industria</w:t>
            </w:r>
            <w:r>
              <w:rPr>
                <w:color w:val="5F636A"/>
                <w:spacing w:val="-24"/>
                <w:sz w:val="20"/>
              </w:rPr>
              <w:t> </w:t>
            </w:r>
            <w:r>
              <w:rPr>
                <w:color w:val="5F636A"/>
                <w:sz w:val="20"/>
              </w:rPr>
              <w:t>farmacéutica</w:t>
            </w:r>
          </w:p>
        </w:tc>
      </w:tr>
      <w:tr>
        <w:trPr>
          <w:trHeight w:val="2491" w:hRule="atLeast"/>
        </w:trPr>
        <w:tc>
          <w:tcPr>
            <w:tcW w:w="9746" w:type="dxa"/>
            <w:shd w:val="clear" w:color="auto" w:fill="FDB714"/>
          </w:tcPr>
          <w:p>
            <w:pPr>
              <w:pStyle w:val="TableParagraph"/>
              <w:tabs>
                <w:tab w:pos="3654" w:val="left" w:leader="none"/>
                <w:tab w:pos="4014" w:val="left" w:leader="none"/>
              </w:tabs>
              <w:spacing w:before="154"/>
              <w:ind w:left="119"/>
              <w:rPr>
                <w:sz w:val="20"/>
              </w:rPr>
            </w:pPr>
            <w:r>
              <w:rPr>
                <w:b/>
                <w:color w:val="5F636A"/>
                <w:position w:val="2"/>
                <w:sz w:val="20"/>
              </w:rPr>
              <w:t>INFLUENCIAS INDIVIDUALES</w:t>
              <w:tab/>
            </w:r>
            <w:r>
              <w:rPr>
                <w:color w:val="5F636A"/>
                <w:sz w:val="20"/>
              </w:rPr>
              <w:t>a.</w:t>
              <w:tab/>
              <w:t>Experiencia</w:t>
            </w:r>
            <w:r>
              <w:rPr>
                <w:color w:val="5F636A"/>
                <w:spacing w:val="-17"/>
                <w:sz w:val="20"/>
              </w:rPr>
              <w:t> </w:t>
            </w:r>
            <w:r>
              <w:rPr>
                <w:color w:val="5F636A"/>
                <w:sz w:val="20"/>
              </w:rPr>
              <w:t>personal</w:t>
            </w:r>
            <w:r>
              <w:rPr>
                <w:color w:val="5F636A"/>
                <w:spacing w:val="-17"/>
                <w:sz w:val="20"/>
              </w:rPr>
              <w:t> </w:t>
            </w:r>
            <w:r>
              <w:rPr>
                <w:color w:val="5F636A"/>
                <w:sz w:val="20"/>
              </w:rPr>
              <w:t>y</w:t>
            </w:r>
            <w:r>
              <w:rPr>
                <w:color w:val="5F636A"/>
                <w:spacing w:val="-17"/>
                <w:sz w:val="20"/>
              </w:rPr>
              <w:t> </w:t>
            </w:r>
            <w:r>
              <w:rPr>
                <w:color w:val="5F636A"/>
                <w:sz w:val="20"/>
              </w:rPr>
              <w:t>de</w:t>
            </w:r>
            <w:r>
              <w:rPr>
                <w:color w:val="5F636A"/>
                <w:spacing w:val="-17"/>
                <w:sz w:val="20"/>
              </w:rPr>
              <w:t> </w:t>
            </w:r>
            <w:r>
              <w:rPr>
                <w:color w:val="5F636A"/>
                <w:sz w:val="20"/>
              </w:rPr>
              <w:t>miembros</w:t>
            </w:r>
            <w:r>
              <w:rPr>
                <w:color w:val="5F636A"/>
                <w:spacing w:val="-17"/>
                <w:sz w:val="20"/>
              </w:rPr>
              <w:t> </w:t>
            </w:r>
            <w:r>
              <w:rPr>
                <w:color w:val="5F636A"/>
                <w:sz w:val="20"/>
              </w:rPr>
              <w:t>de</w:t>
            </w:r>
            <w:r>
              <w:rPr>
                <w:color w:val="5F636A"/>
                <w:spacing w:val="-17"/>
                <w:sz w:val="20"/>
              </w:rPr>
              <w:t> </w:t>
            </w:r>
            <w:r>
              <w:rPr>
                <w:color w:val="5F636A"/>
                <w:sz w:val="20"/>
              </w:rPr>
              <w:t>la</w:t>
            </w:r>
            <w:r>
              <w:rPr>
                <w:color w:val="5F636A"/>
                <w:spacing w:val="-17"/>
                <w:sz w:val="20"/>
              </w:rPr>
              <w:t> </w:t>
            </w:r>
            <w:r>
              <w:rPr>
                <w:color w:val="5F636A"/>
                <w:sz w:val="20"/>
              </w:rPr>
              <w:t>familia</w:t>
            </w:r>
            <w:r>
              <w:rPr>
                <w:color w:val="5F636A"/>
                <w:spacing w:val="-17"/>
                <w:sz w:val="20"/>
              </w:rPr>
              <w:t> </w:t>
            </w:r>
            <w:r>
              <w:rPr>
                <w:color w:val="5F636A"/>
                <w:sz w:val="20"/>
              </w:rPr>
              <w:t>y</w:t>
            </w:r>
            <w:r>
              <w:rPr>
                <w:color w:val="5F636A"/>
                <w:spacing w:val="-17"/>
                <w:sz w:val="20"/>
              </w:rPr>
              <w:t> </w:t>
            </w:r>
            <w:r>
              <w:rPr>
                <w:color w:val="5F636A"/>
                <w:sz w:val="20"/>
              </w:rPr>
              <w:t>la</w:t>
            </w:r>
            <w:r>
              <w:rPr>
                <w:color w:val="5F636A"/>
                <w:spacing w:val="-17"/>
                <w:sz w:val="20"/>
              </w:rPr>
              <w:t> </w:t>
            </w:r>
            <w:r>
              <w:rPr>
                <w:color w:val="5F636A"/>
                <w:sz w:val="20"/>
              </w:rPr>
              <w:t>comunidad</w:t>
            </w:r>
          </w:p>
          <w:p>
            <w:pPr>
              <w:pStyle w:val="TableParagraph"/>
              <w:tabs>
                <w:tab w:pos="4014" w:val="left" w:leader="none"/>
              </w:tabs>
              <w:ind w:left="119"/>
              <w:rPr>
                <w:sz w:val="20"/>
              </w:rPr>
            </w:pPr>
            <w:r>
              <w:rPr>
                <w:b/>
                <w:color w:val="5F636A"/>
                <w:position w:val="2"/>
                <w:sz w:val="20"/>
              </w:rPr>
              <w:t>Y</w:t>
            </w:r>
            <w:r>
              <w:rPr>
                <w:b/>
                <w:color w:val="5F636A"/>
                <w:spacing w:val="-16"/>
                <w:position w:val="2"/>
                <w:sz w:val="20"/>
              </w:rPr>
              <w:t> </w:t>
            </w:r>
            <w:r>
              <w:rPr>
                <w:b/>
                <w:color w:val="5F636A"/>
                <w:position w:val="2"/>
                <w:sz w:val="20"/>
              </w:rPr>
              <w:t>GRUPALES</w:t>
              <w:tab/>
            </w:r>
            <w:r>
              <w:rPr>
                <w:color w:val="5F636A"/>
                <w:sz w:val="20"/>
              </w:rPr>
              <w:t>con las vacunas, incluido el</w:t>
            </w:r>
            <w:r>
              <w:rPr>
                <w:color w:val="5F636A"/>
                <w:spacing w:val="-35"/>
                <w:sz w:val="20"/>
              </w:rPr>
              <w:t> </w:t>
            </w:r>
            <w:r>
              <w:rPr>
                <w:color w:val="5F636A"/>
                <w:sz w:val="20"/>
              </w:rPr>
              <w:t>dolor</w:t>
            </w:r>
          </w:p>
          <w:p>
            <w:pPr>
              <w:pStyle w:val="TableParagraph"/>
              <w:tabs>
                <w:tab w:pos="3654" w:val="left" w:leader="none"/>
                <w:tab w:pos="4014" w:val="left" w:leader="none"/>
              </w:tabs>
              <w:ind w:left="119" w:right="1161"/>
              <w:rPr>
                <w:sz w:val="20"/>
              </w:rPr>
            </w:pPr>
            <w:r>
              <w:rPr>
                <w:color w:val="5F636A"/>
                <w:position w:val="2"/>
                <w:sz w:val="20"/>
              </w:rPr>
              <w:t>Influencias que surgen a</w:t>
            </w:r>
            <w:r>
              <w:rPr>
                <w:color w:val="5F636A"/>
                <w:spacing w:val="-7"/>
                <w:position w:val="2"/>
                <w:sz w:val="20"/>
              </w:rPr>
              <w:t> </w:t>
            </w:r>
            <w:r>
              <w:rPr>
                <w:color w:val="5F636A"/>
                <w:position w:val="2"/>
                <w:sz w:val="20"/>
              </w:rPr>
              <w:t>partir</w:t>
            </w:r>
            <w:r>
              <w:rPr>
                <w:color w:val="5F636A"/>
                <w:spacing w:val="-2"/>
                <w:position w:val="2"/>
                <w:sz w:val="20"/>
              </w:rPr>
              <w:t> </w:t>
            </w:r>
            <w:r>
              <w:rPr>
                <w:color w:val="5F636A"/>
                <w:position w:val="2"/>
                <w:sz w:val="20"/>
              </w:rPr>
              <w:t>de</w:t>
              <w:tab/>
            </w:r>
            <w:r>
              <w:rPr>
                <w:color w:val="5F636A"/>
                <w:sz w:val="20"/>
              </w:rPr>
              <w:t>b.   Creencias y actitudes sobre la salud y</w:t>
            </w:r>
            <w:r>
              <w:rPr>
                <w:color w:val="5F636A"/>
                <w:spacing w:val="-16"/>
                <w:sz w:val="20"/>
              </w:rPr>
              <w:t> </w:t>
            </w:r>
            <w:r>
              <w:rPr>
                <w:color w:val="5F636A"/>
                <w:sz w:val="20"/>
              </w:rPr>
              <w:t>la</w:t>
            </w:r>
            <w:r>
              <w:rPr>
                <w:color w:val="5F636A"/>
                <w:spacing w:val="-4"/>
                <w:sz w:val="20"/>
              </w:rPr>
              <w:t> </w:t>
            </w:r>
            <w:r>
              <w:rPr>
                <w:color w:val="5F636A"/>
                <w:sz w:val="20"/>
              </w:rPr>
              <w:t>prevención</w:t>
            </w:r>
            <w:r>
              <w:rPr>
                <w:color w:val="5F636A"/>
                <w:w w:val="99"/>
                <w:sz w:val="20"/>
              </w:rPr>
              <w:t> </w:t>
            </w:r>
            <w:r>
              <w:rPr>
                <w:color w:val="5F636A"/>
                <w:position w:val="2"/>
                <w:sz w:val="20"/>
              </w:rPr>
              <w:t>las percepciones personales</w:t>
            </w:r>
            <w:r>
              <w:rPr>
                <w:color w:val="5F636A"/>
                <w:spacing w:val="-17"/>
                <w:position w:val="2"/>
                <w:sz w:val="20"/>
              </w:rPr>
              <w:t> </w:t>
            </w:r>
            <w:r>
              <w:rPr>
                <w:color w:val="5F636A"/>
                <w:position w:val="2"/>
                <w:sz w:val="20"/>
              </w:rPr>
              <w:t>de</w:t>
            </w:r>
            <w:r>
              <w:rPr>
                <w:color w:val="5F636A"/>
                <w:spacing w:val="-6"/>
                <w:position w:val="2"/>
                <w:sz w:val="20"/>
              </w:rPr>
              <w:t> </w:t>
            </w:r>
            <w:r>
              <w:rPr>
                <w:color w:val="5F636A"/>
                <w:position w:val="2"/>
                <w:sz w:val="20"/>
              </w:rPr>
              <w:t>la</w:t>
              <w:tab/>
            </w:r>
            <w:r>
              <w:rPr>
                <w:color w:val="5F636A"/>
                <w:sz w:val="20"/>
              </w:rPr>
              <w:t>c.</w:t>
              <w:tab/>
              <w:t>Conocimiento y</w:t>
            </w:r>
            <w:r>
              <w:rPr>
                <w:color w:val="5F636A"/>
                <w:spacing w:val="-1"/>
                <w:sz w:val="20"/>
              </w:rPr>
              <w:t> </w:t>
            </w:r>
            <w:r>
              <w:rPr>
                <w:color w:val="5F636A"/>
                <w:sz w:val="20"/>
              </w:rPr>
              <w:t>concientización</w:t>
            </w:r>
          </w:p>
          <w:p>
            <w:pPr>
              <w:pStyle w:val="TableParagraph"/>
              <w:tabs>
                <w:tab w:pos="3654" w:val="left" w:leader="none"/>
              </w:tabs>
              <w:ind w:left="119"/>
              <w:rPr>
                <w:sz w:val="20"/>
              </w:rPr>
            </w:pPr>
            <w:r>
              <w:rPr>
                <w:color w:val="5F636A"/>
                <w:position w:val="2"/>
                <w:sz w:val="20"/>
              </w:rPr>
              <w:t>vacuna o del entorno</w:t>
            </w:r>
            <w:r>
              <w:rPr>
                <w:color w:val="5F636A"/>
                <w:spacing w:val="-19"/>
                <w:position w:val="2"/>
                <w:sz w:val="20"/>
              </w:rPr>
              <w:t> </w:t>
            </w:r>
            <w:r>
              <w:rPr>
                <w:color w:val="5F636A"/>
                <w:position w:val="2"/>
                <w:sz w:val="20"/>
              </w:rPr>
              <w:t>social/de</w:t>
            </w:r>
            <w:r>
              <w:rPr>
                <w:color w:val="5F636A"/>
                <w:spacing w:val="-5"/>
                <w:position w:val="2"/>
                <w:sz w:val="20"/>
              </w:rPr>
              <w:t> </w:t>
            </w:r>
            <w:r>
              <w:rPr>
                <w:color w:val="5F636A"/>
                <w:position w:val="2"/>
                <w:sz w:val="20"/>
              </w:rPr>
              <w:t>pares</w:t>
              <w:tab/>
            </w:r>
            <w:r>
              <w:rPr>
                <w:color w:val="5F636A"/>
                <w:sz w:val="20"/>
              </w:rPr>
              <w:t>d.  </w:t>
            </w:r>
            <w:r>
              <w:rPr>
                <w:color w:val="5F636A"/>
                <w:spacing w:val="-4"/>
                <w:sz w:val="20"/>
              </w:rPr>
              <w:t>Sistema </w:t>
            </w:r>
            <w:r>
              <w:rPr>
                <w:color w:val="5F636A"/>
                <w:sz w:val="20"/>
              </w:rPr>
              <w:t>de </w:t>
            </w:r>
            <w:r>
              <w:rPr>
                <w:color w:val="5F636A"/>
                <w:spacing w:val="-4"/>
                <w:sz w:val="20"/>
              </w:rPr>
              <w:t>salud </w:t>
            </w:r>
            <w:r>
              <w:rPr>
                <w:color w:val="5F636A"/>
                <w:sz w:val="20"/>
              </w:rPr>
              <w:t>y </w:t>
            </w:r>
            <w:r>
              <w:rPr>
                <w:color w:val="5F636A"/>
                <w:spacing w:val="-4"/>
                <w:sz w:val="20"/>
              </w:rPr>
              <w:t>proveedores: confianza </w:t>
            </w:r>
            <w:r>
              <w:rPr>
                <w:color w:val="5F636A"/>
                <w:sz w:val="20"/>
              </w:rPr>
              <w:t>y </w:t>
            </w:r>
            <w:r>
              <w:rPr>
                <w:color w:val="5F636A"/>
                <w:spacing w:val="-4"/>
                <w:sz w:val="20"/>
              </w:rPr>
              <w:t>experiencia personal</w:t>
            </w:r>
          </w:p>
          <w:p>
            <w:pPr>
              <w:pStyle w:val="TableParagraph"/>
              <w:numPr>
                <w:ilvl w:val="0"/>
                <w:numId w:val="32"/>
              </w:numPr>
              <w:tabs>
                <w:tab w:pos="4015" w:val="left" w:leader="none"/>
              </w:tabs>
              <w:spacing w:line="240" w:lineRule="auto" w:before="20" w:after="0"/>
              <w:ind w:left="4014" w:right="0" w:hanging="360"/>
              <w:jc w:val="left"/>
              <w:rPr>
                <w:sz w:val="20"/>
              </w:rPr>
            </w:pPr>
            <w:r>
              <w:rPr>
                <w:color w:val="5F636A"/>
                <w:sz w:val="20"/>
              </w:rPr>
              <w:t>Riesgo/beneficio (percibidos y</w:t>
            </w:r>
            <w:r>
              <w:rPr>
                <w:color w:val="5F636A"/>
                <w:spacing w:val="-34"/>
                <w:sz w:val="20"/>
              </w:rPr>
              <w:t> </w:t>
            </w:r>
            <w:r>
              <w:rPr>
                <w:color w:val="5F636A"/>
                <w:sz w:val="20"/>
              </w:rPr>
              <w:t>aprendidos)</w:t>
            </w:r>
          </w:p>
          <w:p>
            <w:pPr>
              <w:pStyle w:val="TableParagraph"/>
              <w:numPr>
                <w:ilvl w:val="0"/>
                <w:numId w:val="32"/>
              </w:numPr>
              <w:tabs>
                <w:tab w:pos="4014" w:val="left" w:leader="none"/>
                <w:tab w:pos="4015" w:val="left" w:leader="none"/>
              </w:tabs>
              <w:spacing w:line="261" w:lineRule="auto" w:before="20" w:after="0"/>
              <w:ind w:left="4014" w:right="128" w:hanging="360"/>
              <w:jc w:val="left"/>
              <w:rPr>
                <w:sz w:val="20"/>
              </w:rPr>
            </w:pPr>
            <w:r>
              <w:rPr>
                <w:color w:val="5F636A"/>
                <w:sz w:val="20"/>
              </w:rPr>
              <w:t>Inmunización como una norma social frente a no necesaria/ perjudicial</w:t>
            </w:r>
          </w:p>
        </w:tc>
      </w:tr>
      <w:tr>
        <w:trPr>
          <w:trHeight w:val="3556" w:hRule="atLeast"/>
        </w:trPr>
        <w:tc>
          <w:tcPr>
            <w:tcW w:w="9746" w:type="dxa"/>
            <w:shd w:val="clear" w:color="auto" w:fill="FDB714"/>
          </w:tcPr>
          <w:p>
            <w:pPr>
              <w:pStyle w:val="TableParagraph"/>
              <w:tabs>
                <w:tab w:pos="3654" w:val="left" w:leader="none"/>
                <w:tab w:pos="4014" w:val="left" w:leader="none"/>
              </w:tabs>
              <w:spacing w:line="261" w:lineRule="auto" w:before="176"/>
              <w:ind w:left="120" w:right="127"/>
              <w:rPr>
                <w:sz w:val="20"/>
              </w:rPr>
            </w:pPr>
            <w:r>
              <w:rPr>
                <w:b/>
                <w:color w:val="5F636A"/>
                <w:sz w:val="20"/>
              </w:rPr>
              <w:t>VACUNA/VACUNACIÓN:</w:t>
              <w:tab/>
            </w:r>
            <w:r>
              <w:rPr>
                <w:color w:val="5F636A"/>
                <w:sz w:val="20"/>
              </w:rPr>
              <w:t>a.</w:t>
              <w:tab/>
              <w:t>Riesgo/beneficio (evidencia epidemiológica</w:t>
            </w:r>
            <w:r>
              <w:rPr>
                <w:color w:val="5F636A"/>
                <w:spacing w:val="-26"/>
                <w:sz w:val="20"/>
              </w:rPr>
              <w:t> </w:t>
            </w:r>
            <w:r>
              <w:rPr>
                <w:color w:val="5F636A"/>
                <w:sz w:val="20"/>
              </w:rPr>
              <w:t>y</w:t>
            </w:r>
            <w:r>
              <w:rPr>
                <w:color w:val="5F636A"/>
                <w:spacing w:val="-9"/>
                <w:sz w:val="20"/>
              </w:rPr>
              <w:t> </w:t>
            </w:r>
            <w:r>
              <w:rPr>
                <w:color w:val="5F636A"/>
                <w:sz w:val="20"/>
              </w:rPr>
              <w:t>científica)</w:t>
            </w:r>
            <w:r>
              <w:rPr>
                <w:color w:val="5F636A"/>
                <w:w w:val="98"/>
                <w:sz w:val="20"/>
              </w:rPr>
              <w:t> </w:t>
            </w:r>
            <w:r>
              <w:rPr>
                <w:b/>
                <w:color w:val="5F636A"/>
                <w:sz w:val="20"/>
              </w:rPr>
              <w:t>PROBLEMAS</w:t>
            </w:r>
            <w:r>
              <w:rPr>
                <w:b/>
                <w:color w:val="5F636A"/>
                <w:spacing w:val="-32"/>
                <w:sz w:val="20"/>
              </w:rPr>
              <w:t> </w:t>
            </w:r>
            <w:r>
              <w:rPr>
                <w:b/>
                <w:color w:val="5F636A"/>
                <w:sz w:val="20"/>
              </w:rPr>
              <w:t>ESPECÍFICOS</w:t>
              <w:tab/>
            </w:r>
            <w:r>
              <w:rPr>
                <w:color w:val="5F636A"/>
                <w:sz w:val="20"/>
              </w:rPr>
              <w:t>b.</w:t>
            </w:r>
            <w:r>
              <w:rPr>
                <w:color w:val="5F636A"/>
                <w:spacing w:val="45"/>
                <w:sz w:val="20"/>
              </w:rPr>
              <w:t> </w:t>
            </w:r>
            <w:r>
              <w:rPr>
                <w:color w:val="5F636A"/>
                <w:sz w:val="20"/>
              </w:rPr>
              <w:t>Introducción de una nueva vacuna, fórmula o recomendación</w:t>
            </w:r>
            <w:r>
              <w:rPr>
                <w:color w:val="5F636A"/>
                <w:spacing w:val="-12"/>
                <w:sz w:val="20"/>
              </w:rPr>
              <w:t> </w:t>
            </w:r>
            <w:r>
              <w:rPr>
                <w:color w:val="5F636A"/>
                <w:sz w:val="20"/>
              </w:rPr>
              <w:t>de</w:t>
            </w:r>
            <w:r>
              <w:rPr>
                <w:color w:val="5F636A"/>
                <w:w w:val="99"/>
                <w:sz w:val="20"/>
              </w:rPr>
              <w:t> </w:t>
            </w:r>
            <w:r>
              <w:rPr>
                <w:color w:val="5F636A"/>
                <w:sz w:val="20"/>
              </w:rPr>
              <w:t>Directamente</w:t>
            </w:r>
            <w:r>
              <w:rPr>
                <w:color w:val="5F636A"/>
                <w:spacing w:val="-1"/>
                <w:sz w:val="20"/>
              </w:rPr>
              <w:t> </w:t>
            </w:r>
            <w:r>
              <w:rPr>
                <w:color w:val="5F636A"/>
                <w:sz w:val="20"/>
              </w:rPr>
              <w:t>relacionados</w:t>
            </w:r>
            <w:r>
              <w:rPr>
                <w:color w:val="5F636A"/>
                <w:spacing w:val="-1"/>
                <w:sz w:val="20"/>
              </w:rPr>
              <w:t> </w:t>
            </w:r>
            <w:r>
              <w:rPr>
                <w:color w:val="5F636A"/>
                <w:sz w:val="20"/>
              </w:rPr>
              <w:t>con</w:t>
              <w:tab/>
              <w:tab/>
              <w:t>una vacuna</w:t>
            </w:r>
            <w:r>
              <w:rPr>
                <w:color w:val="5F636A"/>
                <w:spacing w:val="-12"/>
                <w:sz w:val="20"/>
              </w:rPr>
              <w:t> </w:t>
            </w:r>
            <w:r>
              <w:rPr>
                <w:color w:val="5F636A"/>
                <w:sz w:val="20"/>
              </w:rPr>
              <w:t>existente</w:t>
            </w:r>
          </w:p>
          <w:p>
            <w:pPr>
              <w:pStyle w:val="TableParagraph"/>
              <w:tabs>
                <w:tab w:pos="3654" w:val="left" w:leader="none"/>
                <w:tab w:pos="4014" w:val="left" w:leader="none"/>
              </w:tabs>
              <w:ind w:left="120"/>
              <w:rPr>
                <w:sz w:val="20"/>
              </w:rPr>
            </w:pPr>
            <w:r>
              <w:rPr>
                <w:color w:val="5F636A"/>
                <w:sz w:val="20"/>
              </w:rPr>
              <w:t>la vacuna o</w:t>
            </w:r>
            <w:r>
              <w:rPr>
                <w:color w:val="5F636A"/>
                <w:spacing w:val="-34"/>
                <w:sz w:val="20"/>
              </w:rPr>
              <w:t> </w:t>
            </w:r>
            <w:r>
              <w:rPr>
                <w:color w:val="5F636A"/>
                <w:sz w:val="20"/>
              </w:rPr>
              <w:t>la</w:t>
            </w:r>
            <w:r>
              <w:rPr>
                <w:color w:val="5F636A"/>
                <w:spacing w:val="-12"/>
                <w:sz w:val="20"/>
              </w:rPr>
              <w:t> </w:t>
            </w:r>
            <w:r>
              <w:rPr>
                <w:color w:val="5F636A"/>
                <w:sz w:val="20"/>
              </w:rPr>
              <w:t>vacunación</w:t>
              <w:tab/>
              <w:t>c.</w:t>
              <w:tab/>
              <w:t>Modo de</w:t>
            </w:r>
            <w:r>
              <w:rPr>
                <w:color w:val="5F636A"/>
                <w:spacing w:val="20"/>
                <w:sz w:val="20"/>
              </w:rPr>
              <w:t> </w:t>
            </w:r>
            <w:r>
              <w:rPr>
                <w:color w:val="5F636A"/>
                <w:sz w:val="20"/>
              </w:rPr>
              <w:t>administración</w:t>
            </w:r>
          </w:p>
          <w:p>
            <w:pPr>
              <w:pStyle w:val="TableParagraph"/>
              <w:numPr>
                <w:ilvl w:val="0"/>
                <w:numId w:val="33"/>
              </w:numPr>
              <w:tabs>
                <w:tab w:pos="4015" w:val="left" w:leader="none"/>
              </w:tabs>
              <w:spacing w:line="261" w:lineRule="auto" w:before="18" w:after="0"/>
              <w:ind w:left="4014" w:right="127" w:hanging="360"/>
              <w:jc w:val="left"/>
              <w:rPr>
                <w:sz w:val="20"/>
              </w:rPr>
            </w:pPr>
            <w:r>
              <w:rPr>
                <w:color w:val="5F636A"/>
                <w:sz w:val="20"/>
              </w:rPr>
              <w:t>Diseño del programa de vacunación/modo de administración    (p.</w:t>
            </w:r>
            <w:r>
              <w:rPr>
                <w:color w:val="5F636A"/>
                <w:spacing w:val="-11"/>
                <w:sz w:val="20"/>
              </w:rPr>
              <w:t> </w:t>
            </w:r>
            <w:r>
              <w:rPr>
                <w:color w:val="5F636A"/>
                <w:sz w:val="20"/>
              </w:rPr>
              <w:t>ej.</w:t>
            </w:r>
            <w:r>
              <w:rPr>
                <w:color w:val="5F636A"/>
                <w:spacing w:val="-11"/>
                <w:sz w:val="20"/>
              </w:rPr>
              <w:t> </w:t>
            </w:r>
            <w:r>
              <w:rPr>
                <w:color w:val="5F636A"/>
                <w:sz w:val="20"/>
              </w:rPr>
              <w:t>programa</w:t>
            </w:r>
            <w:r>
              <w:rPr>
                <w:color w:val="5F636A"/>
                <w:spacing w:val="-11"/>
                <w:sz w:val="20"/>
              </w:rPr>
              <w:t> </w:t>
            </w:r>
            <w:r>
              <w:rPr>
                <w:color w:val="5F636A"/>
                <w:sz w:val="20"/>
              </w:rPr>
              <w:t>de</w:t>
            </w:r>
            <w:r>
              <w:rPr>
                <w:color w:val="5F636A"/>
                <w:spacing w:val="-11"/>
                <w:sz w:val="20"/>
              </w:rPr>
              <w:t> </w:t>
            </w:r>
            <w:r>
              <w:rPr>
                <w:color w:val="5F636A"/>
                <w:sz w:val="20"/>
              </w:rPr>
              <w:t>rutina</w:t>
            </w:r>
            <w:r>
              <w:rPr>
                <w:color w:val="5F636A"/>
                <w:spacing w:val="-11"/>
                <w:sz w:val="20"/>
              </w:rPr>
              <w:t> </w:t>
            </w:r>
            <w:r>
              <w:rPr>
                <w:color w:val="5F636A"/>
                <w:sz w:val="20"/>
              </w:rPr>
              <w:t>o</w:t>
            </w:r>
            <w:r>
              <w:rPr>
                <w:color w:val="5F636A"/>
                <w:spacing w:val="-11"/>
                <w:sz w:val="20"/>
              </w:rPr>
              <w:t> </w:t>
            </w:r>
            <w:r>
              <w:rPr>
                <w:color w:val="5F636A"/>
                <w:sz w:val="20"/>
              </w:rPr>
              <w:t>campaña</w:t>
            </w:r>
            <w:r>
              <w:rPr>
                <w:color w:val="5F636A"/>
                <w:spacing w:val="-11"/>
                <w:sz w:val="20"/>
              </w:rPr>
              <w:t> </w:t>
            </w:r>
            <w:r>
              <w:rPr>
                <w:color w:val="5F636A"/>
                <w:sz w:val="20"/>
              </w:rPr>
              <w:t>de</w:t>
            </w:r>
            <w:r>
              <w:rPr>
                <w:color w:val="5F636A"/>
                <w:spacing w:val="-11"/>
                <w:sz w:val="20"/>
              </w:rPr>
              <w:t> </w:t>
            </w:r>
            <w:r>
              <w:rPr>
                <w:color w:val="5F636A"/>
                <w:sz w:val="20"/>
              </w:rPr>
              <w:t>vacunación</w:t>
            </w:r>
            <w:r>
              <w:rPr>
                <w:color w:val="5F636A"/>
                <w:spacing w:val="-11"/>
                <w:sz w:val="20"/>
              </w:rPr>
              <w:t> </w:t>
            </w:r>
            <w:r>
              <w:rPr>
                <w:color w:val="5F636A"/>
                <w:sz w:val="20"/>
              </w:rPr>
              <w:t>masiva)</w:t>
            </w:r>
          </w:p>
          <w:p>
            <w:pPr>
              <w:pStyle w:val="TableParagraph"/>
              <w:numPr>
                <w:ilvl w:val="0"/>
                <w:numId w:val="33"/>
              </w:numPr>
              <w:tabs>
                <w:tab w:pos="4015" w:val="left" w:leader="none"/>
              </w:tabs>
              <w:spacing w:line="261" w:lineRule="auto" w:before="0" w:after="0"/>
              <w:ind w:left="4014" w:right="129" w:hanging="360"/>
              <w:jc w:val="left"/>
              <w:rPr>
                <w:sz w:val="20"/>
              </w:rPr>
            </w:pPr>
            <w:r>
              <w:rPr>
                <w:color w:val="5F636A"/>
                <w:sz w:val="20"/>
              </w:rPr>
              <w:t>Confiabilidad y fuente de  suministro  de  vacunas  o</w:t>
            </w:r>
            <w:r>
              <w:rPr>
                <w:color w:val="5F636A"/>
                <w:spacing w:val="37"/>
                <w:sz w:val="20"/>
              </w:rPr>
              <w:t> </w:t>
            </w:r>
            <w:r>
              <w:rPr>
                <w:color w:val="5F636A"/>
                <w:sz w:val="20"/>
              </w:rPr>
              <w:t>equipos de</w:t>
            </w:r>
            <w:r>
              <w:rPr>
                <w:color w:val="5F636A"/>
                <w:spacing w:val="-23"/>
                <w:sz w:val="20"/>
              </w:rPr>
              <w:t> </w:t>
            </w:r>
            <w:r>
              <w:rPr>
                <w:color w:val="5F636A"/>
                <w:sz w:val="20"/>
              </w:rPr>
              <w:t>vacunación</w:t>
            </w:r>
          </w:p>
          <w:p>
            <w:pPr>
              <w:pStyle w:val="TableParagraph"/>
              <w:numPr>
                <w:ilvl w:val="0"/>
                <w:numId w:val="33"/>
              </w:numPr>
              <w:tabs>
                <w:tab w:pos="4014" w:val="left" w:leader="none"/>
                <w:tab w:pos="4015" w:val="left" w:leader="none"/>
              </w:tabs>
              <w:spacing w:line="240" w:lineRule="auto" w:before="0" w:after="0"/>
              <w:ind w:left="4014" w:right="0" w:hanging="360"/>
              <w:jc w:val="left"/>
              <w:rPr>
                <w:sz w:val="20"/>
              </w:rPr>
            </w:pPr>
            <w:r>
              <w:rPr>
                <w:color w:val="5F636A"/>
                <w:sz w:val="20"/>
              </w:rPr>
              <w:t>Calendario</w:t>
            </w:r>
            <w:r>
              <w:rPr>
                <w:color w:val="5F636A"/>
                <w:spacing w:val="-29"/>
                <w:sz w:val="20"/>
              </w:rPr>
              <w:t> </w:t>
            </w:r>
            <w:r>
              <w:rPr>
                <w:color w:val="5F636A"/>
                <w:sz w:val="20"/>
              </w:rPr>
              <w:t>de</w:t>
            </w:r>
            <w:r>
              <w:rPr>
                <w:color w:val="5F636A"/>
                <w:spacing w:val="-29"/>
                <w:sz w:val="20"/>
              </w:rPr>
              <w:t> </w:t>
            </w:r>
            <w:r>
              <w:rPr>
                <w:color w:val="5F636A"/>
                <w:sz w:val="20"/>
              </w:rPr>
              <w:t>vacunación</w:t>
            </w:r>
          </w:p>
          <w:p>
            <w:pPr>
              <w:pStyle w:val="TableParagraph"/>
              <w:numPr>
                <w:ilvl w:val="0"/>
                <w:numId w:val="33"/>
              </w:numPr>
              <w:tabs>
                <w:tab w:pos="4015" w:val="left" w:leader="none"/>
              </w:tabs>
              <w:spacing w:line="240" w:lineRule="auto" w:before="20" w:after="0"/>
              <w:ind w:left="4014" w:right="0" w:hanging="360"/>
              <w:jc w:val="left"/>
              <w:rPr>
                <w:sz w:val="20"/>
              </w:rPr>
            </w:pPr>
            <w:r>
              <w:rPr>
                <w:color w:val="5F636A"/>
                <w:sz w:val="20"/>
              </w:rPr>
              <w:t>Costos</w:t>
            </w:r>
          </w:p>
          <w:p>
            <w:pPr>
              <w:pStyle w:val="TableParagraph"/>
              <w:numPr>
                <w:ilvl w:val="0"/>
                <w:numId w:val="33"/>
              </w:numPr>
              <w:tabs>
                <w:tab w:pos="4015" w:val="left" w:leader="none"/>
              </w:tabs>
              <w:spacing w:line="261" w:lineRule="auto" w:before="20" w:after="0"/>
              <w:ind w:left="4014" w:right="127" w:hanging="360"/>
              <w:jc w:val="left"/>
              <w:rPr>
                <w:sz w:val="20"/>
              </w:rPr>
            </w:pPr>
            <w:r>
              <w:rPr>
                <w:color w:val="5F636A"/>
                <w:sz w:val="20"/>
              </w:rPr>
              <w:t>La</w:t>
            </w:r>
            <w:r>
              <w:rPr>
                <w:color w:val="5F636A"/>
                <w:spacing w:val="-10"/>
                <w:sz w:val="20"/>
              </w:rPr>
              <w:t> </w:t>
            </w:r>
            <w:r>
              <w:rPr>
                <w:color w:val="5F636A"/>
                <w:sz w:val="20"/>
              </w:rPr>
              <w:t>solidez</w:t>
            </w:r>
            <w:r>
              <w:rPr>
                <w:color w:val="5F636A"/>
                <w:spacing w:val="-10"/>
                <w:sz w:val="20"/>
              </w:rPr>
              <w:t> </w:t>
            </w:r>
            <w:r>
              <w:rPr>
                <w:color w:val="5F636A"/>
                <w:sz w:val="20"/>
              </w:rPr>
              <w:t>de</w:t>
            </w:r>
            <w:r>
              <w:rPr>
                <w:color w:val="5F636A"/>
                <w:spacing w:val="-10"/>
                <w:sz w:val="20"/>
              </w:rPr>
              <w:t> </w:t>
            </w:r>
            <w:r>
              <w:rPr>
                <w:color w:val="5F636A"/>
                <w:sz w:val="20"/>
              </w:rPr>
              <w:t>la</w:t>
            </w:r>
            <w:r>
              <w:rPr>
                <w:color w:val="5F636A"/>
                <w:spacing w:val="-10"/>
                <w:sz w:val="20"/>
              </w:rPr>
              <w:t> </w:t>
            </w:r>
            <w:r>
              <w:rPr>
                <w:color w:val="5F636A"/>
                <w:sz w:val="20"/>
              </w:rPr>
              <w:t>recomendación,</w:t>
            </w:r>
            <w:r>
              <w:rPr>
                <w:color w:val="5F636A"/>
                <w:spacing w:val="-10"/>
                <w:sz w:val="20"/>
              </w:rPr>
              <w:t> </w:t>
            </w:r>
            <w:r>
              <w:rPr>
                <w:color w:val="5F636A"/>
                <w:sz w:val="20"/>
              </w:rPr>
              <w:t>base</w:t>
            </w:r>
            <w:r>
              <w:rPr>
                <w:color w:val="5F636A"/>
                <w:spacing w:val="-10"/>
                <w:sz w:val="20"/>
              </w:rPr>
              <w:t> </w:t>
            </w:r>
            <w:r>
              <w:rPr>
                <w:color w:val="5F636A"/>
                <w:sz w:val="20"/>
              </w:rPr>
              <w:t>de</w:t>
            </w:r>
            <w:r>
              <w:rPr>
                <w:color w:val="5F636A"/>
                <w:spacing w:val="-10"/>
                <w:sz w:val="20"/>
              </w:rPr>
              <w:t> </w:t>
            </w:r>
            <w:r>
              <w:rPr>
                <w:color w:val="5F636A"/>
                <w:sz w:val="20"/>
              </w:rPr>
              <w:t>conocimiento</w:t>
            </w:r>
            <w:r>
              <w:rPr>
                <w:color w:val="5F636A"/>
                <w:spacing w:val="-10"/>
                <w:sz w:val="20"/>
              </w:rPr>
              <w:t> </w:t>
            </w:r>
            <w:r>
              <w:rPr>
                <w:color w:val="5F636A"/>
                <w:sz w:val="20"/>
              </w:rPr>
              <w:t>o</w:t>
            </w:r>
            <w:r>
              <w:rPr>
                <w:color w:val="5F636A"/>
                <w:spacing w:val="-10"/>
                <w:sz w:val="20"/>
              </w:rPr>
              <w:t> </w:t>
            </w:r>
            <w:r>
              <w:rPr>
                <w:color w:val="5F636A"/>
                <w:sz w:val="20"/>
              </w:rPr>
              <w:t>actitud de los profesionales de atención</w:t>
            </w:r>
            <w:r>
              <w:rPr>
                <w:color w:val="5F636A"/>
                <w:spacing w:val="-2"/>
                <w:sz w:val="20"/>
              </w:rPr>
              <w:t> </w:t>
            </w:r>
            <w:r>
              <w:rPr>
                <w:color w:val="5F636A"/>
                <w:sz w:val="20"/>
              </w:rPr>
              <w:t>médica</w:t>
            </w:r>
          </w:p>
        </w:tc>
      </w:tr>
    </w:tbl>
    <w:p>
      <w:pPr>
        <w:pStyle w:val="BodyText"/>
        <w:spacing w:before="6"/>
        <w:rPr>
          <w:b/>
        </w:rPr>
      </w:pPr>
    </w:p>
    <w:p>
      <w:pPr>
        <w:spacing w:before="0"/>
        <w:ind w:left="720" w:right="0" w:firstLine="0"/>
        <w:jc w:val="left"/>
        <w:rPr>
          <w:sz w:val="18"/>
        </w:rPr>
      </w:pPr>
      <w:r>
        <w:rPr>
          <w:color w:val="5F636A"/>
          <w:sz w:val="18"/>
        </w:rPr>
        <w:t>Fuente: SAGE working group, 2014.</w:t>
      </w:r>
    </w:p>
    <w:p>
      <w:pPr>
        <w:spacing w:before="116"/>
        <w:ind w:left="720" w:right="0" w:firstLine="0"/>
        <w:jc w:val="left"/>
        <w:rPr>
          <w:b/>
          <w:sz w:val="28"/>
        </w:rPr>
      </w:pPr>
      <w:r>
        <w:rPr>
          <w:position w:val="-24"/>
        </w:rPr>
        <w:drawing>
          <wp:inline distT="0" distB="0" distL="0" distR="0">
            <wp:extent cx="420623" cy="395844"/>
            <wp:effectExtent l="0" t="0" r="0" b="0"/>
            <wp:docPr id="41" name="image25.jpeg" descr=""/>
            <wp:cNvGraphicFramePr>
              <a:graphicFrameLocks noChangeAspect="1"/>
            </wp:cNvGraphicFramePr>
            <a:graphic>
              <a:graphicData uri="http://schemas.openxmlformats.org/drawingml/2006/picture">
                <pic:pic>
                  <pic:nvPicPr>
                    <pic:cNvPr id="42" name="image25.jpeg"/>
                    <pic:cNvPicPr/>
                  </pic:nvPicPr>
                  <pic:blipFill>
                    <a:blip r:embed="rId36" cstate="print"/>
                    <a:stretch>
                      <a:fillRect/>
                    </a:stretch>
                  </pic:blipFill>
                  <pic:spPr>
                    <a:xfrm>
                      <a:off x="0" y="0"/>
                      <a:ext cx="420623" cy="395844"/>
                    </a:xfrm>
                    <a:prstGeom prst="rect">
                      <a:avLst/>
                    </a:prstGeom>
                  </pic:spPr>
                </pic:pic>
              </a:graphicData>
            </a:graphic>
          </wp:inline>
        </w:drawing>
      </w:r>
      <w:r>
        <w:rPr>
          <w:position w:val="-24"/>
        </w:rPr>
      </w:r>
      <w:r>
        <w:rPr>
          <w:rFonts w:ascii="Times New Roman"/>
          <w:sz w:val="20"/>
        </w:rPr>
        <w:t>    </w:t>
      </w:r>
      <w:r>
        <w:rPr>
          <w:rFonts w:ascii="Times New Roman"/>
          <w:spacing w:val="20"/>
          <w:sz w:val="20"/>
        </w:rPr>
        <w:t> </w:t>
      </w:r>
      <w:r>
        <w:rPr>
          <w:b/>
          <w:color w:val="5F636A"/>
          <w:sz w:val="28"/>
        </w:rPr>
        <w:t>Actividad: Ejemplos del contexto</w:t>
      </w:r>
      <w:r>
        <w:rPr>
          <w:b/>
          <w:color w:val="5F636A"/>
          <w:spacing w:val="-32"/>
          <w:sz w:val="28"/>
        </w:rPr>
        <w:t> </w:t>
      </w:r>
      <w:r>
        <w:rPr>
          <w:b/>
          <w:color w:val="5F636A"/>
          <w:sz w:val="28"/>
        </w:rPr>
        <w:t>local</w:t>
      </w:r>
    </w:p>
    <w:p>
      <w:pPr>
        <w:pStyle w:val="BodyText"/>
        <w:spacing w:line="261" w:lineRule="auto" w:before="58"/>
        <w:ind w:left="1652" w:right="1437"/>
        <w:jc w:val="both"/>
      </w:pPr>
      <w:r>
        <w:rPr>
          <w:color w:val="5F636A"/>
        </w:rPr>
        <w:t>Durante este ejercicio, los participantes reflejarán de manera independiente interacciones con los cuidadores que demuestren algunos de los motivos de la indecisión. Pueden escribir o ilustrar sus tres ejemplos.</w:t>
      </w:r>
    </w:p>
    <w:p>
      <w:pPr>
        <w:pStyle w:val="BodyText"/>
        <w:spacing w:before="1"/>
      </w:pPr>
    </w:p>
    <w:p>
      <w:pPr>
        <w:pStyle w:val="ListParagraph"/>
        <w:numPr>
          <w:ilvl w:val="0"/>
          <w:numId w:val="34"/>
        </w:numPr>
        <w:tabs>
          <w:tab w:pos="1169" w:val="left" w:leader="none"/>
          <w:tab w:pos="1170" w:val="left" w:leader="none"/>
        </w:tabs>
        <w:spacing w:line="254" w:lineRule="auto" w:before="0" w:after="0"/>
        <w:ind w:left="1170" w:right="1437" w:hanging="450"/>
        <w:jc w:val="left"/>
        <w:rPr>
          <w:sz w:val="20"/>
        </w:rPr>
      </w:pPr>
      <w:r>
        <w:rPr>
          <w:color w:val="5F636A"/>
          <w:sz w:val="20"/>
        </w:rPr>
        <w:t>Después</w:t>
      </w:r>
      <w:r>
        <w:rPr>
          <w:color w:val="5F636A"/>
          <w:spacing w:val="-6"/>
          <w:sz w:val="20"/>
        </w:rPr>
        <w:t> </w:t>
      </w:r>
      <w:r>
        <w:rPr>
          <w:color w:val="5F636A"/>
          <w:sz w:val="20"/>
        </w:rPr>
        <w:t>de</w:t>
      </w:r>
      <w:r>
        <w:rPr>
          <w:color w:val="5F636A"/>
          <w:spacing w:val="-6"/>
          <w:sz w:val="20"/>
        </w:rPr>
        <w:t> </w:t>
      </w:r>
      <w:r>
        <w:rPr>
          <w:color w:val="5F636A"/>
          <w:sz w:val="20"/>
        </w:rPr>
        <w:t>presentar</w:t>
      </w:r>
      <w:r>
        <w:rPr>
          <w:color w:val="5F636A"/>
          <w:spacing w:val="-6"/>
          <w:sz w:val="20"/>
        </w:rPr>
        <w:t> </w:t>
      </w:r>
      <w:r>
        <w:rPr>
          <w:color w:val="5F636A"/>
          <w:sz w:val="20"/>
        </w:rPr>
        <w:t>la</w:t>
      </w:r>
      <w:r>
        <w:rPr>
          <w:color w:val="5F636A"/>
          <w:spacing w:val="-6"/>
          <w:sz w:val="20"/>
        </w:rPr>
        <w:t> </w:t>
      </w:r>
      <w:r>
        <w:rPr>
          <w:color w:val="5F636A"/>
          <w:sz w:val="20"/>
        </w:rPr>
        <w:t>tabla</w:t>
      </w:r>
      <w:r>
        <w:rPr>
          <w:color w:val="5F636A"/>
          <w:spacing w:val="-6"/>
          <w:sz w:val="20"/>
        </w:rPr>
        <w:t> </w:t>
      </w:r>
      <w:r>
        <w:rPr>
          <w:color w:val="5F636A"/>
          <w:sz w:val="20"/>
        </w:rPr>
        <w:t>anterior,</w:t>
      </w:r>
      <w:r>
        <w:rPr>
          <w:color w:val="5F636A"/>
          <w:spacing w:val="-6"/>
          <w:sz w:val="20"/>
        </w:rPr>
        <w:t> </w:t>
      </w:r>
      <w:r>
        <w:rPr>
          <w:color w:val="5F636A"/>
          <w:sz w:val="20"/>
        </w:rPr>
        <w:t>indique</w:t>
      </w:r>
      <w:r>
        <w:rPr>
          <w:color w:val="5F636A"/>
          <w:spacing w:val="-6"/>
          <w:sz w:val="20"/>
        </w:rPr>
        <w:t> </w:t>
      </w:r>
      <w:r>
        <w:rPr>
          <w:color w:val="5F636A"/>
          <w:sz w:val="20"/>
        </w:rPr>
        <w:t>a</w:t>
      </w:r>
      <w:r>
        <w:rPr>
          <w:color w:val="5F636A"/>
          <w:spacing w:val="-6"/>
          <w:sz w:val="20"/>
        </w:rPr>
        <w:t> </w:t>
      </w:r>
      <w:r>
        <w:rPr>
          <w:color w:val="5F636A"/>
          <w:sz w:val="20"/>
        </w:rPr>
        <w:t>los</w:t>
      </w:r>
      <w:r>
        <w:rPr>
          <w:color w:val="5F636A"/>
          <w:spacing w:val="-6"/>
          <w:sz w:val="20"/>
        </w:rPr>
        <w:t> </w:t>
      </w:r>
      <w:r>
        <w:rPr>
          <w:color w:val="5F636A"/>
          <w:sz w:val="20"/>
        </w:rPr>
        <w:t>participantes</w:t>
      </w:r>
      <w:r>
        <w:rPr>
          <w:color w:val="5F636A"/>
          <w:spacing w:val="-6"/>
          <w:sz w:val="20"/>
        </w:rPr>
        <w:t> </w:t>
      </w:r>
      <w:r>
        <w:rPr>
          <w:color w:val="5F636A"/>
          <w:sz w:val="20"/>
        </w:rPr>
        <w:t>que</w:t>
      </w:r>
      <w:r>
        <w:rPr>
          <w:color w:val="5F636A"/>
          <w:spacing w:val="-6"/>
          <w:sz w:val="20"/>
        </w:rPr>
        <w:t> </w:t>
      </w:r>
      <w:r>
        <w:rPr>
          <w:color w:val="5F636A"/>
          <w:sz w:val="20"/>
        </w:rPr>
        <w:t>aporten</w:t>
      </w:r>
      <w:r>
        <w:rPr>
          <w:color w:val="5F636A"/>
          <w:spacing w:val="-6"/>
          <w:sz w:val="20"/>
        </w:rPr>
        <w:t> </w:t>
      </w:r>
      <w:r>
        <w:rPr>
          <w:color w:val="5F636A"/>
          <w:sz w:val="20"/>
        </w:rPr>
        <w:t>ideas</w:t>
      </w:r>
      <w:r>
        <w:rPr>
          <w:color w:val="5F636A"/>
          <w:spacing w:val="-6"/>
          <w:sz w:val="20"/>
        </w:rPr>
        <w:t> </w:t>
      </w:r>
      <w:r>
        <w:rPr>
          <w:color w:val="5F636A"/>
          <w:sz w:val="20"/>
        </w:rPr>
        <w:t>con</w:t>
      </w:r>
      <w:r>
        <w:rPr>
          <w:color w:val="5F636A"/>
          <w:spacing w:val="-6"/>
          <w:sz w:val="20"/>
        </w:rPr>
        <w:t> </w:t>
      </w:r>
      <w:r>
        <w:rPr>
          <w:color w:val="5F636A"/>
          <w:sz w:val="20"/>
        </w:rPr>
        <w:t>tres</w:t>
      </w:r>
      <w:r>
        <w:rPr>
          <w:color w:val="5F636A"/>
          <w:spacing w:val="-6"/>
          <w:sz w:val="20"/>
        </w:rPr>
        <w:t> </w:t>
      </w:r>
      <w:r>
        <w:rPr>
          <w:color w:val="5F636A"/>
          <w:sz w:val="20"/>
        </w:rPr>
        <w:t>ejemplos</w:t>
      </w:r>
      <w:r>
        <w:rPr>
          <w:color w:val="5F636A"/>
          <w:spacing w:val="-6"/>
          <w:sz w:val="20"/>
        </w:rPr>
        <w:t> </w:t>
      </w:r>
      <w:r>
        <w:rPr>
          <w:color w:val="5F636A"/>
          <w:sz w:val="20"/>
        </w:rPr>
        <w:t>de interacciones con cuidadores, uno para cada fila, que demuestren estas</w:t>
      </w:r>
      <w:r>
        <w:rPr>
          <w:color w:val="5F636A"/>
          <w:spacing w:val="-25"/>
          <w:sz w:val="20"/>
        </w:rPr>
        <w:t> </w:t>
      </w:r>
      <w:r>
        <w:rPr>
          <w:color w:val="5F636A"/>
          <w:sz w:val="20"/>
        </w:rPr>
        <w:t>inquietudes.</w:t>
      </w:r>
    </w:p>
    <w:p>
      <w:pPr>
        <w:pStyle w:val="ListParagraph"/>
        <w:numPr>
          <w:ilvl w:val="1"/>
          <w:numId w:val="34"/>
        </w:numPr>
        <w:tabs>
          <w:tab w:pos="1632" w:val="left" w:leader="none"/>
        </w:tabs>
        <w:spacing w:line="240" w:lineRule="auto" w:before="186" w:after="0"/>
        <w:ind w:left="1642" w:right="0" w:hanging="222"/>
        <w:jc w:val="left"/>
        <w:rPr>
          <w:sz w:val="20"/>
        </w:rPr>
      </w:pPr>
      <w:r>
        <w:rPr>
          <w:color w:val="5F636A"/>
          <w:sz w:val="20"/>
        </w:rPr>
        <w:t>¿Qué</w:t>
      </w:r>
      <w:r>
        <w:rPr>
          <w:color w:val="5F636A"/>
          <w:spacing w:val="-14"/>
          <w:sz w:val="20"/>
        </w:rPr>
        <w:t> </w:t>
      </w:r>
      <w:r>
        <w:rPr>
          <w:color w:val="5F636A"/>
          <w:sz w:val="20"/>
        </w:rPr>
        <w:t>dijo</w:t>
      </w:r>
      <w:r>
        <w:rPr>
          <w:color w:val="5F636A"/>
          <w:spacing w:val="-14"/>
          <w:sz w:val="20"/>
        </w:rPr>
        <w:t> </w:t>
      </w:r>
      <w:r>
        <w:rPr>
          <w:color w:val="5F636A"/>
          <w:sz w:val="20"/>
        </w:rPr>
        <w:t>el</w:t>
      </w:r>
      <w:r>
        <w:rPr>
          <w:color w:val="5F636A"/>
          <w:spacing w:val="-14"/>
          <w:sz w:val="20"/>
        </w:rPr>
        <w:t> </w:t>
      </w:r>
      <w:r>
        <w:rPr>
          <w:color w:val="5F636A"/>
          <w:sz w:val="20"/>
        </w:rPr>
        <w:t>cuidador?</w:t>
      </w:r>
      <w:r>
        <w:rPr>
          <w:color w:val="5F636A"/>
          <w:spacing w:val="-14"/>
          <w:sz w:val="20"/>
        </w:rPr>
        <w:t> </w:t>
      </w:r>
      <w:r>
        <w:rPr>
          <w:color w:val="5F636A"/>
          <w:sz w:val="20"/>
        </w:rPr>
        <w:t>Sea</w:t>
      </w:r>
      <w:r>
        <w:rPr>
          <w:color w:val="5F636A"/>
          <w:spacing w:val="-14"/>
          <w:sz w:val="20"/>
        </w:rPr>
        <w:t> </w:t>
      </w:r>
      <w:r>
        <w:rPr>
          <w:color w:val="5F636A"/>
          <w:sz w:val="20"/>
        </w:rPr>
        <w:t>específico.</w:t>
      </w:r>
    </w:p>
    <w:p>
      <w:pPr>
        <w:pStyle w:val="BodyText"/>
        <w:spacing w:before="4"/>
        <w:rPr>
          <w:sz w:val="17"/>
        </w:rPr>
      </w:pPr>
    </w:p>
    <w:p>
      <w:pPr>
        <w:pStyle w:val="ListParagraph"/>
        <w:numPr>
          <w:ilvl w:val="1"/>
          <w:numId w:val="34"/>
        </w:numPr>
        <w:tabs>
          <w:tab w:pos="1643" w:val="left" w:leader="none"/>
        </w:tabs>
        <w:spacing w:line="261" w:lineRule="auto" w:before="0" w:after="0"/>
        <w:ind w:left="1642" w:right="1437" w:hanging="222"/>
        <w:jc w:val="left"/>
        <w:rPr>
          <w:sz w:val="20"/>
        </w:rPr>
      </w:pPr>
      <w:r>
        <w:rPr>
          <w:color w:val="5F636A"/>
          <w:sz w:val="20"/>
        </w:rPr>
        <w:t>¿Cómo determinó si su inquietud era una influencia contextual, una influencia individual/grupal o     un</w:t>
      </w:r>
      <w:r>
        <w:rPr>
          <w:color w:val="5F636A"/>
          <w:spacing w:val="-8"/>
          <w:sz w:val="20"/>
        </w:rPr>
        <w:t> </w:t>
      </w:r>
      <w:r>
        <w:rPr>
          <w:color w:val="5F636A"/>
          <w:sz w:val="20"/>
        </w:rPr>
        <w:t>problema</w:t>
      </w:r>
      <w:r>
        <w:rPr>
          <w:color w:val="5F636A"/>
          <w:spacing w:val="-8"/>
          <w:sz w:val="20"/>
        </w:rPr>
        <w:t> </w:t>
      </w:r>
      <w:r>
        <w:rPr>
          <w:color w:val="5F636A"/>
          <w:sz w:val="20"/>
        </w:rPr>
        <w:t>específico</w:t>
      </w:r>
      <w:r>
        <w:rPr>
          <w:color w:val="5F636A"/>
          <w:spacing w:val="-8"/>
          <w:sz w:val="20"/>
        </w:rPr>
        <w:t> </w:t>
      </w:r>
      <w:r>
        <w:rPr>
          <w:color w:val="5F636A"/>
          <w:sz w:val="20"/>
        </w:rPr>
        <w:t>con</w:t>
      </w:r>
      <w:r>
        <w:rPr>
          <w:color w:val="5F636A"/>
          <w:spacing w:val="-8"/>
          <w:sz w:val="20"/>
        </w:rPr>
        <w:t> </w:t>
      </w:r>
      <w:r>
        <w:rPr>
          <w:color w:val="5F636A"/>
          <w:sz w:val="20"/>
        </w:rPr>
        <w:t>la</w:t>
      </w:r>
      <w:r>
        <w:rPr>
          <w:color w:val="5F636A"/>
          <w:spacing w:val="-8"/>
          <w:sz w:val="20"/>
        </w:rPr>
        <w:t> </w:t>
      </w:r>
      <w:r>
        <w:rPr>
          <w:color w:val="5F636A"/>
          <w:sz w:val="20"/>
        </w:rPr>
        <w:t>vacuna?</w:t>
      </w:r>
      <w:r>
        <w:rPr>
          <w:color w:val="5F636A"/>
          <w:spacing w:val="-8"/>
          <w:sz w:val="20"/>
        </w:rPr>
        <w:t> </w:t>
      </w:r>
      <w:r>
        <w:rPr>
          <w:color w:val="5F636A"/>
          <w:sz w:val="20"/>
        </w:rPr>
        <w:t>¿Cuál</w:t>
      </w:r>
      <w:r>
        <w:rPr>
          <w:color w:val="5F636A"/>
          <w:spacing w:val="-8"/>
          <w:sz w:val="20"/>
        </w:rPr>
        <w:t> </w:t>
      </w:r>
      <w:r>
        <w:rPr>
          <w:color w:val="5F636A"/>
          <w:sz w:val="20"/>
        </w:rPr>
        <w:t>fue</w:t>
      </w:r>
      <w:r>
        <w:rPr>
          <w:color w:val="5F636A"/>
          <w:spacing w:val="-8"/>
          <w:sz w:val="20"/>
        </w:rPr>
        <w:t> </w:t>
      </w:r>
      <w:r>
        <w:rPr>
          <w:color w:val="5F636A"/>
          <w:sz w:val="20"/>
        </w:rPr>
        <w:t>la</w:t>
      </w:r>
      <w:r>
        <w:rPr>
          <w:color w:val="5F636A"/>
          <w:spacing w:val="-8"/>
          <w:sz w:val="20"/>
        </w:rPr>
        <w:t> </w:t>
      </w:r>
      <w:r>
        <w:rPr>
          <w:color w:val="5F636A"/>
          <w:sz w:val="20"/>
        </w:rPr>
        <w:t>pregunta</w:t>
      </w:r>
      <w:r>
        <w:rPr>
          <w:color w:val="5F636A"/>
          <w:spacing w:val="-8"/>
          <w:sz w:val="20"/>
        </w:rPr>
        <w:t> </w:t>
      </w:r>
      <w:r>
        <w:rPr>
          <w:color w:val="5F636A"/>
          <w:sz w:val="20"/>
        </w:rPr>
        <w:t>que</w:t>
      </w:r>
      <w:r>
        <w:rPr>
          <w:color w:val="5F636A"/>
          <w:spacing w:val="-8"/>
          <w:sz w:val="20"/>
        </w:rPr>
        <w:t> </w:t>
      </w:r>
      <w:r>
        <w:rPr>
          <w:color w:val="5F636A"/>
          <w:sz w:val="20"/>
        </w:rPr>
        <w:t>realizó</w:t>
      </w:r>
      <w:r>
        <w:rPr>
          <w:color w:val="5F636A"/>
          <w:spacing w:val="-8"/>
          <w:sz w:val="20"/>
        </w:rPr>
        <w:t> </w:t>
      </w:r>
      <w:r>
        <w:rPr>
          <w:color w:val="5F636A"/>
          <w:sz w:val="20"/>
        </w:rPr>
        <w:t>o</w:t>
      </w:r>
      <w:r>
        <w:rPr>
          <w:color w:val="5F636A"/>
          <w:spacing w:val="-8"/>
          <w:sz w:val="20"/>
        </w:rPr>
        <w:t> </w:t>
      </w:r>
      <w:r>
        <w:rPr>
          <w:color w:val="5F636A"/>
          <w:sz w:val="20"/>
        </w:rPr>
        <w:t>el</w:t>
      </w:r>
      <w:r>
        <w:rPr>
          <w:color w:val="5F636A"/>
          <w:spacing w:val="-8"/>
          <w:sz w:val="20"/>
        </w:rPr>
        <w:t> </w:t>
      </w:r>
      <w:r>
        <w:rPr>
          <w:color w:val="5F636A"/>
          <w:sz w:val="20"/>
        </w:rPr>
        <w:t>comentario</w:t>
      </w:r>
      <w:r>
        <w:rPr>
          <w:color w:val="5F636A"/>
          <w:spacing w:val="-8"/>
          <w:sz w:val="20"/>
        </w:rPr>
        <w:t> </w:t>
      </w:r>
      <w:r>
        <w:rPr>
          <w:color w:val="5F636A"/>
          <w:sz w:val="20"/>
        </w:rPr>
        <w:t>que</w:t>
      </w:r>
      <w:r>
        <w:rPr>
          <w:color w:val="5F636A"/>
          <w:spacing w:val="-8"/>
          <w:sz w:val="20"/>
        </w:rPr>
        <w:t> </w:t>
      </w:r>
      <w:r>
        <w:rPr>
          <w:color w:val="5F636A"/>
          <w:sz w:val="20"/>
        </w:rPr>
        <w:t>hizo?</w:t>
      </w:r>
    </w:p>
    <w:p>
      <w:pPr>
        <w:pStyle w:val="ListParagraph"/>
        <w:numPr>
          <w:ilvl w:val="1"/>
          <w:numId w:val="34"/>
        </w:numPr>
        <w:tabs>
          <w:tab w:pos="1632" w:val="left" w:leader="none"/>
        </w:tabs>
        <w:spacing w:line="240" w:lineRule="auto" w:before="179" w:after="0"/>
        <w:ind w:left="1642" w:right="0" w:hanging="222"/>
        <w:jc w:val="left"/>
        <w:rPr>
          <w:sz w:val="20"/>
        </w:rPr>
      </w:pPr>
      <w:r>
        <w:rPr>
          <w:color w:val="5F636A"/>
          <w:sz w:val="20"/>
        </w:rPr>
        <w:t>¿Cómo</w:t>
      </w:r>
      <w:r>
        <w:rPr>
          <w:color w:val="5F636A"/>
          <w:spacing w:val="-15"/>
          <w:sz w:val="20"/>
        </w:rPr>
        <w:t> </w:t>
      </w:r>
      <w:r>
        <w:rPr>
          <w:color w:val="5F636A"/>
          <w:sz w:val="20"/>
        </w:rPr>
        <w:t>le</w:t>
      </w:r>
      <w:r>
        <w:rPr>
          <w:color w:val="5F636A"/>
          <w:spacing w:val="-15"/>
          <w:sz w:val="20"/>
        </w:rPr>
        <w:t> </w:t>
      </w:r>
      <w:r>
        <w:rPr>
          <w:color w:val="5F636A"/>
          <w:sz w:val="20"/>
        </w:rPr>
        <w:t>respondió</w:t>
      </w:r>
      <w:r>
        <w:rPr>
          <w:color w:val="5F636A"/>
          <w:spacing w:val="-15"/>
          <w:sz w:val="20"/>
        </w:rPr>
        <w:t> </w:t>
      </w:r>
      <w:r>
        <w:rPr>
          <w:color w:val="5F636A"/>
          <w:sz w:val="20"/>
        </w:rPr>
        <w:t>al</w:t>
      </w:r>
      <w:r>
        <w:rPr>
          <w:color w:val="5F636A"/>
          <w:spacing w:val="-15"/>
          <w:sz w:val="20"/>
        </w:rPr>
        <w:t> </w:t>
      </w:r>
      <w:r>
        <w:rPr>
          <w:color w:val="5F636A"/>
          <w:sz w:val="20"/>
        </w:rPr>
        <w:t>cuidador?</w:t>
      </w:r>
    </w:p>
    <w:p>
      <w:pPr>
        <w:pStyle w:val="ListParagraph"/>
        <w:numPr>
          <w:ilvl w:val="0"/>
          <w:numId w:val="34"/>
        </w:numPr>
        <w:tabs>
          <w:tab w:pos="1169" w:val="left" w:leader="none"/>
          <w:tab w:pos="1170" w:val="left" w:leader="none"/>
        </w:tabs>
        <w:spacing w:line="240" w:lineRule="auto" w:before="180" w:after="0"/>
        <w:ind w:left="1170" w:right="0" w:hanging="450"/>
        <w:jc w:val="left"/>
        <w:rPr>
          <w:sz w:val="20"/>
        </w:rPr>
      </w:pPr>
      <w:r>
        <w:rPr>
          <w:color w:val="5F636A"/>
          <w:sz w:val="20"/>
        </w:rPr>
        <w:t>Seleccione algunos participantes para que compartan sus ejemplos con el resto del</w:t>
      </w:r>
      <w:r>
        <w:rPr>
          <w:color w:val="5F636A"/>
          <w:spacing w:val="-25"/>
          <w:sz w:val="20"/>
        </w:rPr>
        <w:t> </w:t>
      </w:r>
      <w:r>
        <w:rPr>
          <w:color w:val="5F636A"/>
          <w:sz w:val="20"/>
        </w:rPr>
        <w:t>grupo.</w:t>
      </w:r>
    </w:p>
    <w:p>
      <w:pPr>
        <w:pStyle w:val="BodyText"/>
        <w:spacing w:before="1"/>
        <w:rPr>
          <w:sz w:val="25"/>
        </w:rPr>
      </w:pPr>
    </w:p>
    <w:p>
      <w:pPr>
        <w:spacing w:before="140"/>
        <w:ind w:left="1292" w:right="0" w:firstLine="0"/>
        <w:jc w:val="left"/>
        <w:rPr>
          <w:sz w:val="16"/>
        </w:rPr>
      </w:pPr>
      <w:r>
        <w:rPr/>
        <w:pict>
          <v:shape style="position:absolute;margin-left:38.743999pt;margin-top:5.003107pt;width:18.95pt;height:20.75pt;mso-position-horizontal-relative:page;mso-position-vertical-relative:paragraph;z-index:3640" type="#_x0000_t202" filled="false" stroked="false">
            <v:textbox inset="0,0,0,0">
              <w:txbxContent>
                <w:p>
                  <w:pPr>
                    <w:spacing w:before="20"/>
                    <w:ind w:left="0" w:right="0" w:firstLine="0"/>
                    <w:jc w:val="left"/>
                    <w:rPr>
                      <w:b/>
                      <w:sz w:val="34"/>
                    </w:rPr>
                  </w:pPr>
                  <w:r>
                    <w:rPr>
                      <w:b/>
                      <w:sz w:val="34"/>
                    </w:rPr>
                    <w:t>34</w:t>
                  </w:r>
                </w:p>
              </w:txbxContent>
            </v:textbox>
            <w10:wrap type="none"/>
          </v:shape>
        </w:pict>
      </w:r>
      <w:r>
        <w:rPr>
          <w:color w:val="5F636A"/>
          <w:sz w:val="16"/>
        </w:rPr>
        <w:t>Guía para la facilitación de los capacitadores: Para IPCI global</w:t>
      </w:r>
    </w:p>
    <w:p>
      <w:pPr>
        <w:spacing w:before="39"/>
        <w:ind w:left="1292" w:right="0" w:firstLine="0"/>
        <w:jc w:val="left"/>
        <w:rPr>
          <w:b/>
          <w:sz w:val="16"/>
        </w:rPr>
      </w:pPr>
      <w:r>
        <w:rPr>
          <w:b/>
          <w:color w:val="5F636A"/>
          <w:sz w:val="16"/>
        </w:rPr>
        <w:t>MÓDULO 4: PERFILES DE LOS TIPOS DE CUIDADORES</w:t>
      </w:r>
    </w:p>
    <w:p>
      <w:pPr>
        <w:spacing w:after="0"/>
        <w:jc w:val="left"/>
        <w:rPr>
          <w:sz w:val="16"/>
        </w:rPr>
        <w:sectPr>
          <w:headerReference w:type="default" r:id="rId73"/>
          <w:pgSz w:w="11910" w:h="16840"/>
          <w:pgMar w:header="0" w:footer="0" w:top="1140" w:bottom="280" w:left="0" w:right="0"/>
        </w:sectPr>
      </w:pPr>
    </w:p>
    <w:p>
      <w:pPr>
        <w:pStyle w:val="BodyText"/>
        <w:rPr>
          <w:b/>
        </w:rPr>
      </w:pPr>
    </w:p>
    <w:p>
      <w:pPr>
        <w:pStyle w:val="BodyText"/>
        <w:spacing w:before="7"/>
        <w:rPr>
          <w:b/>
          <w:sz w:val="17"/>
        </w:rPr>
      </w:pPr>
    </w:p>
    <w:p>
      <w:pPr>
        <w:spacing w:before="121"/>
        <w:ind w:left="1440" w:right="0" w:firstLine="0"/>
        <w:jc w:val="left"/>
        <w:rPr>
          <w:b/>
          <w:sz w:val="36"/>
        </w:rPr>
      </w:pPr>
      <w:r>
        <w:rPr>
          <w:b/>
          <w:color w:val="FDB714"/>
          <w:sz w:val="36"/>
        </w:rPr>
        <w:t>Sesión 4.2 Perfil de los cuidadores</w:t>
      </w:r>
    </w:p>
    <w:p>
      <w:pPr>
        <w:spacing w:before="246"/>
        <w:ind w:left="1440" w:right="0" w:firstLine="0"/>
        <w:jc w:val="left"/>
        <w:rPr>
          <w:b/>
          <w:sz w:val="28"/>
        </w:rPr>
      </w:pPr>
      <w:r>
        <w:rPr>
          <w:b/>
          <w:color w:val="5F636A"/>
          <w:sz w:val="28"/>
        </w:rPr>
        <w:t>Identificar inquietudes de los padres</w:t>
      </w:r>
    </w:p>
    <w:p>
      <w:pPr>
        <w:pStyle w:val="BodyText"/>
        <w:spacing w:line="261" w:lineRule="auto" w:before="252"/>
        <w:ind w:left="1440" w:right="721"/>
        <w:jc w:val="both"/>
      </w:pPr>
      <w:r>
        <w:rPr>
          <w:color w:val="5F636A"/>
          <w:spacing w:val="-3"/>
        </w:rPr>
        <w:t>Las</w:t>
      </w:r>
      <w:r>
        <w:rPr>
          <w:color w:val="5F636A"/>
          <w:spacing w:val="-22"/>
        </w:rPr>
        <w:t> </w:t>
      </w:r>
      <w:r>
        <w:rPr>
          <w:color w:val="5F636A"/>
          <w:spacing w:val="-4"/>
        </w:rPr>
        <w:t>siguientes</w:t>
      </w:r>
      <w:r>
        <w:rPr>
          <w:color w:val="5F636A"/>
          <w:spacing w:val="-22"/>
        </w:rPr>
        <w:t> </w:t>
      </w:r>
      <w:r>
        <w:rPr>
          <w:color w:val="5F636A"/>
          <w:spacing w:val="-4"/>
        </w:rPr>
        <w:t>herramientas</w:t>
      </w:r>
      <w:r>
        <w:rPr>
          <w:color w:val="5F636A"/>
          <w:spacing w:val="-22"/>
        </w:rPr>
        <w:t> </w:t>
      </w:r>
      <w:r>
        <w:rPr>
          <w:color w:val="5F636A"/>
          <w:spacing w:val="-3"/>
        </w:rPr>
        <w:t>para</w:t>
      </w:r>
      <w:r>
        <w:rPr>
          <w:color w:val="5F636A"/>
          <w:spacing w:val="-22"/>
        </w:rPr>
        <w:t> </w:t>
      </w:r>
      <w:r>
        <w:rPr>
          <w:color w:val="5F636A"/>
          <w:spacing w:val="-4"/>
        </w:rPr>
        <w:t>elaborar</w:t>
      </w:r>
      <w:r>
        <w:rPr>
          <w:color w:val="5F636A"/>
          <w:spacing w:val="-22"/>
        </w:rPr>
        <w:t> </w:t>
      </w:r>
      <w:r>
        <w:rPr>
          <w:color w:val="5F636A"/>
        </w:rPr>
        <w:t>un</w:t>
      </w:r>
      <w:r>
        <w:rPr>
          <w:color w:val="5F636A"/>
          <w:spacing w:val="-22"/>
        </w:rPr>
        <w:t> </w:t>
      </w:r>
      <w:r>
        <w:rPr>
          <w:color w:val="5F636A"/>
          <w:spacing w:val="-3"/>
        </w:rPr>
        <w:t>perfil</w:t>
      </w:r>
      <w:r>
        <w:rPr>
          <w:color w:val="5F636A"/>
          <w:spacing w:val="-22"/>
        </w:rPr>
        <w:t> </w:t>
      </w:r>
      <w:r>
        <w:rPr>
          <w:color w:val="5F636A"/>
          <w:spacing w:val="-4"/>
        </w:rPr>
        <w:t>pueden</w:t>
      </w:r>
      <w:r>
        <w:rPr>
          <w:color w:val="5F636A"/>
          <w:spacing w:val="-22"/>
        </w:rPr>
        <w:t> </w:t>
      </w:r>
      <w:r>
        <w:rPr>
          <w:color w:val="5F636A"/>
          <w:spacing w:val="-4"/>
        </w:rPr>
        <w:t>ayudarlo</w:t>
      </w:r>
      <w:r>
        <w:rPr>
          <w:color w:val="5F636A"/>
          <w:spacing w:val="-22"/>
        </w:rPr>
        <w:t> </w:t>
      </w:r>
      <w:r>
        <w:rPr>
          <w:color w:val="5F636A"/>
        </w:rPr>
        <w:t>a</w:t>
      </w:r>
      <w:r>
        <w:rPr>
          <w:color w:val="5F636A"/>
          <w:spacing w:val="-22"/>
        </w:rPr>
        <w:t> </w:t>
      </w:r>
      <w:r>
        <w:rPr>
          <w:color w:val="5F636A"/>
          <w:spacing w:val="-4"/>
        </w:rPr>
        <w:t>determinar</w:t>
      </w:r>
      <w:r>
        <w:rPr>
          <w:color w:val="5F636A"/>
          <w:spacing w:val="-22"/>
        </w:rPr>
        <w:t> </w:t>
      </w:r>
      <w:r>
        <w:rPr>
          <w:color w:val="5F636A"/>
        </w:rPr>
        <w:t>si</w:t>
      </w:r>
      <w:r>
        <w:rPr>
          <w:color w:val="5F636A"/>
          <w:spacing w:val="-22"/>
        </w:rPr>
        <w:t> </w:t>
      </w:r>
      <w:r>
        <w:rPr>
          <w:color w:val="5F636A"/>
        </w:rPr>
        <w:t>un</w:t>
      </w:r>
      <w:r>
        <w:rPr>
          <w:color w:val="5F636A"/>
          <w:spacing w:val="-22"/>
        </w:rPr>
        <w:t> </w:t>
      </w:r>
      <w:r>
        <w:rPr>
          <w:color w:val="5F636A"/>
          <w:spacing w:val="-4"/>
        </w:rPr>
        <w:t>cuidador</w:t>
      </w:r>
      <w:r>
        <w:rPr>
          <w:color w:val="5F636A"/>
          <w:spacing w:val="-22"/>
        </w:rPr>
        <w:t> </w:t>
      </w:r>
      <w:r>
        <w:rPr>
          <w:color w:val="5F636A"/>
          <w:spacing w:val="-4"/>
        </w:rPr>
        <w:t>podría</w:t>
      </w:r>
      <w:r>
        <w:rPr>
          <w:color w:val="5F636A"/>
          <w:spacing w:val="-22"/>
        </w:rPr>
        <w:t> </w:t>
      </w:r>
      <w:r>
        <w:rPr>
          <w:color w:val="5F636A"/>
          <w:spacing w:val="-4"/>
        </w:rPr>
        <w:t>estar</w:t>
      </w:r>
      <w:r>
        <w:rPr>
          <w:color w:val="5F636A"/>
          <w:spacing w:val="-22"/>
        </w:rPr>
        <w:t> </w:t>
      </w:r>
      <w:r>
        <w:rPr>
          <w:color w:val="5F636A"/>
          <w:spacing w:val="-4"/>
        </w:rPr>
        <w:t>indeciso sobre vacunar </w:t>
      </w:r>
      <w:r>
        <w:rPr>
          <w:color w:val="5F636A"/>
        </w:rPr>
        <w:t>a su </w:t>
      </w:r>
      <w:r>
        <w:rPr>
          <w:color w:val="5F636A"/>
          <w:spacing w:val="-4"/>
        </w:rPr>
        <w:t>hijo. </w:t>
      </w:r>
      <w:r>
        <w:rPr>
          <w:color w:val="5F636A"/>
        </w:rPr>
        <w:t>Si </w:t>
      </w:r>
      <w:r>
        <w:rPr>
          <w:color w:val="5F636A"/>
          <w:spacing w:val="-3"/>
        </w:rPr>
        <w:t>los </w:t>
      </w:r>
      <w:r>
        <w:rPr>
          <w:color w:val="5F636A"/>
          <w:spacing w:val="-4"/>
        </w:rPr>
        <w:t>cuidadores responden </w:t>
      </w:r>
      <w:r>
        <w:rPr>
          <w:color w:val="5F636A"/>
          <w:spacing w:val="-3"/>
        </w:rPr>
        <w:t>“sí” </w:t>
      </w:r>
      <w:r>
        <w:rPr>
          <w:color w:val="5F636A"/>
        </w:rPr>
        <w:t>a </w:t>
      </w:r>
      <w:r>
        <w:rPr>
          <w:color w:val="5F636A"/>
          <w:spacing w:val="-4"/>
        </w:rPr>
        <w:t>alguna </w:t>
      </w:r>
      <w:r>
        <w:rPr>
          <w:color w:val="5F636A"/>
        </w:rPr>
        <w:t>de </w:t>
      </w:r>
      <w:r>
        <w:rPr>
          <w:color w:val="5F636A"/>
          <w:spacing w:val="-4"/>
        </w:rPr>
        <w:t>estas preguntas, entonces podrían estar indecisos respecto </w:t>
      </w:r>
      <w:r>
        <w:rPr>
          <w:color w:val="5F636A"/>
        </w:rPr>
        <w:t>a </w:t>
      </w:r>
      <w:r>
        <w:rPr>
          <w:color w:val="5F636A"/>
          <w:spacing w:val="-4"/>
        </w:rPr>
        <w:t>aceptar alguna </w:t>
      </w:r>
      <w:r>
        <w:rPr>
          <w:color w:val="5F636A"/>
        </w:rPr>
        <w:t>o </w:t>
      </w:r>
      <w:r>
        <w:rPr>
          <w:color w:val="5F636A"/>
          <w:spacing w:val="-4"/>
        </w:rPr>
        <w:t>todas </w:t>
      </w:r>
      <w:r>
        <w:rPr>
          <w:color w:val="5F636A"/>
          <w:spacing w:val="-3"/>
        </w:rPr>
        <w:t>las </w:t>
      </w:r>
      <w:r>
        <w:rPr>
          <w:color w:val="5F636A"/>
          <w:spacing w:val="-4"/>
        </w:rPr>
        <w:t>vacunaciones. </w:t>
      </w:r>
      <w:r>
        <w:rPr>
          <w:color w:val="5F636A"/>
        </w:rPr>
        <w:t>La </w:t>
      </w:r>
      <w:r>
        <w:rPr>
          <w:color w:val="5F636A"/>
          <w:spacing w:val="-4"/>
        </w:rPr>
        <w:t>herramienta ampliada </w:t>
      </w:r>
      <w:r>
        <w:rPr>
          <w:color w:val="5F636A"/>
        </w:rPr>
        <w:t>se </w:t>
      </w:r>
      <w:r>
        <w:rPr>
          <w:color w:val="5F636A"/>
          <w:spacing w:val="-4"/>
        </w:rPr>
        <w:t>puede </w:t>
      </w:r>
      <w:r>
        <w:rPr>
          <w:color w:val="5F636A"/>
          <w:spacing w:val="-3"/>
        </w:rPr>
        <w:t>usar </w:t>
      </w:r>
      <w:r>
        <w:rPr>
          <w:color w:val="5F636A"/>
          <w:spacing w:val="-4"/>
        </w:rPr>
        <w:t>durante interacciones </w:t>
      </w:r>
      <w:r>
        <w:rPr>
          <w:color w:val="5F636A"/>
          <w:spacing w:val="-3"/>
        </w:rPr>
        <w:t>más </w:t>
      </w:r>
      <w:r>
        <w:rPr>
          <w:color w:val="5F636A"/>
          <w:spacing w:val="-4"/>
        </w:rPr>
        <w:t>prolongadas </w:t>
      </w:r>
      <w:r>
        <w:rPr>
          <w:color w:val="5F636A"/>
          <w:spacing w:val="-3"/>
        </w:rPr>
        <w:t>con </w:t>
      </w:r>
      <w:r>
        <w:rPr>
          <w:color w:val="5F636A"/>
        </w:rPr>
        <w:t>el </w:t>
      </w:r>
      <w:r>
        <w:rPr>
          <w:color w:val="5F636A"/>
          <w:spacing w:val="-6"/>
        </w:rPr>
        <w:t>cuidador, </w:t>
      </w:r>
      <w:r>
        <w:rPr>
          <w:color w:val="5F636A"/>
          <w:spacing w:val="-4"/>
        </w:rPr>
        <w:t>mientras </w:t>
      </w:r>
      <w:r>
        <w:rPr>
          <w:color w:val="5F636A"/>
          <w:spacing w:val="-3"/>
        </w:rPr>
        <w:t>que </w:t>
      </w:r>
      <w:r>
        <w:rPr>
          <w:color w:val="5F636A"/>
        </w:rPr>
        <w:t>la </w:t>
      </w:r>
      <w:r>
        <w:rPr>
          <w:color w:val="5F636A"/>
          <w:spacing w:val="-4"/>
        </w:rPr>
        <w:t>herramienta modificada </w:t>
      </w:r>
      <w:r>
        <w:rPr>
          <w:color w:val="5F636A"/>
        </w:rPr>
        <w:t>se </w:t>
      </w:r>
      <w:r>
        <w:rPr>
          <w:color w:val="5F636A"/>
          <w:spacing w:val="-4"/>
        </w:rPr>
        <w:t>puede </w:t>
      </w:r>
      <w:r>
        <w:rPr>
          <w:color w:val="5F636A"/>
          <w:spacing w:val="-3"/>
        </w:rPr>
        <w:t>usar </w:t>
      </w:r>
      <w:r>
        <w:rPr>
          <w:color w:val="5F636A"/>
          <w:spacing w:val="-4"/>
        </w:rPr>
        <w:t>durante</w:t>
      </w:r>
      <w:r>
        <w:rPr>
          <w:color w:val="5F636A"/>
          <w:spacing w:val="-30"/>
        </w:rPr>
        <w:t> </w:t>
      </w:r>
      <w:r>
        <w:rPr>
          <w:color w:val="5F636A"/>
          <w:spacing w:val="-4"/>
        </w:rPr>
        <w:t>las interacciones breves. </w:t>
      </w:r>
      <w:r>
        <w:rPr>
          <w:color w:val="5F636A"/>
        </w:rPr>
        <w:t>No es </w:t>
      </w:r>
      <w:r>
        <w:rPr>
          <w:color w:val="5F636A"/>
          <w:spacing w:val="-4"/>
        </w:rPr>
        <w:t>necesario </w:t>
      </w:r>
      <w:r>
        <w:rPr>
          <w:color w:val="5F636A"/>
          <w:spacing w:val="-3"/>
        </w:rPr>
        <w:t>que las </w:t>
      </w:r>
      <w:r>
        <w:rPr>
          <w:color w:val="5F636A"/>
          <w:spacing w:val="-4"/>
        </w:rPr>
        <w:t>preguntas </w:t>
      </w:r>
      <w:r>
        <w:rPr>
          <w:color w:val="5F636A"/>
        </w:rPr>
        <w:t>se </w:t>
      </w:r>
      <w:r>
        <w:rPr>
          <w:color w:val="5F636A"/>
          <w:spacing w:val="-3"/>
        </w:rPr>
        <w:t>lean </w:t>
      </w:r>
      <w:r>
        <w:rPr>
          <w:color w:val="5F636A"/>
        </w:rPr>
        <w:t>de </w:t>
      </w:r>
      <w:r>
        <w:rPr>
          <w:color w:val="5F636A"/>
          <w:spacing w:val="-4"/>
        </w:rPr>
        <w:t>forma directa </w:t>
      </w:r>
      <w:r>
        <w:rPr>
          <w:color w:val="5F636A"/>
        </w:rPr>
        <w:t>al </w:t>
      </w:r>
      <w:r>
        <w:rPr>
          <w:color w:val="5F636A"/>
          <w:spacing w:val="-4"/>
        </w:rPr>
        <w:t>cuidador; </w:t>
      </w:r>
      <w:r>
        <w:rPr>
          <w:color w:val="5F636A"/>
        </w:rPr>
        <w:t>la </w:t>
      </w:r>
      <w:r>
        <w:rPr>
          <w:color w:val="5F636A"/>
          <w:spacing w:val="-4"/>
        </w:rPr>
        <w:t>información se puede interpretar </w:t>
      </w:r>
      <w:r>
        <w:rPr>
          <w:color w:val="5F636A"/>
        </w:rPr>
        <w:t>a </w:t>
      </w:r>
      <w:r>
        <w:rPr>
          <w:color w:val="5F636A"/>
          <w:spacing w:val="-4"/>
        </w:rPr>
        <w:t>través </w:t>
      </w:r>
      <w:r>
        <w:rPr>
          <w:color w:val="5F636A"/>
        </w:rPr>
        <w:t>de la </w:t>
      </w:r>
      <w:r>
        <w:rPr>
          <w:color w:val="5F636A"/>
          <w:spacing w:val="-4"/>
        </w:rPr>
        <w:t>conversación. </w:t>
      </w:r>
      <w:r>
        <w:rPr>
          <w:color w:val="5F636A"/>
          <w:spacing w:val="-3"/>
        </w:rPr>
        <w:t>Esta </w:t>
      </w:r>
      <w:r>
        <w:rPr>
          <w:color w:val="5F636A"/>
          <w:spacing w:val="-4"/>
        </w:rPr>
        <w:t>herramienta puede </w:t>
      </w:r>
      <w:r>
        <w:rPr>
          <w:color w:val="5F636A"/>
          <w:spacing w:val="-3"/>
        </w:rPr>
        <w:t>ser útil </w:t>
      </w:r>
      <w:r>
        <w:rPr>
          <w:color w:val="5F636A"/>
          <w:spacing w:val="-4"/>
        </w:rPr>
        <w:t>cuando </w:t>
      </w:r>
      <w:r>
        <w:rPr>
          <w:color w:val="5F636A"/>
        </w:rPr>
        <w:t>la </w:t>
      </w:r>
      <w:r>
        <w:rPr>
          <w:color w:val="5F636A"/>
          <w:spacing w:val="-4"/>
        </w:rPr>
        <w:t>indecisión respecto </w:t>
      </w:r>
      <w:r>
        <w:rPr>
          <w:color w:val="5F636A"/>
        </w:rPr>
        <w:t>a </w:t>
      </w:r>
      <w:r>
        <w:rPr>
          <w:color w:val="5F636A"/>
          <w:spacing w:val="-4"/>
        </w:rPr>
        <w:t>la vacuna</w:t>
      </w:r>
      <w:r>
        <w:rPr>
          <w:color w:val="5F636A"/>
          <w:spacing w:val="-17"/>
        </w:rPr>
        <w:t> </w:t>
      </w:r>
      <w:r>
        <w:rPr>
          <w:color w:val="5F636A"/>
        </w:rPr>
        <w:t>es</w:t>
      </w:r>
      <w:r>
        <w:rPr>
          <w:color w:val="5F636A"/>
          <w:spacing w:val="-17"/>
        </w:rPr>
        <w:t> </w:t>
      </w:r>
      <w:r>
        <w:rPr>
          <w:color w:val="5F636A"/>
        </w:rPr>
        <w:t>un</w:t>
      </w:r>
      <w:r>
        <w:rPr>
          <w:color w:val="5F636A"/>
          <w:spacing w:val="-17"/>
        </w:rPr>
        <w:t> </w:t>
      </w:r>
      <w:r>
        <w:rPr>
          <w:color w:val="5F636A"/>
          <w:spacing w:val="-4"/>
        </w:rPr>
        <w:t>problema</w:t>
      </w:r>
      <w:r>
        <w:rPr>
          <w:color w:val="5F636A"/>
          <w:spacing w:val="-17"/>
        </w:rPr>
        <w:t> </w:t>
      </w:r>
      <w:r>
        <w:rPr>
          <w:color w:val="5F636A"/>
          <w:spacing w:val="-4"/>
        </w:rPr>
        <w:t>conocido</w:t>
      </w:r>
      <w:r>
        <w:rPr>
          <w:color w:val="5F636A"/>
          <w:spacing w:val="-17"/>
        </w:rPr>
        <w:t> </w:t>
      </w:r>
      <w:r>
        <w:rPr>
          <w:color w:val="5F636A"/>
          <w:spacing w:val="-3"/>
        </w:rPr>
        <w:t>que</w:t>
      </w:r>
      <w:r>
        <w:rPr>
          <w:color w:val="5F636A"/>
          <w:spacing w:val="-17"/>
        </w:rPr>
        <w:t> </w:t>
      </w:r>
      <w:r>
        <w:rPr>
          <w:color w:val="5F636A"/>
          <w:spacing w:val="-4"/>
        </w:rPr>
        <w:t>impide</w:t>
      </w:r>
      <w:r>
        <w:rPr>
          <w:color w:val="5F636A"/>
          <w:spacing w:val="-17"/>
        </w:rPr>
        <w:t> </w:t>
      </w:r>
      <w:r>
        <w:rPr>
          <w:color w:val="5F636A"/>
          <w:spacing w:val="-3"/>
        </w:rPr>
        <w:t>una</w:t>
      </w:r>
      <w:r>
        <w:rPr>
          <w:color w:val="5F636A"/>
          <w:spacing w:val="-17"/>
        </w:rPr>
        <w:t> </w:t>
      </w:r>
      <w:r>
        <w:rPr>
          <w:color w:val="5F636A"/>
          <w:spacing w:val="-4"/>
        </w:rPr>
        <w:t>mayor</w:t>
      </w:r>
      <w:r>
        <w:rPr>
          <w:color w:val="5F636A"/>
          <w:spacing w:val="-17"/>
        </w:rPr>
        <w:t> </w:t>
      </w:r>
      <w:r>
        <w:rPr>
          <w:color w:val="5F636A"/>
          <w:spacing w:val="-4"/>
        </w:rPr>
        <w:t>cobertura;</w:t>
      </w:r>
      <w:r>
        <w:rPr>
          <w:color w:val="5F636A"/>
          <w:spacing w:val="-17"/>
        </w:rPr>
        <w:t> </w:t>
      </w:r>
      <w:r>
        <w:rPr>
          <w:color w:val="5F636A"/>
          <w:spacing w:val="-3"/>
        </w:rPr>
        <w:t>sin</w:t>
      </w:r>
      <w:r>
        <w:rPr>
          <w:color w:val="5F636A"/>
          <w:spacing w:val="-17"/>
        </w:rPr>
        <w:t> </w:t>
      </w:r>
      <w:r>
        <w:rPr>
          <w:color w:val="5F636A"/>
          <w:spacing w:val="-4"/>
        </w:rPr>
        <w:t>embargo,</w:t>
      </w:r>
      <w:r>
        <w:rPr>
          <w:color w:val="5F636A"/>
          <w:spacing w:val="-17"/>
        </w:rPr>
        <w:t> </w:t>
      </w:r>
      <w:r>
        <w:rPr>
          <w:color w:val="5F636A"/>
        </w:rPr>
        <w:t>no</w:t>
      </w:r>
      <w:r>
        <w:rPr>
          <w:color w:val="5F636A"/>
          <w:spacing w:val="-17"/>
        </w:rPr>
        <w:t> </w:t>
      </w:r>
      <w:r>
        <w:rPr>
          <w:color w:val="5F636A"/>
        </w:rPr>
        <w:t>se</w:t>
      </w:r>
      <w:r>
        <w:rPr>
          <w:color w:val="5F636A"/>
          <w:spacing w:val="-17"/>
        </w:rPr>
        <w:t> </w:t>
      </w:r>
      <w:r>
        <w:rPr>
          <w:color w:val="5F636A"/>
          <w:spacing w:val="-4"/>
        </w:rPr>
        <w:t>recomienda</w:t>
      </w:r>
      <w:r>
        <w:rPr>
          <w:color w:val="5F636A"/>
          <w:spacing w:val="-17"/>
        </w:rPr>
        <w:t> </w:t>
      </w:r>
      <w:r>
        <w:rPr>
          <w:color w:val="5F636A"/>
        </w:rPr>
        <w:t>su</w:t>
      </w:r>
      <w:r>
        <w:rPr>
          <w:color w:val="5F636A"/>
          <w:spacing w:val="-17"/>
        </w:rPr>
        <w:t> </w:t>
      </w:r>
      <w:r>
        <w:rPr>
          <w:color w:val="5F636A"/>
          <w:spacing w:val="-3"/>
        </w:rPr>
        <w:t>uso</w:t>
      </w:r>
      <w:r>
        <w:rPr>
          <w:color w:val="5F636A"/>
          <w:spacing w:val="-17"/>
        </w:rPr>
        <w:t> </w:t>
      </w:r>
      <w:r>
        <w:rPr>
          <w:color w:val="5F636A"/>
        </w:rPr>
        <w:t>en</w:t>
      </w:r>
      <w:r>
        <w:rPr>
          <w:color w:val="5F636A"/>
          <w:spacing w:val="-17"/>
        </w:rPr>
        <w:t> </w:t>
      </w:r>
      <w:r>
        <w:rPr>
          <w:color w:val="5F636A"/>
          <w:spacing w:val="-4"/>
        </w:rPr>
        <w:t>países </w:t>
      </w:r>
      <w:r>
        <w:rPr>
          <w:color w:val="5F636A"/>
        </w:rPr>
        <w:t>o</w:t>
      </w:r>
      <w:r>
        <w:rPr>
          <w:color w:val="5F636A"/>
          <w:spacing w:val="-17"/>
        </w:rPr>
        <w:t> </w:t>
      </w:r>
      <w:r>
        <w:rPr>
          <w:color w:val="5F636A"/>
          <w:spacing w:val="-4"/>
        </w:rPr>
        <w:t>regiones</w:t>
      </w:r>
      <w:r>
        <w:rPr>
          <w:color w:val="5F636A"/>
          <w:spacing w:val="-17"/>
        </w:rPr>
        <w:t> </w:t>
      </w:r>
      <w:r>
        <w:rPr>
          <w:color w:val="5F636A"/>
          <w:spacing w:val="-4"/>
        </w:rPr>
        <w:t>donde</w:t>
      </w:r>
      <w:r>
        <w:rPr>
          <w:color w:val="5F636A"/>
          <w:spacing w:val="-17"/>
        </w:rPr>
        <w:t> </w:t>
      </w:r>
      <w:r>
        <w:rPr>
          <w:color w:val="5F636A"/>
        </w:rPr>
        <w:t>la</w:t>
      </w:r>
      <w:r>
        <w:rPr>
          <w:color w:val="5F636A"/>
          <w:spacing w:val="-17"/>
        </w:rPr>
        <w:t> </w:t>
      </w:r>
      <w:r>
        <w:rPr>
          <w:color w:val="5F636A"/>
          <w:spacing w:val="-4"/>
        </w:rPr>
        <w:t>indecisión</w:t>
      </w:r>
      <w:r>
        <w:rPr>
          <w:color w:val="5F636A"/>
          <w:spacing w:val="-17"/>
        </w:rPr>
        <w:t> </w:t>
      </w:r>
      <w:r>
        <w:rPr>
          <w:color w:val="5F636A"/>
          <w:spacing w:val="-4"/>
        </w:rPr>
        <w:t>respecto</w:t>
      </w:r>
      <w:r>
        <w:rPr>
          <w:color w:val="5F636A"/>
          <w:spacing w:val="-17"/>
        </w:rPr>
        <w:t> </w:t>
      </w:r>
      <w:r>
        <w:rPr>
          <w:color w:val="5F636A"/>
        </w:rPr>
        <w:t>a</w:t>
      </w:r>
      <w:r>
        <w:rPr>
          <w:color w:val="5F636A"/>
          <w:spacing w:val="-17"/>
        </w:rPr>
        <w:t> </w:t>
      </w:r>
      <w:r>
        <w:rPr>
          <w:color w:val="5F636A"/>
          <w:spacing w:val="-3"/>
        </w:rPr>
        <w:t>las</w:t>
      </w:r>
      <w:r>
        <w:rPr>
          <w:color w:val="5F636A"/>
          <w:spacing w:val="-17"/>
        </w:rPr>
        <w:t> </w:t>
      </w:r>
      <w:r>
        <w:rPr>
          <w:color w:val="5F636A"/>
          <w:spacing w:val="-4"/>
        </w:rPr>
        <w:t>vacunas</w:t>
      </w:r>
      <w:r>
        <w:rPr>
          <w:color w:val="5F636A"/>
          <w:spacing w:val="-17"/>
        </w:rPr>
        <w:t> </w:t>
      </w:r>
      <w:r>
        <w:rPr>
          <w:color w:val="5F636A"/>
        </w:rPr>
        <w:t>no</w:t>
      </w:r>
      <w:r>
        <w:rPr>
          <w:color w:val="5F636A"/>
          <w:spacing w:val="-17"/>
        </w:rPr>
        <w:t> </w:t>
      </w:r>
      <w:r>
        <w:rPr>
          <w:color w:val="5F636A"/>
        </w:rPr>
        <w:t>es</w:t>
      </w:r>
      <w:r>
        <w:rPr>
          <w:color w:val="5F636A"/>
          <w:spacing w:val="-17"/>
        </w:rPr>
        <w:t> </w:t>
      </w:r>
      <w:r>
        <w:rPr>
          <w:color w:val="5F636A"/>
          <w:spacing w:val="-4"/>
        </w:rPr>
        <w:t>considerada</w:t>
      </w:r>
      <w:r>
        <w:rPr>
          <w:color w:val="5F636A"/>
          <w:spacing w:val="-17"/>
        </w:rPr>
        <w:t> </w:t>
      </w:r>
      <w:r>
        <w:rPr>
          <w:color w:val="5F636A"/>
        </w:rPr>
        <w:t>un</w:t>
      </w:r>
      <w:r>
        <w:rPr>
          <w:color w:val="5F636A"/>
          <w:spacing w:val="-17"/>
        </w:rPr>
        <w:t> </w:t>
      </w:r>
      <w:r>
        <w:rPr>
          <w:color w:val="5F636A"/>
          <w:spacing w:val="-4"/>
        </w:rPr>
        <w:t>factor</w:t>
      </w:r>
      <w:r>
        <w:rPr>
          <w:color w:val="5F636A"/>
          <w:spacing w:val="-17"/>
        </w:rPr>
        <w:t> </w:t>
      </w:r>
      <w:r>
        <w:rPr>
          <w:color w:val="5F636A"/>
          <w:spacing w:val="-4"/>
        </w:rPr>
        <w:t>principal</w:t>
      </w:r>
      <w:r>
        <w:rPr>
          <w:color w:val="5F636A"/>
          <w:spacing w:val="-17"/>
        </w:rPr>
        <w:t> </w:t>
      </w:r>
      <w:r>
        <w:rPr>
          <w:color w:val="5F636A"/>
          <w:spacing w:val="-4"/>
        </w:rPr>
        <w:t>limitante</w:t>
      </w:r>
      <w:r>
        <w:rPr>
          <w:color w:val="5F636A"/>
          <w:spacing w:val="-17"/>
        </w:rPr>
        <w:t> </w:t>
      </w:r>
      <w:r>
        <w:rPr>
          <w:color w:val="5F636A"/>
        </w:rPr>
        <w:t>de</w:t>
      </w:r>
      <w:r>
        <w:rPr>
          <w:color w:val="5F636A"/>
          <w:spacing w:val="-17"/>
        </w:rPr>
        <w:t> </w:t>
      </w:r>
      <w:r>
        <w:rPr>
          <w:color w:val="5F636A"/>
        </w:rPr>
        <w:t>la</w:t>
      </w:r>
      <w:r>
        <w:rPr>
          <w:color w:val="5F636A"/>
          <w:spacing w:val="-17"/>
        </w:rPr>
        <w:t> </w:t>
      </w:r>
      <w:r>
        <w:rPr>
          <w:color w:val="5F636A"/>
          <w:spacing w:val="-4"/>
        </w:rPr>
        <w:t>cobertura.</w:t>
      </w:r>
    </w:p>
    <w:p>
      <w:pPr>
        <w:pStyle w:val="BodyText"/>
        <w:spacing w:before="10"/>
        <w:rPr>
          <w:sz w:val="28"/>
        </w:rPr>
      </w:pPr>
    </w:p>
    <w:p>
      <w:pPr>
        <w:spacing w:after="0"/>
        <w:rPr>
          <w:sz w:val="28"/>
        </w:rPr>
        <w:sectPr>
          <w:pgSz w:w="11910" w:h="16840"/>
          <w:pgMar w:header="0" w:footer="0" w:top="1140" w:bottom="280" w:left="0" w:right="0"/>
        </w:sectPr>
      </w:pPr>
    </w:p>
    <w:p>
      <w:pPr>
        <w:spacing w:before="117"/>
        <w:ind w:left="1440" w:right="0" w:firstLine="0"/>
        <w:jc w:val="left"/>
        <w:rPr>
          <w:b/>
          <w:sz w:val="28"/>
        </w:rPr>
      </w:pPr>
      <w:r>
        <w:rPr/>
        <w:pict>
          <v:shape style="position:absolute;margin-left:72pt;margin-top:22.690546pt;width:37.5pt;height:473.5pt;mso-position-horizontal-relative:page;mso-position-vertical-relative:paragraph;z-index:3712" type="#_x0000_t202" filled="false" stroked="false">
            <v:textbox inset="0,0,0,0">
              <w:txbxContent>
                <w:tbl>
                  <w:tblPr>
                    <w:tblW w:w="0" w:type="auto"/>
                    <w:jc w:val="lef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720"/>
                  </w:tblGrid>
                  <w:tr>
                    <w:trPr>
                      <w:trHeight w:val="610" w:hRule="atLeast"/>
                    </w:trPr>
                    <w:tc>
                      <w:tcPr>
                        <w:tcW w:w="720" w:type="dxa"/>
                        <w:shd w:val="clear" w:color="auto" w:fill="FDB714"/>
                      </w:tcPr>
                      <w:p>
                        <w:pPr>
                          <w:pStyle w:val="TableParagraph"/>
                          <w:spacing w:before="199"/>
                          <w:ind w:left="200" w:right="180"/>
                          <w:jc w:val="center"/>
                          <w:rPr>
                            <w:b/>
                            <w:sz w:val="20"/>
                          </w:rPr>
                        </w:pPr>
                        <w:r>
                          <w:rPr>
                            <w:b/>
                            <w:sz w:val="20"/>
                          </w:rPr>
                          <w:t>1.</w:t>
                        </w:r>
                      </w:p>
                    </w:tc>
                  </w:tr>
                  <w:tr>
                    <w:trPr>
                      <w:trHeight w:val="610" w:hRule="atLeast"/>
                    </w:trPr>
                    <w:tc>
                      <w:tcPr>
                        <w:tcW w:w="720" w:type="dxa"/>
                        <w:shd w:val="clear" w:color="auto" w:fill="FDB714"/>
                      </w:tcPr>
                      <w:p>
                        <w:pPr>
                          <w:pStyle w:val="TableParagraph"/>
                          <w:spacing w:before="199"/>
                          <w:ind w:left="200" w:right="180"/>
                          <w:jc w:val="center"/>
                          <w:rPr>
                            <w:b/>
                            <w:sz w:val="20"/>
                          </w:rPr>
                        </w:pPr>
                        <w:r>
                          <w:rPr>
                            <w:b/>
                            <w:sz w:val="20"/>
                          </w:rPr>
                          <w:t>2.</w:t>
                        </w:r>
                      </w:p>
                    </w:tc>
                  </w:tr>
                  <w:tr>
                    <w:trPr>
                      <w:trHeight w:val="610" w:hRule="atLeast"/>
                    </w:trPr>
                    <w:tc>
                      <w:tcPr>
                        <w:tcW w:w="720" w:type="dxa"/>
                        <w:shd w:val="clear" w:color="auto" w:fill="FDB714"/>
                      </w:tcPr>
                      <w:p>
                        <w:pPr>
                          <w:pStyle w:val="TableParagraph"/>
                          <w:spacing w:before="199"/>
                          <w:ind w:left="200" w:right="180"/>
                          <w:jc w:val="center"/>
                          <w:rPr>
                            <w:b/>
                            <w:sz w:val="20"/>
                          </w:rPr>
                        </w:pPr>
                        <w:r>
                          <w:rPr>
                            <w:b/>
                            <w:sz w:val="20"/>
                          </w:rPr>
                          <w:t>3.</w:t>
                        </w:r>
                      </w:p>
                    </w:tc>
                  </w:tr>
                  <w:tr>
                    <w:trPr>
                      <w:trHeight w:val="610" w:hRule="atLeast"/>
                    </w:trPr>
                    <w:tc>
                      <w:tcPr>
                        <w:tcW w:w="720" w:type="dxa"/>
                        <w:shd w:val="clear" w:color="auto" w:fill="FDB714"/>
                      </w:tcPr>
                      <w:p>
                        <w:pPr>
                          <w:pStyle w:val="TableParagraph"/>
                          <w:spacing w:before="199"/>
                          <w:ind w:left="200" w:right="180"/>
                          <w:jc w:val="center"/>
                          <w:rPr>
                            <w:b/>
                            <w:sz w:val="20"/>
                          </w:rPr>
                        </w:pPr>
                        <w:r>
                          <w:rPr>
                            <w:b/>
                            <w:sz w:val="20"/>
                          </w:rPr>
                          <w:t>4.</w:t>
                        </w:r>
                      </w:p>
                    </w:tc>
                  </w:tr>
                  <w:tr>
                    <w:trPr>
                      <w:trHeight w:val="610" w:hRule="atLeast"/>
                    </w:trPr>
                    <w:tc>
                      <w:tcPr>
                        <w:tcW w:w="720" w:type="dxa"/>
                        <w:shd w:val="clear" w:color="auto" w:fill="FDB714"/>
                      </w:tcPr>
                      <w:p>
                        <w:pPr>
                          <w:pStyle w:val="TableParagraph"/>
                          <w:spacing w:before="199"/>
                          <w:ind w:left="200" w:right="180"/>
                          <w:jc w:val="center"/>
                          <w:rPr>
                            <w:b/>
                            <w:sz w:val="20"/>
                          </w:rPr>
                        </w:pPr>
                        <w:r>
                          <w:rPr>
                            <w:b/>
                            <w:sz w:val="20"/>
                          </w:rPr>
                          <w:t>5.</w:t>
                        </w:r>
                      </w:p>
                    </w:tc>
                  </w:tr>
                  <w:tr>
                    <w:trPr>
                      <w:trHeight w:val="610" w:hRule="atLeast"/>
                    </w:trPr>
                    <w:tc>
                      <w:tcPr>
                        <w:tcW w:w="720" w:type="dxa"/>
                        <w:shd w:val="clear" w:color="auto" w:fill="FDB714"/>
                      </w:tcPr>
                      <w:p>
                        <w:pPr>
                          <w:pStyle w:val="TableParagraph"/>
                          <w:spacing w:before="199"/>
                          <w:ind w:left="200" w:right="180"/>
                          <w:jc w:val="center"/>
                          <w:rPr>
                            <w:b/>
                            <w:sz w:val="20"/>
                          </w:rPr>
                        </w:pPr>
                        <w:r>
                          <w:rPr>
                            <w:b/>
                            <w:sz w:val="20"/>
                          </w:rPr>
                          <w:t>6.</w:t>
                        </w:r>
                      </w:p>
                    </w:tc>
                  </w:tr>
                  <w:tr>
                    <w:trPr>
                      <w:trHeight w:val="610" w:hRule="atLeast"/>
                    </w:trPr>
                    <w:tc>
                      <w:tcPr>
                        <w:tcW w:w="720" w:type="dxa"/>
                        <w:shd w:val="clear" w:color="auto" w:fill="FDB714"/>
                      </w:tcPr>
                      <w:p>
                        <w:pPr>
                          <w:pStyle w:val="TableParagraph"/>
                          <w:spacing w:before="199"/>
                          <w:ind w:left="200" w:right="180"/>
                          <w:jc w:val="center"/>
                          <w:rPr>
                            <w:b/>
                            <w:sz w:val="20"/>
                          </w:rPr>
                        </w:pPr>
                        <w:r>
                          <w:rPr>
                            <w:b/>
                            <w:sz w:val="20"/>
                          </w:rPr>
                          <w:t>7.</w:t>
                        </w:r>
                      </w:p>
                    </w:tc>
                  </w:tr>
                  <w:tr>
                    <w:trPr>
                      <w:trHeight w:val="610" w:hRule="atLeast"/>
                    </w:trPr>
                    <w:tc>
                      <w:tcPr>
                        <w:tcW w:w="720" w:type="dxa"/>
                        <w:shd w:val="clear" w:color="auto" w:fill="FDB714"/>
                      </w:tcPr>
                      <w:p>
                        <w:pPr>
                          <w:pStyle w:val="TableParagraph"/>
                          <w:spacing w:before="199"/>
                          <w:ind w:left="200" w:right="180"/>
                          <w:jc w:val="center"/>
                          <w:rPr>
                            <w:b/>
                            <w:sz w:val="20"/>
                          </w:rPr>
                        </w:pPr>
                        <w:r>
                          <w:rPr>
                            <w:b/>
                            <w:sz w:val="20"/>
                          </w:rPr>
                          <w:t>8.</w:t>
                        </w:r>
                      </w:p>
                    </w:tc>
                  </w:tr>
                  <w:tr>
                    <w:trPr>
                      <w:trHeight w:val="610" w:hRule="atLeast"/>
                    </w:trPr>
                    <w:tc>
                      <w:tcPr>
                        <w:tcW w:w="720" w:type="dxa"/>
                        <w:shd w:val="clear" w:color="auto" w:fill="FDB714"/>
                      </w:tcPr>
                      <w:p>
                        <w:pPr>
                          <w:pStyle w:val="TableParagraph"/>
                          <w:spacing w:before="199"/>
                          <w:ind w:left="200" w:right="180"/>
                          <w:jc w:val="center"/>
                          <w:rPr>
                            <w:b/>
                            <w:sz w:val="20"/>
                          </w:rPr>
                        </w:pPr>
                        <w:r>
                          <w:rPr>
                            <w:b/>
                            <w:sz w:val="20"/>
                          </w:rPr>
                          <w:t>9.</w:t>
                        </w:r>
                      </w:p>
                    </w:tc>
                  </w:tr>
                  <w:tr>
                    <w:trPr>
                      <w:trHeight w:val="609" w:hRule="atLeast"/>
                    </w:trPr>
                    <w:tc>
                      <w:tcPr>
                        <w:tcW w:w="720" w:type="dxa"/>
                        <w:shd w:val="clear" w:color="auto" w:fill="FDB714"/>
                      </w:tcPr>
                      <w:p>
                        <w:pPr>
                          <w:pStyle w:val="TableParagraph"/>
                          <w:spacing w:before="199"/>
                          <w:ind w:left="200" w:right="180"/>
                          <w:jc w:val="center"/>
                          <w:rPr>
                            <w:b/>
                            <w:sz w:val="20"/>
                          </w:rPr>
                        </w:pPr>
                        <w:r>
                          <w:rPr>
                            <w:b/>
                            <w:sz w:val="20"/>
                          </w:rPr>
                          <w:t>10.</w:t>
                        </w:r>
                      </w:p>
                    </w:tc>
                  </w:tr>
                  <w:tr>
                    <w:trPr>
                      <w:trHeight w:val="610" w:hRule="atLeast"/>
                    </w:trPr>
                    <w:tc>
                      <w:tcPr>
                        <w:tcW w:w="720" w:type="dxa"/>
                        <w:shd w:val="clear" w:color="auto" w:fill="FDB714"/>
                      </w:tcPr>
                      <w:p>
                        <w:pPr>
                          <w:pStyle w:val="TableParagraph"/>
                          <w:spacing w:before="199"/>
                          <w:ind w:left="200" w:right="180"/>
                          <w:jc w:val="center"/>
                          <w:rPr>
                            <w:b/>
                            <w:sz w:val="20"/>
                          </w:rPr>
                        </w:pPr>
                        <w:r>
                          <w:rPr>
                            <w:b/>
                            <w:sz w:val="20"/>
                          </w:rPr>
                          <w:t>11.</w:t>
                        </w:r>
                      </w:p>
                    </w:tc>
                  </w:tr>
                  <w:tr>
                    <w:trPr>
                      <w:trHeight w:val="610" w:hRule="atLeast"/>
                    </w:trPr>
                    <w:tc>
                      <w:tcPr>
                        <w:tcW w:w="720" w:type="dxa"/>
                        <w:shd w:val="clear" w:color="auto" w:fill="FDB714"/>
                      </w:tcPr>
                      <w:p>
                        <w:pPr>
                          <w:pStyle w:val="TableParagraph"/>
                          <w:spacing w:before="199"/>
                          <w:ind w:left="200" w:right="180"/>
                          <w:jc w:val="center"/>
                          <w:rPr>
                            <w:b/>
                            <w:sz w:val="20"/>
                          </w:rPr>
                        </w:pPr>
                        <w:r>
                          <w:rPr>
                            <w:b/>
                            <w:sz w:val="20"/>
                          </w:rPr>
                          <w:t>12.</w:t>
                        </w:r>
                      </w:p>
                    </w:tc>
                  </w:tr>
                  <w:tr>
                    <w:trPr>
                      <w:trHeight w:val="610" w:hRule="atLeast"/>
                    </w:trPr>
                    <w:tc>
                      <w:tcPr>
                        <w:tcW w:w="720" w:type="dxa"/>
                        <w:shd w:val="clear" w:color="auto" w:fill="FDB714"/>
                      </w:tcPr>
                      <w:p>
                        <w:pPr>
                          <w:pStyle w:val="TableParagraph"/>
                          <w:spacing w:before="199"/>
                          <w:ind w:left="200" w:right="180"/>
                          <w:jc w:val="center"/>
                          <w:rPr>
                            <w:b/>
                            <w:sz w:val="20"/>
                          </w:rPr>
                        </w:pPr>
                        <w:r>
                          <w:rPr>
                            <w:b/>
                            <w:sz w:val="20"/>
                          </w:rPr>
                          <w:t>13.</w:t>
                        </w:r>
                      </w:p>
                    </w:tc>
                  </w:tr>
                  <w:tr>
                    <w:trPr>
                      <w:trHeight w:val="610" w:hRule="atLeast"/>
                    </w:trPr>
                    <w:tc>
                      <w:tcPr>
                        <w:tcW w:w="720" w:type="dxa"/>
                        <w:shd w:val="clear" w:color="auto" w:fill="FDB714"/>
                      </w:tcPr>
                      <w:p>
                        <w:pPr>
                          <w:pStyle w:val="TableParagraph"/>
                          <w:spacing w:before="199"/>
                          <w:ind w:left="200" w:right="180"/>
                          <w:jc w:val="center"/>
                          <w:rPr>
                            <w:b/>
                            <w:sz w:val="20"/>
                          </w:rPr>
                        </w:pPr>
                        <w:r>
                          <w:rPr>
                            <w:b/>
                            <w:sz w:val="20"/>
                          </w:rPr>
                          <w:t>14.</w:t>
                        </w:r>
                      </w:p>
                    </w:tc>
                  </w:tr>
                  <w:tr>
                    <w:trPr>
                      <w:trHeight w:val="610" w:hRule="atLeast"/>
                    </w:trPr>
                    <w:tc>
                      <w:tcPr>
                        <w:tcW w:w="720" w:type="dxa"/>
                        <w:shd w:val="clear" w:color="auto" w:fill="FDB714"/>
                      </w:tcPr>
                      <w:p>
                        <w:pPr>
                          <w:pStyle w:val="TableParagraph"/>
                          <w:spacing w:before="199"/>
                          <w:ind w:left="200" w:right="180"/>
                          <w:jc w:val="center"/>
                          <w:rPr>
                            <w:b/>
                            <w:sz w:val="20"/>
                          </w:rPr>
                        </w:pPr>
                        <w:r>
                          <w:rPr>
                            <w:b/>
                            <w:sz w:val="20"/>
                          </w:rPr>
                          <w:t>15.</w:t>
                        </w:r>
                      </w:p>
                    </w:tc>
                  </w:tr>
                </w:tbl>
                <w:p>
                  <w:pPr>
                    <w:pStyle w:val="BodyText"/>
                  </w:pPr>
                </w:p>
              </w:txbxContent>
            </v:textbox>
            <w10:wrap type="none"/>
          </v:shape>
        </w:pict>
      </w:r>
      <w:r>
        <w:rPr>
          <w:b/>
          <w:color w:val="5F636A"/>
          <w:sz w:val="28"/>
        </w:rPr>
        <w:t>Herramienta ampliada de elaboración de perfiles</w:t>
      </w:r>
    </w:p>
    <w:p>
      <w:pPr>
        <w:pStyle w:val="BodyText"/>
        <w:spacing w:line="261" w:lineRule="auto" w:before="107"/>
        <w:ind w:left="2250" w:right="-12"/>
      </w:pPr>
      <w:r>
        <w:rPr>
          <w:color w:val="5F636A"/>
        </w:rPr>
        <w:t>¿Alguna</w:t>
      </w:r>
      <w:r>
        <w:rPr>
          <w:color w:val="5F636A"/>
          <w:spacing w:val="-10"/>
        </w:rPr>
        <w:t> </w:t>
      </w:r>
      <w:r>
        <w:rPr>
          <w:color w:val="5F636A"/>
        </w:rPr>
        <w:t>vez</w:t>
      </w:r>
      <w:r>
        <w:rPr>
          <w:color w:val="5F636A"/>
          <w:spacing w:val="-10"/>
        </w:rPr>
        <w:t> </w:t>
      </w:r>
      <w:r>
        <w:rPr>
          <w:color w:val="5F636A"/>
        </w:rPr>
        <w:t>ha</w:t>
      </w:r>
      <w:r>
        <w:rPr>
          <w:color w:val="5F636A"/>
          <w:spacing w:val="-10"/>
        </w:rPr>
        <w:t> </w:t>
      </w:r>
      <w:r>
        <w:rPr>
          <w:color w:val="5F636A"/>
        </w:rPr>
        <w:t>retrasado</w:t>
      </w:r>
      <w:r>
        <w:rPr>
          <w:color w:val="5F636A"/>
          <w:spacing w:val="-10"/>
        </w:rPr>
        <w:t> </w:t>
      </w:r>
      <w:r>
        <w:rPr>
          <w:color w:val="5F636A"/>
        </w:rPr>
        <w:t>intencionalmente</w:t>
      </w:r>
      <w:r>
        <w:rPr>
          <w:color w:val="5F636A"/>
          <w:spacing w:val="-10"/>
        </w:rPr>
        <w:t> </w:t>
      </w:r>
      <w:r>
        <w:rPr>
          <w:color w:val="5F636A"/>
        </w:rPr>
        <w:t>la</w:t>
      </w:r>
      <w:r>
        <w:rPr>
          <w:color w:val="5F636A"/>
          <w:spacing w:val="-10"/>
        </w:rPr>
        <w:t> </w:t>
      </w:r>
      <w:r>
        <w:rPr>
          <w:color w:val="5F636A"/>
        </w:rPr>
        <w:t>administración</w:t>
      </w:r>
      <w:r>
        <w:rPr>
          <w:color w:val="5F636A"/>
          <w:spacing w:val="-10"/>
        </w:rPr>
        <w:t> </w:t>
      </w:r>
      <w:r>
        <w:rPr>
          <w:color w:val="5F636A"/>
        </w:rPr>
        <w:t>de</w:t>
      </w:r>
      <w:r>
        <w:rPr>
          <w:color w:val="5F636A"/>
          <w:spacing w:val="-10"/>
        </w:rPr>
        <w:t> </w:t>
      </w:r>
      <w:r>
        <w:rPr>
          <w:color w:val="5F636A"/>
        </w:rPr>
        <w:t>una</w:t>
      </w:r>
      <w:r>
        <w:rPr>
          <w:color w:val="5F636A"/>
          <w:spacing w:val="-10"/>
        </w:rPr>
        <w:t> </w:t>
      </w:r>
      <w:r>
        <w:rPr>
          <w:color w:val="5F636A"/>
        </w:rPr>
        <w:t>vacuna</w:t>
      </w:r>
      <w:r>
        <w:rPr>
          <w:color w:val="5F636A"/>
          <w:spacing w:val="-10"/>
        </w:rPr>
        <w:t> </w:t>
      </w:r>
      <w:r>
        <w:rPr>
          <w:color w:val="5F636A"/>
        </w:rPr>
        <w:t>a</w:t>
      </w:r>
      <w:r>
        <w:rPr>
          <w:color w:val="5F636A"/>
          <w:spacing w:val="-10"/>
        </w:rPr>
        <w:t> </w:t>
      </w:r>
      <w:r>
        <w:rPr>
          <w:color w:val="5F636A"/>
        </w:rPr>
        <w:t>su</w:t>
      </w:r>
      <w:r>
        <w:rPr>
          <w:color w:val="5F636A"/>
          <w:w w:val="99"/>
        </w:rPr>
        <w:t> </w:t>
      </w:r>
      <w:r>
        <w:rPr>
          <w:color w:val="5F636A"/>
        </w:rPr>
        <w:t>hijo por motivos diferentes de una enfermedad o</w:t>
      </w:r>
      <w:r>
        <w:rPr>
          <w:color w:val="5F636A"/>
          <w:spacing w:val="8"/>
        </w:rPr>
        <w:t> </w:t>
      </w:r>
      <w:r>
        <w:rPr>
          <w:color w:val="5F636A"/>
        </w:rPr>
        <w:t>alergia?</w:t>
      </w:r>
    </w:p>
    <w:p>
      <w:pPr>
        <w:pStyle w:val="BodyText"/>
        <w:rPr>
          <w:sz w:val="22"/>
        </w:rPr>
      </w:pPr>
      <w:r>
        <w:rPr/>
        <w:br w:type="column"/>
      </w:r>
      <w:r>
        <w:rPr>
          <w:sz w:val="22"/>
        </w:rPr>
      </w:r>
    </w:p>
    <w:p>
      <w:pPr>
        <w:pStyle w:val="BodyText"/>
        <w:rPr>
          <w:sz w:val="22"/>
        </w:rPr>
      </w:pPr>
    </w:p>
    <w:p>
      <w:pPr>
        <w:pStyle w:val="BodyText"/>
        <w:spacing w:before="166"/>
        <w:ind w:left="771"/>
      </w:pPr>
      <w:r>
        <w:rPr/>
        <w:pict>
          <v:group style="position:absolute;margin-left:486.940002pt;margin-top:-1.60689pt;width:1pt;height:471.5pt;mso-position-horizontal-relative:page;mso-position-vertical-relative:paragraph;z-index:-239824" coordorigin="9739,-32" coordsize="20,9430">
            <v:line style="position:absolute" from="9749,588" to="9749,-32" stroked="true" strokeweight="1pt" strokecolor="#fdb714">
              <v:stroke dashstyle="solid"/>
            </v:line>
            <v:line style="position:absolute" from="9749,1218" to="9749,588" stroked="true" strokeweight="1pt" strokecolor="#fdb714">
              <v:stroke dashstyle="solid"/>
            </v:line>
            <v:line style="position:absolute" from="9749,1848" to="9749,1218" stroked="true" strokeweight="1pt" strokecolor="#fdb714">
              <v:stroke dashstyle="solid"/>
            </v:line>
            <v:line style="position:absolute" from="9749,2478" to="9749,1848" stroked="true" strokeweight="1pt" strokecolor="#fdb714">
              <v:stroke dashstyle="solid"/>
            </v:line>
            <v:line style="position:absolute" from="9749,3108" to="9749,2478" stroked="true" strokeweight="1pt" strokecolor="#fdb714">
              <v:stroke dashstyle="solid"/>
            </v:line>
            <v:line style="position:absolute" from="9749,3738" to="9749,3108" stroked="true" strokeweight="1pt" strokecolor="#fdb714">
              <v:stroke dashstyle="solid"/>
            </v:line>
            <v:line style="position:absolute" from="9749,4368" to="9749,3738" stroked="true" strokeweight="1pt" strokecolor="#fdb714">
              <v:stroke dashstyle="solid"/>
            </v:line>
            <v:line style="position:absolute" from="9749,4998" to="9749,4368" stroked="true" strokeweight="1pt" strokecolor="#fdb714">
              <v:stroke dashstyle="solid"/>
            </v:line>
            <v:line style="position:absolute" from="9749,5628" to="9749,4998" stroked="true" strokeweight="1pt" strokecolor="#fdb714">
              <v:stroke dashstyle="solid"/>
            </v:line>
            <v:line style="position:absolute" from="9749,6258" to="9749,5628" stroked="true" strokeweight="1pt" strokecolor="#fdb714">
              <v:stroke dashstyle="solid"/>
            </v:line>
            <v:line style="position:absolute" from="9749,6888" to="9749,6258" stroked="true" strokeweight="1pt" strokecolor="#fdb714">
              <v:stroke dashstyle="solid"/>
            </v:line>
            <v:line style="position:absolute" from="9749,7518" to="9749,6888" stroked="true" strokeweight="1pt" strokecolor="#fdb714">
              <v:stroke dashstyle="solid"/>
            </v:line>
            <v:line style="position:absolute" from="9749,8148" to="9749,7518" stroked="true" strokeweight="1pt" strokecolor="#fdb714">
              <v:stroke dashstyle="solid"/>
            </v:line>
            <v:line style="position:absolute" from="9749,8778" to="9749,8148" stroked="true" strokeweight="1pt" strokecolor="#fdb714">
              <v:stroke dashstyle="solid"/>
            </v:line>
            <v:line style="position:absolute" from="9749,9398" to="9749,8778" stroked="true" strokeweight="1pt" strokecolor="#fdb714">
              <v:stroke dashstyle="solid"/>
            </v:line>
            <w10:wrap type="none"/>
          </v:group>
        </w:pict>
      </w:r>
      <w:r>
        <w:rPr>
          <w:color w:val="5F636A"/>
        </w:rPr>
        <w:t>Sí / No</w:t>
      </w:r>
    </w:p>
    <w:p>
      <w:pPr>
        <w:spacing w:after="0"/>
        <w:sectPr>
          <w:type w:val="continuous"/>
          <w:pgSz w:w="11910" w:h="16840"/>
          <w:pgMar w:top="0" w:bottom="0" w:left="0" w:right="0"/>
          <w:cols w:num="2" w:equalWidth="0">
            <w:col w:w="9364" w:space="40"/>
            <w:col w:w="2506"/>
          </w:cols>
        </w:sectPr>
      </w:pPr>
    </w:p>
    <w:p>
      <w:pPr>
        <w:pStyle w:val="BodyText"/>
        <w:spacing w:before="1"/>
        <w:rPr>
          <w:sz w:val="13"/>
        </w:rPr>
      </w:pPr>
    </w:p>
    <w:p>
      <w:pPr>
        <w:pStyle w:val="BodyText"/>
        <w:tabs>
          <w:tab w:pos="10174" w:val="left" w:leader="none"/>
        </w:tabs>
        <w:spacing w:before="104"/>
        <w:ind w:left="2250"/>
      </w:pPr>
      <w:r>
        <w:rPr>
          <w:color w:val="5F636A"/>
          <w:spacing w:val="-5"/>
        </w:rPr>
        <w:t>¿Tiene</w:t>
      </w:r>
      <w:r>
        <w:rPr>
          <w:color w:val="5F636A"/>
          <w:spacing w:val="-23"/>
        </w:rPr>
        <w:t> </w:t>
      </w:r>
      <w:r>
        <w:rPr>
          <w:color w:val="5F636A"/>
        </w:rPr>
        <w:t>alguna</w:t>
      </w:r>
      <w:r>
        <w:rPr>
          <w:color w:val="5F636A"/>
          <w:spacing w:val="-23"/>
        </w:rPr>
        <w:t> </w:t>
      </w:r>
      <w:r>
        <w:rPr>
          <w:color w:val="5F636A"/>
        </w:rPr>
        <w:t>creencia</w:t>
      </w:r>
      <w:r>
        <w:rPr>
          <w:color w:val="5F636A"/>
          <w:spacing w:val="-23"/>
        </w:rPr>
        <w:t> </w:t>
      </w:r>
      <w:r>
        <w:rPr>
          <w:color w:val="5F636A"/>
        </w:rPr>
        <w:t>cultural,</w:t>
      </w:r>
      <w:r>
        <w:rPr>
          <w:color w:val="5F636A"/>
          <w:spacing w:val="-23"/>
        </w:rPr>
        <w:t> </w:t>
      </w:r>
      <w:r>
        <w:rPr>
          <w:color w:val="5F636A"/>
        </w:rPr>
        <w:t>religiosa</w:t>
      </w:r>
      <w:r>
        <w:rPr>
          <w:color w:val="5F636A"/>
          <w:spacing w:val="-23"/>
        </w:rPr>
        <w:t> </w:t>
      </w:r>
      <w:r>
        <w:rPr>
          <w:color w:val="5F636A"/>
        </w:rPr>
        <w:t>o</w:t>
      </w:r>
      <w:r>
        <w:rPr>
          <w:color w:val="5F636A"/>
          <w:spacing w:val="-23"/>
        </w:rPr>
        <w:t> </w:t>
      </w:r>
      <w:r>
        <w:rPr>
          <w:color w:val="5F636A"/>
        </w:rPr>
        <w:t>personal</w:t>
      </w:r>
      <w:r>
        <w:rPr>
          <w:color w:val="5F636A"/>
          <w:spacing w:val="-23"/>
        </w:rPr>
        <w:t> </w:t>
      </w:r>
      <w:r>
        <w:rPr>
          <w:color w:val="5F636A"/>
        </w:rPr>
        <w:t>en</w:t>
      </w:r>
      <w:r>
        <w:rPr>
          <w:color w:val="5F636A"/>
          <w:spacing w:val="-23"/>
        </w:rPr>
        <w:t> </w:t>
      </w:r>
      <w:r>
        <w:rPr>
          <w:color w:val="5F636A"/>
        </w:rPr>
        <w:t>relación</w:t>
      </w:r>
      <w:r>
        <w:rPr>
          <w:color w:val="5F636A"/>
          <w:spacing w:val="-23"/>
        </w:rPr>
        <w:t> </w:t>
      </w:r>
      <w:r>
        <w:rPr>
          <w:color w:val="5F636A"/>
        </w:rPr>
        <w:t>con</w:t>
      </w:r>
      <w:r>
        <w:rPr>
          <w:color w:val="5F636A"/>
          <w:spacing w:val="-23"/>
        </w:rPr>
        <w:t> </w:t>
      </w:r>
      <w:r>
        <w:rPr>
          <w:color w:val="5F636A"/>
        </w:rPr>
        <w:t>la</w:t>
      </w:r>
      <w:r>
        <w:rPr>
          <w:color w:val="5F636A"/>
          <w:spacing w:val="-23"/>
        </w:rPr>
        <w:t> </w:t>
      </w:r>
      <w:r>
        <w:rPr>
          <w:color w:val="5F636A"/>
        </w:rPr>
        <w:t>inmunización?</w:t>
        <w:tab/>
        <w:t>Sí /</w:t>
      </w:r>
      <w:r>
        <w:rPr>
          <w:color w:val="5F636A"/>
          <w:spacing w:val="-23"/>
        </w:rPr>
        <w:t> </w:t>
      </w:r>
      <w:r>
        <w:rPr>
          <w:color w:val="5F636A"/>
        </w:rPr>
        <w:t>No</w:t>
      </w:r>
    </w:p>
    <w:p>
      <w:pPr>
        <w:pStyle w:val="BodyText"/>
        <w:spacing w:before="10"/>
        <w:rPr>
          <w:sz w:val="14"/>
        </w:rPr>
      </w:pPr>
    </w:p>
    <w:p>
      <w:pPr>
        <w:spacing w:after="0"/>
        <w:rPr>
          <w:sz w:val="14"/>
        </w:rPr>
        <w:sectPr>
          <w:type w:val="continuous"/>
          <w:pgSz w:w="11910" w:h="16840"/>
          <w:pgMar w:top="0" w:bottom="0" w:left="0" w:right="0"/>
        </w:sectPr>
      </w:pPr>
    </w:p>
    <w:p>
      <w:pPr>
        <w:pStyle w:val="BodyText"/>
        <w:spacing w:line="261" w:lineRule="auto" w:before="104"/>
        <w:ind w:left="2250" w:right="123"/>
      </w:pPr>
      <w:r>
        <w:rPr>
          <w:color w:val="5F636A"/>
        </w:rPr>
        <w:t>¿Alguna vez ha decidido que su hijo no reciba una vacuna por motivos diferentes de una enfermedad o alergia?</w:t>
      </w:r>
    </w:p>
    <w:p>
      <w:pPr>
        <w:pStyle w:val="BodyText"/>
        <w:spacing w:line="261" w:lineRule="auto" w:before="130"/>
        <w:ind w:left="2250" w:right="500"/>
      </w:pPr>
      <w:r>
        <w:rPr>
          <w:color w:val="5F636A"/>
        </w:rPr>
        <w:t>¿Está</w:t>
      </w:r>
      <w:r>
        <w:rPr>
          <w:color w:val="5F636A"/>
          <w:spacing w:val="-9"/>
        </w:rPr>
        <w:t> </w:t>
      </w:r>
      <w:r>
        <w:rPr>
          <w:color w:val="5F636A"/>
        </w:rPr>
        <w:t>seguro</w:t>
      </w:r>
      <w:r>
        <w:rPr>
          <w:color w:val="5F636A"/>
          <w:spacing w:val="-9"/>
        </w:rPr>
        <w:t> </w:t>
      </w:r>
      <w:r>
        <w:rPr>
          <w:color w:val="5F636A"/>
        </w:rPr>
        <w:t>de</w:t>
      </w:r>
      <w:r>
        <w:rPr>
          <w:color w:val="5F636A"/>
          <w:spacing w:val="-9"/>
        </w:rPr>
        <w:t> </w:t>
      </w:r>
      <w:r>
        <w:rPr>
          <w:color w:val="5F636A"/>
        </w:rPr>
        <w:t>que</w:t>
      </w:r>
      <w:r>
        <w:rPr>
          <w:color w:val="5F636A"/>
          <w:spacing w:val="-9"/>
        </w:rPr>
        <w:t> </w:t>
      </w:r>
      <w:r>
        <w:rPr>
          <w:color w:val="5F636A"/>
        </w:rPr>
        <w:t>seguir</w:t>
      </w:r>
      <w:r>
        <w:rPr>
          <w:color w:val="5F636A"/>
          <w:spacing w:val="-9"/>
        </w:rPr>
        <w:t> </w:t>
      </w:r>
      <w:r>
        <w:rPr>
          <w:color w:val="5F636A"/>
        </w:rPr>
        <w:t>el</w:t>
      </w:r>
      <w:r>
        <w:rPr>
          <w:color w:val="5F636A"/>
          <w:spacing w:val="-9"/>
        </w:rPr>
        <w:t> </w:t>
      </w:r>
      <w:r>
        <w:rPr>
          <w:color w:val="5F636A"/>
        </w:rPr>
        <w:t>calendario</w:t>
      </w:r>
      <w:r>
        <w:rPr>
          <w:color w:val="5F636A"/>
          <w:spacing w:val="-9"/>
        </w:rPr>
        <w:t> </w:t>
      </w:r>
      <w:r>
        <w:rPr>
          <w:color w:val="5F636A"/>
        </w:rPr>
        <w:t>de</w:t>
      </w:r>
      <w:r>
        <w:rPr>
          <w:color w:val="5F636A"/>
          <w:spacing w:val="-9"/>
        </w:rPr>
        <w:t> </w:t>
      </w:r>
      <w:r>
        <w:rPr>
          <w:color w:val="5F636A"/>
        </w:rPr>
        <w:t>vacunación</w:t>
      </w:r>
      <w:r>
        <w:rPr>
          <w:color w:val="5F636A"/>
          <w:spacing w:val="-9"/>
        </w:rPr>
        <w:t> </w:t>
      </w:r>
      <w:r>
        <w:rPr>
          <w:color w:val="5F636A"/>
        </w:rPr>
        <w:t>recomendado</w:t>
      </w:r>
      <w:r>
        <w:rPr>
          <w:color w:val="5F636A"/>
          <w:spacing w:val="-9"/>
        </w:rPr>
        <w:t> </w:t>
      </w:r>
      <w:r>
        <w:rPr>
          <w:color w:val="5F636A"/>
        </w:rPr>
        <w:t>es</w:t>
      </w:r>
      <w:r>
        <w:rPr>
          <w:color w:val="5F636A"/>
          <w:spacing w:val="-9"/>
        </w:rPr>
        <w:t> </w:t>
      </w:r>
      <w:r>
        <w:rPr>
          <w:color w:val="5F636A"/>
        </w:rPr>
        <w:t>una buena</w:t>
      </w:r>
      <w:r>
        <w:rPr>
          <w:color w:val="5F636A"/>
          <w:spacing w:val="-15"/>
        </w:rPr>
        <w:t> </w:t>
      </w:r>
      <w:r>
        <w:rPr>
          <w:color w:val="5F636A"/>
        </w:rPr>
        <w:t>idea</w:t>
      </w:r>
      <w:r>
        <w:rPr>
          <w:color w:val="5F636A"/>
          <w:spacing w:val="-15"/>
        </w:rPr>
        <w:t> </w:t>
      </w:r>
      <w:r>
        <w:rPr>
          <w:color w:val="5F636A"/>
        </w:rPr>
        <w:t>para</w:t>
      </w:r>
      <w:r>
        <w:rPr>
          <w:color w:val="5F636A"/>
          <w:spacing w:val="-15"/>
        </w:rPr>
        <w:t> </w:t>
      </w:r>
      <w:r>
        <w:rPr>
          <w:color w:val="5F636A"/>
        </w:rPr>
        <w:t>su</w:t>
      </w:r>
      <w:r>
        <w:rPr>
          <w:color w:val="5F636A"/>
          <w:spacing w:val="-15"/>
        </w:rPr>
        <w:t> </w:t>
      </w:r>
      <w:r>
        <w:rPr>
          <w:color w:val="5F636A"/>
        </w:rPr>
        <w:t>hijo?</w:t>
      </w:r>
    </w:p>
    <w:p>
      <w:pPr>
        <w:pStyle w:val="BodyText"/>
        <w:spacing w:line="261" w:lineRule="auto" w:before="130"/>
        <w:ind w:left="2250" w:right="-19"/>
      </w:pPr>
      <w:r>
        <w:rPr>
          <w:color w:val="5F636A"/>
        </w:rPr>
        <w:t>¿Se enfermó gravemente su hijo o algún niño que conoce o sufrió una</w:t>
      </w:r>
      <w:r>
        <w:rPr>
          <w:color w:val="5F636A"/>
          <w:spacing w:val="-23"/>
        </w:rPr>
        <w:t> </w:t>
      </w:r>
      <w:r>
        <w:rPr>
          <w:color w:val="5F636A"/>
        </w:rPr>
        <w:t>lesión</w:t>
      </w:r>
      <w:r>
        <w:rPr>
          <w:color w:val="5F636A"/>
          <w:spacing w:val="-2"/>
        </w:rPr>
        <w:t> </w:t>
      </w:r>
      <w:r>
        <w:rPr>
          <w:color w:val="5F636A"/>
        </w:rPr>
        <w:t>grave</w:t>
      </w:r>
      <w:r>
        <w:rPr>
          <w:color w:val="5F636A"/>
          <w:w w:val="97"/>
        </w:rPr>
        <w:t> </w:t>
      </w:r>
      <w:r>
        <w:rPr>
          <w:color w:val="5F636A"/>
        </w:rPr>
        <w:t>después de una</w:t>
      </w:r>
      <w:r>
        <w:rPr>
          <w:color w:val="5F636A"/>
          <w:spacing w:val="-35"/>
        </w:rPr>
        <w:t> </w:t>
      </w:r>
      <w:r>
        <w:rPr>
          <w:color w:val="5F636A"/>
        </w:rPr>
        <w:t>inmunización?</w:t>
      </w:r>
    </w:p>
    <w:p>
      <w:pPr>
        <w:pStyle w:val="BodyText"/>
        <w:spacing w:line="261" w:lineRule="auto" w:before="130"/>
        <w:ind w:left="2250" w:right="834"/>
      </w:pPr>
      <w:r>
        <w:rPr>
          <w:color w:val="5F636A"/>
        </w:rPr>
        <w:t>¿Está preocupado por la posibilidad de que su hijo pueda tener un efecto secundario grave provocado por una vacuna?</w:t>
      </w:r>
    </w:p>
    <w:p>
      <w:pPr>
        <w:pStyle w:val="BodyText"/>
        <w:spacing w:before="10"/>
        <w:rPr>
          <w:sz w:val="19"/>
        </w:rPr>
      </w:pPr>
      <w:r>
        <w:rPr/>
        <w:br w:type="column"/>
      </w:r>
      <w:r>
        <w:rPr>
          <w:sz w:val="19"/>
        </w:rPr>
      </w:r>
    </w:p>
    <w:p>
      <w:pPr>
        <w:pStyle w:val="BodyText"/>
        <w:spacing w:line="657" w:lineRule="auto"/>
        <w:ind w:left="536" w:right="1140"/>
        <w:jc w:val="both"/>
      </w:pPr>
      <w:r>
        <w:rPr>
          <w:color w:val="5F636A"/>
        </w:rPr>
        <w:t>Sí /</w:t>
      </w:r>
      <w:r>
        <w:rPr>
          <w:color w:val="5F636A"/>
          <w:spacing w:val="-22"/>
        </w:rPr>
        <w:t> </w:t>
      </w:r>
      <w:r>
        <w:rPr>
          <w:color w:val="5F636A"/>
        </w:rPr>
        <w:t>No Sí /</w:t>
      </w:r>
      <w:r>
        <w:rPr>
          <w:color w:val="5F636A"/>
          <w:spacing w:val="-22"/>
        </w:rPr>
        <w:t> </w:t>
      </w:r>
      <w:r>
        <w:rPr>
          <w:color w:val="5F636A"/>
        </w:rPr>
        <w:t>No Sí /</w:t>
      </w:r>
      <w:r>
        <w:rPr>
          <w:color w:val="5F636A"/>
          <w:spacing w:val="-22"/>
        </w:rPr>
        <w:t> </w:t>
      </w:r>
      <w:r>
        <w:rPr>
          <w:color w:val="5F636A"/>
        </w:rPr>
        <w:t>No Sí /</w:t>
      </w:r>
      <w:r>
        <w:rPr>
          <w:color w:val="5F636A"/>
          <w:spacing w:val="-23"/>
        </w:rPr>
        <w:t> </w:t>
      </w:r>
      <w:r>
        <w:rPr>
          <w:color w:val="5F636A"/>
        </w:rPr>
        <w:t>No</w:t>
      </w:r>
    </w:p>
    <w:p>
      <w:pPr>
        <w:spacing w:after="0" w:line="657" w:lineRule="auto"/>
        <w:jc w:val="both"/>
        <w:sectPr>
          <w:type w:val="continuous"/>
          <w:pgSz w:w="11910" w:h="16840"/>
          <w:pgMar w:top="0" w:bottom="0" w:left="0" w:right="0"/>
          <w:cols w:num="2" w:equalWidth="0">
            <w:col w:w="9598" w:space="40"/>
            <w:col w:w="2272"/>
          </w:cols>
        </w:sectPr>
      </w:pPr>
    </w:p>
    <w:p>
      <w:pPr>
        <w:pStyle w:val="BodyText"/>
        <w:tabs>
          <w:tab w:pos="10174" w:val="left" w:leader="none"/>
        </w:tabs>
        <w:spacing w:before="10"/>
        <w:ind w:left="2250"/>
      </w:pPr>
      <w:r>
        <w:rPr>
          <w:color w:val="5F636A"/>
        </w:rPr>
        <w:t>¿Está</w:t>
      </w:r>
      <w:r>
        <w:rPr>
          <w:color w:val="5F636A"/>
          <w:spacing w:val="-10"/>
        </w:rPr>
        <w:t> </w:t>
      </w:r>
      <w:r>
        <w:rPr>
          <w:color w:val="5F636A"/>
        </w:rPr>
        <w:t>preocupado</w:t>
      </w:r>
      <w:r>
        <w:rPr>
          <w:color w:val="5F636A"/>
          <w:spacing w:val="-10"/>
        </w:rPr>
        <w:t> </w:t>
      </w:r>
      <w:r>
        <w:rPr>
          <w:color w:val="5F636A"/>
        </w:rPr>
        <w:t>por</w:t>
      </w:r>
      <w:r>
        <w:rPr>
          <w:color w:val="5F636A"/>
          <w:spacing w:val="-10"/>
        </w:rPr>
        <w:t> </w:t>
      </w:r>
      <w:r>
        <w:rPr>
          <w:color w:val="5F636A"/>
        </w:rPr>
        <w:t>la</w:t>
      </w:r>
      <w:r>
        <w:rPr>
          <w:color w:val="5F636A"/>
          <w:spacing w:val="-10"/>
        </w:rPr>
        <w:t> </w:t>
      </w:r>
      <w:r>
        <w:rPr>
          <w:color w:val="5F636A"/>
        </w:rPr>
        <w:t>posibilidad</w:t>
      </w:r>
      <w:r>
        <w:rPr>
          <w:color w:val="5F636A"/>
          <w:spacing w:val="-10"/>
        </w:rPr>
        <w:t> </w:t>
      </w:r>
      <w:r>
        <w:rPr>
          <w:color w:val="5F636A"/>
        </w:rPr>
        <w:t>de</w:t>
      </w:r>
      <w:r>
        <w:rPr>
          <w:color w:val="5F636A"/>
          <w:spacing w:val="-10"/>
        </w:rPr>
        <w:t> </w:t>
      </w:r>
      <w:r>
        <w:rPr>
          <w:color w:val="5F636A"/>
        </w:rPr>
        <w:t>que</w:t>
      </w:r>
      <w:r>
        <w:rPr>
          <w:color w:val="5F636A"/>
          <w:spacing w:val="-10"/>
        </w:rPr>
        <w:t> </w:t>
      </w:r>
      <w:r>
        <w:rPr>
          <w:color w:val="5F636A"/>
        </w:rPr>
        <w:t>las</w:t>
      </w:r>
      <w:r>
        <w:rPr>
          <w:color w:val="5F636A"/>
          <w:spacing w:val="-10"/>
        </w:rPr>
        <w:t> </w:t>
      </w:r>
      <w:r>
        <w:rPr>
          <w:color w:val="5F636A"/>
        </w:rPr>
        <w:t>vacunas</w:t>
      </w:r>
      <w:r>
        <w:rPr>
          <w:color w:val="5F636A"/>
          <w:spacing w:val="-10"/>
        </w:rPr>
        <w:t> </w:t>
      </w:r>
      <w:r>
        <w:rPr>
          <w:color w:val="5F636A"/>
        </w:rPr>
        <w:t>puedan</w:t>
      </w:r>
      <w:r>
        <w:rPr>
          <w:color w:val="5F636A"/>
          <w:spacing w:val="-10"/>
        </w:rPr>
        <w:t> </w:t>
      </w:r>
      <w:r>
        <w:rPr>
          <w:color w:val="5F636A"/>
        </w:rPr>
        <w:t>no</w:t>
      </w:r>
      <w:r>
        <w:rPr>
          <w:color w:val="5F636A"/>
          <w:spacing w:val="-10"/>
        </w:rPr>
        <w:t> </w:t>
      </w:r>
      <w:r>
        <w:rPr>
          <w:color w:val="5F636A"/>
        </w:rPr>
        <w:t>ser</w:t>
      </w:r>
      <w:r>
        <w:rPr>
          <w:color w:val="5F636A"/>
          <w:spacing w:val="-10"/>
        </w:rPr>
        <w:t> </w:t>
      </w:r>
      <w:r>
        <w:rPr>
          <w:color w:val="5F636A"/>
        </w:rPr>
        <w:t>seguras?</w:t>
        <w:tab/>
        <w:t>Sí /</w:t>
      </w:r>
      <w:r>
        <w:rPr>
          <w:color w:val="5F636A"/>
          <w:spacing w:val="-23"/>
        </w:rPr>
        <w:t> </w:t>
      </w:r>
      <w:r>
        <w:rPr>
          <w:color w:val="5F636A"/>
        </w:rPr>
        <w:t>No</w:t>
      </w:r>
    </w:p>
    <w:p>
      <w:pPr>
        <w:pStyle w:val="BodyText"/>
        <w:rPr>
          <w:sz w:val="22"/>
        </w:rPr>
      </w:pPr>
    </w:p>
    <w:p>
      <w:pPr>
        <w:pStyle w:val="BodyText"/>
        <w:tabs>
          <w:tab w:pos="10174" w:val="left" w:leader="none"/>
        </w:tabs>
        <w:spacing w:before="146"/>
        <w:ind w:left="2250"/>
      </w:pPr>
      <w:r>
        <w:rPr>
          <w:color w:val="5F636A"/>
        </w:rPr>
        <w:t>¿Considera</w:t>
      </w:r>
      <w:r>
        <w:rPr>
          <w:color w:val="5F636A"/>
          <w:spacing w:val="-9"/>
        </w:rPr>
        <w:t> </w:t>
      </w:r>
      <w:r>
        <w:rPr>
          <w:color w:val="5F636A"/>
        </w:rPr>
        <w:t>que</w:t>
      </w:r>
      <w:r>
        <w:rPr>
          <w:color w:val="5F636A"/>
          <w:spacing w:val="-9"/>
        </w:rPr>
        <w:t> </w:t>
      </w:r>
      <w:r>
        <w:rPr>
          <w:color w:val="5F636A"/>
        </w:rPr>
        <w:t>los</w:t>
      </w:r>
      <w:r>
        <w:rPr>
          <w:color w:val="5F636A"/>
          <w:spacing w:val="-9"/>
        </w:rPr>
        <w:t> </w:t>
      </w:r>
      <w:r>
        <w:rPr>
          <w:color w:val="5F636A"/>
        </w:rPr>
        <w:t>niños</w:t>
      </w:r>
      <w:r>
        <w:rPr>
          <w:color w:val="5F636A"/>
          <w:spacing w:val="-9"/>
        </w:rPr>
        <w:t> </w:t>
      </w:r>
      <w:r>
        <w:rPr>
          <w:color w:val="5F636A"/>
        </w:rPr>
        <w:t>reciben</w:t>
      </w:r>
      <w:r>
        <w:rPr>
          <w:color w:val="5F636A"/>
          <w:spacing w:val="-9"/>
        </w:rPr>
        <w:t> </w:t>
      </w:r>
      <w:r>
        <w:rPr>
          <w:color w:val="5F636A"/>
        </w:rPr>
        <w:t>más</w:t>
      </w:r>
      <w:r>
        <w:rPr>
          <w:color w:val="5F636A"/>
          <w:spacing w:val="-9"/>
        </w:rPr>
        <w:t> </w:t>
      </w:r>
      <w:r>
        <w:rPr>
          <w:color w:val="5F636A"/>
        </w:rPr>
        <w:t>vacunas</w:t>
      </w:r>
      <w:r>
        <w:rPr>
          <w:color w:val="5F636A"/>
          <w:spacing w:val="-9"/>
        </w:rPr>
        <w:t> </w:t>
      </w:r>
      <w:r>
        <w:rPr>
          <w:color w:val="5F636A"/>
        </w:rPr>
        <w:t>de</w:t>
      </w:r>
      <w:r>
        <w:rPr>
          <w:color w:val="5F636A"/>
          <w:spacing w:val="-9"/>
        </w:rPr>
        <w:t> </w:t>
      </w:r>
      <w:r>
        <w:rPr>
          <w:color w:val="5F636A"/>
        </w:rPr>
        <w:t>las</w:t>
      </w:r>
      <w:r>
        <w:rPr>
          <w:color w:val="5F636A"/>
          <w:spacing w:val="-9"/>
        </w:rPr>
        <w:t> </w:t>
      </w:r>
      <w:r>
        <w:rPr>
          <w:color w:val="5F636A"/>
        </w:rPr>
        <w:t>que</w:t>
      </w:r>
      <w:r>
        <w:rPr>
          <w:color w:val="5F636A"/>
          <w:spacing w:val="-9"/>
        </w:rPr>
        <w:t> </w:t>
      </w:r>
      <w:r>
        <w:rPr>
          <w:color w:val="5F636A"/>
        </w:rPr>
        <w:t>son</w:t>
      </w:r>
      <w:r>
        <w:rPr>
          <w:color w:val="5F636A"/>
          <w:spacing w:val="-9"/>
        </w:rPr>
        <w:t> </w:t>
      </w:r>
      <w:r>
        <w:rPr>
          <w:color w:val="5F636A"/>
        </w:rPr>
        <w:t>buenas</w:t>
      </w:r>
      <w:r>
        <w:rPr>
          <w:color w:val="5F636A"/>
          <w:spacing w:val="-9"/>
        </w:rPr>
        <w:t> </w:t>
      </w:r>
      <w:r>
        <w:rPr>
          <w:color w:val="5F636A"/>
        </w:rPr>
        <w:t>para</w:t>
      </w:r>
      <w:r>
        <w:rPr>
          <w:color w:val="5F636A"/>
          <w:spacing w:val="-9"/>
        </w:rPr>
        <w:t> </w:t>
      </w:r>
      <w:r>
        <w:rPr>
          <w:color w:val="5F636A"/>
        </w:rPr>
        <w:t>ellos?</w:t>
        <w:tab/>
        <w:t>Sí /</w:t>
      </w:r>
      <w:r>
        <w:rPr>
          <w:color w:val="5F636A"/>
          <w:spacing w:val="-23"/>
        </w:rPr>
        <w:t> </w:t>
      </w:r>
      <w:r>
        <w:rPr>
          <w:color w:val="5F636A"/>
        </w:rPr>
        <w:t>No</w:t>
      </w:r>
    </w:p>
    <w:p>
      <w:pPr>
        <w:pStyle w:val="BodyText"/>
        <w:rPr>
          <w:sz w:val="22"/>
        </w:rPr>
      </w:pPr>
    </w:p>
    <w:p>
      <w:pPr>
        <w:pStyle w:val="BodyText"/>
        <w:tabs>
          <w:tab w:pos="10174" w:val="left" w:leader="none"/>
        </w:tabs>
        <w:spacing w:before="146"/>
        <w:ind w:left="2250"/>
      </w:pPr>
      <w:r>
        <w:rPr>
          <w:color w:val="5F636A"/>
        </w:rPr>
        <w:t>¿Considera</w:t>
      </w:r>
      <w:r>
        <w:rPr>
          <w:color w:val="5F636A"/>
          <w:spacing w:val="-9"/>
        </w:rPr>
        <w:t> </w:t>
      </w:r>
      <w:r>
        <w:rPr>
          <w:color w:val="5F636A"/>
        </w:rPr>
        <w:t>que</w:t>
      </w:r>
      <w:r>
        <w:rPr>
          <w:color w:val="5F636A"/>
          <w:spacing w:val="-9"/>
        </w:rPr>
        <w:t> </w:t>
      </w:r>
      <w:r>
        <w:rPr>
          <w:color w:val="5F636A"/>
        </w:rPr>
        <w:t>es</w:t>
      </w:r>
      <w:r>
        <w:rPr>
          <w:color w:val="5F636A"/>
          <w:spacing w:val="-9"/>
        </w:rPr>
        <w:t> </w:t>
      </w:r>
      <w:r>
        <w:rPr>
          <w:color w:val="5F636A"/>
        </w:rPr>
        <w:t>mejor</w:t>
      </w:r>
      <w:r>
        <w:rPr>
          <w:color w:val="5F636A"/>
          <w:spacing w:val="-9"/>
        </w:rPr>
        <w:t> </w:t>
      </w:r>
      <w:r>
        <w:rPr>
          <w:color w:val="5F636A"/>
        </w:rPr>
        <w:t>para</w:t>
      </w:r>
      <w:r>
        <w:rPr>
          <w:color w:val="5F636A"/>
          <w:spacing w:val="-9"/>
        </w:rPr>
        <w:t> </w:t>
      </w:r>
      <w:r>
        <w:rPr>
          <w:color w:val="5F636A"/>
        </w:rPr>
        <w:t>los</w:t>
      </w:r>
      <w:r>
        <w:rPr>
          <w:color w:val="5F636A"/>
          <w:spacing w:val="-9"/>
        </w:rPr>
        <w:t> </w:t>
      </w:r>
      <w:r>
        <w:rPr>
          <w:color w:val="5F636A"/>
        </w:rPr>
        <w:t>niños</w:t>
      </w:r>
      <w:r>
        <w:rPr>
          <w:color w:val="5F636A"/>
          <w:spacing w:val="-9"/>
        </w:rPr>
        <w:t> </w:t>
      </w:r>
      <w:r>
        <w:rPr>
          <w:color w:val="5F636A"/>
        </w:rPr>
        <w:t>recibir</w:t>
      </w:r>
      <w:r>
        <w:rPr>
          <w:color w:val="5F636A"/>
          <w:spacing w:val="-9"/>
        </w:rPr>
        <w:t> </w:t>
      </w:r>
      <w:r>
        <w:rPr>
          <w:color w:val="5F636A"/>
        </w:rPr>
        <w:t>menos</w:t>
      </w:r>
      <w:r>
        <w:rPr>
          <w:color w:val="5F636A"/>
          <w:spacing w:val="-9"/>
        </w:rPr>
        <w:t> </w:t>
      </w:r>
      <w:r>
        <w:rPr>
          <w:color w:val="5F636A"/>
        </w:rPr>
        <w:t>vacunas</w:t>
      </w:r>
      <w:r>
        <w:rPr>
          <w:color w:val="5F636A"/>
          <w:spacing w:val="-9"/>
        </w:rPr>
        <w:t> </w:t>
      </w:r>
      <w:r>
        <w:rPr>
          <w:color w:val="5F636A"/>
        </w:rPr>
        <w:t>a</w:t>
      </w:r>
      <w:r>
        <w:rPr>
          <w:color w:val="5F636A"/>
          <w:spacing w:val="-9"/>
        </w:rPr>
        <w:t> </w:t>
      </w:r>
      <w:r>
        <w:rPr>
          <w:color w:val="5F636A"/>
        </w:rPr>
        <w:t>la</w:t>
      </w:r>
      <w:r>
        <w:rPr>
          <w:color w:val="5F636A"/>
          <w:spacing w:val="-9"/>
        </w:rPr>
        <w:t> </w:t>
      </w:r>
      <w:r>
        <w:rPr>
          <w:color w:val="5F636A"/>
        </w:rPr>
        <w:t>vez?</w:t>
        <w:tab/>
        <w:t>Sí /</w:t>
      </w:r>
      <w:r>
        <w:rPr>
          <w:color w:val="5F636A"/>
          <w:spacing w:val="-23"/>
        </w:rPr>
        <w:t> </w:t>
      </w:r>
      <w:r>
        <w:rPr>
          <w:color w:val="5F636A"/>
        </w:rPr>
        <w:t>No</w:t>
      </w:r>
    </w:p>
    <w:p>
      <w:pPr>
        <w:pStyle w:val="BodyText"/>
        <w:spacing w:before="9"/>
        <w:rPr>
          <w:sz w:val="14"/>
        </w:rPr>
      </w:pPr>
    </w:p>
    <w:p>
      <w:pPr>
        <w:spacing w:after="0"/>
        <w:rPr>
          <w:sz w:val="14"/>
        </w:rPr>
        <w:sectPr>
          <w:type w:val="continuous"/>
          <w:pgSz w:w="11910" w:h="16840"/>
          <w:pgMar w:top="0" w:bottom="0" w:left="0" w:right="0"/>
        </w:sectPr>
      </w:pPr>
    </w:p>
    <w:p>
      <w:pPr>
        <w:pStyle w:val="BodyText"/>
        <w:spacing w:line="261" w:lineRule="auto" w:before="104"/>
        <w:ind w:left="2250" w:right="-19"/>
      </w:pPr>
      <w:r>
        <w:rPr>
          <w:color w:val="5F636A"/>
        </w:rPr>
        <w:t>¿Considera</w:t>
      </w:r>
      <w:r>
        <w:rPr>
          <w:color w:val="5F636A"/>
          <w:spacing w:val="-8"/>
        </w:rPr>
        <w:t> </w:t>
      </w:r>
      <w:r>
        <w:rPr>
          <w:color w:val="5F636A"/>
        </w:rPr>
        <w:t>que</w:t>
      </w:r>
      <w:r>
        <w:rPr>
          <w:color w:val="5F636A"/>
          <w:spacing w:val="-8"/>
        </w:rPr>
        <w:t> </w:t>
      </w:r>
      <w:r>
        <w:rPr>
          <w:color w:val="5F636A"/>
        </w:rPr>
        <w:t>muchas</w:t>
      </w:r>
      <w:r>
        <w:rPr>
          <w:color w:val="5F636A"/>
          <w:spacing w:val="-8"/>
        </w:rPr>
        <w:t> </w:t>
      </w:r>
      <w:r>
        <w:rPr>
          <w:color w:val="5F636A"/>
        </w:rPr>
        <w:t>de</w:t>
      </w:r>
      <w:r>
        <w:rPr>
          <w:color w:val="5F636A"/>
          <w:spacing w:val="-8"/>
        </w:rPr>
        <w:t> </w:t>
      </w:r>
      <w:r>
        <w:rPr>
          <w:color w:val="5F636A"/>
        </w:rPr>
        <w:t>las</w:t>
      </w:r>
      <w:r>
        <w:rPr>
          <w:color w:val="5F636A"/>
          <w:spacing w:val="-8"/>
        </w:rPr>
        <w:t> </w:t>
      </w:r>
      <w:r>
        <w:rPr>
          <w:color w:val="5F636A"/>
        </w:rPr>
        <w:t>enfermedades</w:t>
      </w:r>
      <w:r>
        <w:rPr>
          <w:color w:val="5F636A"/>
          <w:spacing w:val="-8"/>
        </w:rPr>
        <w:t> </w:t>
      </w:r>
      <w:r>
        <w:rPr>
          <w:color w:val="5F636A"/>
        </w:rPr>
        <w:t>que</w:t>
      </w:r>
      <w:r>
        <w:rPr>
          <w:color w:val="5F636A"/>
          <w:spacing w:val="-8"/>
        </w:rPr>
        <w:t> </w:t>
      </w:r>
      <w:r>
        <w:rPr>
          <w:color w:val="5F636A"/>
        </w:rPr>
        <w:t>previenen</w:t>
      </w:r>
      <w:r>
        <w:rPr>
          <w:color w:val="5F636A"/>
          <w:spacing w:val="-8"/>
        </w:rPr>
        <w:t> </w:t>
      </w:r>
      <w:r>
        <w:rPr>
          <w:color w:val="5F636A"/>
        </w:rPr>
        <w:t>las</w:t>
      </w:r>
      <w:r>
        <w:rPr>
          <w:color w:val="5F636A"/>
          <w:spacing w:val="-8"/>
        </w:rPr>
        <w:t> </w:t>
      </w:r>
      <w:r>
        <w:rPr>
          <w:color w:val="5F636A"/>
        </w:rPr>
        <w:t>vacunas</w:t>
      </w:r>
      <w:r>
        <w:rPr>
          <w:color w:val="5F636A"/>
          <w:spacing w:val="-8"/>
        </w:rPr>
        <w:t> </w:t>
      </w:r>
      <w:r>
        <w:rPr>
          <w:color w:val="5F636A"/>
        </w:rPr>
        <w:t>son</w:t>
      </w:r>
      <w:r>
        <w:rPr>
          <w:color w:val="5F636A"/>
          <w:w w:val="99"/>
        </w:rPr>
        <w:t> </w:t>
      </w:r>
      <w:r>
        <w:rPr>
          <w:color w:val="5F636A"/>
        </w:rPr>
        <w:t>graves o</w:t>
      </w:r>
      <w:r>
        <w:rPr>
          <w:color w:val="5F636A"/>
          <w:spacing w:val="-12"/>
        </w:rPr>
        <w:t> </w:t>
      </w:r>
      <w:r>
        <w:rPr>
          <w:color w:val="5F636A"/>
        </w:rPr>
        <w:t>mortales?</w:t>
      </w:r>
    </w:p>
    <w:p>
      <w:pPr>
        <w:pStyle w:val="BodyText"/>
        <w:spacing w:before="10"/>
        <w:rPr>
          <w:sz w:val="19"/>
        </w:rPr>
      </w:pPr>
      <w:r>
        <w:rPr/>
        <w:br w:type="column"/>
      </w:r>
      <w:r>
        <w:rPr>
          <w:sz w:val="19"/>
        </w:rPr>
      </w:r>
    </w:p>
    <w:p>
      <w:pPr>
        <w:pStyle w:val="BodyText"/>
        <w:spacing w:before="1"/>
        <w:ind w:left="1020" w:right="1111"/>
        <w:jc w:val="center"/>
      </w:pPr>
      <w:r>
        <w:rPr>
          <w:color w:val="5F636A"/>
        </w:rPr>
        <w:t>Sí / No</w:t>
      </w:r>
    </w:p>
    <w:p>
      <w:pPr>
        <w:spacing w:after="0"/>
        <w:jc w:val="center"/>
        <w:sectPr>
          <w:type w:val="continuous"/>
          <w:pgSz w:w="11910" w:h="16840"/>
          <w:pgMar w:top="0" w:bottom="0" w:left="0" w:right="0"/>
          <w:cols w:num="2" w:equalWidth="0">
            <w:col w:w="9087" w:space="40"/>
            <w:col w:w="2783"/>
          </w:cols>
        </w:sectPr>
      </w:pPr>
    </w:p>
    <w:p>
      <w:pPr>
        <w:pStyle w:val="BodyText"/>
        <w:spacing w:before="1"/>
        <w:rPr>
          <w:sz w:val="13"/>
        </w:rPr>
      </w:pPr>
    </w:p>
    <w:p>
      <w:pPr>
        <w:pStyle w:val="BodyText"/>
        <w:tabs>
          <w:tab w:pos="10174" w:val="left" w:leader="none"/>
        </w:tabs>
        <w:spacing w:before="104"/>
        <w:ind w:left="2250"/>
      </w:pPr>
      <w:r>
        <w:rPr>
          <w:color w:val="5F636A"/>
        </w:rPr>
        <w:t>¿Le</w:t>
      </w:r>
      <w:r>
        <w:rPr>
          <w:color w:val="5F636A"/>
          <w:spacing w:val="-9"/>
        </w:rPr>
        <w:t> </w:t>
      </w:r>
      <w:r>
        <w:rPr>
          <w:color w:val="5F636A"/>
        </w:rPr>
        <w:t>preocupa</w:t>
      </w:r>
      <w:r>
        <w:rPr>
          <w:color w:val="5F636A"/>
          <w:spacing w:val="-9"/>
        </w:rPr>
        <w:t> </w:t>
      </w:r>
      <w:r>
        <w:rPr>
          <w:color w:val="5F636A"/>
        </w:rPr>
        <w:t>la</w:t>
      </w:r>
      <w:r>
        <w:rPr>
          <w:color w:val="5F636A"/>
          <w:spacing w:val="-9"/>
        </w:rPr>
        <w:t> </w:t>
      </w:r>
      <w:r>
        <w:rPr>
          <w:color w:val="5F636A"/>
        </w:rPr>
        <w:t>posibilidad</w:t>
      </w:r>
      <w:r>
        <w:rPr>
          <w:color w:val="5F636A"/>
          <w:spacing w:val="-9"/>
        </w:rPr>
        <w:t> </w:t>
      </w:r>
      <w:r>
        <w:rPr>
          <w:color w:val="5F636A"/>
        </w:rPr>
        <w:t>de</w:t>
      </w:r>
      <w:r>
        <w:rPr>
          <w:color w:val="5F636A"/>
          <w:spacing w:val="-9"/>
        </w:rPr>
        <w:t> </w:t>
      </w:r>
      <w:r>
        <w:rPr>
          <w:color w:val="5F636A"/>
        </w:rPr>
        <w:t>que</w:t>
      </w:r>
      <w:r>
        <w:rPr>
          <w:color w:val="5F636A"/>
          <w:spacing w:val="-9"/>
        </w:rPr>
        <w:t> </w:t>
      </w:r>
      <w:r>
        <w:rPr>
          <w:color w:val="5F636A"/>
        </w:rPr>
        <w:t>una</w:t>
      </w:r>
      <w:r>
        <w:rPr>
          <w:color w:val="5F636A"/>
          <w:spacing w:val="-9"/>
        </w:rPr>
        <w:t> </w:t>
      </w:r>
      <w:r>
        <w:rPr>
          <w:color w:val="5F636A"/>
        </w:rPr>
        <w:t>vacuna</w:t>
      </w:r>
      <w:r>
        <w:rPr>
          <w:color w:val="5F636A"/>
          <w:spacing w:val="-9"/>
        </w:rPr>
        <w:t> </w:t>
      </w:r>
      <w:r>
        <w:rPr>
          <w:color w:val="5F636A"/>
        </w:rPr>
        <w:t>no</w:t>
      </w:r>
      <w:r>
        <w:rPr>
          <w:color w:val="5F636A"/>
          <w:spacing w:val="-9"/>
        </w:rPr>
        <w:t> </w:t>
      </w:r>
      <w:r>
        <w:rPr>
          <w:color w:val="5F636A"/>
        </w:rPr>
        <w:t>prevenga</w:t>
      </w:r>
      <w:r>
        <w:rPr>
          <w:color w:val="5F636A"/>
          <w:spacing w:val="-9"/>
        </w:rPr>
        <w:t> </w:t>
      </w:r>
      <w:r>
        <w:rPr>
          <w:color w:val="5F636A"/>
        </w:rPr>
        <w:t>la</w:t>
      </w:r>
      <w:r>
        <w:rPr>
          <w:color w:val="5F636A"/>
          <w:spacing w:val="-9"/>
        </w:rPr>
        <w:t> </w:t>
      </w:r>
      <w:r>
        <w:rPr>
          <w:color w:val="5F636A"/>
        </w:rPr>
        <w:t>enfermedad?</w:t>
        <w:tab/>
        <w:t>Sí /</w:t>
      </w:r>
      <w:r>
        <w:rPr>
          <w:color w:val="5F636A"/>
          <w:spacing w:val="-23"/>
        </w:rPr>
        <w:t> </w:t>
      </w:r>
      <w:r>
        <w:rPr>
          <w:color w:val="5F636A"/>
        </w:rPr>
        <w:t>No</w:t>
      </w:r>
    </w:p>
    <w:p>
      <w:pPr>
        <w:pStyle w:val="BodyText"/>
        <w:spacing w:before="10"/>
        <w:rPr>
          <w:sz w:val="14"/>
        </w:rPr>
      </w:pPr>
    </w:p>
    <w:p>
      <w:pPr>
        <w:spacing w:after="0"/>
        <w:rPr>
          <w:sz w:val="14"/>
        </w:rPr>
        <w:sectPr>
          <w:type w:val="continuous"/>
          <w:pgSz w:w="11910" w:h="16840"/>
          <w:pgMar w:top="0" w:bottom="0" w:left="0" w:right="0"/>
        </w:sectPr>
      </w:pPr>
    </w:p>
    <w:p>
      <w:pPr>
        <w:pStyle w:val="BodyText"/>
        <w:spacing w:line="261" w:lineRule="auto" w:before="104"/>
        <w:ind w:left="2250" w:right="-16"/>
      </w:pPr>
      <w:r>
        <w:rPr>
          <w:color w:val="5F636A"/>
        </w:rPr>
        <w:t>¿Considera</w:t>
      </w:r>
      <w:r>
        <w:rPr>
          <w:color w:val="5F636A"/>
          <w:spacing w:val="-8"/>
        </w:rPr>
        <w:t> </w:t>
      </w:r>
      <w:r>
        <w:rPr>
          <w:color w:val="5F636A"/>
        </w:rPr>
        <w:t>que</w:t>
      </w:r>
      <w:r>
        <w:rPr>
          <w:color w:val="5F636A"/>
          <w:spacing w:val="-8"/>
        </w:rPr>
        <w:t> </w:t>
      </w:r>
      <w:r>
        <w:rPr>
          <w:color w:val="5F636A"/>
        </w:rPr>
        <w:t>es</w:t>
      </w:r>
      <w:r>
        <w:rPr>
          <w:color w:val="5F636A"/>
          <w:spacing w:val="-8"/>
        </w:rPr>
        <w:t> </w:t>
      </w:r>
      <w:r>
        <w:rPr>
          <w:color w:val="5F636A"/>
        </w:rPr>
        <w:t>mejor</w:t>
      </w:r>
      <w:r>
        <w:rPr>
          <w:color w:val="5F636A"/>
          <w:spacing w:val="-8"/>
        </w:rPr>
        <w:t> </w:t>
      </w:r>
      <w:r>
        <w:rPr>
          <w:color w:val="5F636A"/>
        </w:rPr>
        <w:t>para</w:t>
      </w:r>
      <w:r>
        <w:rPr>
          <w:color w:val="5F636A"/>
          <w:spacing w:val="-8"/>
        </w:rPr>
        <w:t> </w:t>
      </w:r>
      <w:r>
        <w:rPr>
          <w:color w:val="5F636A"/>
        </w:rPr>
        <w:t>un</w:t>
      </w:r>
      <w:r>
        <w:rPr>
          <w:color w:val="5F636A"/>
          <w:spacing w:val="-8"/>
        </w:rPr>
        <w:t> </w:t>
      </w:r>
      <w:r>
        <w:rPr>
          <w:color w:val="5F636A"/>
        </w:rPr>
        <w:t>niño</w:t>
      </w:r>
      <w:r>
        <w:rPr>
          <w:color w:val="5F636A"/>
          <w:spacing w:val="-8"/>
        </w:rPr>
        <w:t> </w:t>
      </w:r>
      <w:r>
        <w:rPr>
          <w:color w:val="5F636A"/>
        </w:rPr>
        <w:t>desarrollar</w:t>
      </w:r>
      <w:r>
        <w:rPr>
          <w:color w:val="5F636A"/>
          <w:spacing w:val="-8"/>
        </w:rPr>
        <w:t> </w:t>
      </w:r>
      <w:r>
        <w:rPr>
          <w:color w:val="5F636A"/>
        </w:rPr>
        <w:t>inmunidad</w:t>
      </w:r>
      <w:r>
        <w:rPr>
          <w:color w:val="5F636A"/>
          <w:spacing w:val="-8"/>
        </w:rPr>
        <w:t> </w:t>
      </w:r>
      <w:r>
        <w:rPr>
          <w:color w:val="5F636A"/>
        </w:rPr>
        <w:t>enfermándose</w:t>
      </w:r>
      <w:r>
        <w:rPr>
          <w:color w:val="5F636A"/>
          <w:w w:val="100"/>
        </w:rPr>
        <w:t> </w:t>
      </w:r>
      <w:r>
        <w:rPr>
          <w:color w:val="5F636A"/>
        </w:rPr>
        <w:t>(inmunidad</w:t>
      </w:r>
      <w:r>
        <w:rPr>
          <w:color w:val="5F636A"/>
          <w:spacing w:val="-13"/>
        </w:rPr>
        <w:t> </w:t>
      </w:r>
      <w:r>
        <w:rPr>
          <w:color w:val="5F636A"/>
        </w:rPr>
        <w:t>natural)</w:t>
      </w:r>
      <w:r>
        <w:rPr>
          <w:color w:val="5F636A"/>
          <w:spacing w:val="-13"/>
        </w:rPr>
        <w:t> </w:t>
      </w:r>
      <w:r>
        <w:rPr>
          <w:color w:val="5F636A"/>
        </w:rPr>
        <w:t>en</w:t>
      </w:r>
      <w:r>
        <w:rPr>
          <w:color w:val="5F636A"/>
          <w:spacing w:val="-13"/>
        </w:rPr>
        <w:t> </w:t>
      </w:r>
      <w:r>
        <w:rPr>
          <w:color w:val="5F636A"/>
        </w:rPr>
        <w:t>lugar</w:t>
      </w:r>
      <w:r>
        <w:rPr>
          <w:color w:val="5F636A"/>
          <w:spacing w:val="-13"/>
        </w:rPr>
        <w:t> </w:t>
      </w:r>
      <w:r>
        <w:rPr>
          <w:color w:val="5F636A"/>
        </w:rPr>
        <w:t>de</w:t>
      </w:r>
      <w:r>
        <w:rPr>
          <w:color w:val="5F636A"/>
          <w:spacing w:val="-13"/>
        </w:rPr>
        <w:t> </w:t>
      </w:r>
      <w:r>
        <w:rPr>
          <w:color w:val="5F636A"/>
        </w:rPr>
        <w:t>recibir</w:t>
      </w:r>
      <w:r>
        <w:rPr>
          <w:color w:val="5F636A"/>
          <w:spacing w:val="-13"/>
        </w:rPr>
        <w:t> </w:t>
      </w:r>
      <w:r>
        <w:rPr>
          <w:color w:val="5F636A"/>
        </w:rPr>
        <w:t>una</w:t>
      </w:r>
      <w:r>
        <w:rPr>
          <w:color w:val="5F636A"/>
          <w:spacing w:val="-13"/>
        </w:rPr>
        <w:t> </w:t>
      </w:r>
      <w:r>
        <w:rPr>
          <w:color w:val="5F636A"/>
        </w:rPr>
        <w:t>vacuna?</w:t>
      </w:r>
    </w:p>
    <w:p>
      <w:pPr>
        <w:pStyle w:val="BodyText"/>
        <w:spacing w:before="10"/>
        <w:rPr>
          <w:sz w:val="19"/>
        </w:rPr>
      </w:pPr>
      <w:r>
        <w:rPr/>
        <w:br w:type="column"/>
      </w:r>
      <w:r>
        <w:rPr>
          <w:sz w:val="19"/>
        </w:rPr>
      </w:r>
    </w:p>
    <w:p>
      <w:pPr>
        <w:pStyle w:val="BodyText"/>
        <w:ind w:left="1196" w:right="1112"/>
        <w:jc w:val="center"/>
      </w:pPr>
      <w:r>
        <w:rPr>
          <w:color w:val="5F636A"/>
        </w:rPr>
        <w:t>Sí / No</w:t>
      </w:r>
    </w:p>
    <w:p>
      <w:pPr>
        <w:spacing w:after="0"/>
        <w:jc w:val="center"/>
        <w:sectPr>
          <w:type w:val="continuous"/>
          <w:pgSz w:w="11910" w:h="16840"/>
          <w:pgMar w:top="0" w:bottom="0" w:left="0" w:right="0"/>
          <w:cols w:num="2" w:equalWidth="0">
            <w:col w:w="8909" w:space="40"/>
            <w:col w:w="2961"/>
          </w:cols>
        </w:sectPr>
      </w:pPr>
    </w:p>
    <w:p>
      <w:pPr>
        <w:pStyle w:val="BodyText"/>
        <w:spacing w:before="1"/>
        <w:rPr>
          <w:sz w:val="13"/>
        </w:rPr>
      </w:pPr>
    </w:p>
    <w:p>
      <w:pPr>
        <w:pStyle w:val="BodyText"/>
        <w:tabs>
          <w:tab w:pos="10174" w:val="left" w:leader="none"/>
        </w:tabs>
        <w:spacing w:before="104"/>
        <w:ind w:left="2250"/>
      </w:pPr>
      <w:r>
        <w:rPr>
          <w:color w:val="5F636A"/>
        </w:rPr>
        <w:t>¿Cree</w:t>
      </w:r>
      <w:r>
        <w:rPr>
          <w:color w:val="5F636A"/>
          <w:spacing w:val="-9"/>
        </w:rPr>
        <w:t> </w:t>
      </w:r>
      <w:r>
        <w:rPr>
          <w:color w:val="5F636A"/>
        </w:rPr>
        <w:t>que</w:t>
      </w:r>
      <w:r>
        <w:rPr>
          <w:color w:val="5F636A"/>
          <w:spacing w:val="-9"/>
        </w:rPr>
        <w:t> </w:t>
      </w:r>
      <w:r>
        <w:rPr>
          <w:color w:val="5F636A"/>
        </w:rPr>
        <w:t>cuenta</w:t>
      </w:r>
      <w:r>
        <w:rPr>
          <w:color w:val="5F636A"/>
          <w:spacing w:val="-9"/>
        </w:rPr>
        <w:t> </w:t>
      </w:r>
      <w:r>
        <w:rPr>
          <w:color w:val="5F636A"/>
        </w:rPr>
        <w:t>con</w:t>
      </w:r>
      <w:r>
        <w:rPr>
          <w:color w:val="5F636A"/>
          <w:spacing w:val="-9"/>
        </w:rPr>
        <w:t> </w:t>
      </w:r>
      <w:r>
        <w:rPr>
          <w:color w:val="5F636A"/>
        </w:rPr>
        <w:t>toda</w:t>
      </w:r>
      <w:r>
        <w:rPr>
          <w:color w:val="5F636A"/>
          <w:spacing w:val="-9"/>
        </w:rPr>
        <w:t> </w:t>
      </w:r>
      <w:r>
        <w:rPr>
          <w:color w:val="5F636A"/>
        </w:rPr>
        <w:t>la</w:t>
      </w:r>
      <w:r>
        <w:rPr>
          <w:color w:val="5F636A"/>
          <w:spacing w:val="-9"/>
        </w:rPr>
        <w:t> </w:t>
      </w:r>
      <w:r>
        <w:rPr>
          <w:color w:val="5F636A"/>
        </w:rPr>
        <w:t>información</w:t>
      </w:r>
      <w:r>
        <w:rPr>
          <w:color w:val="5F636A"/>
          <w:spacing w:val="-9"/>
        </w:rPr>
        <w:t> </w:t>
      </w:r>
      <w:r>
        <w:rPr>
          <w:color w:val="5F636A"/>
        </w:rPr>
        <w:t>necesaria</w:t>
      </w:r>
      <w:r>
        <w:rPr>
          <w:color w:val="5F636A"/>
          <w:spacing w:val="-9"/>
        </w:rPr>
        <w:t> </w:t>
      </w:r>
      <w:r>
        <w:rPr>
          <w:color w:val="5F636A"/>
        </w:rPr>
        <w:t>para</w:t>
      </w:r>
      <w:r>
        <w:rPr>
          <w:color w:val="5F636A"/>
          <w:spacing w:val="-9"/>
        </w:rPr>
        <w:t> </w:t>
      </w:r>
      <w:r>
        <w:rPr>
          <w:color w:val="5F636A"/>
        </w:rPr>
        <w:t>inmunizar</w:t>
      </w:r>
      <w:r>
        <w:rPr>
          <w:color w:val="5F636A"/>
          <w:spacing w:val="-9"/>
        </w:rPr>
        <w:t> </w:t>
      </w:r>
      <w:r>
        <w:rPr>
          <w:color w:val="5F636A"/>
        </w:rPr>
        <w:t>a</w:t>
      </w:r>
      <w:r>
        <w:rPr>
          <w:color w:val="5F636A"/>
          <w:spacing w:val="-9"/>
        </w:rPr>
        <w:t> </w:t>
      </w:r>
      <w:r>
        <w:rPr>
          <w:color w:val="5F636A"/>
        </w:rPr>
        <w:t>su</w:t>
      </w:r>
      <w:r>
        <w:rPr>
          <w:color w:val="5F636A"/>
          <w:spacing w:val="-9"/>
        </w:rPr>
        <w:t> </w:t>
      </w:r>
      <w:r>
        <w:rPr>
          <w:color w:val="5F636A"/>
        </w:rPr>
        <w:t>hijo?</w:t>
        <w:tab/>
        <w:t>Sí /</w:t>
      </w:r>
      <w:r>
        <w:rPr>
          <w:color w:val="5F636A"/>
          <w:spacing w:val="-23"/>
        </w:rPr>
        <w:t> </w:t>
      </w:r>
      <w:r>
        <w:rPr>
          <w:color w:val="5F636A"/>
        </w:rPr>
        <w:t>No</w:t>
      </w:r>
    </w:p>
    <w:p>
      <w:pPr>
        <w:pStyle w:val="BodyText"/>
        <w:rPr>
          <w:sz w:val="22"/>
        </w:rPr>
      </w:pPr>
    </w:p>
    <w:p>
      <w:pPr>
        <w:pStyle w:val="BodyText"/>
        <w:tabs>
          <w:tab w:pos="10174" w:val="left" w:leader="none"/>
        </w:tabs>
        <w:spacing w:before="146"/>
        <w:ind w:left="2250"/>
      </w:pPr>
      <w:r>
        <w:rPr>
          <w:color w:val="5F636A"/>
        </w:rPr>
        <w:t>¿Confía</w:t>
      </w:r>
      <w:r>
        <w:rPr>
          <w:color w:val="5F636A"/>
          <w:spacing w:val="-9"/>
        </w:rPr>
        <w:t> </w:t>
      </w:r>
      <w:r>
        <w:rPr>
          <w:color w:val="5F636A"/>
        </w:rPr>
        <w:t>en</w:t>
      </w:r>
      <w:r>
        <w:rPr>
          <w:color w:val="5F636A"/>
          <w:spacing w:val="-9"/>
        </w:rPr>
        <w:t> </w:t>
      </w:r>
      <w:r>
        <w:rPr>
          <w:color w:val="5F636A"/>
        </w:rPr>
        <w:t>la</w:t>
      </w:r>
      <w:r>
        <w:rPr>
          <w:color w:val="5F636A"/>
          <w:spacing w:val="-9"/>
        </w:rPr>
        <w:t> </w:t>
      </w:r>
      <w:r>
        <w:rPr>
          <w:color w:val="5F636A"/>
        </w:rPr>
        <w:t>información</w:t>
      </w:r>
      <w:r>
        <w:rPr>
          <w:color w:val="5F636A"/>
          <w:spacing w:val="-9"/>
        </w:rPr>
        <w:t> </w:t>
      </w:r>
      <w:r>
        <w:rPr>
          <w:color w:val="5F636A"/>
        </w:rPr>
        <w:t>que</w:t>
      </w:r>
      <w:r>
        <w:rPr>
          <w:color w:val="5F636A"/>
          <w:spacing w:val="-9"/>
        </w:rPr>
        <w:t> </w:t>
      </w:r>
      <w:r>
        <w:rPr>
          <w:color w:val="5F636A"/>
        </w:rPr>
        <w:t>recibe</w:t>
      </w:r>
      <w:r>
        <w:rPr>
          <w:color w:val="5F636A"/>
          <w:spacing w:val="-9"/>
        </w:rPr>
        <w:t> </w:t>
      </w:r>
      <w:r>
        <w:rPr>
          <w:color w:val="5F636A"/>
        </w:rPr>
        <w:t>sobre</w:t>
      </w:r>
      <w:r>
        <w:rPr>
          <w:color w:val="5F636A"/>
          <w:spacing w:val="-9"/>
        </w:rPr>
        <w:t> </w:t>
      </w:r>
      <w:r>
        <w:rPr>
          <w:color w:val="5F636A"/>
        </w:rPr>
        <w:t>las</w:t>
      </w:r>
      <w:r>
        <w:rPr>
          <w:color w:val="5F636A"/>
          <w:spacing w:val="-9"/>
        </w:rPr>
        <w:t> </w:t>
      </w:r>
      <w:r>
        <w:rPr>
          <w:color w:val="5F636A"/>
        </w:rPr>
        <w:t>vacunas?</w:t>
        <w:tab/>
        <w:t>Sí /</w:t>
      </w:r>
      <w:r>
        <w:rPr>
          <w:color w:val="5F636A"/>
          <w:spacing w:val="-23"/>
        </w:rPr>
        <w:t> </w:t>
      </w:r>
      <w:r>
        <w:rPr>
          <w:color w:val="5F636A"/>
        </w:rPr>
        <w:t>No</w:t>
      </w:r>
    </w:p>
    <w:p>
      <w:pPr>
        <w:pStyle w:val="BodyText"/>
        <w:rPr>
          <w:sz w:val="22"/>
        </w:rPr>
      </w:pPr>
    </w:p>
    <w:p>
      <w:pPr>
        <w:pStyle w:val="BodyText"/>
        <w:tabs>
          <w:tab w:pos="10174" w:val="left" w:leader="none"/>
        </w:tabs>
        <w:spacing w:before="146"/>
        <w:ind w:left="2250"/>
      </w:pPr>
      <w:r>
        <w:rPr>
          <w:color w:val="5F636A"/>
        </w:rPr>
        <w:t>En</w:t>
      </w:r>
      <w:r>
        <w:rPr>
          <w:color w:val="5F636A"/>
          <w:spacing w:val="-9"/>
        </w:rPr>
        <w:t> </w:t>
      </w:r>
      <w:r>
        <w:rPr>
          <w:color w:val="5F636A"/>
        </w:rPr>
        <w:t>términos</w:t>
      </w:r>
      <w:r>
        <w:rPr>
          <w:color w:val="5F636A"/>
          <w:spacing w:val="-9"/>
        </w:rPr>
        <w:t> </w:t>
      </w:r>
      <w:r>
        <w:rPr>
          <w:color w:val="5F636A"/>
        </w:rPr>
        <w:t>generales,</w:t>
      </w:r>
      <w:r>
        <w:rPr>
          <w:color w:val="5F636A"/>
          <w:spacing w:val="-9"/>
        </w:rPr>
        <w:t> </w:t>
      </w:r>
      <w:r>
        <w:rPr>
          <w:color w:val="5F636A"/>
        </w:rPr>
        <w:t>¿confía</w:t>
      </w:r>
      <w:r>
        <w:rPr>
          <w:color w:val="5F636A"/>
          <w:spacing w:val="-9"/>
        </w:rPr>
        <w:t> </w:t>
      </w:r>
      <w:r>
        <w:rPr>
          <w:color w:val="5F636A"/>
        </w:rPr>
        <w:t>en</w:t>
      </w:r>
      <w:r>
        <w:rPr>
          <w:color w:val="5F636A"/>
          <w:spacing w:val="-9"/>
        </w:rPr>
        <w:t> </w:t>
      </w:r>
      <w:r>
        <w:rPr>
          <w:color w:val="5F636A"/>
        </w:rPr>
        <w:t>la</w:t>
      </w:r>
      <w:r>
        <w:rPr>
          <w:color w:val="5F636A"/>
          <w:spacing w:val="-9"/>
        </w:rPr>
        <w:t> </w:t>
      </w:r>
      <w:r>
        <w:rPr>
          <w:color w:val="5F636A"/>
        </w:rPr>
        <w:t>inmunización</w:t>
      </w:r>
      <w:r>
        <w:rPr>
          <w:color w:val="5F636A"/>
          <w:spacing w:val="-9"/>
        </w:rPr>
        <w:t> </w:t>
      </w:r>
      <w:r>
        <w:rPr>
          <w:color w:val="5F636A"/>
        </w:rPr>
        <w:t>para</w:t>
      </w:r>
      <w:r>
        <w:rPr>
          <w:color w:val="5F636A"/>
          <w:spacing w:val="-9"/>
        </w:rPr>
        <w:t> </w:t>
      </w:r>
      <w:r>
        <w:rPr>
          <w:color w:val="5F636A"/>
        </w:rPr>
        <w:t>su</w:t>
      </w:r>
      <w:r>
        <w:rPr>
          <w:color w:val="5F636A"/>
          <w:spacing w:val="-9"/>
        </w:rPr>
        <w:t> </w:t>
      </w:r>
      <w:r>
        <w:rPr>
          <w:color w:val="5F636A"/>
        </w:rPr>
        <w:t>hijo?</w:t>
        <w:tab/>
        <w:t>Sí /</w:t>
      </w:r>
      <w:r>
        <w:rPr>
          <w:color w:val="5F636A"/>
          <w:spacing w:val="-23"/>
        </w:rPr>
        <w:t> </w:t>
      </w:r>
      <w:r>
        <w:rPr>
          <w:color w:val="5F636A"/>
        </w:rPr>
        <w:t>No</w:t>
      </w:r>
    </w:p>
    <w:p>
      <w:pPr>
        <w:pStyle w:val="BodyText"/>
        <w:spacing w:before="5"/>
        <w:rPr>
          <w:sz w:val="18"/>
        </w:rPr>
      </w:pPr>
    </w:p>
    <w:p>
      <w:pPr>
        <w:spacing w:line="249" w:lineRule="auto" w:before="0"/>
        <w:ind w:left="1440" w:right="4526" w:firstLine="0"/>
        <w:jc w:val="left"/>
        <w:rPr>
          <w:sz w:val="18"/>
        </w:rPr>
      </w:pPr>
      <w:r>
        <w:rPr>
          <w:color w:val="5F636A"/>
          <w:sz w:val="18"/>
        </w:rPr>
        <w:t>Modified from the Parent Attitudes about Childhood Vaccines Survey Tool, University of Washington School of Medicine Seattle, WA,  USA</w:t>
      </w:r>
    </w:p>
    <w:p>
      <w:pPr>
        <w:spacing w:before="117"/>
        <w:ind w:left="6180" w:right="1251" w:firstLine="0"/>
        <w:jc w:val="center"/>
        <w:rPr>
          <w:sz w:val="16"/>
        </w:rPr>
      </w:pPr>
      <w:r>
        <w:rPr/>
        <w:pict>
          <v:shape style="position:absolute;margin-left:537.627625pt;margin-top:3.853107pt;width:18.95pt;height:20.75pt;mso-position-horizontal-relative:page;mso-position-vertical-relative:paragraph;z-index:3688" type="#_x0000_t202" filled="false" stroked="false">
            <v:textbox inset="0,0,0,0">
              <w:txbxContent>
                <w:p>
                  <w:pPr>
                    <w:spacing w:before="20"/>
                    <w:ind w:left="0" w:right="0" w:firstLine="0"/>
                    <w:jc w:val="left"/>
                    <w:rPr>
                      <w:b/>
                      <w:sz w:val="34"/>
                    </w:rPr>
                  </w:pPr>
                  <w:r>
                    <w:rPr>
                      <w:b/>
                      <w:sz w:val="34"/>
                    </w:rPr>
                    <w:t>35</w:t>
                  </w:r>
                </w:p>
              </w:txbxContent>
            </v:textbox>
            <w10:wrap type="none"/>
          </v:shape>
        </w:pict>
      </w:r>
      <w:r>
        <w:rPr>
          <w:color w:val="5F636A"/>
          <w:sz w:val="16"/>
        </w:rPr>
        <w:t>Guía para la facilitación de los capacitadores: Para IPCI global</w:t>
      </w:r>
    </w:p>
    <w:p>
      <w:pPr>
        <w:spacing w:before="39"/>
        <w:ind w:left="6180" w:right="1118" w:firstLine="0"/>
        <w:jc w:val="center"/>
        <w:rPr>
          <w:b/>
          <w:sz w:val="16"/>
        </w:rPr>
      </w:pPr>
      <w:r>
        <w:rPr>
          <w:b/>
          <w:color w:val="5F636A"/>
          <w:sz w:val="16"/>
        </w:rPr>
        <w:t>MÓDULO 4: PERFILES DE LOS TIPOS DE CUIDADORES</w:t>
      </w:r>
    </w:p>
    <w:p>
      <w:pPr>
        <w:spacing w:after="0"/>
        <w:jc w:val="center"/>
        <w:rPr>
          <w:sz w:val="16"/>
        </w:rPr>
        <w:sectPr>
          <w:type w:val="continuous"/>
          <w:pgSz w:w="11910" w:h="16840"/>
          <w:pgMar w:top="0" w:bottom="0" w:left="0" w:right="0"/>
        </w:sectPr>
      </w:pPr>
    </w:p>
    <w:p>
      <w:pPr>
        <w:pStyle w:val="BodyText"/>
        <w:spacing w:before="1"/>
        <w:rPr>
          <w:b/>
          <w:sz w:val="13"/>
        </w:rPr>
      </w:pPr>
    </w:p>
    <w:p>
      <w:pPr>
        <w:spacing w:before="117"/>
        <w:ind w:left="720" w:right="0" w:firstLine="0"/>
        <w:jc w:val="left"/>
        <w:rPr>
          <w:b/>
          <w:sz w:val="28"/>
        </w:rPr>
      </w:pPr>
      <w:r>
        <w:rPr/>
        <w:pict>
          <v:group style="position:absolute;margin-left:463pt;margin-top:29.690653pt;width:1pt;height:188pt;mso-position-horizontal-relative:page;mso-position-vertical-relative:paragraph;z-index:-239656" coordorigin="9260,594" coordsize="20,3760">
            <v:line style="position:absolute" from="9270,1214" to="9270,594" stroked="true" strokeweight="1pt" strokecolor="#fdb714">
              <v:stroke dashstyle="solid"/>
            </v:line>
            <v:line style="position:absolute" from="9270,1844" to="9270,1214" stroked="true" strokeweight="1pt" strokecolor="#fdb714">
              <v:stroke dashstyle="solid"/>
            </v:line>
            <v:line style="position:absolute" from="9270,2474" to="9270,1844" stroked="true" strokeweight="1pt" strokecolor="#fdb714">
              <v:stroke dashstyle="solid"/>
            </v:line>
            <v:line style="position:absolute" from="9270,3104" to="9270,2474" stroked="true" strokeweight="1pt" strokecolor="#fdb714">
              <v:stroke dashstyle="solid"/>
            </v:line>
            <v:line style="position:absolute" from="9270,3734" to="9270,3104" stroked="true" strokeweight="1pt" strokecolor="#fdb714">
              <v:stroke dashstyle="solid"/>
            </v:line>
            <v:line style="position:absolute" from="9270,4354" to="9270,3734" stroked="true" strokeweight="1pt" strokecolor="#fdb714">
              <v:stroke dashstyle="solid"/>
            </v:line>
            <w10:wrap type="none"/>
          </v:group>
        </w:pict>
      </w:r>
      <w:r>
        <w:rPr/>
        <w:pict>
          <v:shape style="position:absolute;margin-left:36pt;margin-top:28.690653pt;width:37.5pt;height:190pt;mso-position-horizontal-relative:page;mso-position-vertical-relative:paragraph;z-index:3952" type="#_x0000_t202" filled="false" stroked="false">
            <v:textbox inset="0,0,0,0">
              <w:txbxContent>
                <w:tbl>
                  <w:tblPr>
                    <w:tblW w:w="0" w:type="auto"/>
                    <w:jc w:val="lef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720"/>
                  </w:tblGrid>
                  <w:tr>
                    <w:trPr>
                      <w:trHeight w:val="610" w:hRule="atLeast"/>
                    </w:trPr>
                    <w:tc>
                      <w:tcPr>
                        <w:tcW w:w="720" w:type="dxa"/>
                        <w:shd w:val="clear" w:color="auto" w:fill="FDB714"/>
                      </w:tcPr>
                      <w:p>
                        <w:pPr>
                          <w:pStyle w:val="TableParagraph"/>
                          <w:spacing w:before="199"/>
                          <w:ind w:right="254"/>
                          <w:jc w:val="right"/>
                          <w:rPr>
                            <w:b/>
                            <w:sz w:val="20"/>
                          </w:rPr>
                        </w:pPr>
                        <w:r>
                          <w:rPr>
                            <w:b/>
                            <w:sz w:val="20"/>
                          </w:rPr>
                          <w:t>1.</w:t>
                        </w:r>
                      </w:p>
                    </w:tc>
                  </w:tr>
                  <w:tr>
                    <w:trPr>
                      <w:trHeight w:val="610" w:hRule="atLeast"/>
                    </w:trPr>
                    <w:tc>
                      <w:tcPr>
                        <w:tcW w:w="720" w:type="dxa"/>
                        <w:shd w:val="clear" w:color="auto" w:fill="FDB714"/>
                      </w:tcPr>
                      <w:p>
                        <w:pPr>
                          <w:pStyle w:val="TableParagraph"/>
                          <w:spacing w:before="199"/>
                          <w:ind w:right="254"/>
                          <w:jc w:val="right"/>
                          <w:rPr>
                            <w:b/>
                            <w:sz w:val="20"/>
                          </w:rPr>
                        </w:pPr>
                        <w:r>
                          <w:rPr>
                            <w:b/>
                            <w:sz w:val="20"/>
                          </w:rPr>
                          <w:t>2.</w:t>
                        </w:r>
                      </w:p>
                    </w:tc>
                  </w:tr>
                  <w:tr>
                    <w:trPr>
                      <w:trHeight w:val="610" w:hRule="atLeast"/>
                    </w:trPr>
                    <w:tc>
                      <w:tcPr>
                        <w:tcW w:w="720" w:type="dxa"/>
                        <w:shd w:val="clear" w:color="auto" w:fill="FDB714"/>
                      </w:tcPr>
                      <w:p>
                        <w:pPr>
                          <w:pStyle w:val="TableParagraph"/>
                          <w:spacing w:before="199"/>
                          <w:ind w:right="254"/>
                          <w:jc w:val="right"/>
                          <w:rPr>
                            <w:b/>
                            <w:sz w:val="20"/>
                          </w:rPr>
                        </w:pPr>
                        <w:r>
                          <w:rPr>
                            <w:b/>
                            <w:sz w:val="20"/>
                          </w:rPr>
                          <w:t>3.</w:t>
                        </w:r>
                      </w:p>
                    </w:tc>
                  </w:tr>
                  <w:tr>
                    <w:trPr>
                      <w:trHeight w:val="610" w:hRule="atLeast"/>
                    </w:trPr>
                    <w:tc>
                      <w:tcPr>
                        <w:tcW w:w="720" w:type="dxa"/>
                        <w:shd w:val="clear" w:color="auto" w:fill="FDB714"/>
                      </w:tcPr>
                      <w:p>
                        <w:pPr>
                          <w:pStyle w:val="TableParagraph"/>
                          <w:spacing w:before="199"/>
                          <w:ind w:right="254"/>
                          <w:jc w:val="right"/>
                          <w:rPr>
                            <w:b/>
                            <w:sz w:val="20"/>
                          </w:rPr>
                        </w:pPr>
                        <w:r>
                          <w:rPr>
                            <w:b/>
                            <w:sz w:val="20"/>
                          </w:rPr>
                          <w:t>4.</w:t>
                        </w:r>
                      </w:p>
                    </w:tc>
                  </w:tr>
                  <w:tr>
                    <w:trPr>
                      <w:trHeight w:val="610" w:hRule="atLeast"/>
                    </w:trPr>
                    <w:tc>
                      <w:tcPr>
                        <w:tcW w:w="720" w:type="dxa"/>
                        <w:shd w:val="clear" w:color="auto" w:fill="FDB714"/>
                      </w:tcPr>
                      <w:p>
                        <w:pPr>
                          <w:pStyle w:val="TableParagraph"/>
                          <w:spacing w:before="199"/>
                          <w:ind w:right="254"/>
                          <w:jc w:val="right"/>
                          <w:rPr>
                            <w:b/>
                            <w:sz w:val="20"/>
                          </w:rPr>
                        </w:pPr>
                        <w:r>
                          <w:rPr>
                            <w:b/>
                            <w:sz w:val="20"/>
                          </w:rPr>
                          <w:t>5.</w:t>
                        </w:r>
                      </w:p>
                    </w:tc>
                  </w:tr>
                  <w:tr>
                    <w:trPr>
                      <w:trHeight w:val="610" w:hRule="atLeast"/>
                    </w:trPr>
                    <w:tc>
                      <w:tcPr>
                        <w:tcW w:w="720" w:type="dxa"/>
                        <w:shd w:val="clear" w:color="auto" w:fill="FDB714"/>
                      </w:tcPr>
                      <w:p>
                        <w:pPr>
                          <w:pStyle w:val="TableParagraph"/>
                          <w:spacing w:before="199"/>
                          <w:ind w:right="254"/>
                          <w:jc w:val="right"/>
                          <w:rPr>
                            <w:b/>
                            <w:sz w:val="20"/>
                          </w:rPr>
                        </w:pPr>
                        <w:r>
                          <w:rPr>
                            <w:b/>
                            <w:sz w:val="20"/>
                          </w:rPr>
                          <w:t>6.</w:t>
                        </w:r>
                      </w:p>
                    </w:tc>
                  </w:tr>
                </w:tbl>
                <w:p>
                  <w:pPr>
                    <w:pStyle w:val="BodyText"/>
                  </w:pPr>
                </w:p>
              </w:txbxContent>
            </v:textbox>
            <w10:wrap type="none"/>
          </v:shape>
        </w:pict>
      </w:r>
      <w:r>
        <w:rPr>
          <w:b/>
          <w:color w:val="5F636A"/>
          <w:sz w:val="28"/>
        </w:rPr>
        <w:t>Herramienta modificada de elaboración de perfiles</w:t>
      </w:r>
    </w:p>
    <w:p>
      <w:pPr>
        <w:pStyle w:val="BodyText"/>
        <w:spacing w:before="8"/>
        <w:rPr>
          <w:b/>
          <w:sz w:val="30"/>
        </w:rPr>
      </w:pPr>
    </w:p>
    <w:p>
      <w:pPr>
        <w:pStyle w:val="BodyText"/>
        <w:tabs>
          <w:tab w:pos="9568" w:val="left" w:leader="none"/>
        </w:tabs>
        <w:ind w:left="1530"/>
      </w:pPr>
      <w:r>
        <w:rPr>
          <w:color w:val="5F636A"/>
        </w:rPr>
        <w:t>¿Considera</w:t>
      </w:r>
      <w:r>
        <w:rPr>
          <w:color w:val="5F636A"/>
          <w:spacing w:val="-9"/>
        </w:rPr>
        <w:t> </w:t>
      </w:r>
      <w:r>
        <w:rPr>
          <w:color w:val="5F636A"/>
        </w:rPr>
        <w:t>que</w:t>
      </w:r>
      <w:r>
        <w:rPr>
          <w:color w:val="5F636A"/>
          <w:spacing w:val="-9"/>
        </w:rPr>
        <w:t> </w:t>
      </w:r>
      <w:r>
        <w:rPr>
          <w:color w:val="5F636A"/>
        </w:rPr>
        <w:t>los</w:t>
      </w:r>
      <w:r>
        <w:rPr>
          <w:color w:val="5F636A"/>
          <w:spacing w:val="-9"/>
        </w:rPr>
        <w:t> </w:t>
      </w:r>
      <w:r>
        <w:rPr>
          <w:color w:val="5F636A"/>
        </w:rPr>
        <w:t>niños</w:t>
      </w:r>
      <w:r>
        <w:rPr>
          <w:color w:val="5F636A"/>
          <w:spacing w:val="-9"/>
        </w:rPr>
        <w:t> </w:t>
      </w:r>
      <w:r>
        <w:rPr>
          <w:color w:val="5F636A"/>
        </w:rPr>
        <w:t>reciben</w:t>
      </w:r>
      <w:r>
        <w:rPr>
          <w:color w:val="5F636A"/>
          <w:spacing w:val="-9"/>
        </w:rPr>
        <w:t> </w:t>
      </w:r>
      <w:r>
        <w:rPr>
          <w:color w:val="5F636A"/>
        </w:rPr>
        <w:t>más</w:t>
      </w:r>
      <w:r>
        <w:rPr>
          <w:color w:val="5F636A"/>
          <w:spacing w:val="-9"/>
        </w:rPr>
        <w:t> </w:t>
      </w:r>
      <w:r>
        <w:rPr>
          <w:color w:val="5F636A"/>
        </w:rPr>
        <w:t>vacunas</w:t>
      </w:r>
      <w:r>
        <w:rPr>
          <w:color w:val="5F636A"/>
          <w:spacing w:val="-9"/>
        </w:rPr>
        <w:t> </w:t>
      </w:r>
      <w:r>
        <w:rPr>
          <w:color w:val="5F636A"/>
        </w:rPr>
        <w:t>de</w:t>
      </w:r>
      <w:r>
        <w:rPr>
          <w:color w:val="5F636A"/>
          <w:spacing w:val="-9"/>
        </w:rPr>
        <w:t> </w:t>
      </w:r>
      <w:r>
        <w:rPr>
          <w:color w:val="5F636A"/>
        </w:rPr>
        <w:t>las</w:t>
      </w:r>
      <w:r>
        <w:rPr>
          <w:color w:val="5F636A"/>
          <w:spacing w:val="-9"/>
        </w:rPr>
        <w:t> </w:t>
      </w:r>
      <w:r>
        <w:rPr>
          <w:color w:val="5F636A"/>
        </w:rPr>
        <w:t>que</w:t>
      </w:r>
      <w:r>
        <w:rPr>
          <w:color w:val="5F636A"/>
          <w:spacing w:val="-9"/>
        </w:rPr>
        <w:t> </w:t>
      </w:r>
      <w:r>
        <w:rPr>
          <w:color w:val="5F636A"/>
        </w:rPr>
        <w:t>son</w:t>
      </w:r>
      <w:r>
        <w:rPr>
          <w:color w:val="5F636A"/>
          <w:spacing w:val="-9"/>
        </w:rPr>
        <w:t> </w:t>
      </w:r>
      <w:r>
        <w:rPr>
          <w:color w:val="5F636A"/>
        </w:rPr>
        <w:t>buenas</w:t>
      </w:r>
      <w:r>
        <w:rPr>
          <w:color w:val="5F636A"/>
          <w:spacing w:val="-9"/>
        </w:rPr>
        <w:t> </w:t>
      </w:r>
      <w:r>
        <w:rPr>
          <w:color w:val="5F636A"/>
        </w:rPr>
        <w:t>para</w:t>
      </w:r>
      <w:r>
        <w:rPr>
          <w:color w:val="5F636A"/>
          <w:spacing w:val="-9"/>
        </w:rPr>
        <w:t> </w:t>
      </w:r>
      <w:r>
        <w:rPr>
          <w:color w:val="5F636A"/>
        </w:rPr>
        <w:t>ellos?</w:t>
        <w:tab/>
        <w:t>Sí /</w:t>
      </w:r>
      <w:r>
        <w:rPr>
          <w:color w:val="5F636A"/>
          <w:spacing w:val="-23"/>
        </w:rPr>
        <w:t> </w:t>
      </w:r>
      <w:r>
        <w:rPr>
          <w:color w:val="5F636A"/>
        </w:rPr>
        <w:t>No</w:t>
      </w:r>
    </w:p>
    <w:p>
      <w:pPr>
        <w:pStyle w:val="BodyText"/>
        <w:rPr>
          <w:sz w:val="22"/>
        </w:rPr>
      </w:pPr>
    </w:p>
    <w:p>
      <w:pPr>
        <w:pStyle w:val="BodyText"/>
        <w:tabs>
          <w:tab w:pos="9568" w:val="left" w:leader="none"/>
        </w:tabs>
        <w:spacing w:before="147"/>
        <w:ind w:left="1530"/>
      </w:pPr>
      <w:r>
        <w:rPr>
          <w:color w:val="5F636A"/>
        </w:rPr>
        <w:t>¿Considera</w:t>
      </w:r>
      <w:r>
        <w:rPr>
          <w:color w:val="5F636A"/>
          <w:spacing w:val="-9"/>
        </w:rPr>
        <w:t> </w:t>
      </w:r>
      <w:r>
        <w:rPr>
          <w:color w:val="5F636A"/>
        </w:rPr>
        <w:t>que</w:t>
      </w:r>
      <w:r>
        <w:rPr>
          <w:color w:val="5F636A"/>
          <w:spacing w:val="-9"/>
        </w:rPr>
        <w:t> </w:t>
      </w:r>
      <w:r>
        <w:rPr>
          <w:color w:val="5F636A"/>
        </w:rPr>
        <w:t>es</w:t>
      </w:r>
      <w:r>
        <w:rPr>
          <w:color w:val="5F636A"/>
          <w:spacing w:val="-9"/>
        </w:rPr>
        <w:t> </w:t>
      </w:r>
      <w:r>
        <w:rPr>
          <w:color w:val="5F636A"/>
        </w:rPr>
        <w:t>mejor</w:t>
      </w:r>
      <w:r>
        <w:rPr>
          <w:color w:val="5F636A"/>
          <w:spacing w:val="-9"/>
        </w:rPr>
        <w:t> </w:t>
      </w:r>
      <w:r>
        <w:rPr>
          <w:color w:val="5F636A"/>
        </w:rPr>
        <w:t>para</w:t>
      </w:r>
      <w:r>
        <w:rPr>
          <w:color w:val="5F636A"/>
          <w:spacing w:val="-9"/>
        </w:rPr>
        <w:t> </w:t>
      </w:r>
      <w:r>
        <w:rPr>
          <w:color w:val="5F636A"/>
        </w:rPr>
        <w:t>los</w:t>
      </w:r>
      <w:r>
        <w:rPr>
          <w:color w:val="5F636A"/>
          <w:spacing w:val="-9"/>
        </w:rPr>
        <w:t> </w:t>
      </w:r>
      <w:r>
        <w:rPr>
          <w:color w:val="5F636A"/>
        </w:rPr>
        <w:t>niños</w:t>
      </w:r>
      <w:r>
        <w:rPr>
          <w:color w:val="5F636A"/>
          <w:spacing w:val="-9"/>
        </w:rPr>
        <w:t> </w:t>
      </w:r>
      <w:r>
        <w:rPr>
          <w:color w:val="5F636A"/>
        </w:rPr>
        <w:t>recibir</w:t>
      </w:r>
      <w:r>
        <w:rPr>
          <w:color w:val="5F636A"/>
          <w:spacing w:val="-9"/>
        </w:rPr>
        <w:t> </w:t>
      </w:r>
      <w:r>
        <w:rPr>
          <w:color w:val="5F636A"/>
        </w:rPr>
        <w:t>menos</w:t>
      </w:r>
      <w:r>
        <w:rPr>
          <w:color w:val="5F636A"/>
          <w:spacing w:val="-9"/>
        </w:rPr>
        <w:t> </w:t>
      </w:r>
      <w:r>
        <w:rPr>
          <w:color w:val="5F636A"/>
        </w:rPr>
        <w:t>vacunas</w:t>
      </w:r>
      <w:r>
        <w:rPr>
          <w:color w:val="5F636A"/>
          <w:spacing w:val="-9"/>
        </w:rPr>
        <w:t> </w:t>
      </w:r>
      <w:r>
        <w:rPr>
          <w:color w:val="5F636A"/>
        </w:rPr>
        <w:t>a</w:t>
      </w:r>
      <w:r>
        <w:rPr>
          <w:color w:val="5F636A"/>
          <w:spacing w:val="-9"/>
        </w:rPr>
        <w:t> </w:t>
      </w:r>
      <w:r>
        <w:rPr>
          <w:color w:val="5F636A"/>
        </w:rPr>
        <w:t>la</w:t>
      </w:r>
      <w:r>
        <w:rPr>
          <w:color w:val="5F636A"/>
          <w:spacing w:val="-9"/>
        </w:rPr>
        <w:t> </w:t>
      </w:r>
      <w:r>
        <w:rPr>
          <w:color w:val="5F636A"/>
        </w:rPr>
        <w:t>vez?</w:t>
        <w:tab/>
        <w:t>Sí /</w:t>
      </w:r>
      <w:r>
        <w:rPr>
          <w:color w:val="5F636A"/>
          <w:spacing w:val="-23"/>
        </w:rPr>
        <w:t> </w:t>
      </w:r>
      <w:r>
        <w:rPr>
          <w:color w:val="5F636A"/>
        </w:rPr>
        <w:t>No</w:t>
      </w:r>
    </w:p>
    <w:p>
      <w:pPr>
        <w:pStyle w:val="BodyText"/>
        <w:spacing w:before="10"/>
        <w:rPr>
          <w:sz w:val="14"/>
        </w:rPr>
      </w:pPr>
    </w:p>
    <w:p>
      <w:pPr>
        <w:spacing w:after="0"/>
        <w:rPr>
          <w:sz w:val="14"/>
        </w:rPr>
        <w:sectPr>
          <w:pgSz w:w="11910" w:h="16840"/>
          <w:pgMar w:header="0" w:footer="0" w:top="1140" w:bottom="280" w:left="0" w:right="0"/>
        </w:sectPr>
      </w:pPr>
    </w:p>
    <w:p>
      <w:pPr>
        <w:pStyle w:val="BodyText"/>
        <w:spacing w:line="261" w:lineRule="auto" w:before="104"/>
        <w:ind w:left="1530" w:right="-16"/>
      </w:pPr>
      <w:r>
        <w:rPr>
          <w:color w:val="5F636A"/>
        </w:rPr>
        <w:t>¿Considera</w:t>
      </w:r>
      <w:r>
        <w:rPr>
          <w:color w:val="5F636A"/>
          <w:spacing w:val="-8"/>
        </w:rPr>
        <w:t> </w:t>
      </w:r>
      <w:r>
        <w:rPr>
          <w:color w:val="5F636A"/>
        </w:rPr>
        <w:t>que</w:t>
      </w:r>
      <w:r>
        <w:rPr>
          <w:color w:val="5F636A"/>
          <w:spacing w:val="-8"/>
        </w:rPr>
        <w:t> </w:t>
      </w:r>
      <w:r>
        <w:rPr>
          <w:color w:val="5F636A"/>
        </w:rPr>
        <w:t>es</w:t>
      </w:r>
      <w:r>
        <w:rPr>
          <w:color w:val="5F636A"/>
          <w:spacing w:val="-8"/>
        </w:rPr>
        <w:t> </w:t>
      </w:r>
      <w:r>
        <w:rPr>
          <w:color w:val="5F636A"/>
        </w:rPr>
        <w:t>mejor</w:t>
      </w:r>
      <w:r>
        <w:rPr>
          <w:color w:val="5F636A"/>
          <w:spacing w:val="-8"/>
        </w:rPr>
        <w:t> </w:t>
      </w:r>
      <w:r>
        <w:rPr>
          <w:color w:val="5F636A"/>
        </w:rPr>
        <w:t>para</w:t>
      </w:r>
      <w:r>
        <w:rPr>
          <w:color w:val="5F636A"/>
          <w:spacing w:val="-8"/>
        </w:rPr>
        <w:t> </w:t>
      </w:r>
      <w:r>
        <w:rPr>
          <w:color w:val="5F636A"/>
        </w:rPr>
        <w:t>un</w:t>
      </w:r>
      <w:r>
        <w:rPr>
          <w:color w:val="5F636A"/>
          <w:spacing w:val="-8"/>
        </w:rPr>
        <w:t> </w:t>
      </w:r>
      <w:r>
        <w:rPr>
          <w:color w:val="5F636A"/>
        </w:rPr>
        <w:t>niño</w:t>
      </w:r>
      <w:r>
        <w:rPr>
          <w:color w:val="5F636A"/>
          <w:spacing w:val="-8"/>
        </w:rPr>
        <w:t> </w:t>
      </w:r>
      <w:r>
        <w:rPr>
          <w:color w:val="5F636A"/>
        </w:rPr>
        <w:t>desarrollar</w:t>
      </w:r>
      <w:r>
        <w:rPr>
          <w:color w:val="5F636A"/>
          <w:spacing w:val="-8"/>
        </w:rPr>
        <w:t> </w:t>
      </w:r>
      <w:r>
        <w:rPr>
          <w:color w:val="5F636A"/>
        </w:rPr>
        <w:t>inmunidad</w:t>
      </w:r>
      <w:r>
        <w:rPr>
          <w:color w:val="5F636A"/>
          <w:spacing w:val="-8"/>
        </w:rPr>
        <w:t> </w:t>
      </w:r>
      <w:r>
        <w:rPr>
          <w:color w:val="5F636A"/>
        </w:rPr>
        <w:t>enfermándose</w:t>
      </w:r>
      <w:r>
        <w:rPr>
          <w:color w:val="5F636A"/>
          <w:w w:val="100"/>
        </w:rPr>
        <w:t> </w:t>
      </w:r>
      <w:r>
        <w:rPr>
          <w:color w:val="5F636A"/>
        </w:rPr>
        <w:t>(inmunidad</w:t>
      </w:r>
      <w:r>
        <w:rPr>
          <w:color w:val="5F636A"/>
          <w:spacing w:val="-13"/>
        </w:rPr>
        <w:t> </w:t>
      </w:r>
      <w:r>
        <w:rPr>
          <w:color w:val="5F636A"/>
        </w:rPr>
        <w:t>natural)</w:t>
      </w:r>
      <w:r>
        <w:rPr>
          <w:color w:val="5F636A"/>
          <w:spacing w:val="-13"/>
        </w:rPr>
        <w:t> </w:t>
      </w:r>
      <w:r>
        <w:rPr>
          <w:color w:val="5F636A"/>
        </w:rPr>
        <w:t>en</w:t>
      </w:r>
      <w:r>
        <w:rPr>
          <w:color w:val="5F636A"/>
          <w:spacing w:val="-13"/>
        </w:rPr>
        <w:t> </w:t>
      </w:r>
      <w:r>
        <w:rPr>
          <w:color w:val="5F636A"/>
        </w:rPr>
        <w:t>lugar</w:t>
      </w:r>
      <w:r>
        <w:rPr>
          <w:color w:val="5F636A"/>
          <w:spacing w:val="-13"/>
        </w:rPr>
        <w:t> </w:t>
      </w:r>
      <w:r>
        <w:rPr>
          <w:color w:val="5F636A"/>
        </w:rPr>
        <w:t>de</w:t>
      </w:r>
      <w:r>
        <w:rPr>
          <w:color w:val="5F636A"/>
          <w:spacing w:val="-13"/>
        </w:rPr>
        <w:t> </w:t>
      </w:r>
      <w:r>
        <w:rPr>
          <w:color w:val="5F636A"/>
        </w:rPr>
        <w:t>recibir</w:t>
      </w:r>
      <w:r>
        <w:rPr>
          <w:color w:val="5F636A"/>
          <w:spacing w:val="-13"/>
        </w:rPr>
        <w:t> </w:t>
      </w:r>
      <w:r>
        <w:rPr>
          <w:color w:val="5F636A"/>
        </w:rPr>
        <w:t>una</w:t>
      </w:r>
      <w:r>
        <w:rPr>
          <w:color w:val="5F636A"/>
          <w:spacing w:val="-13"/>
        </w:rPr>
        <w:t> </w:t>
      </w:r>
      <w:r>
        <w:rPr>
          <w:color w:val="5F636A"/>
        </w:rPr>
        <w:t>vacuna?</w:t>
      </w:r>
    </w:p>
    <w:p>
      <w:pPr>
        <w:pStyle w:val="BodyText"/>
        <w:spacing w:before="10"/>
        <w:rPr>
          <w:sz w:val="19"/>
        </w:rPr>
      </w:pPr>
      <w:r>
        <w:rPr/>
        <w:br w:type="column"/>
      </w:r>
      <w:r>
        <w:rPr>
          <w:sz w:val="19"/>
        </w:rPr>
      </w:r>
    </w:p>
    <w:p>
      <w:pPr>
        <w:pStyle w:val="BodyText"/>
        <w:ind w:left="1311" w:right="1717"/>
        <w:jc w:val="center"/>
      </w:pPr>
      <w:r>
        <w:rPr>
          <w:color w:val="5F636A"/>
        </w:rPr>
        <w:t>Sí / No</w:t>
      </w:r>
    </w:p>
    <w:p>
      <w:pPr>
        <w:spacing w:after="0"/>
        <w:jc w:val="center"/>
        <w:sectPr>
          <w:type w:val="continuous"/>
          <w:pgSz w:w="11910" w:h="16840"/>
          <w:pgMar w:top="0" w:bottom="0" w:left="0" w:right="0"/>
          <w:cols w:num="2" w:equalWidth="0">
            <w:col w:w="8189" w:space="40"/>
            <w:col w:w="3681"/>
          </w:cols>
        </w:sectPr>
      </w:pPr>
    </w:p>
    <w:p>
      <w:pPr>
        <w:pStyle w:val="BodyText"/>
        <w:spacing w:before="1"/>
        <w:rPr>
          <w:sz w:val="13"/>
        </w:rPr>
      </w:pPr>
    </w:p>
    <w:p>
      <w:pPr>
        <w:pStyle w:val="BodyText"/>
        <w:tabs>
          <w:tab w:pos="9568" w:val="left" w:leader="none"/>
        </w:tabs>
        <w:spacing w:before="104"/>
        <w:ind w:left="1530"/>
      </w:pPr>
      <w:r>
        <w:rPr>
          <w:color w:val="5F636A"/>
        </w:rPr>
        <w:t>¿Cree</w:t>
      </w:r>
      <w:r>
        <w:rPr>
          <w:color w:val="5F636A"/>
          <w:spacing w:val="-9"/>
        </w:rPr>
        <w:t> </w:t>
      </w:r>
      <w:r>
        <w:rPr>
          <w:color w:val="5F636A"/>
        </w:rPr>
        <w:t>que</w:t>
      </w:r>
      <w:r>
        <w:rPr>
          <w:color w:val="5F636A"/>
          <w:spacing w:val="-9"/>
        </w:rPr>
        <w:t> </w:t>
      </w:r>
      <w:r>
        <w:rPr>
          <w:color w:val="5F636A"/>
        </w:rPr>
        <w:t>cuenta</w:t>
      </w:r>
      <w:r>
        <w:rPr>
          <w:color w:val="5F636A"/>
          <w:spacing w:val="-9"/>
        </w:rPr>
        <w:t> </w:t>
      </w:r>
      <w:r>
        <w:rPr>
          <w:color w:val="5F636A"/>
        </w:rPr>
        <w:t>con</w:t>
      </w:r>
      <w:r>
        <w:rPr>
          <w:color w:val="5F636A"/>
          <w:spacing w:val="-9"/>
        </w:rPr>
        <w:t> </w:t>
      </w:r>
      <w:r>
        <w:rPr>
          <w:color w:val="5F636A"/>
        </w:rPr>
        <w:t>toda</w:t>
      </w:r>
      <w:r>
        <w:rPr>
          <w:color w:val="5F636A"/>
          <w:spacing w:val="-9"/>
        </w:rPr>
        <w:t> </w:t>
      </w:r>
      <w:r>
        <w:rPr>
          <w:color w:val="5F636A"/>
        </w:rPr>
        <w:t>la</w:t>
      </w:r>
      <w:r>
        <w:rPr>
          <w:color w:val="5F636A"/>
          <w:spacing w:val="-9"/>
        </w:rPr>
        <w:t> </w:t>
      </w:r>
      <w:r>
        <w:rPr>
          <w:color w:val="5F636A"/>
        </w:rPr>
        <w:t>información</w:t>
      </w:r>
      <w:r>
        <w:rPr>
          <w:color w:val="5F636A"/>
          <w:spacing w:val="-9"/>
        </w:rPr>
        <w:t> </w:t>
      </w:r>
      <w:r>
        <w:rPr>
          <w:color w:val="5F636A"/>
        </w:rPr>
        <w:t>necesaria</w:t>
      </w:r>
      <w:r>
        <w:rPr>
          <w:color w:val="5F636A"/>
          <w:spacing w:val="-9"/>
        </w:rPr>
        <w:t> </w:t>
      </w:r>
      <w:r>
        <w:rPr>
          <w:color w:val="5F636A"/>
        </w:rPr>
        <w:t>para</w:t>
      </w:r>
      <w:r>
        <w:rPr>
          <w:color w:val="5F636A"/>
          <w:spacing w:val="-9"/>
        </w:rPr>
        <w:t> </w:t>
      </w:r>
      <w:r>
        <w:rPr>
          <w:color w:val="5F636A"/>
        </w:rPr>
        <w:t>inmunizar</w:t>
      </w:r>
      <w:r>
        <w:rPr>
          <w:color w:val="5F636A"/>
          <w:spacing w:val="-9"/>
        </w:rPr>
        <w:t> </w:t>
      </w:r>
      <w:r>
        <w:rPr>
          <w:color w:val="5F636A"/>
        </w:rPr>
        <w:t>a</w:t>
      </w:r>
      <w:r>
        <w:rPr>
          <w:color w:val="5F636A"/>
          <w:spacing w:val="-9"/>
        </w:rPr>
        <w:t> </w:t>
      </w:r>
      <w:r>
        <w:rPr>
          <w:color w:val="5F636A"/>
        </w:rPr>
        <w:t>su</w:t>
      </w:r>
      <w:r>
        <w:rPr>
          <w:color w:val="5F636A"/>
          <w:spacing w:val="-9"/>
        </w:rPr>
        <w:t> </w:t>
      </w:r>
      <w:r>
        <w:rPr>
          <w:color w:val="5F636A"/>
        </w:rPr>
        <w:t>hijo?</w:t>
        <w:tab/>
        <w:t>Sí /</w:t>
      </w:r>
      <w:r>
        <w:rPr>
          <w:color w:val="5F636A"/>
          <w:spacing w:val="-23"/>
        </w:rPr>
        <w:t> </w:t>
      </w:r>
      <w:r>
        <w:rPr>
          <w:color w:val="5F636A"/>
        </w:rPr>
        <w:t>No</w:t>
      </w:r>
    </w:p>
    <w:p>
      <w:pPr>
        <w:pStyle w:val="BodyText"/>
        <w:rPr>
          <w:sz w:val="22"/>
        </w:rPr>
      </w:pPr>
    </w:p>
    <w:p>
      <w:pPr>
        <w:pStyle w:val="BodyText"/>
        <w:tabs>
          <w:tab w:pos="9568" w:val="left" w:leader="none"/>
        </w:tabs>
        <w:spacing w:before="146"/>
        <w:ind w:left="1530"/>
      </w:pPr>
      <w:r>
        <w:rPr>
          <w:color w:val="5F636A"/>
        </w:rPr>
        <w:t>¿Confía</w:t>
      </w:r>
      <w:r>
        <w:rPr>
          <w:color w:val="5F636A"/>
          <w:spacing w:val="-9"/>
        </w:rPr>
        <w:t> </w:t>
      </w:r>
      <w:r>
        <w:rPr>
          <w:color w:val="5F636A"/>
        </w:rPr>
        <w:t>en</w:t>
      </w:r>
      <w:r>
        <w:rPr>
          <w:color w:val="5F636A"/>
          <w:spacing w:val="-9"/>
        </w:rPr>
        <w:t> </w:t>
      </w:r>
      <w:r>
        <w:rPr>
          <w:color w:val="5F636A"/>
        </w:rPr>
        <w:t>la</w:t>
      </w:r>
      <w:r>
        <w:rPr>
          <w:color w:val="5F636A"/>
          <w:spacing w:val="-9"/>
        </w:rPr>
        <w:t> </w:t>
      </w:r>
      <w:r>
        <w:rPr>
          <w:color w:val="5F636A"/>
        </w:rPr>
        <w:t>información</w:t>
      </w:r>
      <w:r>
        <w:rPr>
          <w:color w:val="5F636A"/>
          <w:spacing w:val="-9"/>
        </w:rPr>
        <w:t> </w:t>
      </w:r>
      <w:r>
        <w:rPr>
          <w:color w:val="5F636A"/>
        </w:rPr>
        <w:t>que</w:t>
      </w:r>
      <w:r>
        <w:rPr>
          <w:color w:val="5F636A"/>
          <w:spacing w:val="-9"/>
        </w:rPr>
        <w:t> </w:t>
      </w:r>
      <w:r>
        <w:rPr>
          <w:color w:val="5F636A"/>
        </w:rPr>
        <w:t>recibe</w:t>
      </w:r>
      <w:r>
        <w:rPr>
          <w:color w:val="5F636A"/>
          <w:spacing w:val="-9"/>
        </w:rPr>
        <w:t> </w:t>
      </w:r>
      <w:r>
        <w:rPr>
          <w:color w:val="5F636A"/>
        </w:rPr>
        <w:t>sobre</w:t>
      </w:r>
      <w:r>
        <w:rPr>
          <w:color w:val="5F636A"/>
          <w:spacing w:val="-9"/>
        </w:rPr>
        <w:t> </w:t>
      </w:r>
      <w:r>
        <w:rPr>
          <w:color w:val="5F636A"/>
        </w:rPr>
        <w:t>las</w:t>
      </w:r>
      <w:r>
        <w:rPr>
          <w:color w:val="5F636A"/>
          <w:spacing w:val="-9"/>
        </w:rPr>
        <w:t> </w:t>
      </w:r>
      <w:r>
        <w:rPr>
          <w:color w:val="5F636A"/>
        </w:rPr>
        <w:t>vacunas?</w:t>
        <w:tab/>
        <w:t>Sí /</w:t>
      </w:r>
      <w:r>
        <w:rPr>
          <w:color w:val="5F636A"/>
          <w:spacing w:val="-23"/>
        </w:rPr>
        <w:t> </w:t>
      </w:r>
      <w:r>
        <w:rPr>
          <w:color w:val="5F636A"/>
        </w:rPr>
        <w:t>No</w:t>
      </w:r>
    </w:p>
    <w:p>
      <w:pPr>
        <w:pStyle w:val="BodyText"/>
        <w:rPr>
          <w:sz w:val="22"/>
        </w:rPr>
      </w:pPr>
    </w:p>
    <w:p>
      <w:pPr>
        <w:pStyle w:val="BodyText"/>
        <w:tabs>
          <w:tab w:pos="9568" w:val="left" w:leader="none"/>
        </w:tabs>
        <w:spacing w:before="146"/>
        <w:ind w:left="1530"/>
      </w:pPr>
      <w:r>
        <w:rPr>
          <w:color w:val="5F636A"/>
        </w:rPr>
        <w:t>¿Confía</w:t>
      </w:r>
      <w:r>
        <w:rPr>
          <w:color w:val="5F636A"/>
          <w:spacing w:val="-13"/>
        </w:rPr>
        <w:t> </w:t>
      </w:r>
      <w:r>
        <w:rPr>
          <w:color w:val="5F636A"/>
        </w:rPr>
        <w:t>en</w:t>
      </w:r>
      <w:r>
        <w:rPr>
          <w:color w:val="5F636A"/>
          <w:spacing w:val="-13"/>
        </w:rPr>
        <w:t> </w:t>
      </w:r>
      <w:r>
        <w:rPr>
          <w:color w:val="5F636A"/>
        </w:rPr>
        <w:t>la</w:t>
      </w:r>
      <w:r>
        <w:rPr>
          <w:color w:val="5F636A"/>
          <w:spacing w:val="-13"/>
        </w:rPr>
        <w:t> </w:t>
      </w:r>
      <w:r>
        <w:rPr>
          <w:color w:val="5F636A"/>
        </w:rPr>
        <w:t>inmunización</w:t>
      </w:r>
      <w:r>
        <w:rPr>
          <w:color w:val="5F636A"/>
          <w:spacing w:val="-13"/>
        </w:rPr>
        <w:t> </w:t>
      </w:r>
      <w:r>
        <w:rPr>
          <w:color w:val="5F636A"/>
        </w:rPr>
        <w:t>para</w:t>
      </w:r>
      <w:r>
        <w:rPr>
          <w:color w:val="5F636A"/>
          <w:spacing w:val="-13"/>
        </w:rPr>
        <w:t> </w:t>
      </w:r>
      <w:r>
        <w:rPr>
          <w:color w:val="5F636A"/>
        </w:rPr>
        <w:t>su</w:t>
      </w:r>
      <w:r>
        <w:rPr>
          <w:color w:val="5F636A"/>
          <w:spacing w:val="-13"/>
        </w:rPr>
        <w:t> </w:t>
      </w:r>
      <w:r>
        <w:rPr>
          <w:color w:val="5F636A"/>
        </w:rPr>
        <w:t>hijo?</w:t>
        <w:tab/>
        <w:t>Sí /</w:t>
      </w:r>
      <w:r>
        <w:rPr>
          <w:color w:val="5F636A"/>
          <w:spacing w:val="-23"/>
        </w:rPr>
        <w:t> </w:t>
      </w:r>
      <w:r>
        <w:rPr>
          <w:color w:val="5F636A"/>
        </w:rPr>
        <w:t>No</w:t>
      </w:r>
    </w:p>
    <w:p>
      <w:pPr>
        <w:pStyle w:val="BodyText"/>
        <w:rPr>
          <w:sz w:val="22"/>
        </w:rPr>
      </w:pPr>
    </w:p>
    <w:p>
      <w:pPr>
        <w:pStyle w:val="BodyText"/>
        <w:rPr>
          <w:sz w:val="22"/>
        </w:rPr>
      </w:pPr>
    </w:p>
    <w:p>
      <w:pPr>
        <w:pStyle w:val="BodyText"/>
        <w:spacing w:before="8"/>
        <w:rPr>
          <w:sz w:val="17"/>
        </w:rPr>
      </w:pPr>
    </w:p>
    <w:p>
      <w:pPr>
        <w:spacing w:before="0"/>
        <w:ind w:left="720" w:right="0" w:firstLine="0"/>
        <w:jc w:val="left"/>
        <w:rPr>
          <w:b/>
          <w:sz w:val="52"/>
        </w:rPr>
      </w:pPr>
      <w:r>
        <w:rPr/>
        <w:pict>
          <v:group style="position:absolute;margin-left:35.835602pt;margin-top:34.521610pt;width:487.45pt;height:38.2pt;mso-position-horizontal-relative:page;mso-position-vertical-relative:paragraph;z-index:3760;mso-wrap-distance-left:0;mso-wrap-distance-right:0" coordorigin="717,690" coordsize="9749,764">
            <v:shape style="position:absolute;left:716;top:690;width:9749;height:764" coordorigin="717,690" coordsize="9749,764" path="m10250,690l933,690,808,694,744,717,720,782,717,906,717,1454,10466,1454,10466,906,10462,782,10439,717,10374,694,10250,690xe" filled="true" fillcolor="#fdb714" stroked="false">
              <v:path arrowok="t"/>
              <v:fill type="solid"/>
            </v:shape>
            <v:shape style="position:absolute;left:716;top:690;width:9749;height:764" type="#_x0000_t202" filled="false" stroked="false">
              <v:textbox inset="0,0,0,0">
                <w:txbxContent>
                  <w:p>
                    <w:pPr>
                      <w:spacing w:before="107"/>
                      <w:ind w:left="88" w:right="0" w:firstLine="0"/>
                      <w:jc w:val="left"/>
                      <w:rPr>
                        <w:rFonts w:ascii="Arial-BoldItalicMT" w:hAnsi="Arial-BoldItalicMT"/>
                        <w:b/>
                        <w:i/>
                        <w:sz w:val="42"/>
                      </w:rPr>
                    </w:pPr>
                    <w:r>
                      <w:rPr>
                        <w:rFonts w:ascii="Arial-BoldItalicMT" w:hAnsi="Arial-BoldItalicMT"/>
                        <w:b/>
                        <w:i/>
                        <w:spacing w:val="-11"/>
                        <w:sz w:val="42"/>
                      </w:rPr>
                      <w:t>Desinformados,</w:t>
                    </w:r>
                    <w:r>
                      <w:rPr>
                        <w:rFonts w:ascii="Arial-BoldItalicMT" w:hAnsi="Arial-BoldItalicMT"/>
                        <w:b/>
                        <w:i/>
                        <w:spacing w:val="-42"/>
                        <w:sz w:val="42"/>
                      </w:rPr>
                      <w:t> </w:t>
                    </w:r>
                    <w:r>
                      <w:rPr>
                        <w:rFonts w:ascii="Arial-BoldItalicMT" w:hAnsi="Arial-BoldItalicMT"/>
                        <w:b/>
                        <w:i/>
                        <w:spacing w:val="-9"/>
                        <w:sz w:val="42"/>
                      </w:rPr>
                      <w:t>pero</w:t>
                    </w:r>
                    <w:r>
                      <w:rPr>
                        <w:rFonts w:ascii="Arial-BoldItalicMT" w:hAnsi="Arial-BoldItalicMT"/>
                        <w:b/>
                        <w:i/>
                        <w:spacing w:val="-42"/>
                        <w:sz w:val="42"/>
                      </w:rPr>
                      <w:t> </w:t>
                    </w:r>
                    <w:r>
                      <w:rPr>
                        <w:rFonts w:ascii="Arial-BoldItalicMT" w:hAnsi="Arial-BoldItalicMT"/>
                        <w:b/>
                        <w:i/>
                        <w:spacing w:val="-8"/>
                        <w:sz w:val="42"/>
                      </w:rPr>
                      <w:t>que</w:t>
                    </w:r>
                    <w:r>
                      <w:rPr>
                        <w:rFonts w:ascii="Arial-BoldItalicMT" w:hAnsi="Arial-BoldItalicMT"/>
                        <w:b/>
                        <w:i/>
                        <w:spacing w:val="-42"/>
                        <w:sz w:val="42"/>
                      </w:rPr>
                      <w:t> </w:t>
                    </w:r>
                    <w:r>
                      <w:rPr>
                        <w:rFonts w:ascii="Arial-BoldItalicMT" w:hAnsi="Arial-BoldItalicMT"/>
                        <w:b/>
                        <w:i/>
                        <w:spacing w:val="-10"/>
                        <w:sz w:val="42"/>
                      </w:rPr>
                      <w:t>quieren</w:t>
                    </w:r>
                    <w:r>
                      <w:rPr>
                        <w:rFonts w:ascii="Arial-BoldItalicMT" w:hAnsi="Arial-BoldItalicMT"/>
                        <w:b/>
                        <w:i/>
                        <w:spacing w:val="-42"/>
                        <w:sz w:val="42"/>
                      </w:rPr>
                      <w:t> </w:t>
                    </w:r>
                    <w:r>
                      <w:rPr>
                        <w:rFonts w:ascii="Arial-BoldItalicMT" w:hAnsi="Arial-BoldItalicMT"/>
                        <w:b/>
                        <w:i/>
                        <w:spacing w:val="-8"/>
                        <w:sz w:val="42"/>
                      </w:rPr>
                      <w:t>más</w:t>
                    </w:r>
                    <w:r>
                      <w:rPr>
                        <w:rFonts w:ascii="Arial-BoldItalicMT" w:hAnsi="Arial-BoldItalicMT"/>
                        <w:b/>
                        <w:i/>
                        <w:spacing w:val="-42"/>
                        <w:sz w:val="42"/>
                      </w:rPr>
                      <w:t> </w:t>
                    </w:r>
                    <w:r>
                      <w:rPr>
                        <w:rFonts w:ascii="Arial-BoldItalicMT" w:hAnsi="Arial-BoldItalicMT"/>
                        <w:b/>
                        <w:i/>
                        <w:spacing w:val="-11"/>
                        <w:sz w:val="42"/>
                      </w:rPr>
                      <w:t>información</w:t>
                    </w:r>
                  </w:p>
                </w:txbxContent>
              </v:textbox>
              <w10:wrap type="none"/>
            </v:shape>
            <w10:wrap type="topAndBottom"/>
          </v:group>
        </w:pict>
      </w:r>
      <w:r>
        <w:rPr>
          <w:b/>
          <w:color w:val="5F636A"/>
          <w:sz w:val="52"/>
        </w:rPr>
        <w:t>Algunos tipos de cuidadores indecisos</w:t>
      </w:r>
    </w:p>
    <w:p>
      <w:pPr>
        <w:spacing w:line="249" w:lineRule="auto" w:before="142"/>
        <w:ind w:left="716" w:right="1436" w:firstLine="0"/>
        <w:jc w:val="both"/>
        <w:rPr>
          <w:sz w:val="24"/>
        </w:rPr>
      </w:pPr>
      <w:r>
        <w:rPr>
          <w:color w:val="5F636A"/>
          <w:sz w:val="24"/>
        </w:rPr>
        <w:t>Estos cuidadores están desinformados sobre la vacunación y recurren a usted debido a su experiencia como profesional de atención médica, y quieren que usted les asegure que las vacunas son seguras y eficaces.</w:t>
      </w:r>
    </w:p>
    <w:p>
      <w:pPr>
        <w:pStyle w:val="ListParagraph"/>
        <w:numPr>
          <w:ilvl w:val="0"/>
          <w:numId w:val="35"/>
        </w:numPr>
        <w:tabs>
          <w:tab w:pos="1436" w:val="left" w:leader="none"/>
          <w:tab w:pos="1437" w:val="left" w:leader="none"/>
        </w:tabs>
        <w:spacing w:line="240" w:lineRule="auto" w:before="69" w:after="0"/>
        <w:ind w:left="1436" w:right="0" w:hanging="360"/>
        <w:jc w:val="left"/>
        <w:rPr>
          <w:sz w:val="20"/>
        </w:rPr>
      </w:pPr>
      <w:r>
        <w:rPr/>
        <w:pict>
          <v:shape style="position:absolute;margin-left:428.665222pt;margin-top:-1.801945pt;width:16.650pt;height:26.05pt;mso-position-horizontal-relative:page;mso-position-vertical-relative:paragraph;z-index:-239608" coordorigin="8573,-36" coordsize="333,521" path="m8638,359l8616,368,8598,384,8588,408,8588,409,8588,434,8597,457,8614,474,8638,484,8664,485,8687,476,8704,459,8714,436,8714,434,8715,409,8706,387,8688,370,8664,360,8638,359xm8689,181l8672,182,8659,189,8650,201,8646,217,8643,268,8644,283,8650,296,8661,306,8674,312,8680,313,8695,313,8709,308,8720,298,8727,286,8732,273,8791,268,8842,250,8881,215,8895,181,8731,181,8689,181xm8896,68l8715,68,8738,71,8766,80,8784,94,8794,113,8794,136,8794,137,8783,160,8763,175,8731,181,8895,181,8905,158,8905,157,8906,90,8896,68xm8716,-36l8674,-34,8636,-25,8600,-10,8590,-3,8582,5,8577,15,8573,25,8573,46,8581,64,8595,78,8613,86,8626,89,8638,86,8648,82,8671,73,8693,68,8715,68,8896,68,8880,35,8831,-5,8762,-30,8716,-36xe" filled="true" fillcolor="#fdb714" stroked="false">
            <v:path arrowok="t"/>
            <v:fill type="solid"/>
            <w10:wrap type="none"/>
          </v:shape>
        </w:pict>
      </w:r>
      <w:r>
        <w:rPr>
          <w:color w:val="5F636A"/>
          <w:sz w:val="20"/>
        </w:rPr>
        <w:t>Escuche sus</w:t>
      </w:r>
      <w:r>
        <w:rPr>
          <w:color w:val="5F636A"/>
          <w:spacing w:val="-1"/>
          <w:sz w:val="20"/>
        </w:rPr>
        <w:t> </w:t>
      </w:r>
      <w:r>
        <w:rPr>
          <w:color w:val="5F636A"/>
          <w:sz w:val="20"/>
        </w:rPr>
        <w:t>inquietudes.</w:t>
      </w:r>
    </w:p>
    <w:p>
      <w:pPr>
        <w:pStyle w:val="ListParagraph"/>
        <w:numPr>
          <w:ilvl w:val="0"/>
          <w:numId w:val="35"/>
        </w:numPr>
        <w:tabs>
          <w:tab w:pos="1436" w:val="left" w:leader="none"/>
          <w:tab w:pos="1437" w:val="left" w:leader="none"/>
        </w:tabs>
        <w:spacing w:line="240" w:lineRule="auto" w:before="19" w:after="0"/>
        <w:ind w:left="1436" w:right="0" w:hanging="360"/>
        <w:jc w:val="left"/>
        <w:rPr>
          <w:sz w:val="20"/>
        </w:rPr>
      </w:pPr>
      <w:r>
        <w:rPr>
          <w:color w:val="5F636A"/>
          <w:sz w:val="20"/>
        </w:rPr>
        <w:t>Responda sus</w:t>
      </w:r>
      <w:r>
        <w:rPr>
          <w:color w:val="5F636A"/>
          <w:spacing w:val="-23"/>
          <w:sz w:val="20"/>
        </w:rPr>
        <w:t> </w:t>
      </w:r>
      <w:r>
        <w:rPr>
          <w:color w:val="5F636A"/>
          <w:sz w:val="20"/>
        </w:rPr>
        <w:t>preguntas.</w:t>
      </w:r>
    </w:p>
    <w:p>
      <w:pPr>
        <w:pStyle w:val="ListParagraph"/>
        <w:numPr>
          <w:ilvl w:val="0"/>
          <w:numId w:val="35"/>
        </w:numPr>
        <w:tabs>
          <w:tab w:pos="1436" w:val="left" w:leader="none"/>
          <w:tab w:pos="1437" w:val="left" w:leader="none"/>
        </w:tabs>
        <w:spacing w:line="261" w:lineRule="auto" w:before="19" w:after="0"/>
        <w:ind w:left="1436" w:right="7165" w:hanging="360"/>
        <w:jc w:val="left"/>
        <w:rPr>
          <w:sz w:val="20"/>
        </w:rPr>
      </w:pPr>
      <w:r>
        <w:rPr/>
        <w:pict>
          <v:group style="position:absolute;margin-left:393.675903pt;margin-top:2.142655pt;width:86pt;height:75.6pt;mso-position-horizontal-relative:page;mso-position-vertical-relative:paragraph;z-index:3856" coordorigin="7874,43" coordsize="1720,1512">
            <v:line style="position:absolute" from="8406,1087" to="8406,1522" stroked="true" strokeweight="3.163pt" strokecolor="#fdb714">
              <v:stroke dashstyle="solid"/>
            </v:line>
            <v:shape style="position:absolute;left:8170;top:711;width:991;height:811" coordorigin="8170,712" coordsize="991,811" path="m9160,1522l9160,1117,9152,1029,9131,954,9097,892,9052,840,8999,799,8938,768,8873,745,8805,730,8735,721,8665,719,8379,712,8232,750,8178,872,8170,1114,8170,1522e" filled="false" stroked="true" strokeweight="3.163pt" strokecolor="#fdb714">
              <v:path arrowok="t"/>
              <v:stroke dashstyle="solid"/>
            </v:shape>
            <v:line style="position:absolute" from="8924,1522" to="8924,1087" stroked="true" strokeweight="3.163pt" strokecolor="#fdb714">
              <v:stroke dashstyle="solid"/>
            </v:line>
            <v:shape style="position:absolute;left:8405;top:135;width:519;height:519" coordorigin="8406,135" coordsize="519,519" path="m8924,395l8915,463,8889,525,8848,578,8796,618,8734,645,8665,654,8596,645,8534,618,8482,578,8441,525,8415,463,8406,395,8415,326,8441,264,8482,211,8534,171,8596,144,8665,135,8734,144,8796,171,8848,211,8889,264,8915,326,8924,395xe" filled="false" stroked="true" strokeweight="3.163pt" strokecolor="#fdb714">
              <v:path arrowok="t"/>
              <v:stroke dashstyle="solid"/>
            </v:shape>
            <v:shape style="position:absolute;left:9206;top:42;width:387;height:568" coordorigin="9207,43" coordsize="387,568" path="m9432,475l9406,485,9387,503,9376,526,9376,554,9376,555,9386,581,9404,599,9428,610,9456,610,9482,600,9501,582,9512,559,9513,531,9512,530,9503,504,9485,486,9461,475,9432,475xm9584,154l9422,154,9447,161,9464,176,9473,199,9473,203,9472,228,9457,250,9428,270,9385,286,9369,294,9359,307,9354,322,9357,340,9374,392,9382,406,9393,417,9407,423,9423,423,9430,422,9445,416,9456,405,9463,392,9465,376,9465,362,9523,333,9567,295,9592,243,9593,186,9593,176,9592,175,9584,154xm9453,43l9374,46,9326,58,9285,77,9250,101,9220,130,9213,142,9208,153,9207,165,9207,176,9215,197,9230,212,9250,221,9272,222,9285,220,9297,212,9305,203,9324,186,9345,172,9367,162,9391,156,9422,154,9584,154,9567,108,9519,64,9453,43xe" filled="true" fillcolor="#fdb714" stroked="false">
              <v:path arrowok="t"/>
              <v:fill type="solid"/>
            </v:shape>
            <v:shape style="position:absolute;left:7873;top:68;width:284;height:366" type="#_x0000_t75" stroked="false">
              <v:imagedata r:id="rId74" o:title=""/>
            </v:shape>
            <w10:wrap type="none"/>
          </v:group>
        </w:pict>
      </w:r>
      <w:r>
        <w:rPr>
          <w:color w:val="5F636A"/>
          <w:sz w:val="20"/>
        </w:rPr>
        <w:t>Explique los aspectos fundamentales en términos fáciles de</w:t>
      </w:r>
      <w:r>
        <w:rPr>
          <w:color w:val="5F636A"/>
          <w:spacing w:val="16"/>
          <w:sz w:val="20"/>
        </w:rPr>
        <w:t> </w:t>
      </w:r>
      <w:r>
        <w:rPr>
          <w:color w:val="5F636A"/>
          <w:sz w:val="20"/>
        </w:rPr>
        <w:t>entender.</w:t>
      </w:r>
    </w:p>
    <w:p>
      <w:pPr>
        <w:pStyle w:val="ListParagraph"/>
        <w:numPr>
          <w:ilvl w:val="0"/>
          <w:numId w:val="35"/>
        </w:numPr>
        <w:tabs>
          <w:tab w:pos="1436" w:val="left" w:leader="none"/>
          <w:tab w:pos="1437" w:val="left" w:leader="none"/>
        </w:tabs>
        <w:spacing w:line="261" w:lineRule="auto" w:before="0" w:after="0"/>
        <w:ind w:left="1436" w:right="6910" w:hanging="360"/>
        <w:jc w:val="left"/>
        <w:rPr>
          <w:sz w:val="20"/>
        </w:rPr>
      </w:pPr>
      <w:r>
        <w:rPr>
          <w:color w:val="5F636A"/>
          <w:sz w:val="20"/>
        </w:rPr>
        <w:t>Comparta experiencias que demuestren los beneficios de las</w:t>
      </w:r>
      <w:r>
        <w:rPr>
          <w:color w:val="5F636A"/>
          <w:spacing w:val="-23"/>
          <w:sz w:val="20"/>
        </w:rPr>
        <w:t> </w:t>
      </w:r>
      <w:r>
        <w:rPr>
          <w:color w:val="5F636A"/>
          <w:sz w:val="20"/>
        </w:rPr>
        <w:t>vacunas.</w:t>
      </w:r>
    </w:p>
    <w:p>
      <w:pPr>
        <w:pStyle w:val="ListParagraph"/>
        <w:numPr>
          <w:ilvl w:val="0"/>
          <w:numId w:val="35"/>
        </w:numPr>
        <w:tabs>
          <w:tab w:pos="1436" w:val="left" w:leader="none"/>
          <w:tab w:pos="1437" w:val="left" w:leader="none"/>
        </w:tabs>
        <w:spacing w:line="261" w:lineRule="auto" w:before="0" w:after="0"/>
        <w:ind w:left="1436" w:right="6232" w:hanging="360"/>
        <w:jc w:val="left"/>
        <w:rPr>
          <w:sz w:val="20"/>
        </w:rPr>
      </w:pPr>
      <w:r>
        <w:rPr>
          <w:color w:val="5F636A"/>
          <w:sz w:val="20"/>
        </w:rPr>
        <w:t>Podría ser útil contarles que sus propios hijos tienen</w:t>
      </w:r>
      <w:r>
        <w:rPr>
          <w:color w:val="5F636A"/>
          <w:spacing w:val="-8"/>
          <w:sz w:val="20"/>
        </w:rPr>
        <w:t> </w:t>
      </w:r>
      <w:r>
        <w:rPr>
          <w:color w:val="5F636A"/>
          <w:sz w:val="20"/>
        </w:rPr>
        <w:t>todas</w:t>
      </w:r>
      <w:r>
        <w:rPr>
          <w:color w:val="5F636A"/>
          <w:spacing w:val="-8"/>
          <w:sz w:val="20"/>
        </w:rPr>
        <w:t> </w:t>
      </w:r>
      <w:r>
        <w:rPr>
          <w:color w:val="5F636A"/>
          <w:sz w:val="20"/>
        </w:rPr>
        <w:t>las</w:t>
      </w:r>
      <w:r>
        <w:rPr>
          <w:color w:val="5F636A"/>
          <w:spacing w:val="-8"/>
          <w:sz w:val="20"/>
        </w:rPr>
        <w:t> </w:t>
      </w:r>
      <w:r>
        <w:rPr>
          <w:color w:val="5F636A"/>
          <w:sz w:val="20"/>
        </w:rPr>
        <w:t>vacunas</w:t>
      </w:r>
      <w:r>
        <w:rPr>
          <w:color w:val="5F636A"/>
          <w:spacing w:val="-8"/>
          <w:sz w:val="20"/>
        </w:rPr>
        <w:t> </w:t>
      </w:r>
      <w:r>
        <w:rPr>
          <w:color w:val="5F636A"/>
          <w:sz w:val="20"/>
        </w:rPr>
        <w:t>y</w:t>
      </w:r>
      <w:r>
        <w:rPr>
          <w:color w:val="5F636A"/>
          <w:spacing w:val="-8"/>
          <w:sz w:val="20"/>
        </w:rPr>
        <w:t> </w:t>
      </w:r>
      <w:r>
        <w:rPr>
          <w:color w:val="5F636A"/>
          <w:sz w:val="20"/>
        </w:rPr>
        <w:t>que</w:t>
      </w:r>
      <w:r>
        <w:rPr>
          <w:color w:val="5F636A"/>
          <w:spacing w:val="-8"/>
          <w:sz w:val="20"/>
        </w:rPr>
        <w:t> </w:t>
      </w:r>
      <w:r>
        <w:rPr>
          <w:color w:val="5F636A"/>
          <w:sz w:val="20"/>
        </w:rPr>
        <w:t>la</w:t>
      </w:r>
      <w:r>
        <w:rPr>
          <w:color w:val="5F636A"/>
          <w:spacing w:val="-8"/>
          <w:sz w:val="20"/>
        </w:rPr>
        <w:t> </w:t>
      </w:r>
      <w:r>
        <w:rPr>
          <w:color w:val="5F636A"/>
          <w:sz w:val="20"/>
        </w:rPr>
        <w:t>vacunación</w:t>
      </w:r>
      <w:r>
        <w:rPr>
          <w:color w:val="5F636A"/>
          <w:spacing w:val="-8"/>
          <w:sz w:val="20"/>
        </w:rPr>
        <w:t> </w:t>
      </w:r>
      <w:r>
        <w:rPr>
          <w:color w:val="5F636A"/>
          <w:sz w:val="20"/>
        </w:rPr>
        <w:t>es algo que usted recomienda</w:t>
      </w:r>
      <w:r>
        <w:rPr>
          <w:color w:val="5F636A"/>
          <w:spacing w:val="20"/>
          <w:sz w:val="20"/>
        </w:rPr>
        <w:t> </w:t>
      </w:r>
      <w:r>
        <w:rPr>
          <w:color w:val="5F636A"/>
          <w:sz w:val="20"/>
        </w:rPr>
        <w:t>enfáticamente.</w:t>
      </w:r>
    </w:p>
    <w:p>
      <w:pPr>
        <w:pStyle w:val="BodyText"/>
        <w:spacing w:before="8"/>
        <w:rPr>
          <w:sz w:val="24"/>
        </w:rPr>
      </w:pPr>
      <w:r>
        <w:rPr/>
        <w:pict>
          <v:group style="position:absolute;margin-left:35.835602pt;margin-top:16.184122pt;width:487.45pt;height:38.2pt;mso-position-horizontal-relative:page;mso-position-vertical-relative:paragraph;z-index:3808;mso-wrap-distance-left:0;mso-wrap-distance-right:0" coordorigin="717,324" coordsize="9749,764">
            <v:shape style="position:absolute;left:716;top:323;width:9749;height:764" coordorigin="717,324" coordsize="9749,764" path="m10250,324l933,324,808,327,744,351,720,415,717,540,717,1087,10466,1087,10466,540,10462,415,10439,351,10374,327,10250,324xe" filled="true" fillcolor="#fdb714" stroked="false">
              <v:path arrowok="t"/>
              <v:fill type="solid"/>
            </v:shape>
            <v:shape style="position:absolute;left:716;top:323;width:9749;height:764" type="#_x0000_t202" filled="false" stroked="false">
              <v:textbox inset="0,0,0,0">
                <w:txbxContent>
                  <w:p>
                    <w:pPr>
                      <w:spacing w:before="164"/>
                      <w:ind w:left="130" w:right="0" w:firstLine="0"/>
                      <w:jc w:val="left"/>
                      <w:rPr>
                        <w:rFonts w:ascii="Arial-BoldItalicMT" w:hAnsi="Arial-BoldItalicMT"/>
                        <w:b/>
                        <w:i/>
                        <w:sz w:val="44"/>
                      </w:rPr>
                    </w:pPr>
                    <w:r>
                      <w:rPr>
                        <w:rFonts w:ascii="Arial-BoldItalicMT" w:hAnsi="Arial-BoldItalicMT"/>
                        <w:b/>
                        <w:i/>
                        <w:sz w:val="44"/>
                      </w:rPr>
                      <w:t>Mal informados, pero abiertos a la corrección</w:t>
                    </w:r>
                  </w:p>
                </w:txbxContent>
              </v:textbox>
              <w10:wrap type="none"/>
            </v:shape>
            <w10:wrap type="topAndBottom"/>
          </v:group>
        </w:pict>
      </w:r>
    </w:p>
    <w:p>
      <w:pPr>
        <w:spacing w:line="249" w:lineRule="auto" w:before="142"/>
        <w:ind w:left="716" w:right="1437" w:firstLine="0"/>
        <w:jc w:val="both"/>
        <w:rPr>
          <w:sz w:val="24"/>
        </w:rPr>
      </w:pPr>
      <w:r>
        <w:rPr>
          <w:color w:val="5F636A"/>
          <w:sz w:val="24"/>
        </w:rPr>
        <w:t>Estos cuidadores tienen información inexacta acerca de las vacunas y las enfermedades    que previenen. Es posible que crean en información errónea, mitos o rumores sobre la inmunización.</w:t>
      </w:r>
    </w:p>
    <w:p>
      <w:pPr>
        <w:pStyle w:val="ListParagraph"/>
        <w:numPr>
          <w:ilvl w:val="0"/>
          <w:numId w:val="35"/>
        </w:numPr>
        <w:tabs>
          <w:tab w:pos="1432" w:val="left" w:leader="none"/>
          <w:tab w:pos="1433" w:val="left" w:leader="none"/>
        </w:tabs>
        <w:spacing w:line="240" w:lineRule="auto" w:before="206" w:after="0"/>
        <w:ind w:left="1432" w:right="0" w:hanging="360"/>
        <w:jc w:val="left"/>
        <w:rPr>
          <w:sz w:val="20"/>
        </w:rPr>
      </w:pPr>
      <w:r>
        <w:rPr/>
        <w:pict>
          <v:group style="position:absolute;margin-left:397.118713pt;margin-top:-8.585610pt;width:103.25pt;height:105.7pt;mso-position-horizontal-relative:page;mso-position-vertical-relative:paragraph;z-index:-239584" coordorigin="7942,-172" coordsize="2065,2114">
            <v:line style="position:absolute" from="8205,1484" to="8205,1911" stroked="true" strokeweight="3.104pt" strokecolor="#fdb714">
              <v:stroke dashstyle="solid"/>
            </v:line>
            <v:shape style="position:absolute;left:7973;top:1115;width:972;height:796" coordorigin="7973,1115" coordsize="972,796" path="m8945,1911l8945,1513,8938,1427,8916,1353,8883,1292,8839,1242,8787,1201,8728,1171,8663,1148,8596,1133,8528,1125,8459,1122,8178,1115,8034,1153,7981,1273,7973,1510,7973,1911e" filled="false" stroked="true" strokeweight="3.104pt" strokecolor="#fdb714">
              <v:path arrowok="t"/>
              <v:stroke dashstyle="solid"/>
            </v:shape>
            <v:line style="position:absolute" from="8714,1911" to="8714,1484" stroked="true" strokeweight="3.104pt" strokecolor="#fdb714">
              <v:stroke dashstyle="solid"/>
            </v:line>
            <v:shape style="position:absolute;left:8204;top:549;width:510;height:510" coordorigin="8205,550" coordsize="510,510" path="m8714,804l8705,872,8679,933,8639,984,8588,1024,8527,1050,8459,1059,8392,1050,8331,1024,8279,984,8240,933,8214,872,8205,804,8214,736,8240,676,8279,624,8331,584,8392,559,8459,550,8527,559,8588,584,8639,624,8679,676,8705,736,8714,804xe" filled="false" stroked="true" strokeweight="3.104pt" strokecolor="#fdb714">
              <v:path arrowok="t"/>
              <v:stroke dashstyle="solid"/>
            </v:shape>
            <v:shape style="position:absolute;left:8633;top:-141;width:1343;height:941" coordorigin="8634,-141" coordsize="1343,941" path="m9976,215l9947,113,9868,22,9811,-18,9745,-53,9670,-83,9588,-108,9498,-126,9404,-137,9305,-141,9205,-137,9111,-126,9022,-108,8939,-83,8864,-53,8798,-18,8742,22,8696,65,8641,163,8634,215,8642,271,8703,373,8753,418,8816,459,8888,495,8970,524,9060,547,9157,563,9142,613,9113,672,9067,735,9000,800,9096,785,9181,755,9253,715,9313,667,9363,617,9403,568,9497,557,9587,539,9669,514,9744,484,9811,449,9867,410,9913,366,9968,268,9976,215xe" filled="false" stroked="true" strokeweight="3.104pt" strokecolor="#fdb714">
              <v:path arrowok="t"/>
              <v:stroke dashstyle="solid"/>
            </v:shape>
            <v:shape style="position:absolute;left:8859;top:85;width:550;height:279" coordorigin="8860,86" coordsize="550,279" path="m9366,118l9365,114,9365,102,9352,90,9321,86,9290,93,9260,104,9230,113,9201,114,9172,109,9144,105,9115,110,9105,115,9095,122,9085,128,9075,132,9062,130,9047,124,9045,123,9033,117,9019,112,9004,111,8989,113,8975,117,8961,121,8941,123,8925,119,8909,110,8892,99,8875,96,8863,106,8860,122,8870,137,8894,153,8915,165,8938,171,8966,166,8986,159,8996,156,9006,155,9024,157,9023,164,9034,170,9044,175,9054,178,9063,179,9074,179,9086,175,9096,170,9106,165,9116,159,9128,155,9135,153,9151,152,9186,160,9202,161,9218,160,9234,158,9249,154,9254,152,9270,147,9294,137,9315,132,9318,131,9340,132,9357,131,9357,131,9366,118m9409,320l9408,318,9407,314,9404,305,9388,296,9371,295,9354,296,9337,299,9320,303,9314,305,9302,314,9280,313,9287,307,9277,300,9254,287,9231,280,9207,281,9181,287,9166,294,9152,302,9137,310,9122,316,9097,318,9096,318,9075,312,9053,304,9029,297,9000,301,8960,312,8923,318,8902,307,8890,294,8873,293,8860,302,8860,319,8873,341,8893,355,8916,362,8943,362,8965,355,8986,348,9008,342,9031,343,9050,350,9068,357,9086,363,9106,364,9125,361,9142,355,9159,347,9169,342,9175,339,9199,329,9219,326,9237,331,9257,346,9267,356,9278,361,9303,360,9309,355,9318,352,9335,346,9352,342,9369,340,9388,341,9389,340,9404,335,9407,326,9409,320e" filled="true" fillcolor="#fdb714" stroked="false">
              <v:path arrowok="t"/>
              <v:fill type="solid"/>
            </v:shape>
            <v:shape style="position:absolute;left:9429;top:37;width:343;height:343" type="#_x0000_t75" stroked="false">
              <v:imagedata r:id="rId75" o:title=""/>
            </v:shape>
            <w10:wrap type="none"/>
          </v:group>
        </w:pict>
      </w:r>
      <w:r>
        <w:rPr>
          <w:color w:val="5F636A"/>
          <w:sz w:val="20"/>
        </w:rPr>
        <w:t>Escuche sus</w:t>
      </w:r>
      <w:r>
        <w:rPr>
          <w:color w:val="5F636A"/>
          <w:spacing w:val="-23"/>
          <w:sz w:val="20"/>
        </w:rPr>
        <w:t> </w:t>
      </w:r>
      <w:r>
        <w:rPr>
          <w:color w:val="5F636A"/>
          <w:sz w:val="20"/>
        </w:rPr>
        <w:t>creencias.</w:t>
      </w:r>
    </w:p>
    <w:p>
      <w:pPr>
        <w:pStyle w:val="ListParagraph"/>
        <w:numPr>
          <w:ilvl w:val="0"/>
          <w:numId w:val="35"/>
        </w:numPr>
        <w:tabs>
          <w:tab w:pos="1432" w:val="left" w:leader="none"/>
          <w:tab w:pos="1433" w:val="left" w:leader="none"/>
        </w:tabs>
        <w:spacing w:line="261" w:lineRule="auto" w:before="19" w:after="0"/>
        <w:ind w:left="1432" w:right="5891" w:hanging="360"/>
        <w:jc w:val="left"/>
        <w:rPr>
          <w:sz w:val="20"/>
        </w:rPr>
      </w:pPr>
      <w:r>
        <w:rPr>
          <w:color w:val="5F636A"/>
          <w:sz w:val="20"/>
        </w:rPr>
        <w:t>Bríndeles información relevante o experiencias</w:t>
      </w:r>
      <w:r>
        <w:rPr>
          <w:color w:val="5F636A"/>
          <w:spacing w:val="-34"/>
          <w:sz w:val="20"/>
        </w:rPr>
        <w:t> </w:t>
      </w:r>
      <w:r>
        <w:rPr>
          <w:color w:val="5F636A"/>
          <w:sz w:val="20"/>
        </w:rPr>
        <w:t>para desacreditar los mitos y la información</w:t>
      </w:r>
      <w:r>
        <w:rPr>
          <w:color w:val="5F636A"/>
          <w:spacing w:val="-2"/>
          <w:sz w:val="20"/>
        </w:rPr>
        <w:t> </w:t>
      </w:r>
      <w:r>
        <w:rPr>
          <w:color w:val="5F636A"/>
          <w:sz w:val="20"/>
        </w:rPr>
        <w:t>errónea.</w:t>
      </w:r>
    </w:p>
    <w:p>
      <w:pPr>
        <w:pStyle w:val="ListParagraph"/>
        <w:numPr>
          <w:ilvl w:val="0"/>
          <w:numId w:val="35"/>
        </w:numPr>
        <w:tabs>
          <w:tab w:pos="1432" w:val="left" w:leader="none"/>
          <w:tab w:pos="1433" w:val="left" w:leader="none"/>
        </w:tabs>
        <w:spacing w:line="240" w:lineRule="auto" w:before="0" w:after="0"/>
        <w:ind w:left="1432" w:right="0" w:hanging="360"/>
        <w:jc w:val="left"/>
        <w:rPr>
          <w:sz w:val="20"/>
        </w:rPr>
      </w:pPr>
      <w:r>
        <w:rPr>
          <w:color w:val="5F636A"/>
          <w:sz w:val="20"/>
        </w:rPr>
        <w:t>Analice los beneficios más importantes de las</w:t>
      </w:r>
      <w:r>
        <w:rPr>
          <w:color w:val="5F636A"/>
          <w:spacing w:val="-13"/>
          <w:sz w:val="20"/>
        </w:rPr>
        <w:t> </w:t>
      </w:r>
      <w:r>
        <w:rPr>
          <w:color w:val="5F636A"/>
          <w:sz w:val="20"/>
        </w:rPr>
        <w:t>vacunas.</w:t>
      </w:r>
    </w:p>
    <w:p>
      <w:pPr>
        <w:pStyle w:val="BodyText"/>
        <w:spacing w:before="3"/>
        <w:rPr>
          <w:sz w:val="22"/>
        </w:rPr>
      </w:pPr>
    </w:p>
    <w:p>
      <w:pPr>
        <w:spacing w:line="249" w:lineRule="auto" w:before="0"/>
        <w:ind w:left="716" w:right="4389" w:firstLine="0"/>
        <w:jc w:val="both"/>
        <w:rPr>
          <w:sz w:val="24"/>
        </w:rPr>
      </w:pPr>
      <w:r>
        <w:rPr>
          <w:color w:val="5F636A"/>
          <w:sz w:val="24"/>
        </w:rPr>
        <w:t>Además: Descubra las fuentes de la información errónea, dado que pueden continuar impartiendo esa información y afectar de manera negativa los esfuerzos actuales.</w:t>
      </w:r>
    </w:p>
    <w:p>
      <w:pPr>
        <w:pStyle w:val="BodyText"/>
        <w:spacing w:before="4"/>
        <w:rPr>
          <w:sz w:val="17"/>
        </w:rPr>
      </w:pPr>
    </w:p>
    <w:p>
      <w:pPr>
        <w:spacing w:before="140"/>
        <w:ind w:left="1292" w:right="0" w:firstLine="0"/>
        <w:jc w:val="left"/>
        <w:rPr>
          <w:sz w:val="16"/>
        </w:rPr>
      </w:pPr>
      <w:r>
        <w:rPr/>
        <w:pict>
          <v:shape style="position:absolute;margin-left:38.743999pt;margin-top:5.003107pt;width:18.95pt;height:20.75pt;mso-position-horizontal-relative:page;mso-position-vertical-relative:paragraph;z-index:3928" type="#_x0000_t202" filled="false" stroked="false">
            <v:textbox inset="0,0,0,0">
              <w:txbxContent>
                <w:p>
                  <w:pPr>
                    <w:spacing w:before="20"/>
                    <w:ind w:left="0" w:right="0" w:firstLine="0"/>
                    <w:jc w:val="left"/>
                    <w:rPr>
                      <w:b/>
                      <w:sz w:val="34"/>
                    </w:rPr>
                  </w:pPr>
                  <w:r>
                    <w:rPr>
                      <w:b/>
                      <w:sz w:val="34"/>
                    </w:rPr>
                    <w:t>36</w:t>
                  </w:r>
                </w:p>
              </w:txbxContent>
            </v:textbox>
            <w10:wrap type="none"/>
          </v:shape>
        </w:pict>
      </w:r>
      <w:r>
        <w:rPr>
          <w:color w:val="5F636A"/>
          <w:sz w:val="16"/>
        </w:rPr>
        <w:t>Guía para la facilitación de los capacitadores: Para IPCI global</w:t>
      </w:r>
    </w:p>
    <w:p>
      <w:pPr>
        <w:spacing w:before="39"/>
        <w:ind w:left="1292" w:right="0" w:firstLine="0"/>
        <w:jc w:val="left"/>
        <w:rPr>
          <w:b/>
          <w:sz w:val="16"/>
        </w:rPr>
      </w:pPr>
      <w:r>
        <w:rPr>
          <w:b/>
          <w:color w:val="5F636A"/>
          <w:sz w:val="16"/>
        </w:rPr>
        <w:t>MÓDULO 4: PERFILES DE LOS TIPOS DE CUIDADORES</w:t>
      </w:r>
    </w:p>
    <w:p>
      <w:pPr>
        <w:spacing w:after="0"/>
        <w:jc w:val="left"/>
        <w:rPr>
          <w:sz w:val="16"/>
        </w:rPr>
        <w:sectPr>
          <w:type w:val="continuous"/>
          <w:pgSz w:w="11910" w:h="16840"/>
          <w:pgMar w:top="0" w:bottom="0" w:left="0" w:right="0"/>
        </w:sectPr>
      </w:pPr>
    </w:p>
    <w:p>
      <w:pPr>
        <w:pStyle w:val="BodyText"/>
        <w:spacing w:before="10"/>
        <w:rPr>
          <w:b/>
          <w:sz w:val="25"/>
        </w:rPr>
      </w:pPr>
    </w:p>
    <w:p>
      <w:pPr>
        <w:pStyle w:val="BodyText"/>
        <w:ind w:left="1443"/>
      </w:pPr>
      <w:r>
        <w:rPr/>
        <w:pict>
          <v:group style="width:487.45pt;height:38.2pt;mso-position-horizontal-relative:char;mso-position-vertical-relative:line" coordorigin="0,0" coordsize="9749,764">
            <v:shape style="position:absolute;left:0;top:0;width:9749;height:764" coordorigin="0,0" coordsize="9749,764" path="m9533,0l216,0,91,3,27,27,3,91,0,216,0,763,9749,763,9749,216,9745,91,9722,27,9658,3,9533,0xe" filled="true" fillcolor="#fdb714" stroked="false">
              <v:path arrowok="t"/>
              <v:fill type="solid"/>
            </v:shape>
            <v:shape style="position:absolute;left:0;top:0;width:9749;height:764" type="#_x0000_t202" filled="false" stroked="false">
              <v:textbox inset="0,0,0,0">
                <w:txbxContent>
                  <w:p>
                    <w:pPr>
                      <w:spacing w:before="124"/>
                      <w:ind w:left="997" w:right="0" w:firstLine="0"/>
                      <w:jc w:val="left"/>
                      <w:rPr>
                        <w:rFonts w:ascii="Arial-BoldItalicMT"/>
                        <w:b/>
                        <w:i/>
                        <w:sz w:val="44"/>
                      </w:rPr>
                    </w:pPr>
                    <w:r>
                      <w:rPr>
                        <w:rFonts w:ascii="Arial-BoldItalicMT"/>
                        <w:b/>
                        <w:i/>
                        <w:sz w:val="44"/>
                      </w:rPr>
                      <w:t>Bien informados y con mente abierta</w:t>
                    </w:r>
                  </w:p>
                </w:txbxContent>
              </v:textbox>
              <w10:wrap type="none"/>
            </v:shape>
          </v:group>
        </w:pict>
      </w:r>
      <w:r>
        <w:rPr/>
      </w:r>
    </w:p>
    <w:p>
      <w:pPr>
        <w:spacing w:line="249" w:lineRule="auto" w:before="44"/>
        <w:ind w:left="1443" w:right="0" w:firstLine="0"/>
        <w:jc w:val="left"/>
        <w:rPr>
          <w:sz w:val="24"/>
        </w:rPr>
      </w:pPr>
      <w:r>
        <w:rPr>
          <w:color w:val="5F636A"/>
          <w:sz w:val="24"/>
        </w:rPr>
        <w:t>Estos cuidadores son conscientes de los argumentos a favor y en contra de la vacunación. Tendrán muchas preguntas e inquietudes que desearán resolver.</w:t>
      </w:r>
    </w:p>
    <w:p>
      <w:pPr>
        <w:pStyle w:val="ListParagraph"/>
        <w:numPr>
          <w:ilvl w:val="1"/>
          <w:numId w:val="35"/>
        </w:numPr>
        <w:tabs>
          <w:tab w:pos="2159" w:val="left" w:leader="none"/>
          <w:tab w:pos="2161" w:val="left" w:leader="none"/>
        </w:tabs>
        <w:spacing w:line="261" w:lineRule="auto" w:before="103" w:after="0"/>
        <w:ind w:left="2160" w:right="5271" w:hanging="360"/>
        <w:jc w:val="left"/>
        <w:rPr>
          <w:sz w:val="20"/>
        </w:rPr>
      </w:pPr>
      <w:r>
        <w:rPr/>
        <w:pict>
          <v:group style="position:absolute;margin-left:430.474701pt;margin-top:7.949385pt;width:102.3pt;height:104.35pt;mso-position-horizontal-relative:page;mso-position-vertical-relative:paragraph;z-index:4144" coordorigin="8609,159" coordsize="2046,2087">
            <v:line style="position:absolute" from="8869,1799" to="8869,2215" stroked="true" strokeweight="3.075pt" strokecolor="#fdb714">
              <v:stroke dashstyle="solid"/>
            </v:line>
            <v:shape style="position:absolute;left:8640;top:1433;width:963;height:781" coordorigin="8640,1434" coordsize="963,781" path="m9603,2215l9603,1828,9595,1742,9574,1670,9541,1609,9498,1559,9446,1519,9387,1489,9324,1466,9257,1452,9189,1443,9122,1441,8843,1434,8700,1472,8648,1590,8640,1825,8640,2215e" filled="false" stroked="true" strokeweight="3.075pt" strokecolor="#fdb714">
              <v:path arrowok="t"/>
              <v:stroke dashstyle="solid"/>
            </v:shape>
            <v:line style="position:absolute" from="9374,1799" to="9374,2215" stroked="true" strokeweight="3.075pt" strokecolor="#fdb714">
              <v:stroke dashstyle="solid"/>
            </v:line>
            <v:shape style="position:absolute;left:8869;top:873;width:505;height:505" coordorigin="8869,874" coordsize="505,505" path="m9374,1126l9361,1205,9325,1275,9270,1329,9201,1365,9122,1378,9042,1365,8973,1329,8918,1275,8882,1205,8869,1126,8882,1046,8918,977,8973,922,9042,886,9122,874,9201,886,9270,922,9325,977,9361,1046,9374,1126xe" filled="false" stroked="true" strokeweight="3.075pt" strokecolor="#fdb714">
              <v:path arrowok="t"/>
              <v:stroke dashstyle="solid"/>
            </v:shape>
            <v:shape style="position:absolute;left:9294;top:189;width:1330;height:933" coordorigin="9294,190" coordsize="1330,933" path="m10624,542l10596,441,10517,350,10461,311,10395,276,10321,247,10239,223,10151,205,10057,194,9959,190,9861,194,9767,205,9679,223,9597,247,9523,276,9457,311,9401,350,9356,394,9301,490,9294,542,9302,597,9363,699,9413,744,9474,784,9547,819,9628,848,9717,871,9813,887,9798,936,9769,995,9724,1058,9657,1122,9753,1107,9836,1077,9908,1037,9968,990,10017,940,10056,891,10150,880,10238,863,10320,839,10395,809,10460,774,10516,735,10562,691,10617,595,10624,542xe" filled="false" stroked="true" strokeweight="3.075pt" strokecolor="#fdb714">
              <v:path arrowok="t"/>
              <v:stroke dashstyle="solid"/>
            </v:shape>
            <v:shape style="position:absolute;left:9465;top:422;width:556;height:277" coordorigin="9465,423" coordsize="556,277" path="m9977,455l9977,451,9976,439,9963,427,9932,423,9901,430,9871,441,9840,450,9810,451,9782,446,9753,442,9724,447,9714,452,9704,458,9694,464,9684,468,9670,467,9655,461,9652,460,9640,454,9626,449,9611,448,9596,450,9582,454,9567,458,9547,460,9531,456,9515,447,9498,436,9481,433,9469,443,9465,459,9475,474,9499,490,9522,502,9545,507,9573,503,9593,495,9603,492,9614,492,9632,493,9630,501,9642,506,9652,511,9661,514,9671,516,9682,515,9694,512,9704,507,9714,501,9724,496,9737,492,9744,489,9760,489,9796,496,9812,497,9828,496,9844,494,9859,491,9864,489,9881,483,9905,474,9926,468,9929,467,9951,469,9968,468,9968,467,9977,455m10021,655l10021,654,10018,647,10016,640,10000,631,9981,631,9962,632,9943,635,9925,640,9911,646,9903,647,9897,644,9887,635,9865,620,9840,615,9813,616,9788,624,9770,632,9754,641,9736,649,9718,654,9705,654,9699,654,9680,648,9661,640,9643,634,9628,632,9614,632,9600,634,9586,638,9568,645,9545,653,9522,654,9508,642,9495,629,9479,628,9466,637,9465,649,9465,654,9479,676,9499,690,9523,697,9549,696,9574,690,9596,682,9620,677,9645,681,9662,687,9678,693,9694,698,9712,699,9728,697,9743,693,9758,687,9772,680,9777,677,9796,667,9809,662,9822,660,9837,660,9848,664,9858,671,9878,690,9889,696,9914,694,9920,690,9929,686,9947,680,9964,677,9981,675,10000,675,10002,675,10016,670,10019,660,10021,655e" filled="true" fillcolor="#fdb714" stroked="false">
              <v:path arrowok="t"/>
              <v:fill type="solid"/>
            </v:shape>
            <v:shape style="position:absolute;left:10066;top:393;width:341;height:262" type="#_x0000_t75" stroked="false">
              <v:imagedata r:id="rId76" o:title=""/>
            </v:shape>
            <w10:wrap type="none"/>
          </v:group>
        </w:pict>
      </w:r>
      <w:r>
        <w:rPr>
          <w:color w:val="5F636A"/>
          <w:sz w:val="20"/>
        </w:rPr>
        <w:t>Ayúdelos a evaluar los méritos de cada</w:t>
      </w:r>
      <w:r>
        <w:rPr>
          <w:color w:val="5F636A"/>
          <w:spacing w:val="-31"/>
          <w:sz w:val="20"/>
        </w:rPr>
        <w:t> </w:t>
      </w:r>
      <w:r>
        <w:rPr>
          <w:color w:val="5F636A"/>
          <w:sz w:val="20"/>
        </w:rPr>
        <w:t>argumento ubicándolos en el contexto</w:t>
      </w:r>
      <w:r>
        <w:rPr>
          <w:color w:val="5F636A"/>
          <w:spacing w:val="-13"/>
          <w:sz w:val="20"/>
        </w:rPr>
        <w:t> </w:t>
      </w:r>
      <w:r>
        <w:rPr>
          <w:color w:val="5F636A"/>
          <w:sz w:val="20"/>
        </w:rPr>
        <w:t>adecuado.</w:t>
      </w:r>
    </w:p>
    <w:p>
      <w:pPr>
        <w:pStyle w:val="ListParagraph"/>
        <w:numPr>
          <w:ilvl w:val="1"/>
          <w:numId w:val="35"/>
        </w:numPr>
        <w:tabs>
          <w:tab w:pos="2159" w:val="left" w:leader="none"/>
          <w:tab w:pos="2161" w:val="left" w:leader="none"/>
        </w:tabs>
        <w:spacing w:line="261" w:lineRule="auto" w:before="0" w:after="0"/>
        <w:ind w:left="2160" w:right="3897" w:hanging="360"/>
        <w:jc w:val="left"/>
        <w:rPr>
          <w:sz w:val="20"/>
        </w:rPr>
      </w:pPr>
      <w:r>
        <w:rPr>
          <w:color w:val="5F636A"/>
          <w:sz w:val="20"/>
        </w:rPr>
        <w:t>Analice</w:t>
      </w:r>
      <w:r>
        <w:rPr>
          <w:color w:val="5F636A"/>
          <w:spacing w:val="-8"/>
          <w:sz w:val="20"/>
        </w:rPr>
        <w:t> </w:t>
      </w:r>
      <w:r>
        <w:rPr>
          <w:color w:val="5F636A"/>
          <w:sz w:val="20"/>
        </w:rPr>
        <w:t>cada</w:t>
      </w:r>
      <w:r>
        <w:rPr>
          <w:color w:val="5F636A"/>
          <w:spacing w:val="-8"/>
          <w:sz w:val="20"/>
        </w:rPr>
        <w:t> </w:t>
      </w:r>
      <w:r>
        <w:rPr>
          <w:color w:val="5F636A"/>
          <w:sz w:val="20"/>
        </w:rPr>
        <w:t>inquietud</w:t>
      </w:r>
      <w:r>
        <w:rPr>
          <w:color w:val="5F636A"/>
          <w:spacing w:val="-8"/>
          <w:sz w:val="20"/>
        </w:rPr>
        <w:t> </w:t>
      </w:r>
      <w:r>
        <w:rPr>
          <w:color w:val="5F636A"/>
          <w:sz w:val="20"/>
        </w:rPr>
        <w:t>y</w:t>
      </w:r>
      <w:r>
        <w:rPr>
          <w:color w:val="5F636A"/>
          <w:spacing w:val="-8"/>
          <w:sz w:val="20"/>
        </w:rPr>
        <w:t> </w:t>
      </w:r>
      <w:r>
        <w:rPr>
          <w:color w:val="5F636A"/>
          <w:sz w:val="20"/>
        </w:rPr>
        <w:t>esté</w:t>
      </w:r>
      <w:r>
        <w:rPr>
          <w:color w:val="5F636A"/>
          <w:spacing w:val="-8"/>
          <w:sz w:val="20"/>
        </w:rPr>
        <w:t> </w:t>
      </w:r>
      <w:r>
        <w:rPr>
          <w:color w:val="5F636A"/>
          <w:sz w:val="20"/>
        </w:rPr>
        <w:t>preparado</w:t>
      </w:r>
      <w:r>
        <w:rPr>
          <w:color w:val="5F636A"/>
          <w:spacing w:val="-8"/>
          <w:sz w:val="20"/>
        </w:rPr>
        <w:t> </w:t>
      </w:r>
      <w:r>
        <w:rPr>
          <w:color w:val="5F636A"/>
          <w:sz w:val="20"/>
        </w:rPr>
        <w:t>para</w:t>
      </w:r>
      <w:r>
        <w:rPr>
          <w:color w:val="5F636A"/>
          <w:spacing w:val="-8"/>
          <w:sz w:val="20"/>
        </w:rPr>
        <w:t> </w:t>
      </w:r>
      <w:r>
        <w:rPr>
          <w:color w:val="5F636A"/>
          <w:sz w:val="20"/>
        </w:rPr>
        <w:t>contar</w:t>
      </w:r>
      <w:r>
        <w:rPr>
          <w:color w:val="5F636A"/>
          <w:spacing w:val="-8"/>
          <w:sz w:val="20"/>
        </w:rPr>
        <w:t> </w:t>
      </w:r>
      <w:r>
        <w:rPr>
          <w:color w:val="5F636A"/>
          <w:sz w:val="20"/>
        </w:rPr>
        <w:t>con</w:t>
      </w:r>
      <w:r>
        <w:rPr>
          <w:color w:val="5F636A"/>
          <w:spacing w:val="-8"/>
          <w:sz w:val="20"/>
        </w:rPr>
        <w:t> </w:t>
      </w:r>
      <w:r>
        <w:rPr>
          <w:color w:val="5F636A"/>
          <w:sz w:val="20"/>
        </w:rPr>
        <w:t>evidencia validada</w:t>
      </w:r>
      <w:r>
        <w:rPr>
          <w:color w:val="5F636A"/>
          <w:spacing w:val="-8"/>
          <w:sz w:val="20"/>
        </w:rPr>
        <w:t> </w:t>
      </w:r>
      <w:r>
        <w:rPr>
          <w:color w:val="5F636A"/>
          <w:sz w:val="20"/>
        </w:rPr>
        <w:t>para</w:t>
      </w:r>
      <w:r>
        <w:rPr>
          <w:color w:val="5F636A"/>
          <w:spacing w:val="-8"/>
          <w:sz w:val="20"/>
        </w:rPr>
        <w:t> </w:t>
      </w:r>
      <w:r>
        <w:rPr>
          <w:color w:val="5F636A"/>
          <w:sz w:val="20"/>
        </w:rPr>
        <w:t>refutar</w:t>
      </w:r>
      <w:r>
        <w:rPr>
          <w:color w:val="5F636A"/>
          <w:spacing w:val="-8"/>
          <w:sz w:val="20"/>
        </w:rPr>
        <w:t> </w:t>
      </w:r>
      <w:r>
        <w:rPr>
          <w:color w:val="5F636A"/>
          <w:sz w:val="20"/>
        </w:rPr>
        <w:t>los</w:t>
      </w:r>
      <w:r>
        <w:rPr>
          <w:color w:val="5F636A"/>
          <w:spacing w:val="-8"/>
          <w:sz w:val="20"/>
        </w:rPr>
        <w:t> </w:t>
      </w:r>
      <w:r>
        <w:rPr>
          <w:color w:val="5F636A"/>
          <w:sz w:val="20"/>
        </w:rPr>
        <w:t>puntos</w:t>
      </w:r>
      <w:r>
        <w:rPr>
          <w:color w:val="5F636A"/>
          <w:spacing w:val="-8"/>
          <w:sz w:val="20"/>
        </w:rPr>
        <w:t> </w:t>
      </w:r>
      <w:r>
        <w:rPr>
          <w:color w:val="5F636A"/>
          <w:sz w:val="20"/>
        </w:rPr>
        <w:t>en</w:t>
      </w:r>
      <w:r>
        <w:rPr>
          <w:color w:val="5F636A"/>
          <w:spacing w:val="-8"/>
          <w:sz w:val="20"/>
        </w:rPr>
        <w:t> </w:t>
      </w:r>
      <w:r>
        <w:rPr>
          <w:color w:val="5F636A"/>
          <w:sz w:val="20"/>
        </w:rPr>
        <w:t>contra</w:t>
      </w:r>
      <w:r>
        <w:rPr>
          <w:color w:val="5F636A"/>
          <w:spacing w:val="-8"/>
          <w:sz w:val="20"/>
        </w:rPr>
        <w:t> </w:t>
      </w:r>
      <w:r>
        <w:rPr>
          <w:color w:val="5F636A"/>
          <w:sz w:val="20"/>
        </w:rPr>
        <w:t>de</w:t>
      </w:r>
      <w:r>
        <w:rPr>
          <w:color w:val="5F636A"/>
          <w:spacing w:val="-8"/>
          <w:sz w:val="20"/>
        </w:rPr>
        <w:t> </w:t>
      </w:r>
      <w:r>
        <w:rPr>
          <w:color w:val="5F636A"/>
          <w:sz w:val="20"/>
        </w:rPr>
        <w:t>la</w:t>
      </w:r>
      <w:r>
        <w:rPr>
          <w:color w:val="5F636A"/>
          <w:spacing w:val="-8"/>
          <w:sz w:val="20"/>
        </w:rPr>
        <w:t> </w:t>
      </w:r>
      <w:r>
        <w:rPr>
          <w:color w:val="5F636A"/>
          <w:sz w:val="20"/>
        </w:rPr>
        <w:t>vacunación.</w:t>
      </w:r>
    </w:p>
    <w:p>
      <w:pPr>
        <w:pStyle w:val="ListParagraph"/>
        <w:numPr>
          <w:ilvl w:val="1"/>
          <w:numId w:val="35"/>
        </w:numPr>
        <w:tabs>
          <w:tab w:pos="2159" w:val="left" w:leader="none"/>
          <w:tab w:pos="2161" w:val="left" w:leader="none"/>
        </w:tabs>
        <w:spacing w:line="240" w:lineRule="auto" w:before="0" w:after="0"/>
        <w:ind w:left="2160" w:right="0" w:hanging="360"/>
        <w:jc w:val="left"/>
        <w:rPr>
          <w:sz w:val="20"/>
        </w:rPr>
      </w:pPr>
      <w:r>
        <w:rPr>
          <w:color w:val="5F636A"/>
          <w:sz w:val="20"/>
        </w:rPr>
        <w:t>Analice los beneficios más importantes de las</w:t>
      </w:r>
      <w:r>
        <w:rPr>
          <w:color w:val="5F636A"/>
          <w:spacing w:val="-13"/>
          <w:sz w:val="20"/>
        </w:rPr>
        <w:t> </w:t>
      </w:r>
      <w:r>
        <w:rPr>
          <w:color w:val="5F636A"/>
          <w:sz w:val="20"/>
        </w:rPr>
        <w:t>vacunas.</w:t>
      </w:r>
    </w:p>
    <w:p>
      <w:pPr>
        <w:pStyle w:val="ListParagraph"/>
        <w:numPr>
          <w:ilvl w:val="1"/>
          <w:numId w:val="35"/>
        </w:numPr>
        <w:tabs>
          <w:tab w:pos="2159" w:val="left" w:leader="none"/>
          <w:tab w:pos="2161" w:val="left" w:leader="none"/>
        </w:tabs>
        <w:spacing w:line="261" w:lineRule="auto" w:before="20" w:after="0"/>
        <w:ind w:left="2160" w:right="5219" w:hanging="360"/>
        <w:jc w:val="left"/>
        <w:rPr>
          <w:sz w:val="20"/>
        </w:rPr>
      </w:pPr>
      <w:r>
        <w:rPr>
          <w:color w:val="5F636A"/>
          <w:sz w:val="20"/>
        </w:rPr>
        <w:t>Indíqueles</w:t>
      </w:r>
      <w:r>
        <w:rPr>
          <w:color w:val="5F636A"/>
          <w:spacing w:val="-12"/>
          <w:sz w:val="20"/>
        </w:rPr>
        <w:t> </w:t>
      </w:r>
      <w:r>
        <w:rPr>
          <w:color w:val="5F636A"/>
          <w:sz w:val="20"/>
        </w:rPr>
        <w:t>recursos</w:t>
      </w:r>
      <w:r>
        <w:rPr>
          <w:color w:val="5F636A"/>
          <w:spacing w:val="-12"/>
          <w:sz w:val="20"/>
        </w:rPr>
        <w:t> </w:t>
      </w:r>
      <w:r>
        <w:rPr>
          <w:color w:val="5F636A"/>
          <w:sz w:val="20"/>
        </w:rPr>
        <w:t>apropiados</w:t>
      </w:r>
      <w:r>
        <w:rPr>
          <w:color w:val="5F636A"/>
          <w:spacing w:val="-12"/>
          <w:sz w:val="20"/>
        </w:rPr>
        <w:t> </w:t>
      </w:r>
      <w:r>
        <w:rPr>
          <w:color w:val="5F636A"/>
          <w:sz w:val="20"/>
        </w:rPr>
        <w:t>basados</w:t>
      </w:r>
      <w:r>
        <w:rPr>
          <w:color w:val="5F636A"/>
          <w:spacing w:val="-12"/>
          <w:sz w:val="20"/>
        </w:rPr>
        <w:t> </w:t>
      </w:r>
      <w:r>
        <w:rPr>
          <w:color w:val="5F636A"/>
          <w:sz w:val="20"/>
        </w:rPr>
        <w:t>en</w:t>
      </w:r>
      <w:r>
        <w:rPr>
          <w:color w:val="5F636A"/>
          <w:spacing w:val="-12"/>
          <w:sz w:val="20"/>
        </w:rPr>
        <w:t> </w:t>
      </w:r>
      <w:r>
        <w:rPr>
          <w:color w:val="5F636A"/>
          <w:sz w:val="20"/>
        </w:rPr>
        <w:t>hechos que provengan de fuentes</w:t>
      </w:r>
      <w:r>
        <w:rPr>
          <w:color w:val="5F636A"/>
          <w:spacing w:val="-2"/>
          <w:sz w:val="20"/>
        </w:rPr>
        <w:t> </w:t>
      </w:r>
      <w:r>
        <w:rPr>
          <w:color w:val="5F636A"/>
          <w:sz w:val="20"/>
        </w:rPr>
        <w:t>respetadas.</w:t>
      </w:r>
    </w:p>
    <w:p>
      <w:pPr>
        <w:pStyle w:val="ListParagraph"/>
        <w:numPr>
          <w:ilvl w:val="1"/>
          <w:numId w:val="35"/>
        </w:numPr>
        <w:tabs>
          <w:tab w:pos="2159" w:val="left" w:leader="none"/>
          <w:tab w:pos="2161" w:val="left" w:leader="none"/>
        </w:tabs>
        <w:spacing w:line="261" w:lineRule="auto" w:before="0" w:after="0"/>
        <w:ind w:left="2160" w:right="5620" w:hanging="360"/>
        <w:jc w:val="left"/>
        <w:rPr>
          <w:sz w:val="20"/>
        </w:rPr>
      </w:pPr>
      <w:r>
        <w:rPr>
          <w:color w:val="5F636A"/>
          <w:sz w:val="20"/>
        </w:rPr>
        <w:t>Ofrézcales</w:t>
      </w:r>
      <w:r>
        <w:rPr>
          <w:color w:val="5F636A"/>
          <w:spacing w:val="-12"/>
          <w:sz w:val="20"/>
        </w:rPr>
        <w:t> </w:t>
      </w:r>
      <w:r>
        <w:rPr>
          <w:color w:val="5F636A"/>
          <w:sz w:val="20"/>
        </w:rPr>
        <w:t>realizar</w:t>
      </w:r>
      <w:r>
        <w:rPr>
          <w:color w:val="5F636A"/>
          <w:spacing w:val="-12"/>
          <w:sz w:val="20"/>
        </w:rPr>
        <w:t> </w:t>
      </w:r>
      <w:r>
        <w:rPr>
          <w:color w:val="5F636A"/>
          <w:sz w:val="20"/>
        </w:rPr>
        <w:t>un</w:t>
      </w:r>
      <w:r>
        <w:rPr>
          <w:color w:val="5F636A"/>
          <w:spacing w:val="-12"/>
          <w:sz w:val="20"/>
        </w:rPr>
        <w:t> </w:t>
      </w:r>
      <w:r>
        <w:rPr>
          <w:color w:val="5F636A"/>
          <w:sz w:val="20"/>
        </w:rPr>
        <w:t>seguimiento</w:t>
      </w:r>
      <w:r>
        <w:rPr>
          <w:color w:val="5F636A"/>
          <w:spacing w:val="-12"/>
          <w:sz w:val="20"/>
        </w:rPr>
        <w:t> </w:t>
      </w:r>
      <w:r>
        <w:rPr>
          <w:color w:val="5F636A"/>
          <w:sz w:val="20"/>
        </w:rPr>
        <w:t>para</w:t>
      </w:r>
      <w:r>
        <w:rPr>
          <w:color w:val="5F636A"/>
          <w:spacing w:val="-12"/>
          <w:sz w:val="20"/>
        </w:rPr>
        <w:t> </w:t>
      </w:r>
      <w:r>
        <w:rPr>
          <w:color w:val="5F636A"/>
          <w:sz w:val="20"/>
        </w:rPr>
        <w:t>disipar cualquier</w:t>
      </w:r>
      <w:r>
        <w:rPr>
          <w:color w:val="5F636A"/>
          <w:spacing w:val="-10"/>
          <w:sz w:val="20"/>
        </w:rPr>
        <w:t> </w:t>
      </w:r>
      <w:r>
        <w:rPr>
          <w:color w:val="5F636A"/>
          <w:sz w:val="20"/>
        </w:rPr>
        <w:t>preocupación</w:t>
      </w:r>
      <w:r>
        <w:rPr>
          <w:color w:val="5F636A"/>
          <w:spacing w:val="-10"/>
          <w:sz w:val="20"/>
        </w:rPr>
        <w:t> </w:t>
      </w:r>
      <w:r>
        <w:rPr>
          <w:color w:val="5F636A"/>
          <w:sz w:val="20"/>
        </w:rPr>
        <w:t>o</w:t>
      </w:r>
      <w:r>
        <w:rPr>
          <w:color w:val="5F636A"/>
          <w:spacing w:val="-10"/>
          <w:sz w:val="20"/>
        </w:rPr>
        <w:t> </w:t>
      </w:r>
      <w:r>
        <w:rPr>
          <w:color w:val="5F636A"/>
          <w:sz w:val="20"/>
        </w:rPr>
        <w:t>duda</w:t>
      </w:r>
      <w:r>
        <w:rPr>
          <w:color w:val="5F636A"/>
          <w:spacing w:val="-10"/>
          <w:sz w:val="20"/>
        </w:rPr>
        <w:t> </w:t>
      </w:r>
      <w:r>
        <w:rPr>
          <w:color w:val="5F636A"/>
          <w:sz w:val="20"/>
        </w:rPr>
        <w:t>que</w:t>
      </w:r>
      <w:r>
        <w:rPr>
          <w:color w:val="5F636A"/>
          <w:spacing w:val="-10"/>
          <w:sz w:val="20"/>
        </w:rPr>
        <w:t> </w:t>
      </w:r>
      <w:r>
        <w:rPr>
          <w:color w:val="5F636A"/>
          <w:sz w:val="20"/>
        </w:rPr>
        <w:t>surja.</w:t>
      </w:r>
    </w:p>
    <w:p>
      <w:pPr>
        <w:pStyle w:val="BodyText"/>
        <w:rPr>
          <w:sz w:val="14"/>
        </w:rPr>
      </w:pPr>
    </w:p>
    <w:p>
      <w:pPr>
        <w:spacing w:before="105"/>
        <w:ind w:left="1436" w:right="0" w:firstLine="0"/>
        <w:jc w:val="left"/>
        <w:rPr>
          <w:sz w:val="24"/>
        </w:rPr>
      </w:pPr>
      <w:r>
        <w:rPr>
          <w:color w:val="5F636A"/>
          <w:sz w:val="24"/>
        </w:rPr>
        <w:t>Además: Invítelos a ser defensores y voceros en la comunidad.</w:t>
      </w:r>
    </w:p>
    <w:p>
      <w:pPr>
        <w:pStyle w:val="BodyText"/>
        <w:spacing w:before="4"/>
        <w:rPr>
          <w:sz w:val="12"/>
        </w:rPr>
      </w:pPr>
      <w:r>
        <w:rPr/>
        <w:pict>
          <v:group style="position:absolute;margin-left:72.391197pt;margin-top:9.083367pt;width:487.45pt;height:38.2pt;mso-position-horizontal-relative:page;mso-position-vertical-relative:paragraph;z-index:4048;mso-wrap-distance-left:0;mso-wrap-distance-right:0" coordorigin="1448,182" coordsize="9749,764">
            <v:shape style="position:absolute;left:1447;top:181;width:9749;height:764" coordorigin="1448,182" coordsize="9749,764" path="m10981,182l1664,182,1539,185,1475,209,1451,273,1448,398,1448,945,11197,945,11197,398,11193,273,11170,209,11105,185,10981,182xe" filled="true" fillcolor="#fdb714" stroked="false">
              <v:path arrowok="t"/>
              <v:fill type="solid"/>
            </v:shape>
            <v:shape style="position:absolute;left:1447;top:181;width:9749;height:764" type="#_x0000_t202" filled="false" stroked="false">
              <v:textbox inset="0,0,0,0">
                <w:txbxContent>
                  <w:p>
                    <w:pPr>
                      <w:spacing w:before="164"/>
                      <w:ind w:left="2038" w:right="0" w:firstLine="0"/>
                      <w:jc w:val="left"/>
                      <w:rPr>
                        <w:rFonts w:ascii="Arial-BoldItalicMT"/>
                        <w:b/>
                        <w:i/>
                        <w:sz w:val="44"/>
                      </w:rPr>
                    </w:pPr>
                    <w:r>
                      <w:rPr>
                        <w:rFonts w:ascii="Arial-BoldItalicMT"/>
                        <w:b/>
                        <w:i/>
                        <w:sz w:val="44"/>
                      </w:rPr>
                      <w:t>Informados y</w:t>
                    </w:r>
                    <w:r>
                      <w:rPr>
                        <w:rFonts w:ascii="Arial-BoldItalicMT"/>
                        <w:b/>
                        <w:i/>
                        <w:spacing w:val="-51"/>
                        <w:sz w:val="44"/>
                      </w:rPr>
                      <w:t> </w:t>
                    </w:r>
                    <w:r>
                      <w:rPr>
                        <w:rFonts w:ascii="Arial-BoldItalicMT"/>
                        <w:b/>
                        <w:i/>
                        <w:sz w:val="44"/>
                      </w:rPr>
                      <w:t>rechazadores</w:t>
                    </w:r>
                  </w:p>
                </w:txbxContent>
              </v:textbox>
              <w10:wrap type="none"/>
            </v:shape>
            <w10:wrap type="topAndBottom"/>
          </v:group>
        </w:pict>
      </w:r>
    </w:p>
    <w:p>
      <w:pPr>
        <w:spacing w:line="249" w:lineRule="auto" w:before="42"/>
        <w:ind w:left="1447" w:right="0" w:firstLine="0"/>
        <w:jc w:val="left"/>
        <w:rPr>
          <w:sz w:val="24"/>
        </w:rPr>
      </w:pPr>
      <w:r>
        <w:rPr>
          <w:color w:val="5F636A"/>
          <w:sz w:val="24"/>
        </w:rPr>
        <w:t>Estos</w:t>
      </w:r>
      <w:r>
        <w:rPr>
          <w:color w:val="5F636A"/>
          <w:spacing w:val="-15"/>
          <w:sz w:val="24"/>
        </w:rPr>
        <w:t> </w:t>
      </w:r>
      <w:r>
        <w:rPr>
          <w:color w:val="5F636A"/>
          <w:sz w:val="24"/>
        </w:rPr>
        <w:t>cuidadores,</w:t>
      </w:r>
      <w:r>
        <w:rPr>
          <w:color w:val="5F636A"/>
          <w:spacing w:val="-15"/>
          <w:sz w:val="24"/>
        </w:rPr>
        <w:t> </w:t>
      </w:r>
      <w:r>
        <w:rPr>
          <w:color w:val="5F636A"/>
          <w:sz w:val="24"/>
        </w:rPr>
        <w:t>ya</w:t>
      </w:r>
      <w:r>
        <w:rPr>
          <w:color w:val="5F636A"/>
          <w:spacing w:val="-15"/>
          <w:sz w:val="24"/>
        </w:rPr>
        <w:t> </w:t>
      </w:r>
      <w:r>
        <w:rPr>
          <w:color w:val="5F636A"/>
          <w:sz w:val="24"/>
        </w:rPr>
        <w:t>sea</w:t>
      </w:r>
      <w:r>
        <w:rPr>
          <w:color w:val="5F636A"/>
          <w:spacing w:val="-15"/>
          <w:sz w:val="24"/>
        </w:rPr>
        <w:t> </w:t>
      </w:r>
      <w:r>
        <w:rPr>
          <w:color w:val="5F636A"/>
          <w:sz w:val="24"/>
        </w:rPr>
        <w:t>que</w:t>
      </w:r>
      <w:r>
        <w:rPr>
          <w:color w:val="5F636A"/>
          <w:spacing w:val="-15"/>
          <w:sz w:val="24"/>
        </w:rPr>
        <w:t> </w:t>
      </w:r>
      <w:r>
        <w:rPr>
          <w:color w:val="5F636A"/>
          <w:sz w:val="24"/>
        </w:rPr>
        <w:t>estén</w:t>
      </w:r>
      <w:r>
        <w:rPr>
          <w:color w:val="5F636A"/>
          <w:spacing w:val="-15"/>
          <w:sz w:val="24"/>
        </w:rPr>
        <w:t> </w:t>
      </w:r>
      <w:r>
        <w:rPr>
          <w:color w:val="5F636A"/>
          <w:sz w:val="24"/>
        </w:rPr>
        <w:t>bien</w:t>
      </w:r>
      <w:r>
        <w:rPr>
          <w:color w:val="5F636A"/>
          <w:spacing w:val="-15"/>
          <w:sz w:val="24"/>
        </w:rPr>
        <w:t> </w:t>
      </w:r>
      <w:r>
        <w:rPr>
          <w:color w:val="5F636A"/>
          <w:sz w:val="24"/>
        </w:rPr>
        <w:t>informados,</w:t>
      </w:r>
      <w:r>
        <w:rPr>
          <w:color w:val="5F636A"/>
          <w:spacing w:val="-15"/>
          <w:sz w:val="24"/>
        </w:rPr>
        <w:t> </w:t>
      </w:r>
      <w:r>
        <w:rPr>
          <w:color w:val="5F636A"/>
          <w:sz w:val="24"/>
        </w:rPr>
        <w:t>desinformados</w:t>
      </w:r>
      <w:r>
        <w:rPr>
          <w:color w:val="5F636A"/>
          <w:spacing w:val="-15"/>
          <w:sz w:val="24"/>
        </w:rPr>
        <w:t> </w:t>
      </w:r>
      <w:r>
        <w:rPr>
          <w:color w:val="5F636A"/>
          <w:sz w:val="24"/>
        </w:rPr>
        <w:t>o</w:t>
      </w:r>
      <w:r>
        <w:rPr>
          <w:color w:val="5F636A"/>
          <w:spacing w:val="-15"/>
          <w:sz w:val="24"/>
        </w:rPr>
        <w:t> </w:t>
      </w:r>
      <w:r>
        <w:rPr>
          <w:color w:val="5F636A"/>
          <w:sz w:val="24"/>
        </w:rPr>
        <w:t>mal</w:t>
      </w:r>
      <w:r>
        <w:rPr>
          <w:color w:val="5F636A"/>
          <w:spacing w:val="-15"/>
          <w:sz w:val="24"/>
        </w:rPr>
        <w:t> </w:t>
      </w:r>
      <w:r>
        <w:rPr>
          <w:color w:val="5F636A"/>
          <w:sz w:val="24"/>
        </w:rPr>
        <w:t>informados,</w:t>
      </w:r>
      <w:r>
        <w:rPr>
          <w:color w:val="5F636A"/>
          <w:spacing w:val="-15"/>
          <w:sz w:val="24"/>
        </w:rPr>
        <w:t> </w:t>
      </w:r>
      <w:r>
        <w:rPr>
          <w:color w:val="5F636A"/>
          <w:sz w:val="24"/>
        </w:rPr>
        <w:t>están convencidos de que no quieren que sus hijos reciban</w:t>
      </w:r>
      <w:r>
        <w:rPr>
          <w:color w:val="5F636A"/>
          <w:spacing w:val="-42"/>
          <w:sz w:val="24"/>
        </w:rPr>
        <w:t> </w:t>
      </w:r>
      <w:r>
        <w:rPr>
          <w:color w:val="5F636A"/>
          <w:sz w:val="24"/>
        </w:rPr>
        <w:t>vacunas.</w:t>
      </w:r>
    </w:p>
    <w:p>
      <w:pPr>
        <w:pStyle w:val="ListParagraph"/>
        <w:numPr>
          <w:ilvl w:val="1"/>
          <w:numId w:val="35"/>
        </w:numPr>
        <w:tabs>
          <w:tab w:pos="2163" w:val="left" w:leader="none"/>
          <w:tab w:pos="2165" w:val="left" w:leader="none"/>
        </w:tabs>
        <w:spacing w:line="240" w:lineRule="auto" w:before="103" w:after="0"/>
        <w:ind w:left="2164" w:right="0" w:hanging="360"/>
        <w:jc w:val="left"/>
        <w:rPr>
          <w:sz w:val="20"/>
        </w:rPr>
      </w:pPr>
      <w:r>
        <w:rPr/>
        <w:pict>
          <v:group style="position:absolute;margin-left:436.568512pt;margin-top:2.44028pt;width:111.7pt;height:103.85pt;mso-position-horizontal-relative:page;mso-position-vertical-relative:paragraph;z-index:4168" coordorigin="8731,49" coordsize="2234,2077">
            <v:line style="position:absolute" from="9195,1675" to="9195,2095" stroked="true" strokeweight="3.05pt" strokecolor="#fdb714">
              <v:stroke dashstyle="solid"/>
            </v:line>
            <v:shape style="position:absolute;left:-683;top:9288;width:1554;height:987" coordorigin="-683,9289" coordsize="1554,987" path="m9445,1320l9557,1322,9637,1329,9701,1347,9763,1380,9839,1431,9917,1480,9979,1509,10028,1519,10066,1511,10092,1486,10109,1445,10118,1390,10120,1322,10115,1242,10120,1167,10131,1128,10157,1112,10205,1109,10259,1119,10293,1149,10311,1190,10316,1234,10314,1340,10309,1435,10300,1519,10285,1591,10263,1652,10234,1700,10196,1736,10149,1758,10092,1768,9950,1749,9823,1699,9730,1647,9695,1623,9695,2095m9445,1320l9348,1320,9273,1322,9214,1330,9162,1348,9110,1381,9050,1431,8993,1482,8960,1507,8945,1510,8943,1492,8949,1456,8958,1403,8964,1337,8962,1260,8958,1184,8947,1145,8921,1130,8872,1126,8819,1137,8784,1167,8766,1208,8762,1251,8763,1357,8768,1452,8778,1536,8793,1608,8814,1669,8844,1717,8881,1753,8928,1776,8985,1785,9098,1764,9161,1707,9188,1649,9195,1623,9195,2095e" filled="false" stroked="true" strokeweight="3.05pt" strokecolor="#fdb714">
              <v:path arrowok="t"/>
              <v:stroke dashstyle="solid"/>
            </v:shape>
            <v:shape style="position:absolute;left:9194;top:757;width:501;height:501" coordorigin="9195,757" coordsize="501,501" path="m9695,1007l9682,1086,9646,1155,9592,1209,9524,1245,9445,1257,9366,1245,9297,1209,9243,1155,9207,1086,9195,1007,9207,928,9243,860,9297,806,9366,770,9445,757,9524,770,9592,806,9646,860,9682,928,9695,1007xe" filled="false" stroked="true" strokeweight="3.05pt" strokecolor="#fdb714">
              <v:path arrowok="t"/>
              <v:stroke dashstyle="solid"/>
            </v:shape>
            <v:shape style="position:absolute;left:9615;top:79;width:1319;height:925" coordorigin="9616,79" coordsize="1319,925" path="m10934,429l10906,328,10828,239,10773,200,10708,165,10634,136,10553,112,10466,94,10373,83,10275,79,10178,83,10085,94,9997,112,9916,136,9843,165,9778,200,9722,239,9677,282,9623,377,9616,429,9624,484,9684,584,9733,629,9795,669,9866,703,9947,732,10035,755,10130,770,10115,820,10087,877,10042,940,9976,1004,10071,989,10153,959,10224,920,10284,873,10333,823,10371,775,10464,764,10552,747,10633,723,10707,693,10772,659,10828,620,10873,577,10927,481,10934,429xe" filled="false" stroked="true" strokeweight="3.05pt" strokecolor="#fdb714">
              <v:path arrowok="t"/>
              <v:stroke dashstyle="solid"/>
            </v:shape>
            <v:shape style="position:absolute;left:9785;top:310;width:551;height:275" coordorigin="9786,310" coordsize="551,275" path="m10293,342l10293,339,10292,326,10279,314,10248,310,10218,317,10187,328,10157,338,10128,339,10099,334,10071,330,10042,334,10032,339,10022,346,10012,352,10002,355,9988,354,9974,349,9971,347,9959,341,9945,336,9930,335,9916,337,9901,341,9887,345,9867,347,9850,343,9835,335,9817,323,9801,320,9789,330,9786,346,9795,361,9819,377,9841,389,9864,394,9892,390,9912,382,9922,379,9933,379,9951,381,9949,388,9961,393,9971,398,9980,401,9990,402,10001,402,10012,398,10022,394,10032,388,10043,383,10055,379,10062,376,10078,376,10113,383,10129,384,10145,383,10161,381,10176,378,10181,376,10198,370,10222,361,10243,355,10246,355,10268,356,10284,355,10284,355,10293,342m10337,541l10336,540,10334,533,10331,526,10316,517,10297,517,10278,518,10259,521,10241,526,10228,531,10220,533,10213,530,10204,521,10182,506,10157,501,10131,502,10105,510,10088,518,10071,527,10054,535,10037,540,10023,540,10017,539,9998,533,9980,526,9961,520,9947,518,9933,518,9919,520,9905,524,9887,531,9864,538,9842,540,9827,528,9815,515,9799,514,9786,523,9786,535,9786,539,9799,561,9819,576,9842,582,9869,581,9893,575,9916,567,9939,563,9964,566,9981,572,9996,578,10012,583,10030,585,10046,583,10061,578,10076,572,10090,565,10095,563,10114,553,10126,548,10139,545,10154,545,10165,549,10175,556,10195,576,10205,581,10230,580,10236,575,10245,572,10263,566,10280,562,10297,560,10316,561,10317,560,10331,555,10335,545,10337,541e" filled="true" fillcolor="#fdb714" stroked="false">
              <v:path arrowok="t"/>
              <v:fill type="solid"/>
            </v:shape>
            <v:shape style="position:absolute;left:10381;top:281;width:338;height:260" type="#_x0000_t75" stroked="false">
              <v:imagedata r:id="rId77" o:title=""/>
            </v:shape>
            <w10:wrap type="none"/>
          </v:group>
        </w:pict>
      </w:r>
      <w:r>
        <w:rPr>
          <w:color w:val="5F636A"/>
          <w:spacing w:val="-4"/>
          <w:sz w:val="20"/>
        </w:rPr>
        <w:t>Solicite</w:t>
      </w:r>
      <w:r>
        <w:rPr>
          <w:color w:val="5F636A"/>
          <w:spacing w:val="-15"/>
          <w:sz w:val="20"/>
        </w:rPr>
        <w:t> </w:t>
      </w:r>
      <w:r>
        <w:rPr>
          <w:color w:val="5F636A"/>
          <w:sz w:val="20"/>
        </w:rPr>
        <w:t>al</w:t>
      </w:r>
      <w:r>
        <w:rPr>
          <w:color w:val="5F636A"/>
          <w:spacing w:val="-15"/>
          <w:sz w:val="20"/>
        </w:rPr>
        <w:t> </w:t>
      </w:r>
      <w:r>
        <w:rPr>
          <w:color w:val="5F636A"/>
          <w:spacing w:val="-4"/>
          <w:sz w:val="20"/>
        </w:rPr>
        <w:t>cuidador</w:t>
      </w:r>
      <w:r>
        <w:rPr>
          <w:color w:val="5F636A"/>
          <w:spacing w:val="-15"/>
          <w:sz w:val="20"/>
        </w:rPr>
        <w:t> </w:t>
      </w:r>
      <w:r>
        <w:rPr>
          <w:color w:val="5F636A"/>
          <w:spacing w:val="-3"/>
          <w:sz w:val="20"/>
        </w:rPr>
        <w:t>que</w:t>
      </w:r>
      <w:r>
        <w:rPr>
          <w:color w:val="5F636A"/>
          <w:spacing w:val="-15"/>
          <w:sz w:val="20"/>
        </w:rPr>
        <w:t> </w:t>
      </w:r>
      <w:r>
        <w:rPr>
          <w:color w:val="5F636A"/>
          <w:spacing w:val="-4"/>
          <w:sz w:val="20"/>
        </w:rPr>
        <w:t>describa</w:t>
      </w:r>
      <w:r>
        <w:rPr>
          <w:color w:val="5F636A"/>
          <w:spacing w:val="-15"/>
          <w:sz w:val="20"/>
        </w:rPr>
        <w:t> </w:t>
      </w:r>
      <w:r>
        <w:rPr>
          <w:color w:val="5F636A"/>
          <w:spacing w:val="-3"/>
          <w:sz w:val="20"/>
        </w:rPr>
        <w:t>sus</w:t>
      </w:r>
      <w:r>
        <w:rPr>
          <w:color w:val="5F636A"/>
          <w:spacing w:val="-15"/>
          <w:sz w:val="20"/>
        </w:rPr>
        <w:t> </w:t>
      </w:r>
      <w:r>
        <w:rPr>
          <w:color w:val="5F636A"/>
          <w:spacing w:val="-4"/>
          <w:sz w:val="20"/>
        </w:rPr>
        <w:t>inquietudes</w:t>
      </w:r>
      <w:r>
        <w:rPr>
          <w:color w:val="5F636A"/>
          <w:spacing w:val="-15"/>
          <w:sz w:val="20"/>
        </w:rPr>
        <w:t> </w:t>
      </w:r>
      <w:r>
        <w:rPr>
          <w:color w:val="5F636A"/>
          <w:spacing w:val="-4"/>
          <w:sz w:val="20"/>
        </w:rPr>
        <w:t>acerca</w:t>
      </w:r>
      <w:r>
        <w:rPr>
          <w:color w:val="5F636A"/>
          <w:spacing w:val="-15"/>
          <w:sz w:val="20"/>
        </w:rPr>
        <w:t> </w:t>
      </w:r>
      <w:r>
        <w:rPr>
          <w:color w:val="5F636A"/>
          <w:sz w:val="20"/>
        </w:rPr>
        <w:t>de</w:t>
      </w:r>
      <w:r>
        <w:rPr>
          <w:color w:val="5F636A"/>
          <w:spacing w:val="-15"/>
          <w:sz w:val="20"/>
        </w:rPr>
        <w:t> </w:t>
      </w:r>
      <w:r>
        <w:rPr>
          <w:color w:val="5F636A"/>
          <w:spacing w:val="-3"/>
          <w:sz w:val="20"/>
        </w:rPr>
        <w:t>las</w:t>
      </w:r>
      <w:r>
        <w:rPr>
          <w:color w:val="5F636A"/>
          <w:spacing w:val="-15"/>
          <w:sz w:val="20"/>
        </w:rPr>
        <w:t> </w:t>
      </w:r>
      <w:r>
        <w:rPr>
          <w:color w:val="5F636A"/>
          <w:spacing w:val="-4"/>
          <w:sz w:val="20"/>
        </w:rPr>
        <w:t>vacunas.</w:t>
      </w:r>
    </w:p>
    <w:p>
      <w:pPr>
        <w:pStyle w:val="ListParagraph"/>
        <w:numPr>
          <w:ilvl w:val="1"/>
          <w:numId w:val="35"/>
        </w:numPr>
        <w:tabs>
          <w:tab w:pos="2163" w:val="left" w:leader="none"/>
          <w:tab w:pos="2165" w:val="left" w:leader="none"/>
        </w:tabs>
        <w:spacing w:line="240" w:lineRule="auto" w:before="20" w:after="0"/>
        <w:ind w:left="2164" w:right="0" w:hanging="360"/>
        <w:jc w:val="left"/>
        <w:rPr>
          <w:sz w:val="20"/>
        </w:rPr>
      </w:pPr>
      <w:r>
        <w:rPr>
          <w:color w:val="5F636A"/>
          <w:spacing w:val="-4"/>
          <w:sz w:val="20"/>
        </w:rPr>
        <w:t>Pregunte</w:t>
      </w:r>
      <w:r>
        <w:rPr>
          <w:color w:val="5F636A"/>
          <w:spacing w:val="-16"/>
          <w:sz w:val="20"/>
        </w:rPr>
        <w:t> </w:t>
      </w:r>
      <w:r>
        <w:rPr>
          <w:color w:val="5F636A"/>
          <w:sz w:val="20"/>
        </w:rPr>
        <w:t>al</w:t>
      </w:r>
      <w:r>
        <w:rPr>
          <w:color w:val="5F636A"/>
          <w:spacing w:val="-16"/>
          <w:sz w:val="20"/>
        </w:rPr>
        <w:t> </w:t>
      </w:r>
      <w:r>
        <w:rPr>
          <w:color w:val="5F636A"/>
          <w:spacing w:val="-4"/>
          <w:sz w:val="20"/>
        </w:rPr>
        <w:t>cuidador</w:t>
      </w:r>
      <w:r>
        <w:rPr>
          <w:color w:val="5F636A"/>
          <w:spacing w:val="-16"/>
          <w:sz w:val="20"/>
        </w:rPr>
        <w:t> </w:t>
      </w:r>
      <w:r>
        <w:rPr>
          <w:color w:val="5F636A"/>
          <w:spacing w:val="-3"/>
          <w:sz w:val="20"/>
        </w:rPr>
        <w:t>qué</w:t>
      </w:r>
      <w:r>
        <w:rPr>
          <w:color w:val="5F636A"/>
          <w:spacing w:val="-16"/>
          <w:sz w:val="20"/>
        </w:rPr>
        <w:t> </w:t>
      </w:r>
      <w:r>
        <w:rPr>
          <w:color w:val="5F636A"/>
          <w:sz w:val="20"/>
        </w:rPr>
        <w:t>es</w:t>
      </w:r>
      <w:r>
        <w:rPr>
          <w:color w:val="5F636A"/>
          <w:spacing w:val="-16"/>
          <w:sz w:val="20"/>
        </w:rPr>
        <w:t> </w:t>
      </w:r>
      <w:r>
        <w:rPr>
          <w:color w:val="5F636A"/>
          <w:sz w:val="20"/>
        </w:rPr>
        <w:t>lo</w:t>
      </w:r>
      <w:r>
        <w:rPr>
          <w:color w:val="5F636A"/>
          <w:spacing w:val="-16"/>
          <w:sz w:val="20"/>
        </w:rPr>
        <w:t> </w:t>
      </w:r>
      <w:r>
        <w:rPr>
          <w:color w:val="5F636A"/>
          <w:spacing w:val="-3"/>
          <w:sz w:val="20"/>
        </w:rPr>
        <w:t>que</w:t>
      </w:r>
      <w:r>
        <w:rPr>
          <w:color w:val="5F636A"/>
          <w:spacing w:val="-16"/>
          <w:sz w:val="20"/>
        </w:rPr>
        <w:t> </w:t>
      </w:r>
      <w:r>
        <w:rPr>
          <w:color w:val="5F636A"/>
          <w:sz w:val="20"/>
        </w:rPr>
        <w:t>le</w:t>
      </w:r>
      <w:r>
        <w:rPr>
          <w:color w:val="5F636A"/>
          <w:spacing w:val="-16"/>
          <w:sz w:val="20"/>
        </w:rPr>
        <w:t> </w:t>
      </w:r>
      <w:r>
        <w:rPr>
          <w:color w:val="5F636A"/>
          <w:spacing w:val="-4"/>
          <w:sz w:val="20"/>
        </w:rPr>
        <w:t>preocupa</w:t>
      </w:r>
      <w:r>
        <w:rPr>
          <w:color w:val="5F636A"/>
          <w:spacing w:val="-16"/>
          <w:sz w:val="20"/>
        </w:rPr>
        <w:t> </w:t>
      </w:r>
      <w:r>
        <w:rPr>
          <w:color w:val="5F636A"/>
          <w:spacing w:val="-4"/>
          <w:sz w:val="20"/>
        </w:rPr>
        <w:t>acerca</w:t>
      </w:r>
      <w:r>
        <w:rPr>
          <w:color w:val="5F636A"/>
          <w:spacing w:val="-16"/>
          <w:sz w:val="20"/>
        </w:rPr>
        <w:t> </w:t>
      </w:r>
      <w:r>
        <w:rPr>
          <w:color w:val="5F636A"/>
          <w:sz w:val="20"/>
        </w:rPr>
        <w:t>de</w:t>
      </w:r>
      <w:r>
        <w:rPr>
          <w:color w:val="5F636A"/>
          <w:spacing w:val="-16"/>
          <w:sz w:val="20"/>
        </w:rPr>
        <w:t> </w:t>
      </w:r>
      <w:r>
        <w:rPr>
          <w:color w:val="5F636A"/>
          <w:spacing w:val="-3"/>
          <w:sz w:val="20"/>
        </w:rPr>
        <w:t>las</w:t>
      </w:r>
      <w:r>
        <w:rPr>
          <w:color w:val="5F636A"/>
          <w:spacing w:val="-16"/>
          <w:sz w:val="20"/>
        </w:rPr>
        <w:t> </w:t>
      </w:r>
      <w:r>
        <w:rPr>
          <w:color w:val="5F636A"/>
          <w:spacing w:val="-4"/>
          <w:sz w:val="20"/>
        </w:rPr>
        <w:t>vacunas.</w:t>
      </w:r>
    </w:p>
    <w:p>
      <w:pPr>
        <w:pStyle w:val="ListParagraph"/>
        <w:numPr>
          <w:ilvl w:val="1"/>
          <w:numId w:val="35"/>
        </w:numPr>
        <w:tabs>
          <w:tab w:pos="2163" w:val="left" w:leader="none"/>
          <w:tab w:pos="2165" w:val="left" w:leader="none"/>
        </w:tabs>
        <w:spacing w:line="240" w:lineRule="auto" w:before="20" w:after="0"/>
        <w:ind w:left="2164" w:right="0" w:hanging="360"/>
        <w:jc w:val="left"/>
        <w:rPr>
          <w:sz w:val="20"/>
        </w:rPr>
      </w:pPr>
      <w:r>
        <w:rPr>
          <w:color w:val="5F636A"/>
          <w:sz w:val="20"/>
        </w:rPr>
        <w:t>Reconozca sus</w:t>
      </w:r>
      <w:r>
        <w:rPr>
          <w:color w:val="5F636A"/>
          <w:spacing w:val="-23"/>
          <w:sz w:val="20"/>
        </w:rPr>
        <w:t> </w:t>
      </w:r>
      <w:r>
        <w:rPr>
          <w:color w:val="5F636A"/>
          <w:sz w:val="20"/>
        </w:rPr>
        <w:t>inquietudes.</w:t>
      </w:r>
    </w:p>
    <w:p>
      <w:pPr>
        <w:pStyle w:val="ListParagraph"/>
        <w:numPr>
          <w:ilvl w:val="1"/>
          <w:numId w:val="35"/>
        </w:numPr>
        <w:tabs>
          <w:tab w:pos="2163" w:val="left" w:leader="none"/>
          <w:tab w:pos="2165" w:val="left" w:leader="none"/>
        </w:tabs>
        <w:spacing w:line="240" w:lineRule="auto" w:before="20" w:after="0"/>
        <w:ind w:left="2164" w:right="0" w:hanging="360"/>
        <w:jc w:val="left"/>
        <w:rPr>
          <w:sz w:val="20"/>
        </w:rPr>
      </w:pPr>
      <w:r>
        <w:rPr>
          <w:color w:val="5F636A"/>
          <w:sz w:val="20"/>
        </w:rPr>
        <w:t>Aborde cualquier información errónea con evidencia y</w:t>
      </w:r>
      <w:r>
        <w:rPr>
          <w:color w:val="5F636A"/>
          <w:spacing w:val="-36"/>
          <w:sz w:val="20"/>
        </w:rPr>
        <w:t> </w:t>
      </w:r>
      <w:r>
        <w:rPr>
          <w:color w:val="5F636A"/>
          <w:sz w:val="20"/>
        </w:rPr>
        <w:t>experiencias.</w:t>
      </w:r>
    </w:p>
    <w:p>
      <w:pPr>
        <w:pStyle w:val="ListParagraph"/>
        <w:numPr>
          <w:ilvl w:val="1"/>
          <w:numId w:val="35"/>
        </w:numPr>
        <w:tabs>
          <w:tab w:pos="2163" w:val="left" w:leader="none"/>
          <w:tab w:pos="2165" w:val="left" w:leader="none"/>
        </w:tabs>
        <w:spacing w:line="240" w:lineRule="auto" w:before="20" w:after="0"/>
        <w:ind w:left="2164" w:right="0" w:hanging="360"/>
        <w:jc w:val="left"/>
        <w:rPr>
          <w:sz w:val="20"/>
        </w:rPr>
      </w:pPr>
      <w:r>
        <w:rPr>
          <w:color w:val="5F636A"/>
          <w:sz w:val="20"/>
        </w:rPr>
        <w:t>Analice los beneficios más importantes de las</w:t>
      </w:r>
      <w:r>
        <w:rPr>
          <w:color w:val="5F636A"/>
          <w:spacing w:val="-13"/>
          <w:sz w:val="20"/>
        </w:rPr>
        <w:t> </w:t>
      </w:r>
      <w:r>
        <w:rPr>
          <w:color w:val="5F636A"/>
          <w:sz w:val="20"/>
        </w:rPr>
        <w:t>vacunas.</w:t>
      </w:r>
    </w:p>
    <w:p>
      <w:pPr>
        <w:pStyle w:val="ListParagraph"/>
        <w:numPr>
          <w:ilvl w:val="1"/>
          <w:numId w:val="35"/>
        </w:numPr>
        <w:tabs>
          <w:tab w:pos="2163" w:val="left" w:leader="none"/>
          <w:tab w:pos="2165" w:val="left" w:leader="none"/>
        </w:tabs>
        <w:spacing w:line="261" w:lineRule="auto" w:before="20" w:after="0"/>
        <w:ind w:left="2164" w:right="3658" w:hanging="360"/>
        <w:jc w:val="left"/>
        <w:rPr>
          <w:sz w:val="20"/>
        </w:rPr>
      </w:pPr>
      <w:r>
        <w:rPr>
          <w:color w:val="5F636A"/>
          <w:sz w:val="20"/>
        </w:rPr>
        <w:t>Indíquele</w:t>
      </w:r>
      <w:r>
        <w:rPr>
          <w:color w:val="5F636A"/>
          <w:spacing w:val="-9"/>
          <w:sz w:val="20"/>
        </w:rPr>
        <w:t> </w:t>
      </w:r>
      <w:r>
        <w:rPr>
          <w:color w:val="5F636A"/>
          <w:sz w:val="20"/>
        </w:rPr>
        <w:t>recursos</w:t>
      </w:r>
      <w:r>
        <w:rPr>
          <w:color w:val="5F636A"/>
          <w:spacing w:val="-9"/>
          <w:sz w:val="20"/>
        </w:rPr>
        <w:t> </w:t>
      </w:r>
      <w:r>
        <w:rPr>
          <w:color w:val="5F636A"/>
          <w:sz w:val="20"/>
        </w:rPr>
        <w:t>apropiados</w:t>
      </w:r>
      <w:r>
        <w:rPr>
          <w:color w:val="5F636A"/>
          <w:spacing w:val="-9"/>
          <w:sz w:val="20"/>
        </w:rPr>
        <w:t> </w:t>
      </w:r>
      <w:r>
        <w:rPr>
          <w:color w:val="5F636A"/>
          <w:sz w:val="20"/>
        </w:rPr>
        <w:t>basados</w:t>
      </w:r>
      <w:r>
        <w:rPr>
          <w:color w:val="5F636A"/>
          <w:spacing w:val="-9"/>
          <w:sz w:val="20"/>
        </w:rPr>
        <w:t> </w:t>
      </w:r>
      <w:r>
        <w:rPr>
          <w:color w:val="5F636A"/>
          <w:sz w:val="20"/>
        </w:rPr>
        <w:t>en</w:t>
      </w:r>
      <w:r>
        <w:rPr>
          <w:color w:val="5F636A"/>
          <w:spacing w:val="-9"/>
          <w:sz w:val="20"/>
        </w:rPr>
        <w:t> </w:t>
      </w:r>
      <w:r>
        <w:rPr>
          <w:color w:val="5F636A"/>
          <w:sz w:val="20"/>
        </w:rPr>
        <w:t>hechos</w:t>
      </w:r>
      <w:r>
        <w:rPr>
          <w:color w:val="5F636A"/>
          <w:spacing w:val="-9"/>
          <w:sz w:val="20"/>
        </w:rPr>
        <w:t> </w:t>
      </w:r>
      <w:r>
        <w:rPr>
          <w:color w:val="5F636A"/>
          <w:sz w:val="20"/>
        </w:rPr>
        <w:t>que</w:t>
      </w:r>
      <w:r>
        <w:rPr>
          <w:color w:val="5F636A"/>
          <w:spacing w:val="-9"/>
          <w:sz w:val="20"/>
        </w:rPr>
        <w:t> </w:t>
      </w:r>
      <w:r>
        <w:rPr>
          <w:color w:val="5F636A"/>
          <w:sz w:val="20"/>
        </w:rPr>
        <w:t>provengan</w:t>
      </w:r>
      <w:r>
        <w:rPr>
          <w:color w:val="5F636A"/>
          <w:spacing w:val="-9"/>
          <w:sz w:val="20"/>
        </w:rPr>
        <w:t> </w:t>
      </w:r>
      <w:r>
        <w:rPr>
          <w:color w:val="5F636A"/>
          <w:sz w:val="20"/>
        </w:rPr>
        <w:t>de fuentes</w:t>
      </w:r>
      <w:r>
        <w:rPr>
          <w:color w:val="5F636A"/>
          <w:spacing w:val="10"/>
          <w:sz w:val="20"/>
        </w:rPr>
        <w:t> </w:t>
      </w:r>
      <w:r>
        <w:rPr>
          <w:color w:val="5F636A"/>
          <w:sz w:val="20"/>
        </w:rPr>
        <w:t>respetadas.</w:t>
      </w:r>
    </w:p>
    <w:p>
      <w:pPr>
        <w:pStyle w:val="BodyText"/>
      </w:pPr>
    </w:p>
    <w:p>
      <w:pPr>
        <w:pStyle w:val="BodyText"/>
        <w:spacing w:before="1"/>
        <w:rPr>
          <w:sz w:val="16"/>
        </w:rPr>
      </w:pPr>
    </w:p>
    <w:p>
      <w:pPr>
        <w:spacing w:before="105"/>
        <w:ind w:left="1447" w:right="0" w:firstLine="0"/>
        <w:jc w:val="left"/>
        <w:rPr>
          <w:sz w:val="24"/>
        </w:rPr>
      </w:pPr>
      <w:r>
        <w:rPr>
          <w:color w:val="5F636A"/>
          <w:sz w:val="24"/>
        </w:rPr>
        <w:t>Además: Identifique quién los influencia y trabaje con ellos como aliados.</w:t>
      </w:r>
    </w:p>
    <w:p>
      <w:pPr>
        <w:pStyle w:val="BodyText"/>
        <w:spacing w:before="4"/>
        <w:rPr>
          <w:sz w:val="12"/>
        </w:rPr>
      </w:pPr>
      <w:r>
        <w:rPr/>
        <w:pict>
          <v:group style="position:absolute;margin-left:72.391197pt;margin-top:9.085241pt;width:487.45pt;height:38.2pt;mso-position-horizontal-relative:page;mso-position-vertical-relative:paragraph;z-index:4096;mso-wrap-distance-left:0;mso-wrap-distance-right:0" coordorigin="1448,182" coordsize="9749,764">
            <v:shape style="position:absolute;left:1447;top:181;width:9749;height:764" coordorigin="1448,182" coordsize="9749,764" path="m10981,182l1664,182,1539,185,1475,209,1451,273,1448,398,1448,945,11197,945,11197,398,11193,273,11170,209,11105,185,10981,182xe" filled="true" fillcolor="#fdb714" stroked="false">
              <v:path arrowok="t"/>
              <v:fill type="solid"/>
            </v:shape>
            <v:shape style="position:absolute;left:1447;top:181;width:9749;height:764" type="#_x0000_t202" filled="false" stroked="false">
              <v:textbox inset="0,0,0,0">
                <w:txbxContent>
                  <w:p>
                    <w:pPr>
                      <w:spacing w:before="164"/>
                      <w:ind w:left="2319" w:right="0" w:firstLine="0"/>
                      <w:jc w:val="left"/>
                      <w:rPr>
                        <w:rFonts w:ascii="Arial-BoldItalicMT"/>
                        <w:b/>
                        <w:i/>
                        <w:sz w:val="44"/>
                      </w:rPr>
                    </w:pPr>
                    <w:r>
                      <w:rPr>
                        <w:rFonts w:ascii="Arial-BoldItalicMT"/>
                        <w:b/>
                        <w:i/>
                        <w:sz w:val="44"/>
                      </w:rPr>
                      <w:t>Campeones antivacunas</w:t>
                    </w:r>
                  </w:p>
                </w:txbxContent>
              </v:textbox>
              <w10:wrap type="none"/>
            </v:shape>
            <w10:wrap type="topAndBottom"/>
          </v:group>
        </w:pict>
      </w:r>
    </w:p>
    <w:p>
      <w:pPr>
        <w:spacing w:line="249" w:lineRule="auto" w:before="42"/>
        <w:ind w:left="1447" w:right="1303" w:firstLine="0"/>
        <w:jc w:val="left"/>
        <w:rPr>
          <w:sz w:val="24"/>
        </w:rPr>
      </w:pPr>
      <w:r>
        <w:rPr>
          <w:color w:val="5F636A"/>
          <w:sz w:val="24"/>
        </w:rPr>
        <w:t>Estos cuidadores no solo se niegan a vacunar a sus hijos, sino que intentan que otras personas adopten su postura.</w:t>
      </w:r>
    </w:p>
    <w:p>
      <w:pPr>
        <w:pStyle w:val="ListParagraph"/>
        <w:numPr>
          <w:ilvl w:val="1"/>
          <w:numId w:val="35"/>
        </w:numPr>
        <w:tabs>
          <w:tab w:pos="2167" w:val="left" w:leader="none"/>
          <w:tab w:pos="2168" w:val="left" w:leader="none"/>
        </w:tabs>
        <w:spacing w:line="240" w:lineRule="auto" w:before="77" w:after="0"/>
        <w:ind w:left="2167" w:right="0" w:hanging="360"/>
        <w:jc w:val="left"/>
        <w:rPr>
          <w:sz w:val="20"/>
        </w:rPr>
      </w:pPr>
      <w:r>
        <w:rPr>
          <w:color w:val="5F636A"/>
          <w:sz w:val="20"/>
        </w:rPr>
        <w:t>Genere</w:t>
      </w:r>
      <w:r>
        <w:rPr>
          <w:color w:val="5F636A"/>
          <w:spacing w:val="-23"/>
          <w:sz w:val="20"/>
        </w:rPr>
        <w:t> </w:t>
      </w:r>
      <w:r>
        <w:rPr>
          <w:color w:val="5F636A"/>
          <w:sz w:val="20"/>
        </w:rPr>
        <w:t>confianza</w:t>
      </w:r>
      <w:r>
        <w:rPr>
          <w:color w:val="5F636A"/>
          <w:spacing w:val="-23"/>
          <w:sz w:val="20"/>
        </w:rPr>
        <w:t> </w:t>
      </w:r>
      <w:r>
        <w:rPr>
          <w:color w:val="5F636A"/>
          <w:sz w:val="20"/>
        </w:rPr>
        <w:t>con</w:t>
      </w:r>
      <w:r>
        <w:rPr>
          <w:color w:val="5F636A"/>
          <w:spacing w:val="-23"/>
          <w:sz w:val="20"/>
        </w:rPr>
        <w:t> </w:t>
      </w:r>
      <w:r>
        <w:rPr>
          <w:color w:val="5F636A"/>
          <w:sz w:val="20"/>
        </w:rPr>
        <w:t>esos</w:t>
      </w:r>
      <w:r>
        <w:rPr>
          <w:color w:val="5F636A"/>
          <w:spacing w:val="-23"/>
          <w:sz w:val="20"/>
        </w:rPr>
        <w:t> </w:t>
      </w:r>
      <w:r>
        <w:rPr>
          <w:color w:val="5F636A"/>
          <w:sz w:val="20"/>
        </w:rPr>
        <w:t>cuidadores</w:t>
      </w:r>
      <w:r>
        <w:rPr>
          <w:color w:val="5F636A"/>
          <w:spacing w:val="-23"/>
          <w:sz w:val="20"/>
        </w:rPr>
        <w:t> </w:t>
      </w:r>
      <w:r>
        <w:rPr>
          <w:color w:val="5F636A"/>
          <w:sz w:val="20"/>
        </w:rPr>
        <w:t>escuchando</w:t>
      </w:r>
      <w:r>
        <w:rPr>
          <w:color w:val="5F636A"/>
          <w:spacing w:val="-23"/>
          <w:sz w:val="20"/>
        </w:rPr>
        <w:t> </w:t>
      </w:r>
      <w:r>
        <w:rPr>
          <w:color w:val="5F636A"/>
          <w:sz w:val="20"/>
        </w:rPr>
        <w:t>su</w:t>
      </w:r>
      <w:r>
        <w:rPr>
          <w:color w:val="5F636A"/>
          <w:spacing w:val="-23"/>
          <w:sz w:val="20"/>
        </w:rPr>
        <w:t> </w:t>
      </w:r>
      <w:r>
        <w:rPr>
          <w:color w:val="5F636A"/>
          <w:spacing w:val="-2"/>
          <w:sz w:val="20"/>
        </w:rPr>
        <w:t>perspectiva.</w:t>
      </w:r>
    </w:p>
    <w:p>
      <w:pPr>
        <w:pStyle w:val="ListParagraph"/>
        <w:numPr>
          <w:ilvl w:val="1"/>
          <w:numId w:val="35"/>
        </w:numPr>
        <w:tabs>
          <w:tab w:pos="2167" w:val="left" w:leader="none"/>
          <w:tab w:pos="2168" w:val="left" w:leader="none"/>
        </w:tabs>
        <w:spacing w:line="261" w:lineRule="auto" w:before="20" w:after="0"/>
        <w:ind w:left="2167" w:right="4033" w:hanging="360"/>
        <w:jc w:val="left"/>
        <w:rPr>
          <w:sz w:val="20"/>
        </w:rPr>
      </w:pPr>
      <w:r>
        <w:rPr/>
        <w:pict>
          <v:group style="position:absolute;margin-left:435.649292pt;margin-top:9.232284pt;width:100.85pt;height:114.85pt;mso-position-horizontal-relative:page;mso-position-vertical-relative:paragraph;z-index:4120" coordorigin="8713,185" coordsize="2017,2297">
            <v:line style="position:absolute" from="9241,1968" to="9241,2447" stroked="true" strokeweight="3.475pt" strokecolor="#fdb714">
              <v:stroke dashstyle="solid"/>
            </v:line>
            <v:shape style="position:absolute;left:-778;top:4711;width:1771;height:1124" coordorigin="-778,4712" coordsize="1771,1124" path="m9526,1564l9635,1565,9717,1570,9782,1583,9841,1605,9902,1640,9975,1690,10055,1742,10122,1775,10176,1789,10218,1787,10250,1769,10273,1736,10287,1689,10294,1629,10295,1558,10290,1475,10295,1389,10308,1345,10337,1327,10392,1323,10453,1335,10492,1369,10513,1416,10518,1465,10517,1575,10512,1674,10504,1763,10490,1841,10471,1909,10446,1965,10413,2010,10372,2044,10323,2065,10263,2074,10102,2053,9956,1995,9851,1936,9811,1909,9811,2447m9526,1564l9415,1563,9331,1566,9263,1575,9204,1596,9144,1633,9076,1690,9017,1743,8980,1773,8960,1782,8954,1772,8957,1744,8964,1700,8973,1643,8978,1574,8976,1495,8971,1409,8958,1364,8929,1347,8873,1343,8813,1355,8773,1389,8753,1436,8748,1485,8749,1594,8753,1694,8762,1783,8775,1861,8794,1929,8820,1985,8853,2030,8893,2063,8943,2085,9002,2094,9130,2069,9202,2005,9234,1939,9241,1909,9241,2447e" filled="false" stroked="true" strokeweight="3.475pt" strokecolor="#fdb714">
              <v:path arrowok="t"/>
              <v:stroke dashstyle="solid"/>
            </v:shape>
            <v:shape style="position:absolute;left:9240;top:922;width:570;height:570" coordorigin="9241,923" coordsize="570,570" path="m9811,1208l9800,1283,9772,1351,9727,1409,9669,1454,9601,1482,9526,1492,9450,1482,9382,1454,9324,1409,9280,1351,9251,1283,9241,1208,9251,1132,9280,1064,9324,1006,9382,962,9450,933,9526,923,9601,933,9669,962,9727,1006,9772,1064,9800,1132,9811,1208xe" filled="false" stroked="true" strokeweight="3.475pt" strokecolor="#fdb714">
              <v:path arrowok="t"/>
              <v:stroke dashstyle="solid"/>
            </v:shape>
            <v:shape style="position:absolute;left:9820;top:184;width:910;height:910" coordorigin="9820,185" coordsize="910,910" path="m10275,185l10201,191,10131,208,10066,235,10007,273,9954,318,9908,371,9871,431,9843,496,9826,566,9820,639,9826,713,9843,783,9871,848,9908,908,9954,961,10007,1006,10066,1043,10131,1071,10201,1088,10275,1094,10349,1088,10419,1071,10484,1043,10544,1006,10565,988,10275,988,10219,984,10165,970,10115,949,10069,921,10144,846,9994,846,9966,800,9944,750,9931,696,9926,639,9934,569,9954,504,9986,445,10029,393,10080,350,10139,318,10205,298,10275,291,10565,291,10544,273,10484,235,10419,208,10349,191,10275,185xm10680,433l10556,433,10585,479,10606,529,10619,583,10624,639,10617,710,10596,775,10564,834,10522,886,10470,929,10411,961,10345,981,10275,988,10565,988,10597,961,10642,908,10679,848,10707,783,10724,713,10730,639,10724,566,10707,496,10680,433xm10565,291l10275,291,10332,295,10385,309,10435,330,10481,358,9994,846,10144,846,10556,433,10680,433,10679,431,10642,371,10597,318,10565,291xe" filled="true" fillcolor="#fdb714" stroked="false">
              <v:path arrowok="t"/>
              <v:fill type="solid"/>
            </v:shape>
            <w10:wrap type="none"/>
          </v:group>
        </w:pict>
      </w:r>
      <w:r>
        <w:rPr>
          <w:color w:val="5F636A"/>
          <w:sz w:val="20"/>
        </w:rPr>
        <w:t>Aunque es importante respetar su opinión, es necesario explicar la</w:t>
      </w:r>
      <w:r>
        <w:rPr>
          <w:color w:val="5F636A"/>
          <w:spacing w:val="-10"/>
          <w:sz w:val="20"/>
        </w:rPr>
        <w:t> </w:t>
      </w:r>
      <w:r>
        <w:rPr>
          <w:color w:val="5F636A"/>
          <w:sz w:val="20"/>
        </w:rPr>
        <w:t>importancia</w:t>
      </w:r>
      <w:r>
        <w:rPr>
          <w:color w:val="5F636A"/>
          <w:spacing w:val="-10"/>
          <w:sz w:val="20"/>
        </w:rPr>
        <w:t> </w:t>
      </w:r>
      <w:r>
        <w:rPr>
          <w:color w:val="5F636A"/>
          <w:sz w:val="20"/>
        </w:rPr>
        <w:t>de</w:t>
      </w:r>
      <w:r>
        <w:rPr>
          <w:color w:val="5F636A"/>
          <w:spacing w:val="-10"/>
          <w:sz w:val="20"/>
        </w:rPr>
        <w:t> </w:t>
      </w:r>
      <w:r>
        <w:rPr>
          <w:color w:val="5F636A"/>
          <w:sz w:val="20"/>
        </w:rPr>
        <w:t>las</w:t>
      </w:r>
      <w:r>
        <w:rPr>
          <w:color w:val="5F636A"/>
          <w:spacing w:val="-10"/>
          <w:sz w:val="20"/>
        </w:rPr>
        <w:t> </w:t>
      </w:r>
      <w:r>
        <w:rPr>
          <w:color w:val="5F636A"/>
          <w:sz w:val="20"/>
        </w:rPr>
        <w:t>vacunas</w:t>
      </w:r>
      <w:r>
        <w:rPr>
          <w:color w:val="5F636A"/>
          <w:spacing w:val="-10"/>
          <w:sz w:val="20"/>
        </w:rPr>
        <w:t> </w:t>
      </w:r>
      <w:r>
        <w:rPr>
          <w:color w:val="5F636A"/>
          <w:sz w:val="20"/>
        </w:rPr>
        <w:t>para</w:t>
      </w:r>
      <w:r>
        <w:rPr>
          <w:color w:val="5F636A"/>
          <w:spacing w:val="-10"/>
          <w:sz w:val="20"/>
        </w:rPr>
        <w:t> </w:t>
      </w:r>
      <w:r>
        <w:rPr>
          <w:color w:val="5F636A"/>
          <w:sz w:val="20"/>
        </w:rPr>
        <w:t>la</w:t>
      </w:r>
      <w:r>
        <w:rPr>
          <w:color w:val="5F636A"/>
          <w:spacing w:val="-10"/>
          <w:sz w:val="20"/>
        </w:rPr>
        <w:t> </w:t>
      </w:r>
      <w:r>
        <w:rPr>
          <w:color w:val="5F636A"/>
          <w:sz w:val="20"/>
        </w:rPr>
        <w:t>salud</w:t>
      </w:r>
      <w:r>
        <w:rPr>
          <w:color w:val="5F636A"/>
          <w:spacing w:val="-10"/>
          <w:sz w:val="20"/>
        </w:rPr>
        <w:t> </w:t>
      </w:r>
      <w:r>
        <w:rPr>
          <w:color w:val="5F636A"/>
          <w:sz w:val="20"/>
        </w:rPr>
        <w:t>general</w:t>
      </w:r>
      <w:r>
        <w:rPr>
          <w:color w:val="5F636A"/>
          <w:spacing w:val="-10"/>
          <w:sz w:val="20"/>
        </w:rPr>
        <w:t> </w:t>
      </w:r>
      <w:r>
        <w:rPr>
          <w:color w:val="5F636A"/>
          <w:sz w:val="20"/>
        </w:rPr>
        <w:t>de</w:t>
      </w:r>
      <w:r>
        <w:rPr>
          <w:color w:val="5F636A"/>
          <w:spacing w:val="-10"/>
          <w:sz w:val="20"/>
        </w:rPr>
        <w:t> </w:t>
      </w:r>
      <w:r>
        <w:rPr>
          <w:color w:val="5F636A"/>
          <w:sz w:val="20"/>
        </w:rPr>
        <w:t>sus</w:t>
      </w:r>
      <w:r>
        <w:rPr>
          <w:color w:val="5F636A"/>
          <w:spacing w:val="-10"/>
          <w:sz w:val="20"/>
        </w:rPr>
        <w:t> </w:t>
      </w:r>
      <w:r>
        <w:rPr>
          <w:color w:val="5F636A"/>
          <w:sz w:val="20"/>
        </w:rPr>
        <w:t>hijos.</w:t>
      </w:r>
    </w:p>
    <w:p>
      <w:pPr>
        <w:pStyle w:val="ListParagraph"/>
        <w:numPr>
          <w:ilvl w:val="1"/>
          <w:numId w:val="35"/>
        </w:numPr>
        <w:tabs>
          <w:tab w:pos="2167" w:val="left" w:leader="none"/>
          <w:tab w:pos="2168" w:val="left" w:leader="none"/>
        </w:tabs>
        <w:spacing w:line="240" w:lineRule="auto" w:before="0" w:after="0"/>
        <w:ind w:left="2167" w:right="0" w:hanging="360"/>
        <w:jc w:val="left"/>
        <w:rPr>
          <w:sz w:val="20"/>
        </w:rPr>
      </w:pPr>
      <w:r>
        <w:rPr>
          <w:color w:val="5F636A"/>
          <w:sz w:val="20"/>
        </w:rPr>
        <w:t>Corrija cualquier mito antivacuna o información</w:t>
      </w:r>
      <w:r>
        <w:rPr>
          <w:color w:val="5F636A"/>
          <w:spacing w:val="-35"/>
          <w:sz w:val="20"/>
        </w:rPr>
        <w:t> </w:t>
      </w:r>
      <w:r>
        <w:rPr>
          <w:color w:val="5F636A"/>
          <w:sz w:val="20"/>
        </w:rPr>
        <w:t>errónea.</w:t>
      </w:r>
    </w:p>
    <w:p>
      <w:pPr>
        <w:pStyle w:val="ListParagraph"/>
        <w:numPr>
          <w:ilvl w:val="1"/>
          <w:numId w:val="35"/>
        </w:numPr>
        <w:tabs>
          <w:tab w:pos="2167" w:val="left" w:leader="none"/>
          <w:tab w:pos="2168" w:val="left" w:leader="none"/>
        </w:tabs>
        <w:spacing w:line="261" w:lineRule="auto" w:before="20" w:after="0"/>
        <w:ind w:left="2167" w:right="4463" w:hanging="360"/>
        <w:jc w:val="left"/>
        <w:rPr>
          <w:sz w:val="20"/>
        </w:rPr>
      </w:pPr>
      <w:r>
        <w:rPr>
          <w:color w:val="5F636A"/>
          <w:sz w:val="20"/>
        </w:rPr>
        <w:t>Vuelva a centrar la conversación en los efectos positivos</w:t>
      </w:r>
      <w:r>
        <w:rPr>
          <w:color w:val="5F636A"/>
          <w:spacing w:val="-32"/>
          <w:sz w:val="20"/>
        </w:rPr>
        <w:t> </w:t>
      </w:r>
      <w:r>
        <w:rPr>
          <w:color w:val="5F636A"/>
          <w:sz w:val="20"/>
        </w:rPr>
        <w:t>de las</w:t>
      </w:r>
      <w:r>
        <w:rPr>
          <w:color w:val="5F636A"/>
          <w:spacing w:val="-34"/>
          <w:sz w:val="20"/>
        </w:rPr>
        <w:t> </w:t>
      </w:r>
      <w:r>
        <w:rPr>
          <w:color w:val="5F636A"/>
          <w:sz w:val="20"/>
        </w:rPr>
        <w:t>vacunas.</w:t>
      </w:r>
    </w:p>
    <w:p>
      <w:pPr>
        <w:pStyle w:val="ListParagraph"/>
        <w:numPr>
          <w:ilvl w:val="1"/>
          <w:numId w:val="35"/>
        </w:numPr>
        <w:tabs>
          <w:tab w:pos="2167" w:val="left" w:leader="none"/>
          <w:tab w:pos="2168" w:val="left" w:leader="none"/>
        </w:tabs>
        <w:spacing w:line="261" w:lineRule="auto" w:before="0" w:after="0"/>
        <w:ind w:left="2167" w:right="4411" w:hanging="360"/>
        <w:jc w:val="left"/>
        <w:rPr>
          <w:sz w:val="20"/>
        </w:rPr>
      </w:pPr>
      <w:r>
        <w:rPr>
          <w:color w:val="5F636A"/>
          <w:sz w:val="20"/>
        </w:rPr>
        <w:t>Explique</w:t>
      </w:r>
      <w:r>
        <w:rPr>
          <w:color w:val="5F636A"/>
          <w:spacing w:val="-9"/>
          <w:sz w:val="20"/>
        </w:rPr>
        <w:t> </w:t>
      </w:r>
      <w:r>
        <w:rPr>
          <w:color w:val="5F636A"/>
          <w:sz w:val="20"/>
        </w:rPr>
        <w:t>los</w:t>
      </w:r>
      <w:r>
        <w:rPr>
          <w:color w:val="5F636A"/>
          <w:spacing w:val="-9"/>
          <w:sz w:val="20"/>
        </w:rPr>
        <w:t> </w:t>
      </w:r>
      <w:r>
        <w:rPr>
          <w:color w:val="5F636A"/>
          <w:sz w:val="20"/>
        </w:rPr>
        <w:t>riesgos</w:t>
      </w:r>
      <w:r>
        <w:rPr>
          <w:color w:val="5F636A"/>
          <w:spacing w:val="-9"/>
          <w:sz w:val="20"/>
        </w:rPr>
        <w:t> </w:t>
      </w:r>
      <w:r>
        <w:rPr>
          <w:color w:val="5F636A"/>
          <w:sz w:val="20"/>
        </w:rPr>
        <w:t>y</w:t>
      </w:r>
      <w:r>
        <w:rPr>
          <w:color w:val="5F636A"/>
          <w:spacing w:val="-9"/>
          <w:sz w:val="20"/>
        </w:rPr>
        <w:t> </w:t>
      </w:r>
      <w:r>
        <w:rPr>
          <w:color w:val="5F636A"/>
          <w:sz w:val="20"/>
        </w:rPr>
        <w:t>las</w:t>
      </w:r>
      <w:r>
        <w:rPr>
          <w:color w:val="5F636A"/>
          <w:spacing w:val="-9"/>
          <w:sz w:val="20"/>
        </w:rPr>
        <w:t> </w:t>
      </w:r>
      <w:r>
        <w:rPr>
          <w:color w:val="5F636A"/>
          <w:sz w:val="20"/>
        </w:rPr>
        <w:t>responsabilidades</w:t>
      </w:r>
      <w:r>
        <w:rPr>
          <w:color w:val="5F636A"/>
          <w:spacing w:val="-9"/>
          <w:sz w:val="20"/>
        </w:rPr>
        <w:t> </w:t>
      </w:r>
      <w:r>
        <w:rPr>
          <w:color w:val="5F636A"/>
          <w:sz w:val="20"/>
        </w:rPr>
        <w:t>de</w:t>
      </w:r>
      <w:r>
        <w:rPr>
          <w:color w:val="5F636A"/>
          <w:spacing w:val="-9"/>
          <w:sz w:val="20"/>
        </w:rPr>
        <w:t> </w:t>
      </w:r>
      <w:r>
        <w:rPr>
          <w:color w:val="5F636A"/>
          <w:sz w:val="20"/>
        </w:rPr>
        <w:t>no</w:t>
      </w:r>
      <w:r>
        <w:rPr>
          <w:color w:val="5F636A"/>
          <w:spacing w:val="-9"/>
          <w:sz w:val="20"/>
        </w:rPr>
        <w:t> </w:t>
      </w:r>
      <w:r>
        <w:rPr>
          <w:color w:val="5F636A"/>
          <w:sz w:val="20"/>
        </w:rPr>
        <w:t>vacunar</w:t>
      </w:r>
      <w:r>
        <w:rPr>
          <w:color w:val="5F636A"/>
          <w:spacing w:val="-9"/>
          <w:sz w:val="20"/>
        </w:rPr>
        <w:t> </w:t>
      </w:r>
      <w:r>
        <w:rPr>
          <w:color w:val="5F636A"/>
          <w:sz w:val="20"/>
        </w:rPr>
        <w:t>a sus</w:t>
      </w:r>
      <w:r>
        <w:rPr>
          <w:color w:val="5F636A"/>
          <w:spacing w:val="-1"/>
          <w:sz w:val="20"/>
        </w:rPr>
        <w:t> </w:t>
      </w:r>
      <w:r>
        <w:rPr>
          <w:color w:val="5F636A"/>
          <w:sz w:val="20"/>
        </w:rPr>
        <w:t>hijos.</w:t>
      </w:r>
    </w:p>
    <w:p>
      <w:pPr>
        <w:pStyle w:val="ListParagraph"/>
        <w:numPr>
          <w:ilvl w:val="1"/>
          <w:numId w:val="35"/>
        </w:numPr>
        <w:tabs>
          <w:tab w:pos="2167" w:val="left" w:leader="none"/>
          <w:tab w:pos="2168" w:val="left" w:leader="none"/>
        </w:tabs>
        <w:spacing w:line="261" w:lineRule="auto" w:before="0" w:after="0"/>
        <w:ind w:left="2167" w:right="4066" w:hanging="360"/>
        <w:jc w:val="left"/>
        <w:rPr>
          <w:sz w:val="20"/>
        </w:rPr>
      </w:pPr>
      <w:r>
        <w:rPr>
          <w:color w:val="5F636A"/>
          <w:sz w:val="20"/>
        </w:rPr>
        <w:t>Además: Genere un compromiso de continuar dialogando</w:t>
      </w:r>
      <w:r>
        <w:rPr>
          <w:color w:val="5F636A"/>
          <w:spacing w:val="-13"/>
          <w:sz w:val="20"/>
        </w:rPr>
        <w:t> </w:t>
      </w:r>
      <w:r>
        <w:rPr>
          <w:color w:val="5F636A"/>
          <w:sz w:val="20"/>
        </w:rPr>
        <w:t>sobre las</w:t>
      </w:r>
      <w:r>
        <w:rPr>
          <w:color w:val="5F636A"/>
          <w:spacing w:val="-34"/>
          <w:sz w:val="20"/>
        </w:rPr>
        <w:t> </w:t>
      </w:r>
      <w:r>
        <w:rPr>
          <w:color w:val="5F636A"/>
          <w:sz w:val="20"/>
        </w:rPr>
        <w:t>vacunas.</w:t>
      </w:r>
    </w:p>
    <w:p>
      <w:pPr>
        <w:pStyle w:val="BodyText"/>
      </w:pPr>
    </w:p>
    <w:p>
      <w:pPr>
        <w:pStyle w:val="BodyText"/>
      </w:pPr>
    </w:p>
    <w:p>
      <w:pPr>
        <w:pStyle w:val="BodyText"/>
        <w:spacing w:before="10"/>
        <w:rPr>
          <w:sz w:val="19"/>
        </w:rPr>
      </w:pPr>
    </w:p>
    <w:p>
      <w:pPr>
        <w:pStyle w:val="BodyText"/>
        <w:spacing w:line="261" w:lineRule="auto" w:before="102"/>
        <w:ind w:left="1447" w:right="951"/>
      </w:pPr>
      <w:r>
        <w:rPr>
          <w:color w:val="5F636A"/>
          <w:w w:val="105"/>
        </w:rPr>
        <w:t>Nunca convencerá a algunos miembros de este grupo, pero independientemente de esto, el FLW debe intentarlo.</w:t>
      </w:r>
    </w:p>
    <w:p>
      <w:pPr>
        <w:pStyle w:val="BodyText"/>
        <w:rPr>
          <w:sz w:val="14"/>
        </w:rPr>
      </w:pPr>
    </w:p>
    <w:p>
      <w:pPr>
        <w:spacing w:before="140"/>
        <w:ind w:left="6180" w:right="1251" w:firstLine="0"/>
        <w:jc w:val="center"/>
        <w:rPr>
          <w:sz w:val="16"/>
        </w:rPr>
      </w:pPr>
      <w:r>
        <w:rPr/>
        <w:pict>
          <v:shape style="position:absolute;margin-left:537.627625pt;margin-top:5.003107pt;width:18.95pt;height:20.75pt;mso-position-horizontal-relative:page;mso-position-vertical-relative:paragraph;z-index:4192" type="#_x0000_t202" filled="false" stroked="false">
            <v:textbox inset="0,0,0,0">
              <w:txbxContent>
                <w:p>
                  <w:pPr>
                    <w:spacing w:before="20"/>
                    <w:ind w:left="0" w:right="0" w:firstLine="0"/>
                    <w:jc w:val="left"/>
                    <w:rPr>
                      <w:b/>
                      <w:sz w:val="34"/>
                    </w:rPr>
                  </w:pPr>
                  <w:r>
                    <w:rPr>
                      <w:b/>
                      <w:sz w:val="34"/>
                    </w:rPr>
                    <w:t>37</w:t>
                  </w:r>
                </w:p>
              </w:txbxContent>
            </v:textbox>
            <w10:wrap type="none"/>
          </v:shape>
        </w:pict>
      </w:r>
      <w:r>
        <w:rPr>
          <w:color w:val="5F636A"/>
          <w:sz w:val="16"/>
        </w:rPr>
        <w:t>Guía para la facilitación de los capacitadores: Para IPCI global</w:t>
      </w:r>
    </w:p>
    <w:p>
      <w:pPr>
        <w:spacing w:before="39"/>
        <w:ind w:left="6180" w:right="1118" w:firstLine="0"/>
        <w:jc w:val="center"/>
        <w:rPr>
          <w:b/>
          <w:sz w:val="16"/>
        </w:rPr>
      </w:pPr>
      <w:r>
        <w:rPr>
          <w:b/>
          <w:color w:val="5F636A"/>
          <w:sz w:val="16"/>
        </w:rPr>
        <w:t>MÓDULO 4: PERFILES DE LOS TIPOS DE CUIDADORES</w:t>
      </w:r>
    </w:p>
    <w:p>
      <w:pPr>
        <w:spacing w:after="0"/>
        <w:jc w:val="center"/>
        <w:rPr>
          <w:sz w:val="16"/>
        </w:rPr>
        <w:sectPr>
          <w:pgSz w:w="11910" w:h="16840"/>
          <w:pgMar w:header="0" w:footer="0" w:top="1140" w:bottom="280" w:left="0" w:right="0"/>
        </w:sectPr>
      </w:pPr>
    </w:p>
    <w:p>
      <w:pPr>
        <w:pStyle w:val="BodyText"/>
        <w:spacing w:before="1"/>
        <w:rPr>
          <w:b/>
          <w:sz w:val="14"/>
        </w:rPr>
      </w:pPr>
    </w:p>
    <w:p>
      <w:pPr>
        <w:spacing w:before="112"/>
        <w:ind w:left="720" w:right="0" w:firstLine="0"/>
        <w:jc w:val="left"/>
        <w:rPr>
          <w:b/>
          <w:sz w:val="20"/>
        </w:rPr>
      </w:pPr>
      <w:r>
        <w:rPr>
          <w:b/>
          <w:color w:val="5F636A"/>
          <w:sz w:val="20"/>
        </w:rPr>
        <w:t>Nota para el facilitador:</w:t>
      </w:r>
    </w:p>
    <w:p>
      <w:pPr>
        <w:pStyle w:val="BodyText"/>
        <w:spacing w:before="4"/>
        <w:rPr>
          <w:b/>
          <w:sz w:val="23"/>
        </w:rPr>
      </w:pPr>
    </w:p>
    <w:p>
      <w:pPr>
        <w:pStyle w:val="BodyText"/>
        <w:spacing w:line="261" w:lineRule="auto" w:before="1"/>
        <w:ind w:left="720" w:right="951"/>
      </w:pPr>
      <w:r>
        <w:rPr>
          <w:color w:val="5F636A"/>
        </w:rPr>
        <w:t>Para</w:t>
      </w:r>
      <w:r>
        <w:rPr>
          <w:color w:val="5F636A"/>
          <w:spacing w:val="-8"/>
        </w:rPr>
        <w:t> </w:t>
      </w:r>
      <w:r>
        <w:rPr>
          <w:color w:val="5F636A"/>
        </w:rPr>
        <w:t>la</w:t>
      </w:r>
      <w:r>
        <w:rPr>
          <w:color w:val="5F636A"/>
          <w:spacing w:val="-8"/>
        </w:rPr>
        <w:t> </w:t>
      </w:r>
      <w:r>
        <w:rPr>
          <w:color w:val="5F636A"/>
        </w:rPr>
        <w:t>siguiente</w:t>
      </w:r>
      <w:r>
        <w:rPr>
          <w:color w:val="5F636A"/>
          <w:spacing w:val="-8"/>
        </w:rPr>
        <w:t> </w:t>
      </w:r>
      <w:r>
        <w:rPr>
          <w:color w:val="5F636A"/>
        </w:rPr>
        <w:t>actividad,</w:t>
      </w:r>
      <w:r>
        <w:rPr>
          <w:color w:val="5F636A"/>
          <w:spacing w:val="-8"/>
        </w:rPr>
        <w:t> </w:t>
      </w:r>
      <w:r>
        <w:rPr>
          <w:color w:val="5F636A"/>
        </w:rPr>
        <w:t>es</w:t>
      </w:r>
      <w:r>
        <w:rPr>
          <w:color w:val="5F636A"/>
          <w:spacing w:val="-8"/>
        </w:rPr>
        <w:t> </w:t>
      </w:r>
      <w:r>
        <w:rPr>
          <w:color w:val="5F636A"/>
        </w:rPr>
        <w:t>posible</w:t>
      </w:r>
      <w:r>
        <w:rPr>
          <w:color w:val="5F636A"/>
          <w:spacing w:val="-8"/>
        </w:rPr>
        <w:t> </w:t>
      </w:r>
      <w:r>
        <w:rPr>
          <w:color w:val="5F636A"/>
        </w:rPr>
        <w:t>que</w:t>
      </w:r>
      <w:r>
        <w:rPr>
          <w:color w:val="5F636A"/>
          <w:spacing w:val="-8"/>
        </w:rPr>
        <w:t> </w:t>
      </w:r>
      <w:r>
        <w:rPr>
          <w:color w:val="5F636A"/>
        </w:rPr>
        <w:t>necesite</w:t>
      </w:r>
      <w:r>
        <w:rPr>
          <w:color w:val="5F636A"/>
          <w:spacing w:val="-8"/>
        </w:rPr>
        <w:t> </w:t>
      </w:r>
      <w:r>
        <w:rPr>
          <w:color w:val="5F636A"/>
        </w:rPr>
        <w:t>limitar</w:t>
      </w:r>
      <w:r>
        <w:rPr>
          <w:color w:val="5F636A"/>
          <w:spacing w:val="-8"/>
        </w:rPr>
        <w:t> </w:t>
      </w:r>
      <w:r>
        <w:rPr>
          <w:color w:val="5F636A"/>
        </w:rPr>
        <w:t>la</w:t>
      </w:r>
      <w:r>
        <w:rPr>
          <w:color w:val="5F636A"/>
          <w:spacing w:val="-8"/>
        </w:rPr>
        <w:t> </w:t>
      </w:r>
      <w:r>
        <w:rPr>
          <w:color w:val="5F636A"/>
        </w:rPr>
        <w:t>cantidad</w:t>
      </w:r>
      <w:r>
        <w:rPr>
          <w:color w:val="5F636A"/>
          <w:spacing w:val="-8"/>
        </w:rPr>
        <w:t> </w:t>
      </w:r>
      <w:r>
        <w:rPr>
          <w:color w:val="5F636A"/>
        </w:rPr>
        <w:t>de</w:t>
      </w:r>
      <w:r>
        <w:rPr>
          <w:color w:val="5F636A"/>
          <w:spacing w:val="-8"/>
        </w:rPr>
        <w:t> </w:t>
      </w:r>
      <w:r>
        <w:rPr>
          <w:color w:val="5F636A"/>
        </w:rPr>
        <w:t>preguntas</w:t>
      </w:r>
      <w:r>
        <w:rPr>
          <w:color w:val="5F636A"/>
          <w:spacing w:val="-8"/>
        </w:rPr>
        <w:t> </w:t>
      </w:r>
      <w:r>
        <w:rPr>
          <w:color w:val="5F636A"/>
        </w:rPr>
        <w:t>por</w:t>
      </w:r>
      <w:r>
        <w:rPr>
          <w:color w:val="5F636A"/>
          <w:spacing w:val="-8"/>
        </w:rPr>
        <w:t> </w:t>
      </w:r>
      <w:r>
        <w:rPr>
          <w:color w:val="5F636A"/>
        </w:rPr>
        <w:t>grupo</w:t>
      </w:r>
      <w:r>
        <w:rPr>
          <w:color w:val="5F636A"/>
          <w:spacing w:val="-8"/>
        </w:rPr>
        <w:t> </w:t>
      </w:r>
      <w:r>
        <w:rPr>
          <w:color w:val="5F636A"/>
        </w:rPr>
        <w:t>(por</w:t>
      </w:r>
      <w:r>
        <w:rPr>
          <w:color w:val="5F636A"/>
          <w:spacing w:val="-8"/>
        </w:rPr>
        <w:t> </w:t>
      </w:r>
      <w:r>
        <w:rPr>
          <w:color w:val="5F636A"/>
        </w:rPr>
        <w:t>ej.,</w:t>
      </w:r>
      <w:r>
        <w:rPr>
          <w:color w:val="5F636A"/>
          <w:spacing w:val="-8"/>
        </w:rPr>
        <w:t> </w:t>
      </w:r>
      <w:r>
        <w:rPr>
          <w:color w:val="5F636A"/>
        </w:rPr>
        <w:t>un</w:t>
      </w:r>
      <w:r>
        <w:rPr>
          <w:color w:val="5F636A"/>
          <w:spacing w:val="-8"/>
        </w:rPr>
        <w:t> </w:t>
      </w:r>
      <w:r>
        <w:rPr>
          <w:color w:val="5F636A"/>
        </w:rPr>
        <w:t>grupo puede</w:t>
      </w:r>
      <w:r>
        <w:rPr>
          <w:color w:val="5F636A"/>
          <w:spacing w:val="-6"/>
        </w:rPr>
        <w:t> </w:t>
      </w:r>
      <w:r>
        <w:rPr>
          <w:color w:val="5F636A"/>
        </w:rPr>
        <w:t>usar</w:t>
      </w:r>
      <w:r>
        <w:rPr>
          <w:color w:val="5F636A"/>
          <w:spacing w:val="-6"/>
        </w:rPr>
        <w:t> </w:t>
      </w:r>
      <w:r>
        <w:rPr>
          <w:color w:val="5F636A"/>
        </w:rPr>
        <w:t>la</w:t>
      </w:r>
      <w:r>
        <w:rPr>
          <w:color w:val="5F636A"/>
          <w:spacing w:val="-6"/>
        </w:rPr>
        <w:t> </w:t>
      </w:r>
      <w:r>
        <w:rPr>
          <w:color w:val="5F636A"/>
        </w:rPr>
        <w:t>mitad</w:t>
      </w:r>
      <w:r>
        <w:rPr>
          <w:color w:val="5F636A"/>
          <w:spacing w:val="-6"/>
        </w:rPr>
        <w:t> </w:t>
      </w:r>
      <w:r>
        <w:rPr>
          <w:color w:val="5F636A"/>
        </w:rPr>
        <w:t>de</w:t>
      </w:r>
      <w:r>
        <w:rPr>
          <w:color w:val="5F636A"/>
          <w:spacing w:val="-6"/>
        </w:rPr>
        <w:t> </w:t>
      </w:r>
      <w:r>
        <w:rPr>
          <w:color w:val="5F636A"/>
        </w:rPr>
        <w:t>las</w:t>
      </w:r>
      <w:r>
        <w:rPr>
          <w:color w:val="5F636A"/>
          <w:spacing w:val="-6"/>
        </w:rPr>
        <w:t> </w:t>
      </w:r>
      <w:r>
        <w:rPr>
          <w:color w:val="5F636A"/>
        </w:rPr>
        <w:t>preguntas</w:t>
      </w:r>
      <w:r>
        <w:rPr>
          <w:color w:val="5F636A"/>
          <w:spacing w:val="-6"/>
        </w:rPr>
        <w:t> </w:t>
      </w:r>
      <w:r>
        <w:rPr>
          <w:color w:val="5F636A"/>
        </w:rPr>
        <w:t>de</w:t>
      </w:r>
      <w:r>
        <w:rPr>
          <w:color w:val="5F636A"/>
          <w:spacing w:val="-6"/>
        </w:rPr>
        <w:t> </w:t>
      </w:r>
      <w:r>
        <w:rPr>
          <w:color w:val="5F636A"/>
        </w:rPr>
        <w:t>la</w:t>
      </w:r>
      <w:r>
        <w:rPr>
          <w:color w:val="5F636A"/>
          <w:spacing w:val="-6"/>
        </w:rPr>
        <w:t> </w:t>
      </w:r>
      <w:r>
        <w:rPr>
          <w:color w:val="5F636A"/>
        </w:rPr>
        <w:t>primera</w:t>
      </w:r>
      <w:r>
        <w:rPr>
          <w:color w:val="5F636A"/>
          <w:spacing w:val="-6"/>
        </w:rPr>
        <w:t> </w:t>
      </w:r>
      <w:r>
        <w:rPr>
          <w:color w:val="5F636A"/>
        </w:rPr>
        <w:t>herramienta</w:t>
      </w:r>
      <w:r>
        <w:rPr>
          <w:color w:val="5F636A"/>
          <w:spacing w:val="-6"/>
        </w:rPr>
        <w:t> </w:t>
      </w:r>
      <w:r>
        <w:rPr>
          <w:color w:val="5F636A"/>
        </w:rPr>
        <w:t>para</w:t>
      </w:r>
      <w:r>
        <w:rPr>
          <w:color w:val="5F636A"/>
          <w:spacing w:val="-6"/>
        </w:rPr>
        <w:t> </w:t>
      </w:r>
      <w:r>
        <w:rPr>
          <w:color w:val="5F636A"/>
        </w:rPr>
        <w:t>elaborar</w:t>
      </w:r>
      <w:r>
        <w:rPr>
          <w:color w:val="5F636A"/>
          <w:spacing w:val="-6"/>
        </w:rPr>
        <w:t> </w:t>
      </w:r>
      <w:r>
        <w:rPr>
          <w:color w:val="5F636A"/>
        </w:rPr>
        <w:t>un</w:t>
      </w:r>
      <w:r>
        <w:rPr>
          <w:color w:val="5F636A"/>
          <w:spacing w:val="-6"/>
        </w:rPr>
        <w:t> </w:t>
      </w:r>
      <w:r>
        <w:rPr>
          <w:color w:val="5F636A"/>
        </w:rPr>
        <w:t>perfil).</w:t>
      </w:r>
    </w:p>
    <w:p>
      <w:pPr>
        <w:spacing w:before="177"/>
        <w:ind w:left="700" w:right="0" w:firstLine="0"/>
        <w:jc w:val="left"/>
        <w:rPr>
          <w:b/>
          <w:sz w:val="28"/>
        </w:rPr>
      </w:pPr>
      <w:r>
        <w:rPr>
          <w:position w:val="-18"/>
        </w:rPr>
        <w:drawing>
          <wp:inline distT="0" distB="0" distL="0" distR="0">
            <wp:extent cx="420621" cy="395846"/>
            <wp:effectExtent l="0" t="0" r="0" b="0"/>
            <wp:docPr id="43" name="image25.jpeg" descr=""/>
            <wp:cNvGraphicFramePr>
              <a:graphicFrameLocks noChangeAspect="1"/>
            </wp:cNvGraphicFramePr>
            <a:graphic>
              <a:graphicData uri="http://schemas.openxmlformats.org/drawingml/2006/picture">
                <pic:pic>
                  <pic:nvPicPr>
                    <pic:cNvPr id="44" name="image25.jpeg"/>
                    <pic:cNvPicPr/>
                  </pic:nvPicPr>
                  <pic:blipFill>
                    <a:blip r:embed="rId36" cstate="print"/>
                    <a:stretch>
                      <a:fillRect/>
                    </a:stretch>
                  </pic:blipFill>
                  <pic:spPr>
                    <a:xfrm>
                      <a:off x="0" y="0"/>
                      <a:ext cx="420621" cy="395846"/>
                    </a:xfrm>
                    <a:prstGeom prst="rect">
                      <a:avLst/>
                    </a:prstGeom>
                  </pic:spPr>
                </pic:pic>
              </a:graphicData>
            </a:graphic>
          </wp:inline>
        </w:drawing>
      </w:r>
      <w:r>
        <w:rPr>
          <w:position w:val="-18"/>
        </w:rPr>
      </w:r>
      <w:r>
        <w:rPr>
          <w:rFonts w:ascii="Times New Roman" w:hAnsi="Times New Roman"/>
          <w:sz w:val="20"/>
        </w:rPr>
        <w:t>    </w:t>
      </w:r>
      <w:r>
        <w:rPr>
          <w:rFonts w:ascii="Times New Roman" w:hAnsi="Times New Roman"/>
          <w:spacing w:val="20"/>
          <w:sz w:val="20"/>
        </w:rPr>
        <w:t> </w:t>
      </w:r>
      <w:r>
        <w:rPr>
          <w:b/>
          <w:color w:val="5F636A"/>
          <w:sz w:val="28"/>
        </w:rPr>
        <w:t>Actividad:</w:t>
      </w:r>
      <w:r>
        <w:rPr>
          <w:b/>
          <w:color w:val="5F636A"/>
          <w:spacing w:val="-21"/>
          <w:sz w:val="28"/>
        </w:rPr>
        <w:t> </w:t>
      </w:r>
      <w:r>
        <w:rPr>
          <w:b/>
          <w:color w:val="5F636A"/>
          <w:sz w:val="28"/>
        </w:rPr>
        <w:t>Perfiles</w:t>
      </w:r>
      <w:r>
        <w:rPr>
          <w:b/>
          <w:color w:val="5F636A"/>
          <w:spacing w:val="-21"/>
          <w:sz w:val="28"/>
        </w:rPr>
        <w:t> </w:t>
      </w:r>
      <w:r>
        <w:rPr>
          <w:b/>
          <w:color w:val="5F636A"/>
          <w:sz w:val="28"/>
        </w:rPr>
        <w:t>de</w:t>
      </w:r>
      <w:r>
        <w:rPr>
          <w:b/>
          <w:color w:val="5F636A"/>
          <w:spacing w:val="-21"/>
          <w:sz w:val="28"/>
        </w:rPr>
        <w:t> </w:t>
      </w:r>
      <w:r>
        <w:rPr>
          <w:b/>
          <w:color w:val="5F636A"/>
          <w:sz w:val="28"/>
        </w:rPr>
        <w:t>práctica</w:t>
      </w:r>
    </w:p>
    <w:p>
      <w:pPr>
        <w:pStyle w:val="BodyText"/>
        <w:spacing w:line="261" w:lineRule="auto" w:before="120"/>
        <w:ind w:left="1800" w:right="1438"/>
        <w:jc w:val="both"/>
      </w:pPr>
      <w:r>
        <w:rPr>
          <w:color w:val="5F636A"/>
        </w:rPr>
        <w:t>Durante</w:t>
      </w:r>
      <w:r>
        <w:rPr>
          <w:color w:val="5F636A"/>
          <w:spacing w:val="-19"/>
        </w:rPr>
        <w:t> </w:t>
      </w:r>
      <w:r>
        <w:rPr>
          <w:color w:val="5F636A"/>
        </w:rPr>
        <w:t>este</w:t>
      </w:r>
      <w:r>
        <w:rPr>
          <w:color w:val="5F636A"/>
          <w:spacing w:val="-19"/>
        </w:rPr>
        <w:t> </w:t>
      </w:r>
      <w:r>
        <w:rPr>
          <w:color w:val="5F636A"/>
        </w:rPr>
        <w:t>ejercicio,</w:t>
      </w:r>
      <w:r>
        <w:rPr>
          <w:color w:val="5F636A"/>
          <w:spacing w:val="-19"/>
        </w:rPr>
        <w:t> </w:t>
      </w:r>
      <w:r>
        <w:rPr>
          <w:color w:val="5F636A"/>
        </w:rPr>
        <w:t>los</w:t>
      </w:r>
      <w:r>
        <w:rPr>
          <w:color w:val="5F636A"/>
          <w:spacing w:val="-19"/>
        </w:rPr>
        <w:t> </w:t>
      </w:r>
      <w:r>
        <w:rPr>
          <w:color w:val="5F636A"/>
        </w:rPr>
        <w:t>participantes</w:t>
      </w:r>
      <w:r>
        <w:rPr>
          <w:color w:val="5F636A"/>
          <w:spacing w:val="-19"/>
        </w:rPr>
        <w:t> </w:t>
      </w:r>
      <w:r>
        <w:rPr>
          <w:color w:val="5F636A"/>
        </w:rPr>
        <w:t>practicarán</w:t>
      </w:r>
      <w:r>
        <w:rPr>
          <w:color w:val="5F636A"/>
          <w:spacing w:val="-19"/>
        </w:rPr>
        <w:t> </w:t>
      </w:r>
      <w:r>
        <w:rPr>
          <w:color w:val="5F636A"/>
        </w:rPr>
        <w:t>el</w:t>
      </w:r>
      <w:r>
        <w:rPr>
          <w:color w:val="5F636A"/>
          <w:spacing w:val="-19"/>
        </w:rPr>
        <w:t> </w:t>
      </w:r>
      <w:r>
        <w:rPr>
          <w:color w:val="5F636A"/>
        </w:rPr>
        <w:t>uso</w:t>
      </w:r>
      <w:r>
        <w:rPr>
          <w:color w:val="5F636A"/>
          <w:spacing w:val="-19"/>
        </w:rPr>
        <w:t> </w:t>
      </w:r>
      <w:r>
        <w:rPr>
          <w:color w:val="5F636A"/>
        </w:rPr>
        <w:t>de</w:t>
      </w:r>
      <w:r>
        <w:rPr>
          <w:color w:val="5F636A"/>
          <w:spacing w:val="-19"/>
        </w:rPr>
        <w:t> </w:t>
      </w:r>
      <w:r>
        <w:rPr>
          <w:color w:val="5F636A"/>
        </w:rPr>
        <w:t>la</w:t>
      </w:r>
      <w:r>
        <w:rPr>
          <w:color w:val="5F636A"/>
          <w:spacing w:val="-19"/>
        </w:rPr>
        <w:t> </w:t>
      </w:r>
      <w:r>
        <w:rPr>
          <w:color w:val="5F636A"/>
        </w:rPr>
        <w:t>herramienta</w:t>
      </w:r>
      <w:r>
        <w:rPr>
          <w:color w:val="5F636A"/>
          <w:spacing w:val="-19"/>
        </w:rPr>
        <w:t> </w:t>
      </w:r>
      <w:r>
        <w:rPr>
          <w:color w:val="5F636A"/>
        </w:rPr>
        <w:t>expandida</w:t>
      </w:r>
      <w:r>
        <w:rPr>
          <w:color w:val="5F636A"/>
          <w:spacing w:val="-19"/>
        </w:rPr>
        <w:t> </w:t>
      </w:r>
      <w:r>
        <w:rPr>
          <w:color w:val="5F636A"/>
        </w:rPr>
        <w:t>o</w:t>
      </w:r>
      <w:r>
        <w:rPr>
          <w:color w:val="5F636A"/>
          <w:spacing w:val="-19"/>
        </w:rPr>
        <w:t> </w:t>
      </w:r>
      <w:r>
        <w:rPr>
          <w:color w:val="5F636A"/>
        </w:rPr>
        <w:t>modificada para</w:t>
      </w:r>
      <w:r>
        <w:rPr>
          <w:color w:val="5F636A"/>
          <w:spacing w:val="-15"/>
        </w:rPr>
        <w:t> </w:t>
      </w:r>
      <w:r>
        <w:rPr>
          <w:color w:val="5F636A"/>
        </w:rPr>
        <w:t>elaborar</w:t>
      </w:r>
      <w:r>
        <w:rPr>
          <w:color w:val="5F636A"/>
          <w:spacing w:val="-15"/>
        </w:rPr>
        <w:t> </w:t>
      </w:r>
      <w:r>
        <w:rPr>
          <w:color w:val="5F636A"/>
        </w:rPr>
        <w:t>un</w:t>
      </w:r>
      <w:r>
        <w:rPr>
          <w:color w:val="5F636A"/>
          <w:spacing w:val="-15"/>
        </w:rPr>
        <w:t> </w:t>
      </w:r>
      <w:r>
        <w:rPr>
          <w:color w:val="5F636A"/>
        </w:rPr>
        <w:t>perfil</w:t>
      </w:r>
      <w:r>
        <w:rPr>
          <w:color w:val="5F636A"/>
          <w:spacing w:val="-15"/>
        </w:rPr>
        <w:t> </w:t>
      </w:r>
      <w:r>
        <w:rPr>
          <w:color w:val="5F636A"/>
        </w:rPr>
        <w:t>e</w:t>
      </w:r>
      <w:r>
        <w:rPr>
          <w:color w:val="5F636A"/>
          <w:spacing w:val="-15"/>
        </w:rPr>
        <w:t> </w:t>
      </w:r>
      <w:r>
        <w:rPr>
          <w:color w:val="5F636A"/>
        </w:rPr>
        <w:t>identificar</w:t>
      </w:r>
      <w:r>
        <w:rPr>
          <w:color w:val="5F636A"/>
          <w:spacing w:val="-15"/>
        </w:rPr>
        <w:t> </w:t>
      </w:r>
      <w:r>
        <w:rPr>
          <w:color w:val="5F636A"/>
        </w:rPr>
        <w:t>el</w:t>
      </w:r>
      <w:r>
        <w:rPr>
          <w:color w:val="5F636A"/>
          <w:spacing w:val="-15"/>
        </w:rPr>
        <w:t> </w:t>
      </w:r>
      <w:r>
        <w:rPr>
          <w:color w:val="5F636A"/>
        </w:rPr>
        <w:t>nivel</w:t>
      </w:r>
      <w:r>
        <w:rPr>
          <w:color w:val="5F636A"/>
          <w:spacing w:val="-15"/>
        </w:rPr>
        <w:t> </w:t>
      </w:r>
      <w:r>
        <w:rPr>
          <w:color w:val="5F636A"/>
        </w:rPr>
        <w:t>de</w:t>
      </w:r>
      <w:r>
        <w:rPr>
          <w:color w:val="5F636A"/>
          <w:spacing w:val="-15"/>
        </w:rPr>
        <w:t> </w:t>
      </w:r>
      <w:r>
        <w:rPr>
          <w:color w:val="5F636A"/>
        </w:rPr>
        <w:t>conocimiento</w:t>
      </w:r>
      <w:r>
        <w:rPr>
          <w:color w:val="5F636A"/>
          <w:spacing w:val="-15"/>
        </w:rPr>
        <w:t> </w:t>
      </w:r>
      <w:r>
        <w:rPr>
          <w:color w:val="5F636A"/>
        </w:rPr>
        <w:t>de</w:t>
      </w:r>
      <w:r>
        <w:rPr>
          <w:color w:val="5F636A"/>
          <w:spacing w:val="-15"/>
        </w:rPr>
        <w:t> </w:t>
      </w:r>
      <w:r>
        <w:rPr>
          <w:color w:val="5F636A"/>
        </w:rPr>
        <w:t>un</w:t>
      </w:r>
      <w:r>
        <w:rPr>
          <w:color w:val="5F636A"/>
          <w:spacing w:val="-15"/>
        </w:rPr>
        <w:t> </w:t>
      </w:r>
      <w:r>
        <w:rPr>
          <w:color w:val="5F636A"/>
        </w:rPr>
        <w:t>cuidador</w:t>
      </w:r>
      <w:r>
        <w:rPr>
          <w:color w:val="5F636A"/>
          <w:spacing w:val="-15"/>
        </w:rPr>
        <w:t> </w:t>
      </w:r>
      <w:r>
        <w:rPr>
          <w:color w:val="5F636A"/>
        </w:rPr>
        <w:t>y</w:t>
      </w:r>
      <w:r>
        <w:rPr>
          <w:color w:val="5F636A"/>
          <w:spacing w:val="-15"/>
        </w:rPr>
        <w:t> </w:t>
      </w:r>
      <w:r>
        <w:rPr>
          <w:color w:val="5F636A"/>
        </w:rPr>
        <w:t>su</w:t>
      </w:r>
      <w:r>
        <w:rPr>
          <w:color w:val="5F636A"/>
          <w:spacing w:val="-15"/>
        </w:rPr>
        <w:t> </w:t>
      </w:r>
      <w:r>
        <w:rPr>
          <w:color w:val="5F636A"/>
        </w:rPr>
        <w:t>grado</w:t>
      </w:r>
      <w:r>
        <w:rPr>
          <w:color w:val="5F636A"/>
          <w:spacing w:val="-15"/>
        </w:rPr>
        <w:t> </w:t>
      </w:r>
      <w:r>
        <w:rPr>
          <w:color w:val="5F636A"/>
        </w:rPr>
        <w:t>de</w:t>
      </w:r>
      <w:r>
        <w:rPr>
          <w:color w:val="5F636A"/>
          <w:spacing w:val="-15"/>
        </w:rPr>
        <w:t> </w:t>
      </w:r>
      <w:r>
        <w:rPr>
          <w:color w:val="5F636A"/>
        </w:rPr>
        <w:t>comodidad con la</w:t>
      </w:r>
      <w:r>
        <w:rPr>
          <w:color w:val="5F636A"/>
          <w:spacing w:val="-34"/>
        </w:rPr>
        <w:t> </w:t>
      </w:r>
      <w:r>
        <w:rPr>
          <w:color w:val="5F636A"/>
        </w:rPr>
        <w:t>vacunación.</w:t>
      </w:r>
    </w:p>
    <w:p>
      <w:pPr>
        <w:pStyle w:val="BodyText"/>
      </w:pPr>
    </w:p>
    <w:p>
      <w:pPr>
        <w:pStyle w:val="ListParagraph"/>
        <w:numPr>
          <w:ilvl w:val="0"/>
          <w:numId w:val="36"/>
        </w:numPr>
        <w:tabs>
          <w:tab w:pos="1800" w:val="left" w:leader="none"/>
        </w:tabs>
        <w:spacing w:line="254" w:lineRule="auto" w:before="0" w:after="0"/>
        <w:ind w:left="1800" w:right="1437" w:hanging="360"/>
        <w:jc w:val="left"/>
        <w:rPr>
          <w:sz w:val="20"/>
        </w:rPr>
      </w:pPr>
      <w:r>
        <w:rPr>
          <w:color w:val="5F636A"/>
          <w:sz w:val="20"/>
        </w:rPr>
        <w:t>Revise la herramienta para la elaboración de un perfil y los tipos de cuidadores indecisos en el   grupo</w:t>
      </w:r>
      <w:r>
        <w:rPr>
          <w:color w:val="5F636A"/>
          <w:spacing w:val="-12"/>
          <w:sz w:val="20"/>
        </w:rPr>
        <w:t> </w:t>
      </w:r>
      <w:r>
        <w:rPr>
          <w:color w:val="5F636A"/>
          <w:sz w:val="20"/>
        </w:rPr>
        <w:t>grande.</w:t>
      </w:r>
    </w:p>
    <w:p>
      <w:pPr>
        <w:pStyle w:val="ListParagraph"/>
        <w:numPr>
          <w:ilvl w:val="0"/>
          <w:numId w:val="36"/>
        </w:numPr>
        <w:tabs>
          <w:tab w:pos="1800" w:val="left" w:leader="none"/>
        </w:tabs>
        <w:spacing w:line="240" w:lineRule="auto" w:before="77" w:after="0"/>
        <w:ind w:left="1800" w:right="0" w:hanging="360"/>
        <w:jc w:val="left"/>
        <w:rPr>
          <w:sz w:val="20"/>
        </w:rPr>
      </w:pPr>
      <w:r>
        <w:rPr>
          <w:color w:val="5F636A"/>
          <w:sz w:val="20"/>
        </w:rPr>
        <w:t>Divida</w:t>
      </w:r>
      <w:r>
        <w:rPr>
          <w:color w:val="5F636A"/>
          <w:spacing w:val="-8"/>
          <w:sz w:val="20"/>
        </w:rPr>
        <w:t> </w:t>
      </w:r>
      <w:r>
        <w:rPr>
          <w:color w:val="5F636A"/>
          <w:sz w:val="20"/>
        </w:rPr>
        <w:t>a</w:t>
      </w:r>
      <w:r>
        <w:rPr>
          <w:color w:val="5F636A"/>
          <w:spacing w:val="-8"/>
          <w:sz w:val="20"/>
        </w:rPr>
        <w:t> </w:t>
      </w:r>
      <w:r>
        <w:rPr>
          <w:color w:val="5F636A"/>
          <w:sz w:val="20"/>
        </w:rPr>
        <w:t>los</w:t>
      </w:r>
      <w:r>
        <w:rPr>
          <w:color w:val="5F636A"/>
          <w:spacing w:val="-8"/>
          <w:sz w:val="20"/>
        </w:rPr>
        <w:t> </w:t>
      </w:r>
      <w:r>
        <w:rPr>
          <w:color w:val="5F636A"/>
          <w:sz w:val="20"/>
        </w:rPr>
        <w:t>participantes</w:t>
      </w:r>
      <w:r>
        <w:rPr>
          <w:color w:val="5F636A"/>
          <w:spacing w:val="-8"/>
          <w:sz w:val="20"/>
        </w:rPr>
        <w:t> </w:t>
      </w:r>
      <w:r>
        <w:rPr>
          <w:color w:val="5F636A"/>
          <w:sz w:val="20"/>
        </w:rPr>
        <w:t>en</w:t>
      </w:r>
      <w:r>
        <w:rPr>
          <w:color w:val="5F636A"/>
          <w:spacing w:val="-8"/>
          <w:sz w:val="20"/>
        </w:rPr>
        <w:t> </w:t>
      </w:r>
      <w:r>
        <w:rPr>
          <w:color w:val="5F636A"/>
          <w:sz w:val="20"/>
        </w:rPr>
        <w:t>parejas:</w:t>
      </w:r>
      <w:r>
        <w:rPr>
          <w:color w:val="5F636A"/>
          <w:spacing w:val="-8"/>
          <w:sz w:val="20"/>
        </w:rPr>
        <w:t> </w:t>
      </w:r>
      <w:r>
        <w:rPr>
          <w:color w:val="5F636A"/>
          <w:sz w:val="20"/>
        </w:rPr>
        <w:t>una</w:t>
      </w:r>
      <w:r>
        <w:rPr>
          <w:color w:val="5F636A"/>
          <w:spacing w:val="-8"/>
          <w:sz w:val="20"/>
        </w:rPr>
        <w:t> </w:t>
      </w:r>
      <w:r>
        <w:rPr>
          <w:color w:val="5F636A"/>
          <w:sz w:val="20"/>
        </w:rPr>
        <w:t>persona</w:t>
      </w:r>
      <w:r>
        <w:rPr>
          <w:color w:val="5F636A"/>
          <w:spacing w:val="-8"/>
          <w:sz w:val="20"/>
        </w:rPr>
        <w:t> </w:t>
      </w:r>
      <w:r>
        <w:rPr>
          <w:color w:val="5F636A"/>
          <w:sz w:val="20"/>
        </w:rPr>
        <w:t>actuará</w:t>
      </w:r>
      <w:r>
        <w:rPr>
          <w:color w:val="5F636A"/>
          <w:spacing w:val="-8"/>
          <w:sz w:val="20"/>
        </w:rPr>
        <w:t> </w:t>
      </w:r>
      <w:r>
        <w:rPr>
          <w:color w:val="5F636A"/>
          <w:sz w:val="20"/>
        </w:rPr>
        <w:t>de</w:t>
      </w:r>
      <w:r>
        <w:rPr>
          <w:color w:val="5F636A"/>
          <w:spacing w:val="-8"/>
          <w:sz w:val="20"/>
        </w:rPr>
        <w:t> </w:t>
      </w:r>
      <w:r>
        <w:rPr>
          <w:color w:val="5F636A"/>
          <w:sz w:val="20"/>
        </w:rPr>
        <w:t>cuidador</w:t>
      </w:r>
      <w:r>
        <w:rPr>
          <w:color w:val="5F636A"/>
          <w:spacing w:val="-8"/>
          <w:sz w:val="20"/>
        </w:rPr>
        <w:t> </w:t>
      </w:r>
      <w:r>
        <w:rPr>
          <w:color w:val="5F636A"/>
          <w:sz w:val="20"/>
        </w:rPr>
        <w:t>y</w:t>
      </w:r>
      <w:r>
        <w:rPr>
          <w:color w:val="5F636A"/>
          <w:spacing w:val="-8"/>
          <w:sz w:val="20"/>
        </w:rPr>
        <w:t> </w:t>
      </w:r>
      <w:r>
        <w:rPr>
          <w:color w:val="5F636A"/>
          <w:sz w:val="20"/>
        </w:rPr>
        <w:t>la</w:t>
      </w:r>
      <w:r>
        <w:rPr>
          <w:color w:val="5F636A"/>
          <w:spacing w:val="-8"/>
          <w:sz w:val="20"/>
        </w:rPr>
        <w:t> </w:t>
      </w:r>
      <w:r>
        <w:rPr>
          <w:color w:val="5F636A"/>
          <w:sz w:val="20"/>
        </w:rPr>
        <w:t>otra</w:t>
      </w:r>
      <w:r>
        <w:rPr>
          <w:color w:val="5F636A"/>
          <w:spacing w:val="-8"/>
          <w:sz w:val="20"/>
        </w:rPr>
        <w:t> </w:t>
      </w:r>
      <w:r>
        <w:rPr>
          <w:color w:val="5F636A"/>
          <w:sz w:val="20"/>
        </w:rPr>
        <w:t>de</w:t>
      </w:r>
      <w:r>
        <w:rPr>
          <w:color w:val="5F636A"/>
          <w:spacing w:val="-8"/>
          <w:sz w:val="20"/>
        </w:rPr>
        <w:t> </w:t>
      </w:r>
      <w:r>
        <w:rPr>
          <w:color w:val="5F636A"/>
          <w:spacing w:val="-6"/>
          <w:sz w:val="20"/>
        </w:rPr>
        <w:t>FLW.</w:t>
      </w:r>
    </w:p>
    <w:p>
      <w:pPr>
        <w:pStyle w:val="ListParagraph"/>
        <w:numPr>
          <w:ilvl w:val="0"/>
          <w:numId w:val="36"/>
        </w:numPr>
        <w:tabs>
          <w:tab w:pos="1800" w:val="left" w:leader="none"/>
        </w:tabs>
        <w:spacing w:line="254" w:lineRule="auto" w:before="86" w:after="0"/>
        <w:ind w:left="1800" w:right="1437" w:hanging="360"/>
        <w:jc w:val="left"/>
        <w:rPr>
          <w:sz w:val="20"/>
        </w:rPr>
      </w:pPr>
      <w:r>
        <w:rPr>
          <w:color w:val="5F636A"/>
          <w:sz w:val="20"/>
        </w:rPr>
        <w:t>El</w:t>
      </w:r>
      <w:r>
        <w:rPr>
          <w:color w:val="5F636A"/>
          <w:spacing w:val="-25"/>
          <w:sz w:val="20"/>
        </w:rPr>
        <w:t> </w:t>
      </w:r>
      <w:r>
        <w:rPr>
          <w:color w:val="5F636A"/>
          <w:sz w:val="20"/>
        </w:rPr>
        <w:t>participante</w:t>
      </w:r>
      <w:r>
        <w:rPr>
          <w:color w:val="5F636A"/>
          <w:spacing w:val="-25"/>
          <w:sz w:val="20"/>
        </w:rPr>
        <w:t> </w:t>
      </w:r>
      <w:r>
        <w:rPr>
          <w:color w:val="5F636A"/>
          <w:sz w:val="20"/>
        </w:rPr>
        <w:t>que</w:t>
      </w:r>
      <w:r>
        <w:rPr>
          <w:color w:val="5F636A"/>
          <w:spacing w:val="-25"/>
          <w:sz w:val="20"/>
        </w:rPr>
        <w:t> </w:t>
      </w:r>
      <w:r>
        <w:rPr>
          <w:color w:val="5F636A"/>
          <w:sz w:val="20"/>
        </w:rPr>
        <w:t>actúa</w:t>
      </w:r>
      <w:r>
        <w:rPr>
          <w:color w:val="5F636A"/>
          <w:spacing w:val="-25"/>
          <w:sz w:val="20"/>
        </w:rPr>
        <w:t> </w:t>
      </w:r>
      <w:r>
        <w:rPr>
          <w:color w:val="5F636A"/>
          <w:sz w:val="20"/>
        </w:rPr>
        <w:t>de</w:t>
      </w:r>
      <w:r>
        <w:rPr>
          <w:color w:val="5F636A"/>
          <w:spacing w:val="-25"/>
          <w:sz w:val="20"/>
        </w:rPr>
        <w:t> </w:t>
      </w:r>
      <w:r>
        <w:rPr>
          <w:color w:val="5F636A"/>
          <w:sz w:val="20"/>
        </w:rPr>
        <w:t>cuidador</w:t>
      </w:r>
      <w:r>
        <w:rPr>
          <w:color w:val="5F636A"/>
          <w:spacing w:val="-25"/>
          <w:sz w:val="20"/>
        </w:rPr>
        <w:t> </w:t>
      </w:r>
      <w:r>
        <w:rPr>
          <w:color w:val="5F636A"/>
          <w:sz w:val="20"/>
        </w:rPr>
        <w:t>debe</w:t>
      </w:r>
      <w:r>
        <w:rPr>
          <w:color w:val="5F636A"/>
          <w:spacing w:val="-25"/>
          <w:sz w:val="20"/>
        </w:rPr>
        <w:t> </w:t>
      </w:r>
      <w:r>
        <w:rPr>
          <w:color w:val="5F636A"/>
          <w:sz w:val="20"/>
        </w:rPr>
        <w:t>seleccionar</w:t>
      </w:r>
      <w:r>
        <w:rPr>
          <w:color w:val="5F636A"/>
          <w:spacing w:val="-25"/>
          <w:sz w:val="20"/>
        </w:rPr>
        <w:t> </w:t>
      </w:r>
      <w:r>
        <w:rPr>
          <w:color w:val="5F636A"/>
          <w:sz w:val="20"/>
        </w:rPr>
        <w:t>un</w:t>
      </w:r>
      <w:r>
        <w:rPr>
          <w:color w:val="5F636A"/>
          <w:spacing w:val="-25"/>
          <w:sz w:val="20"/>
        </w:rPr>
        <w:t> </w:t>
      </w:r>
      <w:r>
        <w:rPr>
          <w:color w:val="5F636A"/>
          <w:sz w:val="20"/>
        </w:rPr>
        <w:t>tipo</w:t>
      </w:r>
      <w:r>
        <w:rPr>
          <w:color w:val="5F636A"/>
          <w:spacing w:val="-25"/>
          <w:sz w:val="20"/>
        </w:rPr>
        <w:t> </w:t>
      </w:r>
      <w:r>
        <w:rPr>
          <w:color w:val="5F636A"/>
          <w:sz w:val="20"/>
        </w:rPr>
        <w:t>de</w:t>
      </w:r>
      <w:r>
        <w:rPr>
          <w:color w:val="5F636A"/>
          <w:spacing w:val="-25"/>
          <w:sz w:val="20"/>
        </w:rPr>
        <w:t> </w:t>
      </w:r>
      <w:r>
        <w:rPr>
          <w:color w:val="5F636A"/>
          <w:sz w:val="20"/>
        </w:rPr>
        <w:t>cuidador</w:t>
      </w:r>
      <w:r>
        <w:rPr>
          <w:color w:val="5F636A"/>
          <w:spacing w:val="-25"/>
          <w:sz w:val="20"/>
        </w:rPr>
        <w:t> </w:t>
      </w:r>
      <w:r>
        <w:rPr>
          <w:color w:val="5F636A"/>
          <w:sz w:val="20"/>
        </w:rPr>
        <w:t>indeciso</w:t>
      </w:r>
      <w:r>
        <w:rPr>
          <w:color w:val="5F636A"/>
          <w:spacing w:val="-25"/>
          <w:sz w:val="20"/>
        </w:rPr>
        <w:t> </w:t>
      </w:r>
      <w:r>
        <w:rPr>
          <w:color w:val="5F636A"/>
          <w:sz w:val="20"/>
        </w:rPr>
        <w:t>para</w:t>
      </w:r>
      <w:r>
        <w:rPr>
          <w:color w:val="5F636A"/>
          <w:spacing w:val="-25"/>
          <w:sz w:val="20"/>
        </w:rPr>
        <w:t> </w:t>
      </w:r>
      <w:r>
        <w:rPr>
          <w:color w:val="5F636A"/>
          <w:sz w:val="20"/>
        </w:rPr>
        <w:t>representar. NO debe decir al compañero qué tipo de cuidador</w:t>
      </w:r>
      <w:r>
        <w:rPr>
          <w:color w:val="5F636A"/>
          <w:spacing w:val="-24"/>
          <w:sz w:val="20"/>
        </w:rPr>
        <w:t> </w:t>
      </w:r>
      <w:r>
        <w:rPr>
          <w:color w:val="5F636A"/>
          <w:sz w:val="20"/>
        </w:rPr>
        <w:t>representará.</w:t>
      </w:r>
    </w:p>
    <w:p>
      <w:pPr>
        <w:pStyle w:val="ListParagraph"/>
        <w:numPr>
          <w:ilvl w:val="0"/>
          <w:numId w:val="36"/>
        </w:numPr>
        <w:tabs>
          <w:tab w:pos="1800" w:val="left" w:leader="none"/>
        </w:tabs>
        <w:spacing w:line="256" w:lineRule="auto" w:before="77" w:after="0"/>
        <w:ind w:left="1800" w:right="1437" w:hanging="360"/>
        <w:jc w:val="both"/>
        <w:rPr>
          <w:sz w:val="20"/>
        </w:rPr>
      </w:pPr>
      <w:r>
        <w:rPr>
          <w:color w:val="5F636A"/>
          <w:sz w:val="20"/>
        </w:rPr>
        <w:t>Con base en las preguntas de la herramienta ampliada o modificada para elaborar un perfil,          el </w:t>
      </w:r>
      <w:r>
        <w:rPr>
          <w:color w:val="5F636A"/>
          <w:spacing w:val="-5"/>
          <w:sz w:val="20"/>
        </w:rPr>
        <w:t>FLW </w:t>
      </w:r>
      <w:r>
        <w:rPr>
          <w:color w:val="5F636A"/>
          <w:sz w:val="20"/>
        </w:rPr>
        <w:t>debe adivinar el tipo de cuidador con quien está interactuando y responder del modo correspondiente.</w:t>
      </w:r>
    </w:p>
    <w:p>
      <w:pPr>
        <w:pStyle w:val="ListParagraph"/>
        <w:numPr>
          <w:ilvl w:val="0"/>
          <w:numId w:val="36"/>
        </w:numPr>
        <w:tabs>
          <w:tab w:pos="1800" w:val="left" w:leader="none"/>
        </w:tabs>
        <w:spacing w:line="254" w:lineRule="auto" w:before="75" w:after="0"/>
        <w:ind w:left="1800" w:right="1438" w:hanging="360"/>
        <w:jc w:val="left"/>
        <w:rPr>
          <w:sz w:val="20"/>
        </w:rPr>
      </w:pPr>
      <w:r>
        <w:rPr>
          <w:color w:val="5F636A"/>
          <w:sz w:val="20"/>
        </w:rPr>
        <w:t>Otorgue</w:t>
      </w:r>
      <w:r>
        <w:rPr>
          <w:color w:val="5F636A"/>
          <w:spacing w:val="-9"/>
          <w:sz w:val="20"/>
        </w:rPr>
        <w:t> </w:t>
      </w:r>
      <w:r>
        <w:rPr>
          <w:color w:val="5F636A"/>
          <w:sz w:val="20"/>
        </w:rPr>
        <w:t>dos</w:t>
      </w:r>
      <w:r>
        <w:rPr>
          <w:color w:val="5F636A"/>
          <w:spacing w:val="-9"/>
          <w:sz w:val="20"/>
        </w:rPr>
        <w:t> </w:t>
      </w:r>
      <w:r>
        <w:rPr>
          <w:color w:val="5F636A"/>
          <w:sz w:val="20"/>
        </w:rPr>
        <w:t>minutos</w:t>
      </w:r>
      <w:r>
        <w:rPr>
          <w:color w:val="5F636A"/>
          <w:spacing w:val="-9"/>
          <w:sz w:val="20"/>
        </w:rPr>
        <w:t> </w:t>
      </w:r>
      <w:r>
        <w:rPr>
          <w:color w:val="5F636A"/>
          <w:sz w:val="20"/>
        </w:rPr>
        <w:t>al</w:t>
      </w:r>
      <w:r>
        <w:rPr>
          <w:color w:val="5F636A"/>
          <w:spacing w:val="-9"/>
          <w:sz w:val="20"/>
        </w:rPr>
        <w:t> </w:t>
      </w:r>
      <w:r>
        <w:rPr>
          <w:color w:val="5F636A"/>
          <w:sz w:val="20"/>
        </w:rPr>
        <w:t>grupo</w:t>
      </w:r>
      <w:r>
        <w:rPr>
          <w:color w:val="5F636A"/>
          <w:spacing w:val="-9"/>
          <w:sz w:val="20"/>
        </w:rPr>
        <w:t> </w:t>
      </w:r>
      <w:r>
        <w:rPr>
          <w:color w:val="5F636A"/>
          <w:sz w:val="20"/>
        </w:rPr>
        <w:t>para</w:t>
      </w:r>
      <w:r>
        <w:rPr>
          <w:color w:val="5F636A"/>
          <w:spacing w:val="-9"/>
          <w:sz w:val="20"/>
        </w:rPr>
        <w:t> </w:t>
      </w:r>
      <w:r>
        <w:rPr>
          <w:color w:val="5F636A"/>
          <w:sz w:val="20"/>
        </w:rPr>
        <w:t>dramatizar</w:t>
      </w:r>
      <w:r>
        <w:rPr>
          <w:color w:val="5F636A"/>
          <w:spacing w:val="-9"/>
          <w:sz w:val="20"/>
        </w:rPr>
        <w:t> </w:t>
      </w:r>
      <w:r>
        <w:rPr>
          <w:color w:val="5F636A"/>
          <w:sz w:val="20"/>
        </w:rPr>
        <w:t>esta</w:t>
      </w:r>
      <w:r>
        <w:rPr>
          <w:color w:val="5F636A"/>
          <w:spacing w:val="-9"/>
          <w:sz w:val="20"/>
        </w:rPr>
        <w:t> </w:t>
      </w:r>
      <w:r>
        <w:rPr>
          <w:color w:val="5F636A"/>
          <w:sz w:val="20"/>
        </w:rPr>
        <w:t>sesión</w:t>
      </w:r>
      <w:r>
        <w:rPr>
          <w:color w:val="5F636A"/>
          <w:spacing w:val="-9"/>
          <w:sz w:val="20"/>
        </w:rPr>
        <w:t> </w:t>
      </w:r>
      <w:r>
        <w:rPr>
          <w:color w:val="5F636A"/>
          <w:sz w:val="20"/>
        </w:rPr>
        <w:t>de</w:t>
      </w:r>
      <w:r>
        <w:rPr>
          <w:color w:val="5F636A"/>
          <w:spacing w:val="-9"/>
          <w:sz w:val="20"/>
        </w:rPr>
        <w:t> </w:t>
      </w:r>
      <w:r>
        <w:rPr>
          <w:color w:val="5F636A"/>
          <w:sz w:val="20"/>
        </w:rPr>
        <w:t>inmunización.</w:t>
      </w:r>
      <w:r>
        <w:rPr>
          <w:color w:val="5F636A"/>
          <w:spacing w:val="-9"/>
          <w:sz w:val="20"/>
        </w:rPr>
        <w:t> </w:t>
      </w:r>
      <w:r>
        <w:rPr>
          <w:color w:val="5F636A"/>
          <w:spacing w:val="-4"/>
          <w:sz w:val="20"/>
        </w:rPr>
        <w:t>Trate</w:t>
      </w:r>
      <w:r>
        <w:rPr>
          <w:color w:val="5F636A"/>
          <w:spacing w:val="-9"/>
          <w:sz w:val="20"/>
        </w:rPr>
        <w:t> </w:t>
      </w:r>
      <w:r>
        <w:rPr>
          <w:color w:val="5F636A"/>
          <w:sz w:val="20"/>
        </w:rPr>
        <w:t>de</w:t>
      </w:r>
      <w:r>
        <w:rPr>
          <w:color w:val="5F636A"/>
          <w:spacing w:val="-9"/>
          <w:sz w:val="20"/>
        </w:rPr>
        <w:t> </w:t>
      </w:r>
      <w:r>
        <w:rPr>
          <w:color w:val="5F636A"/>
          <w:sz w:val="20"/>
        </w:rPr>
        <w:t>que</w:t>
      </w:r>
      <w:r>
        <w:rPr>
          <w:color w:val="5F636A"/>
          <w:spacing w:val="-9"/>
          <w:sz w:val="20"/>
        </w:rPr>
        <w:t> </w:t>
      </w:r>
      <w:r>
        <w:rPr>
          <w:color w:val="5F636A"/>
          <w:sz w:val="20"/>
        </w:rPr>
        <w:t>el</w:t>
      </w:r>
      <w:r>
        <w:rPr>
          <w:color w:val="5F636A"/>
          <w:spacing w:val="-9"/>
          <w:sz w:val="20"/>
        </w:rPr>
        <w:t> </w:t>
      </w:r>
      <w:r>
        <w:rPr>
          <w:color w:val="5F636A"/>
          <w:sz w:val="20"/>
        </w:rPr>
        <w:t>diálogo sea lo más natural</w:t>
      </w:r>
      <w:r>
        <w:rPr>
          <w:color w:val="5F636A"/>
          <w:spacing w:val="-24"/>
          <w:sz w:val="20"/>
        </w:rPr>
        <w:t> </w:t>
      </w:r>
      <w:r>
        <w:rPr>
          <w:color w:val="5F636A"/>
          <w:sz w:val="20"/>
        </w:rPr>
        <w:t>posible.</w:t>
      </w:r>
    </w:p>
    <w:p>
      <w:pPr>
        <w:pStyle w:val="ListParagraph"/>
        <w:numPr>
          <w:ilvl w:val="0"/>
          <w:numId w:val="36"/>
        </w:numPr>
        <w:tabs>
          <w:tab w:pos="1800" w:val="left" w:leader="none"/>
        </w:tabs>
        <w:spacing w:line="254" w:lineRule="auto" w:before="77" w:after="0"/>
        <w:ind w:left="1800" w:right="1439" w:hanging="360"/>
        <w:jc w:val="left"/>
        <w:rPr>
          <w:sz w:val="20"/>
        </w:rPr>
      </w:pPr>
      <w:r>
        <w:rPr>
          <w:color w:val="5F636A"/>
          <w:sz w:val="20"/>
        </w:rPr>
        <w:t>Al final de los dos minutos, el </w:t>
      </w:r>
      <w:r>
        <w:rPr>
          <w:color w:val="5F636A"/>
          <w:spacing w:val="-5"/>
          <w:sz w:val="20"/>
        </w:rPr>
        <w:t>FLW </w:t>
      </w:r>
      <w:r>
        <w:rPr>
          <w:color w:val="5F636A"/>
          <w:sz w:val="20"/>
        </w:rPr>
        <w:t>debe verificar con el cuidador para determinar si adivinó correctamente.</w:t>
      </w:r>
    </w:p>
    <w:p>
      <w:pPr>
        <w:pStyle w:val="ListParagraph"/>
        <w:numPr>
          <w:ilvl w:val="0"/>
          <w:numId w:val="36"/>
        </w:numPr>
        <w:tabs>
          <w:tab w:pos="1800" w:val="left" w:leader="none"/>
        </w:tabs>
        <w:spacing w:line="240" w:lineRule="auto" w:before="77" w:after="0"/>
        <w:ind w:left="1800" w:right="0" w:hanging="360"/>
        <w:jc w:val="left"/>
        <w:rPr>
          <w:sz w:val="20"/>
        </w:rPr>
      </w:pPr>
      <w:r>
        <w:rPr>
          <w:color w:val="5F636A"/>
          <w:sz w:val="20"/>
        </w:rPr>
        <w:t>Ahora los participantes deben intercambiar sus roles en la dramatización y repetir el</w:t>
      </w:r>
      <w:r>
        <w:rPr>
          <w:color w:val="5F636A"/>
          <w:spacing w:val="-37"/>
          <w:sz w:val="20"/>
        </w:rPr>
        <w:t> </w:t>
      </w:r>
      <w:r>
        <w:rPr>
          <w:color w:val="5F636A"/>
          <w:sz w:val="20"/>
        </w:rPr>
        <w:t>ejercicio.</w:t>
      </w:r>
    </w:p>
    <w:p>
      <w:pPr>
        <w:pStyle w:val="ListParagraph"/>
        <w:numPr>
          <w:ilvl w:val="0"/>
          <w:numId w:val="36"/>
        </w:numPr>
        <w:tabs>
          <w:tab w:pos="1800" w:val="left" w:leader="none"/>
        </w:tabs>
        <w:spacing w:line="240" w:lineRule="auto" w:before="86" w:after="0"/>
        <w:ind w:left="1800" w:right="0" w:hanging="360"/>
        <w:jc w:val="left"/>
        <w:rPr>
          <w:sz w:val="20"/>
        </w:rPr>
      </w:pPr>
      <w:r>
        <w:rPr>
          <w:color w:val="5F636A"/>
          <w:sz w:val="20"/>
        </w:rPr>
        <w:t>Seleccione</w:t>
      </w:r>
      <w:r>
        <w:rPr>
          <w:color w:val="5F636A"/>
          <w:spacing w:val="30"/>
          <w:sz w:val="20"/>
        </w:rPr>
        <w:t> </w:t>
      </w:r>
      <w:r>
        <w:rPr>
          <w:color w:val="5F636A"/>
          <w:sz w:val="20"/>
        </w:rPr>
        <w:t>algunos</w:t>
      </w:r>
      <w:r>
        <w:rPr>
          <w:color w:val="5F636A"/>
          <w:spacing w:val="30"/>
          <w:sz w:val="20"/>
        </w:rPr>
        <w:t> </w:t>
      </w:r>
      <w:r>
        <w:rPr>
          <w:color w:val="5F636A"/>
          <w:sz w:val="20"/>
        </w:rPr>
        <w:t>otros</w:t>
      </w:r>
      <w:r>
        <w:rPr>
          <w:color w:val="5F636A"/>
          <w:spacing w:val="30"/>
          <w:sz w:val="20"/>
        </w:rPr>
        <w:t> </w:t>
      </w:r>
      <w:r>
        <w:rPr>
          <w:color w:val="5F636A"/>
          <w:sz w:val="20"/>
        </w:rPr>
        <w:t>participantes</w:t>
      </w:r>
      <w:r>
        <w:rPr>
          <w:color w:val="5F636A"/>
          <w:spacing w:val="30"/>
          <w:sz w:val="20"/>
        </w:rPr>
        <w:t> </w:t>
      </w:r>
      <w:r>
        <w:rPr>
          <w:color w:val="5F636A"/>
          <w:sz w:val="20"/>
        </w:rPr>
        <w:t>para</w:t>
      </w:r>
      <w:r>
        <w:rPr>
          <w:color w:val="5F636A"/>
          <w:spacing w:val="30"/>
          <w:sz w:val="20"/>
        </w:rPr>
        <w:t> </w:t>
      </w:r>
      <w:r>
        <w:rPr>
          <w:color w:val="5F636A"/>
          <w:sz w:val="20"/>
        </w:rPr>
        <w:t>que</w:t>
      </w:r>
      <w:r>
        <w:rPr>
          <w:color w:val="5F636A"/>
          <w:spacing w:val="30"/>
          <w:sz w:val="20"/>
        </w:rPr>
        <w:t> </w:t>
      </w:r>
      <w:r>
        <w:rPr>
          <w:color w:val="5F636A"/>
          <w:sz w:val="20"/>
        </w:rPr>
        <w:t>compartan</w:t>
      </w:r>
      <w:r>
        <w:rPr>
          <w:color w:val="5F636A"/>
          <w:spacing w:val="30"/>
          <w:sz w:val="20"/>
        </w:rPr>
        <w:t> </w:t>
      </w:r>
      <w:r>
        <w:rPr>
          <w:color w:val="5F636A"/>
          <w:sz w:val="20"/>
        </w:rPr>
        <w:t>sus</w:t>
      </w:r>
      <w:r>
        <w:rPr>
          <w:color w:val="5F636A"/>
          <w:spacing w:val="30"/>
          <w:sz w:val="20"/>
        </w:rPr>
        <w:t> </w:t>
      </w:r>
      <w:r>
        <w:rPr>
          <w:color w:val="5F636A"/>
          <w:sz w:val="20"/>
        </w:rPr>
        <w:t>reflexiones</w:t>
      </w:r>
      <w:r>
        <w:rPr>
          <w:color w:val="5F636A"/>
          <w:spacing w:val="30"/>
          <w:sz w:val="20"/>
        </w:rPr>
        <w:t> </w:t>
      </w:r>
      <w:r>
        <w:rPr>
          <w:color w:val="5F636A"/>
          <w:sz w:val="20"/>
        </w:rPr>
        <w:t>sobre</w:t>
      </w:r>
      <w:r>
        <w:rPr>
          <w:color w:val="5F636A"/>
          <w:spacing w:val="30"/>
          <w:sz w:val="20"/>
        </w:rPr>
        <w:t> </w:t>
      </w:r>
      <w:r>
        <w:rPr>
          <w:color w:val="5F636A"/>
          <w:sz w:val="20"/>
        </w:rPr>
        <w:t>la</w:t>
      </w:r>
      <w:r>
        <w:rPr>
          <w:color w:val="5F636A"/>
          <w:spacing w:val="30"/>
          <w:sz w:val="20"/>
        </w:rPr>
        <w:t> </w:t>
      </w:r>
      <w:r>
        <w:rPr>
          <w:color w:val="5F636A"/>
          <w:sz w:val="20"/>
        </w:rPr>
        <w:t>actividad.</w:t>
      </w:r>
    </w:p>
    <w:p>
      <w:pPr>
        <w:pStyle w:val="BodyText"/>
        <w:spacing w:before="15"/>
        <w:ind w:left="1800"/>
        <w:jc w:val="both"/>
      </w:pPr>
      <w:r>
        <w:rPr>
          <w:color w:val="5F636A"/>
        </w:rPr>
        <w:t>¿Qué les resultó difícil? ¿Es así como normalmente evaluamos y asesoramos a los cuidadores?</w:t>
      </w:r>
    </w:p>
    <w:p>
      <w:pPr>
        <w:spacing w:before="72"/>
        <w:ind w:left="739" w:right="0" w:firstLine="0"/>
        <w:jc w:val="left"/>
        <w:rPr>
          <w:b/>
          <w:sz w:val="28"/>
        </w:rPr>
      </w:pPr>
      <w:r>
        <w:rPr>
          <w:position w:val="-4"/>
        </w:rPr>
        <w:drawing>
          <wp:inline distT="0" distB="0" distL="0" distR="0">
            <wp:extent cx="395274" cy="387203"/>
            <wp:effectExtent l="0" t="0" r="0" b="0"/>
            <wp:docPr id="45" name="image29.jpeg" descr=""/>
            <wp:cNvGraphicFramePr>
              <a:graphicFrameLocks noChangeAspect="1"/>
            </wp:cNvGraphicFramePr>
            <a:graphic>
              <a:graphicData uri="http://schemas.openxmlformats.org/drawingml/2006/picture">
                <pic:pic>
                  <pic:nvPicPr>
                    <pic:cNvPr id="46" name="image29.jpeg"/>
                    <pic:cNvPicPr/>
                  </pic:nvPicPr>
                  <pic:blipFill>
                    <a:blip r:embed="rId40" cstate="print"/>
                    <a:stretch>
                      <a:fillRect/>
                    </a:stretch>
                  </pic:blipFill>
                  <pic:spPr>
                    <a:xfrm>
                      <a:off x="0" y="0"/>
                      <a:ext cx="395274" cy="387203"/>
                    </a:xfrm>
                    <a:prstGeom prst="rect">
                      <a:avLst/>
                    </a:prstGeom>
                  </pic:spPr>
                </pic:pic>
              </a:graphicData>
            </a:graphic>
          </wp:inline>
        </w:drawing>
      </w:r>
      <w:r>
        <w:rPr>
          <w:position w:val="-4"/>
        </w:rPr>
      </w:r>
      <w:r>
        <w:rPr>
          <w:rFonts w:ascii="Times New Roman"/>
          <w:sz w:val="20"/>
        </w:rPr>
        <w:t>    </w:t>
      </w:r>
      <w:r>
        <w:rPr>
          <w:rFonts w:ascii="Times New Roman"/>
          <w:spacing w:val="20"/>
          <w:sz w:val="20"/>
        </w:rPr>
        <w:t> </w:t>
      </w:r>
      <w:r>
        <w:rPr>
          <w:b/>
          <w:color w:val="5F636A"/>
          <w:sz w:val="28"/>
        </w:rPr>
        <w:t>Preguntas para</w:t>
      </w:r>
      <w:r>
        <w:rPr>
          <w:b/>
          <w:color w:val="5F636A"/>
          <w:spacing w:val="-16"/>
          <w:sz w:val="28"/>
        </w:rPr>
        <w:t> </w:t>
      </w:r>
      <w:r>
        <w:rPr>
          <w:b/>
          <w:color w:val="5F636A"/>
          <w:sz w:val="28"/>
        </w:rPr>
        <w:t>reflexionar</w:t>
      </w:r>
    </w:p>
    <w:p>
      <w:pPr>
        <w:pStyle w:val="ListParagraph"/>
        <w:numPr>
          <w:ilvl w:val="1"/>
          <w:numId w:val="36"/>
        </w:numPr>
        <w:tabs>
          <w:tab w:pos="2069" w:val="left" w:leader="none"/>
          <w:tab w:pos="2071" w:val="left" w:leader="none"/>
        </w:tabs>
        <w:spacing w:line="261" w:lineRule="auto" w:before="253" w:after="0"/>
        <w:ind w:left="2070" w:right="1752" w:hanging="438"/>
        <w:jc w:val="left"/>
        <w:rPr>
          <w:sz w:val="20"/>
        </w:rPr>
      </w:pPr>
      <w:r>
        <w:rPr>
          <w:color w:val="5F636A"/>
          <w:sz w:val="20"/>
        </w:rPr>
        <w:t>¿Qué</w:t>
      </w:r>
      <w:r>
        <w:rPr>
          <w:color w:val="5F636A"/>
          <w:spacing w:val="-9"/>
          <w:sz w:val="20"/>
        </w:rPr>
        <w:t> </w:t>
      </w:r>
      <w:r>
        <w:rPr>
          <w:color w:val="5F636A"/>
          <w:sz w:val="20"/>
        </w:rPr>
        <w:t>otras</w:t>
      </w:r>
      <w:r>
        <w:rPr>
          <w:color w:val="5F636A"/>
          <w:spacing w:val="-9"/>
          <w:sz w:val="20"/>
        </w:rPr>
        <w:t> </w:t>
      </w:r>
      <w:r>
        <w:rPr>
          <w:color w:val="5F636A"/>
          <w:sz w:val="20"/>
        </w:rPr>
        <w:t>maneras</w:t>
      </w:r>
      <w:r>
        <w:rPr>
          <w:color w:val="5F636A"/>
          <w:spacing w:val="-9"/>
          <w:sz w:val="20"/>
        </w:rPr>
        <w:t> </w:t>
      </w:r>
      <w:r>
        <w:rPr>
          <w:color w:val="5F636A"/>
          <w:sz w:val="20"/>
        </w:rPr>
        <w:t>de</w:t>
      </w:r>
      <w:r>
        <w:rPr>
          <w:color w:val="5F636A"/>
          <w:spacing w:val="-9"/>
          <w:sz w:val="20"/>
        </w:rPr>
        <w:t> </w:t>
      </w:r>
      <w:r>
        <w:rPr>
          <w:color w:val="5F636A"/>
          <w:sz w:val="20"/>
        </w:rPr>
        <w:t>evaluar</w:t>
      </w:r>
      <w:r>
        <w:rPr>
          <w:color w:val="5F636A"/>
          <w:spacing w:val="-9"/>
          <w:sz w:val="20"/>
        </w:rPr>
        <w:t> </w:t>
      </w:r>
      <w:r>
        <w:rPr>
          <w:color w:val="5F636A"/>
          <w:sz w:val="20"/>
        </w:rPr>
        <w:t>el</w:t>
      </w:r>
      <w:r>
        <w:rPr>
          <w:color w:val="5F636A"/>
          <w:spacing w:val="-9"/>
          <w:sz w:val="20"/>
        </w:rPr>
        <w:t> </w:t>
      </w:r>
      <w:r>
        <w:rPr>
          <w:color w:val="5F636A"/>
          <w:sz w:val="20"/>
        </w:rPr>
        <w:t>grado</w:t>
      </w:r>
      <w:r>
        <w:rPr>
          <w:color w:val="5F636A"/>
          <w:spacing w:val="-9"/>
          <w:sz w:val="20"/>
        </w:rPr>
        <w:t> </w:t>
      </w:r>
      <w:r>
        <w:rPr>
          <w:color w:val="5F636A"/>
          <w:sz w:val="20"/>
        </w:rPr>
        <w:t>de</w:t>
      </w:r>
      <w:r>
        <w:rPr>
          <w:color w:val="5F636A"/>
          <w:spacing w:val="-9"/>
          <w:sz w:val="20"/>
        </w:rPr>
        <w:t> </w:t>
      </w:r>
      <w:r>
        <w:rPr>
          <w:color w:val="5F636A"/>
          <w:sz w:val="20"/>
        </w:rPr>
        <w:t>comodidad</w:t>
      </w:r>
      <w:r>
        <w:rPr>
          <w:color w:val="5F636A"/>
          <w:spacing w:val="-9"/>
          <w:sz w:val="20"/>
        </w:rPr>
        <w:t> </w:t>
      </w:r>
      <w:r>
        <w:rPr>
          <w:color w:val="5F636A"/>
          <w:sz w:val="20"/>
        </w:rPr>
        <w:t>con</w:t>
      </w:r>
      <w:r>
        <w:rPr>
          <w:color w:val="5F636A"/>
          <w:spacing w:val="-9"/>
          <w:sz w:val="20"/>
        </w:rPr>
        <w:t> </w:t>
      </w:r>
      <w:r>
        <w:rPr>
          <w:color w:val="5F636A"/>
          <w:sz w:val="20"/>
        </w:rPr>
        <w:t>la</w:t>
      </w:r>
      <w:r>
        <w:rPr>
          <w:color w:val="5F636A"/>
          <w:spacing w:val="-9"/>
          <w:sz w:val="20"/>
        </w:rPr>
        <w:t> </w:t>
      </w:r>
      <w:r>
        <w:rPr>
          <w:color w:val="5F636A"/>
          <w:sz w:val="20"/>
        </w:rPr>
        <w:t>vacunación</w:t>
      </w:r>
      <w:r>
        <w:rPr>
          <w:color w:val="5F636A"/>
          <w:spacing w:val="-9"/>
          <w:sz w:val="20"/>
        </w:rPr>
        <w:t> </w:t>
      </w:r>
      <w:r>
        <w:rPr>
          <w:color w:val="5F636A"/>
          <w:sz w:val="20"/>
        </w:rPr>
        <w:t>de</w:t>
      </w:r>
      <w:r>
        <w:rPr>
          <w:color w:val="5F636A"/>
          <w:spacing w:val="-9"/>
          <w:sz w:val="20"/>
        </w:rPr>
        <w:t> </w:t>
      </w:r>
      <w:r>
        <w:rPr>
          <w:color w:val="5F636A"/>
          <w:sz w:val="20"/>
        </w:rPr>
        <w:t>los</w:t>
      </w:r>
      <w:r>
        <w:rPr>
          <w:color w:val="5F636A"/>
          <w:spacing w:val="-9"/>
          <w:sz w:val="20"/>
        </w:rPr>
        <w:t> </w:t>
      </w:r>
      <w:r>
        <w:rPr>
          <w:color w:val="5F636A"/>
          <w:sz w:val="20"/>
        </w:rPr>
        <w:t>cuidadores hay?</w:t>
      </w:r>
      <w:r>
        <w:rPr>
          <w:color w:val="5F636A"/>
          <w:spacing w:val="-20"/>
          <w:sz w:val="20"/>
        </w:rPr>
        <w:t> </w:t>
      </w:r>
      <w:r>
        <w:rPr>
          <w:color w:val="5F636A"/>
          <w:sz w:val="20"/>
        </w:rPr>
        <w:t>¿Hay</w:t>
      </w:r>
      <w:r>
        <w:rPr>
          <w:color w:val="5F636A"/>
          <w:spacing w:val="-20"/>
          <w:sz w:val="20"/>
        </w:rPr>
        <w:t> </w:t>
      </w:r>
      <w:r>
        <w:rPr>
          <w:color w:val="5F636A"/>
          <w:sz w:val="20"/>
        </w:rPr>
        <w:t>pistas</w:t>
      </w:r>
      <w:r>
        <w:rPr>
          <w:color w:val="5F636A"/>
          <w:spacing w:val="-20"/>
          <w:sz w:val="20"/>
        </w:rPr>
        <w:t> </w:t>
      </w:r>
      <w:r>
        <w:rPr>
          <w:color w:val="5F636A"/>
          <w:sz w:val="20"/>
        </w:rPr>
        <w:t>no</w:t>
      </w:r>
      <w:r>
        <w:rPr>
          <w:color w:val="5F636A"/>
          <w:spacing w:val="-20"/>
          <w:sz w:val="20"/>
        </w:rPr>
        <w:t> </w:t>
      </w:r>
      <w:r>
        <w:rPr>
          <w:color w:val="5F636A"/>
          <w:sz w:val="20"/>
        </w:rPr>
        <w:t>verbales?</w:t>
      </w:r>
    </w:p>
    <w:p>
      <w:pPr>
        <w:pStyle w:val="BodyText"/>
        <w:spacing w:before="8"/>
        <w:rPr>
          <w:sz w:val="21"/>
        </w:rPr>
      </w:pPr>
    </w:p>
    <w:p>
      <w:pPr>
        <w:pStyle w:val="ListParagraph"/>
        <w:numPr>
          <w:ilvl w:val="1"/>
          <w:numId w:val="36"/>
        </w:numPr>
        <w:tabs>
          <w:tab w:pos="2071" w:val="left" w:leader="none"/>
        </w:tabs>
        <w:spacing w:line="261" w:lineRule="auto" w:before="0" w:after="0"/>
        <w:ind w:left="2070" w:right="1875" w:hanging="438"/>
        <w:jc w:val="both"/>
        <w:rPr>
          <w:sz w:val="20"/>
        </w:rPr>
      </w:pPr>
      <w:r>
        <w:rPr/>
        <w:pict>
          <v:group style="position:absolute;margin-left:0pt;margin-top:47.285995pt;width:595.3pt;height:182.4pt;mso-position-horizontal-relative:page;mso-position-vertical-relative:paragraph;z-index:-239248" coordorigin="0,946" coordsize="11906,3648">
            <v:rect style="position:absolute;left:0;top:945;width:11906;height:3648" filled="true" fillcolor="#fdb714" stroked="false">
              <v:fill type="solid"/>
            </v:rect>
            <v:shape style="position:absolute;left:0;top:945;width:11906;height:3648" type="#_x0000_t202" filled="false" stroked="false">
              <v:textbox inset="0,0,0,0">
                <w:txbxContent>
                  <w:p>
                    <w:pPr>
                      <w:spacing w:line="240" w:lineRule="auto" w:before="5"/>
                      <w:rPr>
                        <w:b/>
                        <w:sz w:val="26"/>
                      </w:rPr>
                    </w:pPr>
                  </w:p>
                  <w:p>
                    <w:pPr>
                      <w:spacing w:before="0"/>
                      <w:ind w:left="720" w:right="0" w:firstLine="0"/>
                      <w:jc w:val="left"/>
                      <w:rPr>
                        <w:b/>
                        <w:sz w:val="20"/>
                      </w:rPr>
                    </w:pPr>
                    <w:r>
                      <w:rPr>
                        <w:b/>
                        <w:sz w:val="20"/>
                      </w:rPr>
                      <w:t>Guía de consejería en audio de IPC/I: ¿Qué se debe hacer si un cuidador rechaza la inmunización?</w:t>
                    </w:r>
                  </w:p>
                  <w:p>
                    <w:pPr>
                      <w:spacing w:line="240" w:lineRule="auto" w:before="5"/>
                      <w:rPr>
                        <w:b/>
                        <w:sz w:val="23"/>
                      </w:rPr>
                    </w:pPr>
                  </w:p>
                  <w:p>
                    <w:pPr>
                      <w:spacing w:line="261" w:lineRule="auto" w:before="0"/>
                      <w:ind w:left="720" w:right="1669" w:firstLine="0"/>
                      <w:jc w:val="both"/>
                      <w:rPr>
                        <w:sz w:val="20"/>
                      </w:rPr>
                    </w:pPr>
                    <w:r>
                      <w:rPr>
                        <w:sz w:val="20"/>
                      </w:rPr>
                      <w:t>Esta</w:t>
                    </w:r>
                    <w:r>
                      <w:rPr>
                        <w:spacing w:val="-9"/>
                        <w:sz w:val="20"/>
                      </w:rPr>
                      <w:t> </w:t>
                    </w:r>
                    <w:r>
                      <w:rPr>
                        <w:sz w:val="20"/>
                      </w:rPr>
                      <w:t>guía</w:t>
                    </w:r>
                    <w:r>
                      <w:rPr>
                        <w:spacing w:val="-9"/>
                        <w:sz w:val="20"/>
                      </w:rPr>
                      <w:t> </w:t>
                    </w:r>
                    <w:r>
                      <w:rPr>
                        <w:sz w:val="20"/>
                      </w:rPr>
                      <w:t>de</w:t>
                    </w:r>
                    <w:r>
                      <w:rPr>
                        <w:spacing w:val="-9"/>
                        <w:sz w:val="20"/>
                      </w:rPr>
                      <w:t> </w:t>
                    </w:r>
                    <w:r>
                      <w:rPr>
                        <w:sz w:val="20"/>
                      </w:rPr>
                      <w:t>consejería</w:t>
                    </w:r>
                    <w:r>
                      <w:rPr>
                        <w:spacing w:val="-9"/>
                        <w:sz w:val="20"/>
                      </w:rPr>
                      <w:t> </w:t>
                    </w:r>
                    <w:r>
                      <w:rPr>
                        <w:sz w:val="20"/>
                      </w:rPr>
                      <w:t>en</w:t>
                    </w:r>
                    <w:r>
                      <w:rPr>
                        <w:spacing w:val="-9"/>
                        <w:sz w:val="20"/>
                      </w:rPr>
                      <w:t> </w:t>
                    </w:r>
                    <w:r>
                      <w:rPr>
                        <w:sz w:val="20"/>
                      </w:rPr>
                      <w:t>audio</w:t>
                    </w:r>
                    <w:r>
                      <w:rPr>
                        <w:spacing w:val="-9"/>
                        <w:sz w:val="20"/>
                      </w:rPr>
                      <w:t> </w:t>
                    </w:r>
                    <w:r>
                      <w:rPr>
                        <w:sz w:val="20"/>
                      </w:rPr>
                      <w:t>describe</w:t>
                    </w:r>
                    <w:r>
                      <w:rPr>
                        <w:spacing w:val="-9"/>
                        <w:sz w:val="20"/>
                      </w:rPr>
                      <w:t> </w:t>
                    </w:r>
                    <w:r>
                      <w:rPr>
                        <w:sz w:val="20"/>
                      </w:rPr>
                      <w:t>algunos</w:t>
                    </w:r>
                    <w:r>
                      <w:rPr>
                        <w:spacing w:val="-9"/>
                        <w:sz w:val="20"/>
                      </w:rPr>
                      <w:t> </w:t>
                    </w:r>
                    <w:r>
                      <w:rPr>
                        <w:sz w:val="20"/>
                      </w:rPr>
                      <w:t>recordatorios</w:t>
                    </w:r>
                    <w:r>
                      <w:rPr>
                        <w:spacing w:val="-9"/>
                        <w:sz w:val="20"/>
                      </w:rPr>
                      <w:t> </w:t>
                    </w:r>
                    <w:r>
                      <w:rPr>
                        <w:sz w:val="20"/>
                      </w:rPr>
                      <w:t>clave</w:t>
                    </w:r>
                    <w:r>
                      <w:rPr>
                        <w:spacing w:val="-9"/>
                        <w:sz w:val="20"/>
                      </w:rPr>
                      <w:t> </w:t>
                    </w:r>
                    <w:r>
                      <w:rPr>
                        <w:sz w:val="20"/>
                      </w:rPr>
                      <w:t>para</w:t>
                    </w:r>
                    <w:r>
                      <w:rPr>
                        <w:spacing w:val="-9"/>
                        <w:sz w:val="20"/>
                      </w:rPr>
                      <w:t> </w:t>
                    </w:r>
                    <w:r>
                      <w:rPr>
                        <w:sz w:val="20"/>
                      </w:rPr>
                      <w:t>decirles</w:t>
                    </w:r>
                    <w:r>
                      <w:rPr>
                        <w:spacing w:val="-9"/>
                        <w:sz w:val="20"/>
                      </w:rPr>
                      <w:t> </w:t>
                    </w:r>
                    <w:r>
                      <w:rPr>
                        <w:sz w:val="20"/>
                      </w:rPr>
                      <w:t>a</w:t>
                    </w:r>
                    <w:r>
                      <w:rPr>
                        <w:spacing w:val="-9"/>
                        <w:sz w:val="20"/>
                      </w:rPr>
                      <w:t> </w:t>
                    </w:r>
                    <w:r>
                      <w:rPr>
                        <w:sz w:val="20"/>
                      </w:rPr>
                      <w:t>los</w:t>
                    </w:r>
                    <w:r>
                      <w:rPr>
                        <w:spacing w:val="-9"/>
                        <w:sz w:val="20"/>
                      </w:rPr>
                      <w:t> </w:t>
                    </w:r>
                    <w:r>
                      <w:rPr>
                        <w:sz w:val="20"/>
                      </w:rPr>
                      <w:t>cuidadores</w:t>
                    </w:r>
                    <w:r>
                      <w:rPr>
                        <w:spacing w:val="-9"/>
                        <w:sz w:val="20"/>
                      </w:rPr>
                      <w:t> </w:t>
                    </w:r>
                    <w:r>
                      <w:rPr>
                        <w:sz w:val="20"/>
                      </w:rPr>
                      <w:t>que</w:t>
                    </w:r>
                    <w:r>
                      <w:rPr>
                        <w:spacing w:val="-9"/>
                        <w:sz w:val="20"/>
                      </w:rPr>
                      <w:t> </w:t>
                    </w:r>
                    <w:r>
                      <w:rPr>
                        <w:sz w:val="20"/>
                      </w:rPr>
                      <w:t>se niegan</w:t>
                    </w:r>
                    <w:r>
                      <w:rPr>
                        <w:spacing w:val="-7"/>
                        <w:sz w:val="20"/>
                      </w:rPr>
                      <w:t> </w:t>
                    </w:r>
                    <w:r>
                      <w:rPr>
                        <w:sz w:val="20"/>
                      </w:rPr>
                      <w:t>a</w:t>
                    </w:r>
                    <w:r>
                      <w:rPr>
                        <w:spacing w:val="-7"/>
                        <w:sz w:val="20"/>
                      </w:rPr>
                      <w:t> </w:t>
                    </w:r>
                    <w:r>
                      <w:rPr>
                        <w:sz w:val="20"/>
                      </w:rPr>
                      <w:t>vacunar</w:t>
                    </w:r>
                    <w:r>
                      <w:rPr>
                        <w:spacing w:val="-7"/>
                        <w:sz w:val="20"/>
                      </w:rPr>
                      <w:t> </w:t>
                    </w:r>
                    <w:r>
                      <w:rPr>
                        <w:sz w:val="20"/>
                      </w:rPr>
                      <w:t>a</w:t>
                    </w:r>
                    <w:r>
                      <w:rPr>
                        <w:spacing w:val="-7"/>
                        <w:sz w:val="20"/>
                      </w:rPr>
                      <w:t> </w:t>
                    </w:r>
                    <w:r>
                      <w:rPr>
                        <w:sz w:val="20"/>
                      </w:rPr>
                      <w:t>sus</w:t>
                    </w:r>
                    <w:r>
                      <w:rPr>
                        <w:spacing w:val="-7"/>
                        <w:sz w:val="20"/>
                      </w:rPr>
                      <w:t> </w:t>
                    </w:r>
                    <w:r>
                      <w:rPr>
                        <w:sz w:val="20"/>
                      </w:rPr>
                      <w:t>hijos,</w:t>
                    </w:r>
                    <w:r>
                      <w:rPr>
                        <w:spacing w:val="-7"/>
                        <w:sz w:val="20"/>
                      </w:rPr>
                      <w:t> </w:t>
                    </w:r>
                    <w:r>
                      <w:rPr>
                        <w:sz w:val="20"/>
                      </w:rPr>
                      <w:t>incluidos</w:t>
                    </w:r>
                    <w:r>
                      <w:rPr>
                        <w:spacing w:val="-7"/>
                        <w:sz w:val="20"/>
                      </w:rPr>
                      <w:t> </w:t>
                    </w:r>
                    <w:r>
                      <w:rPr>
                        <w:sz w:val="20"/>
                      </w:rPr>
                      <w:t>los</w:t>
                    </w:r>
                    <w:r>
                      <w:rPr>
                        <w:spacing w:val="-7"/>
                        <w:sz w:val="20"/>
                      </w:rPr>
                      <w:t> </w:t>
                    </w:r>
                    <w:r>
                      <w:rPr>
                        <w:sz w:val="20"/>
                      </w:rPr>
                      <w:t>riesgos</w:t>
                    </w:r>
                    <w:r>
                      <w:rPr>
                        <w:spacing w:val="-7"/>
                        <w:sz w:val="20"/>
                      </w:rPr>
                      <w:t> </w:t>
                    </w:r>
                    <w:r>
                      <w:rPr>
                        <w:sz w:val="20"/>
                      </w:rPr>
                      <w:t>implicados</w:t>
                    </w:r>
                    <w:r>
                      <w:rPr>
                        <w:spacing w:val="-7"/>
                        <w:sz w:val="20"/>
                      </w:rPr>
                      <w:t> </w:t>
                    </w:r>
                    <w:r>
                      <w:rPr>
                        <w:sz w:val="20"/>
                      </w:rPr>
                      <w:t>y</w:t>
                    </w:r>
                    <w:r>
                      <w:rPr>
                        <w:spacing w:val="-7"/>
                        <w:sz w:val="20"/>
                      </w:rPr>
                      <w:t> </w:t>
                    </w:r>
                    <w:r>
                      <w:rPr>
                        <w:sz w:val="20"/>
                      </w:rPr>
                      <w:t>las</w:t>
                    </w:r>
                    <w:r>
                      <w:rPr>
                        <w:spacing w:val="-7"/>
                        <w:sz w:val="20"/>
                      </w:rPr>
                      <w:t> </w:t>
                    </w:r>
                    <w:r>
                      <w:rPr>
                        <w:sz w:val="20"/>
                      </w:rPr>
                      <w:t>responsabilidades</w:t>
                    </w:r>
                    <w:r>
                      <w:rPr>
                        <w:spacing w:val="-7"/>
                        <w:sz w:val="20"/>
                      </w:rPr>
                      <w:t> </w:t>
                    </w:r>
                    <w:r>
                      <w:rPr>
                        <w:sz w:val="20"/>
                      </w:rPr>
                      <w:t>adicionales</w:t>
                    </w:r>
                    <w:r>
                      <w:rPr>
                        <w:spacing w:val="-7"/>
                        <w:sz w:val="20"/>
                      </w:rPr>
                      <w:t> </w:t>
                    </w:r>
                    <w:r>
                      <w:rPr>
                        <w:sz w:val="20"/>
                      </w:rPr>
                      <w:t>que</w:t>
                    </w:r>
                    <w:r>
                      <w:rPr>
                        <w:spacing w:val="-7"/>
                        <w:sz w:val="20"/>
                      </w:rPr>
                      <w:t> </w:t>
                    </w:r>
                    <w:r>
                      <w:rPr>
                        <w:sz w:val="20"/>
                      </w:rPr>
                      <w:t>tienen de proteger a sus hijos y a otras</w:t>
                    </w:r>
                    <w:r>
                      <w:rPr>
                        <w:spacing w:val="-24"/>
                        <w:sz w:val="20"/>
                      </w:rPr>
                      <w:t> </w:t>
                    </w:r>
                    <w:r>
                      <w:rPr>
                        <w:sz w:val="20"/>
                      </w:rPr>
                      <w:t>personas.</w:t>
                    </w:r>
                  </w:p>
                  <w:p>
                    <w:pPr>
                      <w:spacing w:line="240" w:lineRule="auto" w:before="7"/>
                      <w:rPr>
                        <w:b/>
                        <w:sz w:val="22"/>
                      </w:rPr>
                    </w:pPr>
                  </w:p>
                  <w:p>
                    <w:pPr>
                      <w:spacing w:before="0"/>
                      <w:ind w:left="720" w:right="0" w:firstLine="0"/>
                      <w:jc w:val="left"/>
                      <w:rPr>
                        <w:b/>
                        <w:sz w:val="28"/>
                      </w:rPr>
                    </w:pPr>
                    <w:r>
                      <w:rPr>
                        <w:b/>
                        <w:sz w:val="28"/>
                      </w:rPr>
                      <w:t>Preguntas para reflexionar</w:t>
                    </w:r>
                  </w:p>
                  <w:p>
                    <w:pPr>
                      <w:numPr>
                        <w:ilvl w:val="0"/>
                        <w:numId w:val="37"/>
                      </w:numPr>
                      <w:tabs>
                        <w:tab w:pos="1079" w:val="left" w:leader="none"/>
                        <w:tab w:pos="1080" w:val="left" w:leader="none"/>
                      </w:tabs>
                      <w:spacing w:before="2"/>
                      <w:ind w:left="1079" w:right="0" w:hanging="360"/>
                      <w:jc w:val="left"/>
                      <w:rPr>
                        <w:sz w:val="20"/>
                      </w:rPr>
                    </w:pPr>
                    <w:r>
                      <w:rPr>
                        <w:sz w:val="20"/>
                      </w:rPr>
                      <w:t>¿Qué</w:t>
                    </w:r>
                    <w:r>
                      <w:rPr>
                        <w:spacing w:val="-7"/>
                        <w:sz w:val="20"/>
                      </w:rPr>
                      <w:t> </w:t>
                    </w:r>
                    <w:r>
                      <w:rPr>
                        <w:sz w:val="20"/>
                      </w:rPr>
                      <w:t>tipo</w:t>
                    </w:r>
                    <w:r>
                      <w:rPr>
                        <w:spacing w:val="-7"/>
                        <w:sz w:val="20"/>
                      </w:rPr>
                      <w:t> </w:t>
                    </w:r>
                    <w:r>
                      <w:rPr>
                        <w:sz w:val="20"/>
                      </w:rPr>
                      <w:t>de</w:t>
                    </w:r>
                    <w:r>
                      <w:rPr>
                        <w:spacing w:val="-7"/>
                        <w:sz w:val="20"/>
                      </w:rPr>
                      <w:t> </w:t>
                    </w:r>
                    <w:r>
                      <w:rPr>
                        <w:sz w:val="20"/>
                      </w:rPr>
                      <w:t>cuidador</w:t>
                    </w:r>
                    <w:r>
                      <w:rPr>
                        <w:spacing w:val="-7"/>
                        <w:sz w:val="20"/>
                      </w:rPr>
                      <w:t> </w:t>
                    </w:r>
                    <w:r>
                      <w:rPr>
                        <w:sz w:val="20"/>
                      </w:rPr>
                      <w:t>indeciso</w:t>
                    </w:r>
                    <w:r>
                      <w:rPr>
                        <w:spacing w:val="-7"/>
                        <w:sz w:val="20"/>
                      </w:rPr>
                      <w:t> </w:t>
                    </w:r>
                    <w:r>
                      <w:rPr>
                        <w:sz w:val="20"/>
                      </w:rPr>
                      <w:t>es</w:t>
                    </w:r>
                    <w:r>
                      <w:rPr>
                        <w:spacing w:val="-7"/>
                        <w:sz w:val="20"/>
                      </w:rPr>
                      <w:t> </w:t>
                    </w:r>
                    <w:r>
                      <w:rPr>
                        <w:sz w:val="20"/>
                      </w:rPr>
                      <w:t>el</w:t>
                    </w:r>
                    <w:r>
                      <w:rPr>
                        <w:spacing w:val="-7"/>
                        <w:sz w:val="20"/>
                      </w:rPr>
                      <w:t> </w:t>
                    </w:r>
                    <w:r>
                      <w:rPr>
                        <w:sz w:val="20"/>
                      </w:rPr>
                      <w:t>que</w:t>
                    </w:r>
                    <w:r>
                      <w:rPr>
                        <w:spacing w:val="-7"/>
                        <w:sz w:val="20"/>
                      </w:rPr>
                      <w:t> </w:t>
                    </w:r>
                    <w:r>
                      <w:rPr>
                        <w:sz w:val="20"/>
                      </w:rPr>
                      <w:t>se</w:t>
                    </w:r>
                    <w:r>
                      <w:rPr>
                        <w:spacing w:val="-7"/>
                        <w:sz w:val="20"/>
                      </w:rPr>
                      <w:t> </w:t>
                    </w:r>
                    <w:r>
                      <w:rPr>
                        <w:sz w:val="20"/>
                      </w:rPr>
                      <w:t>menciona</w:t>
                    </w:r>
                    <w:r>
                      <w:rPr>
                        <w:spacing w:val="-7"/>
                        <w:sz w:val="20"/>
                      </w:rPr>
                      <w:t> </w:t>
                    </w:r>
                    <w:r>
                      <w:rPr>
                        <w:sz w:val="20"/>
                      </w:rPr>
                      <w:t>en</w:t>
                    </w:r>
                    <w:r>
                      <w:rPr>
                        <w:spacing w:val="-7"/>
                        <w:sz w:val="20"/>
                      </w:rPr>
                      <w:t> </w:t>
                    </w:r>
                    <w:r>
                      <w:rPr>
                        <w:sz w:val="20"/>
                      </w:rPr>
                      <w:t>la</w:t>
                    </w:r>
                    <w:r>
                      <w:rPr>
                        <w:spacing w:val="-7"/>
                        <w:sz w:val="20"/>
                      </w:rPr>
                      <w:t> </w:t>
                    </w:r>
                    <w:r>
                      <w:rPr>
                        <w:sz w:val="20"/>
                      </w:rPr>
                      <w:t>guía</w:t>
                    </w:r>
                    <w:r>
                      <w:rPr>
                        <w:spacing w:val="-7"/>
                        <w:sz w:val="20"/>
                      </w:rPr>
                      <w:t> </w:t>
                    </w:r>
                    <w:r>
                      <w:rPr>
                        <w:sz w:val="20"/>
                      </w:rPr>
                      <w:t>de</w:t>
                    </w:r>
                    <w:r>
                      <w:rPr>
                        <w:spacing w:val="-7"/>
                        <w:sz w:val="20"/>
                      </w:rPr>
                      <w:t> </w:t>
                    </w:r>
                    <w:r>
                      <w:rPr>
                        <w:sz w:val="20"/>
                      </w:rPr>
                      <w:t>consejería</w:t>
                    </w:r>
                    <w:r>
                      <w:rPr>
                        <w:spacing w:val="-7"/>
                        <w:sz w:val="20"/>
                      </w:rPr>
                      <w:t> </w:t>
                    </w:r>
                    <w:r>
                      <w:rPr>
                        <w:sz w:val="20"/>
                      </w:rPr>
                      <w:t>en</w:t>
                    </w:r>
                    <w:r>
                      <w:rPr>
                        <w:spacing w:val="-7"/>
                        <w:sz w:val="20"/>
                      </w:rPr>
                      <w:t> </w:t>
                    </w:r>
                    <w:r>
                      <w:rPr>
                        <w:sz w:val="20"/>
                      </w:rPr>
                      <w:t>audio?</w:t>
                    </w:r>
                  </w:p>
                  <w:p>
                    <w:pPr>
                      <w:numPr>
                        <w:ilvl w:val="0"/>
                        <w:numId w:val="37"/>
                      </w:numPr>
                      <w:tabs>
                        <w:tab w:pos="1079" w:val="left" w:leader="none"/>
                        <w:tab w:pos="1080" w:val="left" w:leader="none"/>
                      </w:tabs>
                      <w:spacing w:line="261" w:lineRule="auto" w:before="19"/>
                      <w:ind w:left="1079" w:right="2097" w:hanging="360"/>
                      <w:jc w:val="left"/>
                      <w:rPr>
                        <w:sz w:val="20"/>
                      </w:rPr>
                    </w:pPr>
                    <w:r>
                      <w:rPr>
                        <w:sz w:val="20"/>
                      </w:rPr>
                      <w:t>¿Cree</w:t>
                    </w:r>
                    <w:r>
                      <w:rPr>
                        <w:spacing w:val="-10"/>
                        <w:sz w:val="20"/>
                      </w:rPr>
                      <w:t> </w:t>
                    </w:r>
                    <w:r>
                      <w:rPr>
                        <w:sz w:val="20"/>
                      </w:rPr>
                      <w:t>que</w:t>
                    </w:r>
                    <w:r>
                      <w:rPr>
                        <w:spacing w:val="-10"/>
                        <w:sz w:val="20"/>
                      </w:rPr>
                      <w:t> </w:t>
                    </w:r>
                    <w:r>
                      <w:rPr>
                        <w:sz w:val="20"/>
                      </w:rPr>
                      <w:t>los</w:t>
                    </w:r>
                    <w:r>
                      <w:rPr>
                        <w:spacing w:val="-10"/>
                        <w:sz w:val="20"/>
                      </w:rPr>
                      <w:t> </w:t>
                    </w:r>
                    <w:r>
                      <w:rPr>
                        <w:sz w:val="20"/>
                      </w:rPr>
                      <w:t>puntos</w:t>
                    </w:r>
                    <w:r>
                      <w:rPr>
                        <w:spacing w:val="-10"/>
                        <w:sz w:val="20"/>
                      </w:rPr>
                      <w:t> </w:t>
                    </w:r>
                    <w:r>
                      <w:rPr>
                        <w:sz w:val="20"/>
                      </w:rPr>
                      <w:t>clave</w:t>
                    </w:r>
                    <w:r>
                      <w:rPr>
                        <w:spacing w:val="-10"/>
                        <w:sz w:val="20"/>
                      </w:rPr>
                      <w:t> </w:t>
                    </w:r>
                    <w:r>
                      <w:rPr>
                        <w:sz w:val="20"/>
                      </w:rPr>
                      <w:t>presentados</w:t>
                    </w:r>
                    <w:r>
                      <w:rPr>
                        <w:spacing w:val="-10"/>
                        <w:sz w:val="20"/>
                      </w:rPr>
                      <w:t> </w:t>
                    </w:r>
                    <w:r>
                      <w:rPr>
                        <w:sz w:val="20"/>
                      </w:rPr>
                      <w:t>en</w:t>
                    </w:r>
                    <w:r>
                      <w:rPr>
                        <w:spacing w:val="-10"/>
                        <w:sz w:val="20"/>
                      </w:rPr>
                      <w:t> </w:t>
                    </w:r>
                    <w:r>
                      <w:rPr>
                        <w:sz w:val="20"/>
                      </w:rPr>
                      <w:t>la</w:t>
                    </w:r>
                    <w:r>
                      <w:rPr>
                        <w:spacing w:val="-10"/>
                        <w:sz w:val="20"/>
                      </w:rPr>
                      <w:t> </w:t>
                    </w:r>
                    <w:r>
                      <w:rPr>
                        <w:sz w:val="20"/>
                      </w:rPr>
                      <w:t>guía</w:t>
                    </w:r>
                    <w:r>
                      <w:rPr>
                        <w:spacing w:val="-10"/>
                        <w:sz w:val="20"/>
                      </w:rPr>
                      <w:t> </w:t>
                    </w:r>
                    <w:r>
                      <w:rPr>
                        <w:sz w:val="20"/>
                      </w:rPr>
                      <w:t>de</w:t>
                    </w:r>
                    <w:r>
                      <w:rPr>
                        <w:spacing w:val="-10"/>
                        <w:sz w:val="20"/>
                      </w:rPr>
                      <w:t> </w:t>
                    </w:r>
                    <w:r>
                      <w:rPr>
                        <w:sz w:val="20"/>
                      </w:rPr>
                      <w:t>consejería</w:t>
                    </w:r>
                    <w:r>
                      <w:rPr>
                        <w:spacing w:val="-10"/>
                        <w:sz w:val="20"/>
                      </w:rPr>
                      <w:t> </w:t>
                    </w:r>
                    <w:r>
                      <w:rPr>
                        <w:sz w:val="20"/>
                      </w:rPr>
                      <w:t>en</w:t>
                    </w:r>
                    <w:r>
                      <w:rPr>
                        <w:spacing w:val="-10"/>
                        <w:sz w:val="20"/>
                      </w:rPr>
                      <w:t> </w:t>
                    </w:r>
                    <w:r>
                      <w:rPr>
                        <w:sz w:val="20"/>
                      </w:rPr>
                      <w:t>audio</w:t>
                    </w:r>
                    <w:r>
                      <w:rPr>
                        <w:spacing w:val="-10"/>
                        <w:sz w:val="20"/>
                      </w:rPr>
                      <w:t> </w:t>
                    </w:r>
                    <w:r>
                      <w:rPr>
                        <w:sz w:val="20"/>
                      </w:rPr>
                      <w:t>lograrían</w:t>
                    </w:r>
                    <w:r>
                      <w:rPr>
                        <w:spacing w:val="-10"/>
                        <w:sz w:val="20"/>
                      </w:rPr>
                      <w:t> </w:t>
                    </w:r>
                    <w:r>
                      <w:rPr>
                        <w:sz w:val="20"/>
                      </w:rPr>
                      <w:t>convencer</w:t>
                    </w:r>
                    <w:r>
                      <w:rPr>
                        <w:spacing w:val="-10"/>
                        <w:sz w:val="20"/>
                      </w:rPr>
                      <w:t> </w:t>
                    </w:r>
                    <w:r>
                      <w:rPr>
                        <w:sz w:val="20"/>
                      </w:rPr>
                      <w:t>a</w:t>
                    </w:r>
                    <w:r>
                      <w:rPr>
                        <w:spacing w:val="-10"/>
                        <w:sz w:val="20"/>
                      </w:rPr>
                      <w:t> </w:t>
                    </w:r>
                    <w:r>
                      <w:rPr>
                        <w:sz w:val="20"/>
                      </w:rPr>
                      <w:t>un cuidador</w:t>
                    </w:r>
                    <w:r>
                      <w:rPr>
                        <w:spacing w:val="-23"/>
                        <w:sz w:val="20"/>
                      </w:rPr>
                      <w:t> </w:t>
                    </w:r>
                    <w:r>
                      <w:rPr>
                        <w:sz w:val="20"/>
                      </w:rPr>
                      <w:t>indeciso?</w:t>
                    </w:r>
                  </w:p>
                  <w:p>
                    <w:pPr>
                      <w:numPr>
                        <w:ilvl w:val="0"/>
                        <w:numId w:val="37"/>
                      </w:numPr>
                      <w:tabs>
                        <w:tab w:pos="1079" w:val="left" w:leader="none"/>
                        <w:tab w:pos="1080" w:val="left" w:leader="none"/>
                      </w:tabs>
                      <w:spacing w:line="261" w:lineRule="auto" w:before="0"/>
                      <w:ind w:left="1079" w:right="1509" w:hanging="360"/>
                      <w:jc w:val="left"/>
                      <w:rPr>
                        <w:sz w:val="20"/>
                      </w:rPr>
                    </w:pPr>
                    <w:r>
                      <w:rPr>
                        <w:sz w:val="20"/>
                      </w:rPr>
                      <w:t>¿Cómo</w:t>
                    </w:r>
                    <w:r>
                      <w:rPr>
                        <w:spacing w:val="-10"/>
                        <w:sz w:val="20"/>
                      </w:rPr>
                      <w:t> </w:t>
                    </w:r>
                    <w:r>
                      <w:rPr>
                        <w:sz w:val="20"/>
                      </w:rPr>
                      <w:t>usaría</w:t>
                    </w:r>
                    <w:r>
                      <w:rPr>
                        <w:spacing w:val="-10"/>
                        <w:sz w:val="20"/>
                      </w:rPr>
                      <w:t> </w:t>
                    </w:r>
                    <w:r>
                      <w:rPr>
                        <w:sz w:val="20"/>
                      </w:rPr>
                      <w:t>las</w:t>
                    </w:r>
                    <w:r>
                      <w:rPr>
                        <w:spacing w:val="-10"/>
                        <w:sz w:val="20"/>
                      </w:rPr>
                      <w:t> </w:t>
                    </w:r>
                    <w:r>
                      <w:rPr>
                        <w:sz w:val="20"/>
                      </w:rPr>
                      <w:t>habilidades</w:t>
                    </w:r>
                    <w:r>
                      <w:rPr>
                        <w:spacing w:val="-10"/>
                        <w:sz w:val="20"/>
                      </w:rPr>
                      <w:t> </w:t>
                    </w:r>
                    <w:r>
                      <w:rPr>
                        <w:sz w:val="20"/>
                      </w:rPr>
                      <w:t>de</w:t>
                    </w:r>
                    <w:r>
                      <w:rPr>
                        <w:spacing w:val="-10"/>
                        <w:sz w:val="20"/>
                      </w:rPr>
                      <w:t> </w:t>
                    </w:r>
                    <w:r>
                      <w:rPr>
                        <w:sz w:val="20"/>
                      </w:rPr>
                      <w:t>IPC</w:t>
                    </w:r>
                    <w:r>
                      <w:rPr>
                        <w:spacing w:val="-10"/>
                        <w:sz w:val="20"/>
                      </w:rPr>
                      <w:t> </w:t>
                    </w:r>
                    <w:r>
                      <w:rPr>
                        <w:sz w:val="20"/>
                      </w:rPr>
                      <w:t>para</w:t>
                    </w:r>
                    <w:r>
                      <w:rPr>
                        <w:spacing w:val="-10"/>
                        <w:sz w:val="20"/>
                      </w:rPr>
                      <w:t> </w:t>
                    </w:r>
                    <w:r>
                      <w:rPr>
                        <w:sz w:val="20"/>
                      </w:rPr>
                      <w:t>lograr</w:t>
                    </w:r>
                    <w:r>
                      <w:rPr>
                        <w:spacing w:val="-10"/>
                        <w:sz w:val="20"/>
                      </w:rPr>
                      <w:t> </w:t>
                    </w:r>
                    <w:r>
                      <w:rPr>
                        <w:sz w:val="20"/>
                      </w:rPr>
                      <w:t>un</w:t>
                    </w:r>
                    <w:r>
                      <w:rPr>
                        <w:spacing w:val="-10"/>
                        <w:sz w:val="20"/>
                      </w:rPr>
                      <w:t> </w:t>
                    </w:r>
                    <w:r>
                      <w:rPr>
                        <w:sz w:val="20"/>
                      </w:rPr>
                      <w:t>equilibrio</w:t>
                    </w:r>
                    <w:r>
                      <w:rPr>
                        <w:spacing w:val="-10"/>
                        <w:sz w:val="20"/>
                      </w:rPr>
                      <w:t> </w:t>
                    </w:r>
                    <w:r>
                      <w:rPr>
                        <w:sz w:val="20"/>
                      </w:rPr>
                      <w:t>entre</w:t>
                    </w:r>
                    <w:r>
                      <w:rPr>
                        <w:spacing w:val="-10"/>
                        <w:sz w:val="20"/>
                      </w:rPr>
                      <w:t> </w:t>
                    </w:r>
                    <w:r>
                      <w:rPr>
                        <w:sz w:val="20"/>
                      </w:rPr>
                      <w:t>comunicar</w:t>
                    </w:r>
                    <w:r>
                      <w:rPr>
                        <w:spacing w:val="-10"/>
                        <w:sz w:val="20"/>
                      </w:rPr>
                      <w:t> </w:t>
                    </w:r>
                    <w:r>
                      <w:rPr>
                        <w:sz w:val="20"/>
                      </w:rPr>
                      <w:t>el</w:t>
                    </w:r>
                    <w:r>
                      <w:rPr>
                        <w:spacing w:val="-10"/>
                        <w:sz w:val="20"/>
                      </w:rPr>
                      <w:t> </w:t>
                    </w:r>
                    <w:r>
                      <w:rPr>
                        <w:sz w:val="20"/>
                      </w:rPr>
                      <w:t>peligro</w:t>
                    </w:r>
                    <w:r>
                      <w:rPr>
                        <w:spacing w:val="-10"/>
                        <w:sz w:val="20"/>
                      </w:rPr>
                      <w:t> </w:t>
                    </w:r>
                    <w:r>
                      <w:rPr>
                        <w:sz w:val="20"/>
                      </w:rPr>
                      <w:t>de</w:t>
                    </w:r>
                    <w:r>
                      <w:rPr>
                        <w:spacing w:val="-10"/>
                        <w:sz w:val="20"/>
                      </w:rPr>
                      <w:t> </w:t>
                    </w:r>
                    <w:r>
                      <w:rPr>
                        <w:sz w:val="20"/>
                      </w:rPr>
                      <w:t>no</w:t>
                    </w:r>
                    <w:r>
                      <w:rPr>
                        <w:spacing w:val="-10"/>
                        <w:sz w:val="20"/>
                      </w:rPr>
                      <w:t> </w:t>
                    </w:r>
                    <w:r>
                      <w:rPr>
                        <w:sz w:val="20"/>
                      </w:rPr>
                      <w:t>inmunizar</w:t>
                    </w:r>
                    <w:r>
                      <w:rPr>
                        <w:spacing w:val="-10"/>
                        <w:sz w:val="20"/>
                      </w:rPr>
                      <w:t> </w:t>
                    </w:r>
                    <w:r>
                      <w:rPr>
                        <w:sz w:val="20"/>
                      </w:rPr>
                      <w:t>a un</w:t>
                    </w:r>
                    <w:r>
                      <w:rPr>
                        <w:spacing w:val="-5"/>
                        <w:sz w:val="20"/>
                      </w:rPr>
                      <w:t> </w:t>
                    </w:r>
                    <w:r>
                      <w:rPr>
                        <w:sz w:val="20"/>
                      </w:rPr>
                      <w:t>niño</w:t>
                    </w:r>
                    <w:r>
                      <w:rPr>
                        <w:spacing w:val="-5"/>
                        <w:sz w:val="20"/>
                      </w:rPr>
                      <w:t> </w:t>
                    </w:r>
                    <w:r>
                      <w:rPr>
                        <w:sz w:val="20"/>
                      </w:rPr>
                      <w:t>sin</w:t>
                    </w:r>
                    <w:r>
                      <w:rPr>
                        <w:spacing w:val="-5"/>
                        <w:sz w:val="20"/>
                      </w:rPr>
                      <w:t> </w:t>
                    </w:r>
                    <w:r>
                      <w:rPr>
                        <w:sz w:val="20"/>
                      </w:rPr>
                      <w:t>asustar</w:t>
                    </w:r>
                    <w:r>
                      <w:rPr>
                        <w:spacing w:val="-5"/>
                        <w:sz w:val="20"/>
                      </w:rPr>
                      <w:t> </w:t>
                    </w:r>
                    <w:r>
                      <w:rPr>
                        <w:sz w:val="20"/>
                      </w:rPr>
                      <w:t>al</w:t>
                    </w:r>
                    <w:r>
                      <w:rPr>
                        <w:spacing w:val="-5"/>
                        <w:sz w:val="20"/>
                      </w:rPr>
                      <w:t> </w:t>
                    </w:r>
                    <w:r>
                      <w:rPr>
                        <w:sz w:val="20"/>
                      </w:rPr>
                      <w:t>cuidador</w:t>
                    </w:r>
                    <w:r>
                      <w:rPr>
                        <w:spacing w:val="-5"/>
                        <w:sz w:val="20"/>
                      </w:rPr>
                      <w:t> </w:t>
                    </w:r>
                    <w:r>
                      <w:rPr>
                        <w:sz w:val="20"/>
                      </w:rPr>
                      <w:t>o</w:t>
                    </w:r>
                    <w:r>
                      <w:rPr>
                        <w:spacing w:val="-5"/>
                        <w:sz w:val="20"/>
                      </w:rPr>
                      <w:t> </w:t>
                    </w:r>
                    <w:r>
                      <w:rPr>
                        <w:sz w:val="20"/>
                      </w:rPr>
                      <w:t>hacerlo</w:t>
                    </w:r>
                    <w:r>
                      <w:rPr>
                        <w:spacing w:val="-5"/>
                        <w:sz w:val="20"/>
                      </w:rPr>
                      <w:t> </w:t>
                    </w:r>
                    <w:r>
                      <w:rPr>
                        <w:sz w:val="20"/>
                      </w:rPr>
                      <w:t>sentir</w:t>
                    </w:r>
                    <w:r>
                      <w:rPr>
                        <w:spacing w:val="-5"/>
                        <w:sz w:val="20"/>
                      </w:rPr>
                      <w:t> </w:t>
                    </w:r>
                    <w:r>
                      <w:rPr>
                        <w:sz w:val="20"/>
                      </w:rPr>
                      <w:t>que</w:t>
                    </w:r>
                    <w:r>
                      <w:rPr>
                        <w:spacing w:val="-5"/>
                        <w:sz w:val="20"/>
                      </w:rPr>
                      <w:t> </w:t>
                    </w:r>
                    <w:r>
                      <w:rPr>
                        <w:sz w:val="20"/>
                      </w:rPr>
                      <w:t>no</w:t>
                    </w:r>
                    <w:r>
                      <w:rPr>
                        <w:spacing w:val="-5"/>
                        <w:sz w:val="20"/>
                      </w:rPr>
                      <w:t> </w:t>
                    </w:r>
                    <w:r>
                      <w:rPr>
                        <w:sz w:val="20"/>
                      </w:rPr>
                      <w:t>tiene</w:t>
                    </w:r>
                    <w:r>
                      <w:rPr>
                        <w:spacing w:val="-5"/>
                        <w:sz w:val="20"/>
                      </w:rPr>
                      <w:t> </w:t>
                    </w:r>
                    <w:r>
                      <w:rPr>
                        <w:sz w:val="20"/>
                      </w:rPr>
                      <w:t>otra</w:t>
                    </w:r>
                    <w:r>
                      <w:rPr>
                        <w:spacing w:val="-5"/>
                        <w:sz w:val="20"/>
                      </w:rPr>
                      <w:t> </w:t>
                    </w:r>
                    <w:r>
                      <w:rPr>
                        <w:sz w:val="20"/>
                      </w:rPr>
                      <w:t>alternativa</w:t>
                    </w:r>
                    <w:r>
                      <w:rPr>
                        <w:spacing w:val="-5"/>
                        <w:sz w:val="20"/>
                      </w:rPr>
                      <w:t> </w:t>
                    </w:r>
                    <w:r>
                      <w:rPr>
                        <w:sz w:val="20"/>
                      </w:rPr>
                      <w:t>respecto</w:t>
                    </w:r>
                    <w:r>
                      <w:rPr>
                        <w:spacing w:val="-5"/>
                        <w:sz w:val="20"/>
                      </w:rPr>
                      <w:t> </w:t>
                    </w:r>
                    <w:r>
                      <w:rPr>
                        <w:sz w:val="20"/>
                      </w:rPr>
                      <w:t>a</w:t>
                    </w:r>
                    <w:r>
                      <w:rPr>
                        <w:spacing w:val="-5"/>
                        <w:sz w:val="20"/>
                      </w:rPr>
                      <w:t> </w:t>
                    </w:r>
                    <w:r>
                      <w:rPr>
                        <w:sz w:val="20"/>
                      </w:rPr>
                      <w:t>vacunar</w:t>
                    </w:r>
                    <w:r>
                      <w:rPr>
                        <w:spacing w:val="-5"/>
                        <w:sz w:val="20"/>
                      </w:rPr>
                      <w:t> </w:t>
                    </w:r>
                    <w:r>
                      <w:rPr>
                        <w:sz w:val="20"/>
                      </w:rPr>
                      <w:t>a</w:t>
                    </w:r>
                    <w:r>
                      <w:rPr>
                        <w:spacing w:val="-5"/>
                        <w:sz w:val="20"/>
                      </w:rPr>
                      <w:t> </w:t>
                    </w:r>
                    <w:r>
                      <w:rPr>
                        <w:sz w:val="20"/>
                      </w:rPr>
                      <w:t>su</w:t>
                    </w:r>
                    <w:r>
                      <w:rPr>
                        <w:spacing w:val="-5"/>
                        <w:sz w:val="20"/>
                      </w:rPr>
                      <w:t> </w:t>
                    </w:r>
                    <w:r>
                      <w:rPr>
                        <w:sz w:val="20"/>
                      </w:rPr>
                      <w:t>hijo?</w:t>
                    </w:r>
                  </w:p>
                </w:txbxContent>
              </v:textbox>
              <w10:wrap type="none"/>
            </v:shape>
            <w10:wrap type="none"/>
          </v:group>
        </w:pict>
      </w:r>
      <w:r>
        <w:rPr>
          <w:color w:val="5F636A"/>
          <w:sz w:val="20"/>
        </w:rPr>
        <w:t>¿Cuáles</w:t>
      </w:r>
      <w:r>
        <w:rPr>
          <w:color w:val="5F636A"/>
          <w:spacing w:val="-8"/>
          <w:sz w:val="20"/>
        </w:rPr>
        <w:t> </w:t>
      </w:r>
      <w:r>
        <w:rPr>
          <w:color w:val="5F636A"/>
          <w:sz w:val="20"/>
        </w:rPr>
        <w:t>son</w:t>
      </w:r>
      <w:r>
        <w:rPr>
          <w:color w:val="5F636A"/>
          <w:spacing w:val="-8"/>
          <w:sz w:val="20"/>
        </w:rPr>
        <w:t> </w:t>
      </w:r>
      <w:r>
        <w:rPr>
          <w:color w:val="5F636A"/>
          <w:sz w:val="20"/>
        </w:rPr>
        <w:t>otras</w:t>
      </w:r>
      <w:r>
        <w:rPr>
          <w:color w:val="5F636A"/>
          <w:spacing w:val="-8"/>
          <w:sz w:val="20"/>
        </w:rPr>
        <w:t> </w:t>
      </w:r>
      <w:r>
        <w:rPr>
          <w:color w:val="5F636A"/>
          <w:sz w:val="20"/>
        </w:rPr>
        <w:t>maneras</w:t>
      </w:r>
      <w:r>
        <w:rPr>
          <w:color w:val="5F636A"/>
          <w:spacing w:val="-8"/>
          <w:sz w:val="20"/>
        </w:rPr>
        <w:t> </w:t>
      </w:r>
      <w:r>
        <w:rPr>
          <w:color w:val="5F636A"/>
          <w:sz w:val="20"/>
        </w:rPr>
        <w:t>útiles</w:t>
      </w:r>
      <w:r>
        <w:rPr>
          <w:color w:val="5F636A"/>
          <w:spacing w:val="-8"/>
          <w:sz w:val="20"/>
        </w:rPr>
        <w:t> </w:t>
      </w:r>
      <w:r>
        <w:rPr>
          <w:color w:val="5F636A"/>
          <w:sz w:val="20"/>
        </w:rPr>
        <w:t>de</w:t>
      </w:r>
      <w:r>
        <w:rPr>
          <w:color w:val="5F636A"/>
          <w:spacing w:val="-8"/>
          <w:sz w:val="20"/>
        </w:rPr>
        <w:t> </w:t>
      </w:r>
      <w:r>
        <w:rPr>
          <w:color w:val="5F636A"/>
          <w:sz w:val="20"/>
        </w:rPr>
        <w:t>categorizar</w:t>
      </w:r>
      <w:r>
        <w:rPr>
          <w:color w:val="5F636A"/>
          <w:spacing w:val="-8"/>
          <w:sz w:val="20"/>
        </w:rPr>
        <w:t> </w:t>
      </w:r>
      <w:r>
        <w:rPr>
          <w:color w:val="5F636A"/>
          <w:sz w:val="20"/>
        </w:rPr>
        <w:t>los</w:t>
      </w:r>
      <w:r>
        <w:rPr>
          <w:color w:val="5F636A"/>
          <w:spacing w:val="-8"/>
          <w:sz w:val="20"/>
        </w:rPr>
        <w:t> </w:t>
      </w:r>
      <w:r>
        <w:rPr>
          <w:color w:val="5F636A"/>
          <w:sz w:val="20"/>
        </w:rPr>
        <w:t>tipos</w:t>
      </w:r>
      <w:r>
        <w:rPr>
          <w:color w:val="5F636A"/>
          <w:spacing w:val="-8"/>
          <w:sz w:val="20"/>
        </w:rPr>
        <w:t> </w:t>
      </w:r>
      <w:r>
        <w:rPr>
          <w:color w:val="5F636A"/>
          <w:sz w:val="20"/>
        </w:rPr>
        <w:t>de</w:t>
      </w:r>
      <w:r>
        <w:rPr>
          <w:color w:val="5F636A"/>
          <w:spacing w:val="-8"/>
          <w:sz w:val="20"/>
        </w:rPr>
        <w:t> </w:t>
      </w:r>
      <w:r>
        <w:rPr>
          <w:color w:val="5F636A"/>
          <w:sz w:val="20"/>
        </w:rPr>
        <w:t>cuidadores</w:t>
      </w:r>
      <w:r>
        <w:rPr>
          <w:color w:val="5F636A"/>
          <w:spacing w:val="-8"/>
          <w:sz w:val="20"/>
        </w:rPr>
        <w:t> </w:t>
      </w:r>
      <w:r>
        <w:rPr>
          <w:color w:val="5F636A"/>
          <w:sz w:val="20"/>
        </w:rPr>
        <w:t>que</w:t>
      </w:r>
      <w:r>
        <w:rPr>
          <w:color w:val="5F636A"/>
          <w:spacing w:val="-8"/>
          <w:sz w:val="20"/>
        </w:rPr>
        <w:t> </w:t>
      </w:r>
      <w:r>
        <w:rPr>
          <w:color w:val="5F636A"/>
          <w:sz w:val="20"/>
        </w:rPr>
        <w:t>nos</w:t>
      </w:r>
      <w:r>
        <w:rPr>
          <w:color w:val="5F636A"/>
          <w:spacing w:val="-8"/>
          <w:sz w:val="20"/>
        </w:rPr>
        <w:t> </w:t>
      </w:r>
      <w:r>
        <w:rPr>
          <w:color w:val="5F636A"/>
          <w:sz w:val="20"/>
        </w:rPr>
        <w:t>ayudarán a determinar cómo debemos comunicarnos con determinado tipo de cuidador durante las sesiones</w:t>
      </w:r>
      <w:r>
        <w:rPr>
          <w:color w:val="5F636A"/>
          <w:spacing w:val="-15"/>
          <w:sz w:val="20"/>
        </w:rPr>
        <w:t> </w:t>
      </w:r>
      <w:r>
        <w:rPr>
          <w:color w:val="5F636A"/>
          <w:sz w:val="20"/>
        </w:rPr>
        <w:t>de</w:t>
      </w:r>
      <w:r>
        <w:rPr>
          <w:color w:val="5F636A"/>
          <w:spacing w:val="-15"/>
          <w:sz w:val="20"/>
        </w:rPr>
        <w:t> </w:t>
      </w:r>
      <w:r>
        <w:rPr>
          <w:color w:val="5F636A"/>
          <w:sz w:val="20"/>
        </w:rPr>
        <w:t>análisis</w:t>
      </w:r>
      <w:r>
        <w:rPr>
          <w:color w:val="5F636A"/>
          <w:spacing w:val="-15"/>
          <w:sz w:val="20"/>
        </w:rPr>
        <w:t> </w:t>
      </w:r>
      <w:r>
        <w:rPr>
          <w:color w:val="5F636A"/>
          <w:sz w:val="20"/>
        </w:rPr>
        <w:t>y</w:t>
      </w:r>
      <w:r>
        <w:rPr>
          <w:color w:val="5F636A"/>
          <w:spacing w:val="-15"/>
          <w:sz w:val="20"/>
        </w:rPr>
        <w:t> </w:t>
      </w:r>
      <w:r>
        <w:rPr>
          <w:color w:val="5F636A"/>
          <w:sz w:val="20"/>
        </w:rPr>
        <w:t>consejería?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8"/>
        </w:rPr>
      </w:pPr>
    </w:p>
    <w:p>
      <w:pPr>
        <w:spacing w:before="140"/>
        <w:ind w:left="1292" w:right="0" w:firstLine="0"/>
        <w:jc w:val="left"/>
        <w:rPr>
          <w:sz w:val="16"/>
        </w:rPr>
      </w:pPr>
      <w:r>
        <w:rPr/>
        <w:pict>
          <v:shape style="position:absolute;margin-left:38.743999pt;margin-top:5.003107pt;width:18.95pt;height:20.75pt;mso-position-horizontal-relative:page;mso-position-vertical-relative:paragraph;z-index:4264" type="#_x0000_t202" filled="false" stroked="false">
            <v:textbox inset="0,0,0,0">
              <w:txbxContent>
                <w:p>
                  <w:pPr>
                    <w:spacing w:before="20"/>
                    <w:ind w:left="0" w:right="0" w:firstLine="0"/>
                    <w:jc w:val="left"/>
                    <w:rPr>
                      <w:b/>
                      <w:sz w:val="34"/>
                    </w:rPr>
                  </w:pPr>
                  <w:r>
                    <w:rPr>
                      <w:b/>
                      <w:sz w:val="34"/>
                    </w:rPr>
                    <w:t>38</w:t>
                  </w:r>
                </w:p>
              </w:txbxContent>
            </v:textbox>
            <w10:wrap type="none"/>
          </v:shape>
        </w:pict>
      </w:r>
      <w:r>
        <w:rPr>
          <w:color w:val="5F636A"/>
          <w:sz w:val="16"/>
        </w:rPr>
        <w:t>Guía para la facilitación de los capacitadores: Para IPCI global</w:t>
      </w:r>
    </w:p>
    <w:p>
      <w:pPr>
        <w:spacing w:before="38"/>
        <w:ind w:left="1292" w:right="0" w:firstLine="0"/>
        <w:jc w:val="left"/>
        <w:rPr>
          <w:b/>
          <w:sz w:val="16"/>
        </w:rPr>
      </w:pPr>
      <w:r>
        <w:rPr>
          <w:b/>
          <w:color w:val="5F636A"/>
          <w:sz w:val="16"/>
        </w:rPr>
        <w:t>MÓDULO 4: PERFILES DE LOS TIPOS DE CUIDADORES</w:t>
      </w:r>
    </w:p>
    <w:p>
      <w:pPr>
        <w:spacing w:after="0"/>
        <w:jc w:val="left"/>
        <w:rPr>
          <w:sz w:val="16"/>
        </w:rPr>
        <w:sectPr>
          <w:pgSz w:w="11910" w:h="16840"/>
          <w:pgMar w:header="0" w:footer="0" w:top="1140" w:bottom="280" w:left="0" w:right="0"/>
        </w:sectPr>
      </w:pPr>
    </w:p>
    <w:p>
      <w:pPr>
        <w:pStyle w:val="BodyText"/>
        <w:spacing w:before="7"/>
        <w:rPr>
          <w:b/>
          <w:sz w:val="11"/>
        </w:rPr>
      </w:pPr>
    </w:p>
    <w:p>
      <w:pPr>
        <w:spacing w:before="122"/>
        <w:ind w:left="1440" w:right="0" w:firstLine="0"/>
        <w:jc w:val="left"/>
        <w:rPr>
          <w:b/>
          <w:sz w:val="36"/>
        </w:rPr>
      </w:pPr>
      <w:r>
        <w:rPr>
          <w:b/>
          <w:color w:val="FDB714"/>
          <w:sz w:val="36"/>
        </w:rPr>
        <w:t>Sesión 4.3 Comunicación con los cuidadores</w:t>
      </w:r>
    </w:p>
    <w:p>
      <w:pPr>
        <w:pStyle w:val="BodyText"/>
        <w:spacing w:line="261" w:lineRule="auto" w:before="236"/>
        <w:ind w:left="1440" w:right="716"/>
        <w:jc w:val="both"/>
      </w:pPr>
      <w:r>
        <w:rPr>
          <w:color w:val="5F636A"/>
        </w:rPr>
        <w:t>La comunicación eficaz con los cuidadores y la comunidad sobre las vacunas es un aspecto clave que la comunidad</w:t>
      </w:r>
      <w:r>
        <w:rPr>
          <w:color w:val="5F636A"/>
          <w:spacing w:val="-19"/>
        </w:rPr>
        <w:t> </w:t>
      </w:r>
      <w:r>
        <w:rPr>
          <w:color w:val="5F636A"/>
        </w:rPr>
        <w:t>de</w:t>
      </w:r>
      <w:r>
        <w:rPr>
          <w:color w:val="5F636A"/>
          <w:spacing w:val="-19"/>
        </w:rPr>
        <w:t> </w:t>
      </w:r>
      <w:r>
        <w:rPr>
          <w:color w:val="5F636A"/>
        </w:rPr>
        <w:t>salud</w:t>
      </w:r>
      <w:r>
        <w:rPr>
          <w:color w:val="5F636A"/>
          <w:spacing w:val="-19"/>
        </w:rPr>
        <w:t> </w:t>
      </w:r>
      <w:r>
        <w:rPr>
          <w:color w:val="5F636A"/>
        </w:rPr>
        <w:t>pública</w:t>
      </w:r>
      <w:r>
        <w:rPr>
          <w:color w:val="5F636A"/>
          <w:spacing w:val="-19"/>
        </w:rPr>
        <w:t> </w:t>
      </w:r>
      <w:r>
        <w:rPr>
          <w:color w:val="5F636A"/>
        </w:rPr>
        <w:t>debe</w:t>
      </w:r>
      <w:r>
        <w:rPr>
          <w:color w:val="5F636A"/>
          <w:spacing w:val="-19"/>
        </w:rPr>
        <w:t> </w:t>
      </w:r>
      <w:r>
        <w:rPr>
          <w:color w:val="5F636A"/>
        </w:rPr>
        <w:t>abordar.</w:t>
      </w:r>
      <w:r>
        <w:rPr>
          <w:color w:val="5F636A"/>
          <w:spacing w:val="-19"/>
        </w:rPr>
        <w:t> </w:t>
      </w:r>
      <w:r>
        <w:rPr>
          <w:color w:val="5F636A"/>
        </w:rPr>
        <w:t>Además</w:t>
      </w:r>
      <w:r>
        <w:rPr>
          <w:color w:val="5F636A"/>
          <w:spacing w:val="-19"/>
        </w:rPr>
        <w:t> </w:t>
      </w:r>
      <w:r>
        <w:rPr>
          <w:color w:val="5F636A"/>
        </w:rPr>
        <w:t>de</w:t>
      </w:r>
      <w:r>
        <w:rPr>
          <w:color w:val="5F636A"/>
          <w:spacing w:val="-19"/>
        </w:rPr>
        <w:t> </w:t>
      </w:r>
      <w:r>
        <w:rPr>
          <w:color w:val="5F636A"/>
        </w:rPr>
        <w:t>las</w:t>
      </w:r>
      <w:r>
        <w:rPr>
          <w:color w:val="5F636A"/>
          <w:spacing w:val="-19"/>
        </w:rPr>
        <w:t> </w:t>
      </w:r>
      <w:r>
        <w:rPr>
          <w:color w:val="5F636A"/>
        </w:rPr>
        <w:t>campañas</w:t>
      </w:r>
      <w:r>
        <w:rPr>
          <w:color w:val="5F636A"/>
          <w:spacing w:val="-19"/>
        </w:rPr>
        <w:t> </w:t>
      </w:r>
      <w:r>
        <w:rPr>
          <w:color w:val="5F636A"/>
        </w:rPr>
        <w:t>nacionales,</w:t>
      </w:r>
      <w:r>
        <w:rPr>
          <w:color w:val="5F636A"/>
          <w:spacing w:val="-19"/>
        </w:rPr>
        <w:t> </w:t>
      </w:r>
      <w:r>
        <w:rPr>
          <w:color w:val="5F636A"/>
        </w:rPr>
        <w:t>los</w:t>
      </w:r>
      <w:r>
        <w:rPr>
          <w:color w:val="5F636A"/>
          <w:spacing w:val="-19"/>
        </w:rPr>
        <w:t> </w:t>
      </w:r>
      <w:r>
        <w:rPr>
          <w:color w:val="5F636A"/>
          <w:spacing w:val="-5"/>
        </w:rPr>
        <w:t>FLW</w:t>
      </w:r>
      <w:r>
        <w:rPr>
          <w:color w:val="5F636A"/>
          <w:spacing w:val="-19"/>
        </w:rPr>
        <w:t> </w:t>
      </w:r>
      <w:r>
        <w:rPr>
          <w:color w:val="5F636A"/>
        </w:rPr>
        <w:t>desempeñan</w:t>
      </w:r>
      <w:r>
        <w:rPr>
          <w:color w:val="5F636A"/>
          <w:spacing w:val="-19"/>
        </w:rPr>
        <w:t> </w:t>
      </w:r>
      <w:r>
        <w:rPr>
          <w:color w:val="5F636A"/>
        </w:rPr>
        <w:t>un</w:t>
      </w:r>
      <w:r>
        <w:rPr>
          <w:color w:val="5F636A"/>
          <w:spacing w:val="-19"/>
        </w:rPr>
        <w:t> </w:t>
      </w:r>
      <w:r>
        <w:rPr>
          <w:color w:val="5F636A"/>
        </w:rPr>
        <w:t>papel muy importante en esta comunicación. Generar confianza con los cuidadores es quizás una de las cosas más importantes</w:t>
      </w:r>
      <w:r>
        <w:rPr>
          <w:color w:val="5F636A"/>
          <w:spacing w:val="-24"/>
        </w:rPr>
        <w:t> </w:t>
      </w:r>
      <w:r>
        <w:rPr>
          <w:color w:val="5F636A"/>
        </w:rPr>
        <w:t>que</w:t>
      </w:r>
      <w:r>
        <w:rPr>
          <w:color w:val="5F636A"/>
          <w:spacing w:val="-24"/>
        </w:rPr>
        <w:t> </w:t>
      </w:r>
      <w:r>
        <w:rPr>
          <w:color w:val="5F636A"/>
        </w:rPr>
        <w:t>el</w:t>
      </w:r>
      <w:r>
        <w:rPr>
          <w:color w:val="5F636A"/>
          <w:spacing w:val="-24"/>
        </w:rPr>
        <w:t> </w:t>
      </w:r>
      <w:r>
        <w:rPr>
          <w:color w:val="5F636A"/>
          <w:spacing w:val="-5"/>
        </w:rPr>
        <w:t>FLW</w:t>
      </w:r>
      <w:r>
        <w:rPr>
          <w:color w:val="5F636A"/>
          <w:spacing w:val="-24"/>
        </w:rPr>
        <w:t> </w:t>
      </w:r>
      <w:r>
        <w:rPr>
          <w:color w:val="5F636A"/>
        </w:rPr>
        <w:t>puede</w:t>
      </w:r>
      <w:r>
        <w:rPr>
          <w:color w:val="5F636A"/>
          <w:spacing w:val="-24"/>
        </w:rPr>
        <w:t> </w:t>
      </w:r>
      <w:r>
        <w:rPr>
          <w:color w:val="5F636A"/>
        </w:rPr>
        <w:t>hacer</w:t>
      </w:r>
      <w:r>
        <w:rPr>
          <w:color w:val="5F636A"/>
          <w:spacing w:val="-24"/>
        </w:rPr>
        <w:t> </w:t>
      </w:r>
      <w:r>
        <w:rPr>
          <w:color w:val="5F636A"/>
        </w:rPr>
        <w:t>para</w:t>
      </w:r>
      <w:r>
        <w:rPr>
          <w:color w:val="5F636A"/>
          <w:spacing w:val="-24"/>
        </w:rPr>
        <w:t> </w:t>
      </w:r>
      <w:r>
        <w:rPr>
          <w:color w:val="5F636A"/>
        </w:rPr>
        <w:t>promover</w:t>
      </w:r>
      <w:r>
        <w:rPr>
          <w:color w:val="5F636A"/>
          <w:spacing w:val="-24"/>
        </w:rPr>
        <w:t> </w:t>
      </w:r>
      <w:r>
        <w:rPr>
          <w:color w:val="5F636A"/>
        </w:rPr>
        <w:t>la</w:t>
      </w:r>
      <w:r>
        <w:rPr>
          <w:color w:val="5F636A"/>
          <w:spacing w:val="-24"/>
        </w:rPr>
        <w:t> </w:t>
      </w:r>
      <w:r>
        <w:rPr>
          <w:color w:val="5F636A"/>
        </w:rPr>
        <w:t>vacunación.</w:t>
      </w:r>
      <w:r>
        <w:rPr>
          <w:color w:val="5F636A"/>
          <w:spacing w:val="-24"/>
        </w:rPr>
        <w:t> </w:t>
      </w:r>
      <w:r>
        <w:rPr>
          <w:color w:val="5F636A"/>
        </w:rPr>
        <w:t>Existen</w:t>
      </w:r>
      <w:r>
        <w:rPr>
          <w:color w:val="5F636A"/>
          <w:spacing w:val="-24"/>
        </w:rPr>
        <w:t> </w:t>
      </w:r>
      <w:r>
        <w:rPr>
          <w:color w:val="5F636A"/>
        </w:rPr>
        <w:t>varios</w:t>
      </w:r>
      <w:r>
        <w:rPr>
          <w:color w:val="5F636A"/>
          <w:spacing w:val="-24"/>
        </w:rPr>
        <w:t> </w:t>
      </w:r>
      <w:r>
        <w:rPr>
          <w:color w:val="5F636A"/>
        </w:rPr>
        <w:t>enfoques</w:t>
      </w:r>
      <w:r>
        <w:rPr>
          <w:color w:val="5F636A"/>
          <w:spacing w:val="-24"/>
        </w:rPr>
        <w:t> </w:t>
      </w:r>
      <w:r>
        <w:rPr>
          <w:color w:val="5F636A"/>
        </w:rPr>
        <w:t>para</w:t>
      </w:r>
      <w:r>
        <w:rPr>
          <w:color w:val="5F636A"/>
          <w:spacing w:val="-24"/>
        </w:rPr>
        <w:t> </w:t>
      </w:r>
      <w:r>
        <w:rPr>
          <w:color w:val="5F636A"/>
        </w:rPr>
        <w:t>la</w:t>
      </w:r>
      <w:r>
        <w:rPr>
          <w:color w:val="5F636A"/>
          <w:spacing w:val="-24"/>
        </w:rPr>
        <w:t> </w:t>
      </w:r>
      <w:r>
        <w:rPr>
          <w:color w:val="5F636A"/>
        </w:rPr>
        <w:t>comunicación con los cuidadores. Un ambiente cálido, un diálogo bidireccional y mensajes claros que aborden las lagunas  de</w:t>
      </w:r>
      <w:r>
        <w:rPr>
          <w:color w:val="5F636A"/>
          <w:spacing w:val="-5"/>
        </w:rPr>
        <w:t> </w:t>
      </w:r>
      <w:r>
        <w:rPr>
          <w:color w:val="5F636A"/>
        </w:rPr>
        <w:t>información</w:t>
      </w:r>
      <w:r>
        <w:rPr>
          <w:color w:val="5F636A"/>
          <w:spacing w:val="-5"/>
        </w:rPr>
        <w:t> </w:t>
      </w:r>
      <w:r>
        <w:rPr>
          <w:color w:val="5F636A"/>
        </w:rPr>
        <w:t>y</w:t>
      </w:r>
      <w:r>
        <w:rPr>
          <w:color w:val="5F636A"/>
          <w:spacing w:val="-5"/>
        </w:rPr>
        <w:t> </w:t>
      </w:r>
      <w:r>
        <w:rPr>
          <w:color w:val="5F636A"/>
        </w:rPr>
        <w:t>las</w:t>
      </w:r>
      <w:r>
        <w:rPr>
          <w:color w:val="5F636A"/>
          <w:spacing w:val="-5"/>
        </w:rPr>
        <w:t> </w:t>
      </w:r>
      <w:r>
        <w:rPr>
          <w:color w:val="5F636A"/>
        </w:rPr>
        <w:t>inquietudes</w:t>
      </w:r>
      <w:r>
        <w:rPr>
          <w:color w:val="5F636A"/>
          <w:spacing w:val="-5"/>
        </w:rPr>
        <w:t> </w:t>
      </w:r>
      <w:r>
        <w:rPr>
          <w:color w:val="5F636A"/>
        </w:rPr>
        <w:t>respaldan</w:t>
      </w:r>
      <w:r>
        <w:rPr>
          <w:color w:val="5F636A"/>
          <w:spacing w:val="-5"/>
        </w:rPr>
        <w:t> </w:t>
      </w:r>
      <w:r>
        <w:rPr>
          <w:color w:val="5F636A"/>
        </w:rPr>
        <w:t>la</w:t>
      </w:r>
      <w:r>
        <w:rPr>
          <w:color w:val="5F636A"/>
          <w:spacing w:val="-5"/>
        </w:rPr>
        <w:t> </w:t>
      </w:r>
      <w:r>
        <w:rPr>
          <w:color w:val="5F636A"/>
        </w:rPr>
        <w:t>generación</w:t>
      </w:r>
      <w:r>
        <w:rPr>
          <w:color w:val="5F636A"/>
          <w:spacing w:val="-5"/>
        </w:rPr>
        <w:t> </w:t>
      </w:r>
      <w:r>
        <w:rPr>
          <w:color w:val="5F636A"/>
        </w:rPr>
        <w:t>de</w:t>
      </w:r>
      <w:r>
        <w:rPr>
          <w:color w:val="5F636A"/>
          <w:spacing w:val="-5"/>
        </w:rPr>
        <w:t> </w:t>
      </w:r>
      <w:r>
        <w:rPr>
          <w:color w:val="5F636A"/>
        </w:rPr>
        <w:t>confianza</w:t>
      </w:r>
      <w:r>
        <w:rPr>
          <w:color w:val="5F636A"/>
          <w:spacing w:val="-5"/>
        </w:rPr>
        <w:t> </w:t>
      </w:r>
      <w:r>
        <w:rPr>
          <w:color w:val="5F636A"/>
        </w:rPr>
        <w:t>entre</w:t>
      </w:r>
      <w:r>
        <w:rPr>
          <w:color w:val="5F636A"/>
          <w:spacing w:val="-5"/>
        </w:rPr>
        <w:t> </w:t>
      </w:r>
      <w:r>
        <w:rPr>
          <w:color w:val="5F636A"/>
        </w:rPr>
        <w:t>los</w:t>
      </w:r>
      <w:r>
        <w:rPr>
          <w:color w:val="5F636A"/>
          <w:spacing w:val="-5"/>
        </w:rPr>
        <w:t> </w:t>
      </w:r>
      <w:r>
        <w:rPr>
          <w:color w:val="5F636A"/>
        </w:rPr>
        <w:t>cuidadores</w:t>
      </w:r>
      <w:r>
        <w:rPr>
          <w:color w:val="5F636A"/>
          <w:spacing w:val="-5"/>
        </w:rPr>
        <w:t> </w:t>
      </w:r>
      <w:r>
        <w:rPr>
          <w:color w:val="5F636A"/>
        </w:rPr>
        <w:t>y</w:t>
      </w:r>
      <w:r>
        <w:rPr>
          <w:color w:val="5F636A"/>
          <w:spacing w:val="-5"/>
        </w:rPr>
        <w:t> </w:t>
      </w:r>
      <w:r>
        <w:rPr>
          <w:color w:val="5F636A"/>
        </w:rPr>
        <w:t>los</w:t>
      </w:r>
      <w:r>
        <w:rPr>
          <w:color w:val="5F636A"/>
          <w:spacing w:val="-5"/>
        </w:rPr>
        <w:t> </w:t>
      </w:r>
      <w:r>
        <w:rPr>
          <w:color w:val="5F636A"/>
          <w:spacing w:val="-6"/>
        </w:rPr>
        <w:t>FLW.</w:t>
      </w:r>
      <w:r>
        <w:rPr>
          <w:color w:val="5F636A"/>
          <w:spacing w:val="-5"/>
        </w:rPr>
        <w:t> </w:t>
      </w:r>
      <w:r>
        <w:rPr>
          <w:color w:val="5F636A"/>
        </w:rPr>
        <w:t>Aunque muchos factores influyen en la decisión respecto a la vacunación, algunos estudios han demostrado que el resultado</w:t>
      </w:r>
      <w:r>
        <w:rPr>
          <w:color w:val="5F636A"/>
          <w:spacing w:val="-14"/>
        </w:rPr>
        <w:t> </w:t>
      </w:r>
      <w:r>
        <w:rPr>
          <w:color w:val="5F636A"/>
        </w:rPr>
        <w:t>de</w:t>
      </w:r>
      <w:r>
        <w:rPr>
          <w:color w:val="5F636A"/>
          <w:spacing w:val="-14"/>
        </w:rPr>
        <w:t> </w:t>
      </w:r>
      <w:r>
        <w:rPr>
          <w:color w:val="5F636A"/>
        </w:rPr>
        <w:t>una</w:t>
      </w:r>
      <w:r>
        <w:rPr>
          <w:color w:val="5F636A"/>
          <w:spacing w:val="-14"/>
        </w:rPr>
        <w:t> </w:t>
      </w:r>
      <w:r>
        <w:rPr>
          <w:color w:val="5F636A"/>
        </w:rPr>
        <w:t>sesión</w:t>
      </w:r>
      <w:r>
        <w:rPr>
          <w:color w:val="5F636A"/>
          <w:spacing w:val="-14"/>
        </w:rPr>
        <w:t> </w:t>
      </w:r>
      <w:r>
        <w:rPr>
          <w:color w:val="5F636A"/>
        </w:rPr>
        <w:t>de</w:t>
      </w:r>
      <w:r>
        <w:rPr>
          <w:color w:val="5F636A"/>
          <w:spacing w:val="-14"/>
        </w:rPr>
        <w:t> </w:t>
      </w:r>
      <w:r>
        <w:rPr>
          <w:color w:val="5F636A"/>
        </w:rPr>
        <w:t>inmunización</w:t>
      </w:r>
      <w:r>
        <w:rPr>
          <w:color w:val="5F636A"/>
          <w:spacing w:val="-14"/>
        </w:rPr>
        <w:t> </w:t>
      </w:r>
      <w:r>
        <w:rPr>
          <w:color w:val="5F636A"/>
        </w:rPr>
        <w:t>puede</w:t>
      </w:r>
      <w:r>
        <w:rPr>
          <w:color w:val="5F636A"/>
          <w:spacing w:val="-14"/>
        </w:rPr>
        <w:t> </w:t>
      </w:r>
      <w:r>
        <w:rPr>
          <w:color w:val="5F636A"/>
        </w:rPr>
        <w:t>variar</w:t>
      </w:r>
      <w:r>
        <w:rPr>
          <w:color w:val="5F636A"/>
          <w:spacing w:val="-14"/>
        </w:rPr>
        <w:t> </w:t>
      </w:r>
      <w:r>
        <w:rPr>
          <w:color w:val="5F636A"/>
        </w:rPr>
        <w:t>en</w:t>
      </w:r>
      <w:r>
        <w:rPr>
          <w:color w:val="5F636A"/>
          <w:spacing w:val="-14"/>
        </w:rPr>
        <w:t> </w:t>
      </w:r>
      <w:r>
        <w:rPr>
          <w:color w:val="5F636A"/>
        </w:rPr>
        <w:t>función</w:t>
      </w:r>
      <w:r>
        <w:rPr>
          <w:color w:val="5F636A"/>
          <w:spacing w:val="-14"/>
        </w:rPr>
        <w:t> </w:t>
      </w:r>
      <w:r>
        <w:rPr>
          <w:color w:val="5F636A"/>
        </w:rPr>
        <w:t>de</w:t>
      </w:r>
      <w:r>
        <w:rPr>
          <w:color w:val="5F636A"/>
          <w:spacing w:val="-14"/>
        </w:rPr>
        <w:t> </w:t>
      </w:r>
      <w:r>
        <w:rPr>
          <w:color w:val="5F636A"/>
        </w:rPr>
        <w:t>cómo</w:t>
      </w:r>
      <w:r>
        <w:rPr>
          <w:color w:val="5F636A"/>
          <w:spacing w:val="-14"/>
        </w:rPr>
        <w:t> </w:t>
      </w:r>
      <w:r>
        <w:rPr>
          <w:color w:val="5F636A"/>
        </w:rPr>
        <w:t>un</w:t>
      </w:r>
      <w:r>
        <w:rPr>
          <w:color w:val="5F636A"/>
          <w:spacing w:val="-14"/>
        </w:rPr>
        <w:t> </w:t>
      </w:r>
      <w:r>
        <w:rPr>
          <w:color w:val="5F636A"/>
        </w:rPr>
        <w:t>proveedor</w:t>
      </w:r>
      <w:r>
        <w:rPr>
          <w:color w:val="5F636A"/>
          <w:spacing w:val="-14"/>
        </w:rPr>
        <w:t> </w:t>
      </w:r>
      <w:r>
        <w:rPr>
          <w:color w:val="5F636A"/>
        </w:rPr>
        <w:t>inicie</w:t>
      </w:r>
      <w:r>
        <w:rPr>
          <w:color w:val="5F636A"/>
          <w:spacing w:val="-14"/>
        </w:rPr>
        <w:t> </w:t>
      </w:r>
      <w:r>
        <w:rPr>
          <w:color w:val="5F636A"/>
        </w:rPr>
        <w:t>una</w:t>
      </w:r>
      <w:r>
        <w:rPr>
          <w:color w:val="5F636A"/>
          <w:spacing w:val="-14"/>
        </w:rPr>
        <w:t> </w:t>
      </w:r>
      <w:r>
        <w:rPr>
          <w:color w:val="5F636A"/>
        </w:rPr>
        <w:t>conversación con un</w:t>
      </w:r>
      <w:r>
        <w:rPr>
          <w:color w:val="5F636A"/>
          <w:spacing w:val="-27"/>
        </w:rPr>
        <w:t> </w:t>
      </w:r>
      <w:r>
        <w:rPr>
          <w:color w:val="5F636A"/>
        </w:rPr>
        <w:t>cuidador.</w:t>
      </w:r>
    </w:p>
    <w:p>
      <w:pPr>
        <w:pStyle w:val="BodyText"/>
        <w:spacing w:before="1"/>
        <w:rPr>
          <w:sz w:val="30"/>
        </w:rPr>
      </w:pPr>
    </w:p>
    <w:p>
      <w:pPr>
        <w:spacing w:before="1"/>
        <w:ind w:left="1440" w:right="0" w:firstLine="0"/>
        <w:jc w:val="left"/>
        <w:rPr>
          <w:b/>
          <w:sz w:val="28"/>
        </w:rPr>
      </w:pPr>
      <w:r>
        <w:rPr>
          <w:b/>
          <w:color w:val="5F636A"/>
          <w:sz w:val="28"/>
        </w:rPr>
        <w:t>El enfoque de presunción</w:t>
      </w:r>
    </w:p>
    <w:p>
      <w:pPr>
        <w:pStyle w:val="BodyText"/>
        <w:spacing w:line="261" w:lineRule="auto" w:before="253"/>
        <w:ind w:left="1440" w:right="717"/>
        <w:jc w:val="both"/>
      </w:pPr>
      <w:r>
        <w:rPr>
          <w:color w:val="5F636A"/>
        </w:rPr>
        <w:t>El enfoque de presunción asume que los padres cumplen con las vacunas que recomienda el </w:t>
      </w:r>
      <w:r>
        <w:rPr>
          <w:color w:val="5F636A"/>
          <w:spacing w:val="-6"/>
        </w:rPr>
        <w:t>FLW. </w:t>
      </w:r>
      <w:r>
        <w:rPr>
          <w:color w:val="5F636A"/>
        </w:rPr>
        <w:t>Usando este enfoque, el </w:t>
      </w:r>
      <w:r>
        <w:rPr>
          <w:color w:val="5F636A"/>
          <w:spacing w:val="-5"/>
        </w:rPr>
        <w:t>FLW  </w:t>
      </w:r>
      <w:r>
        <w:rPr>
          <w:color w:val="5F636A"/>
        </w:rPr>
        <w:t>pregunta al cuidador qué vacunas recibirá el niño ese día, y menciona el motivo de        la vacuna y los posibles efectos secundarios. Si el cuidador otorga su consentimiento para la vacuna y no       tiene objeciones o preguntas, entonces el vacunador procede con la vacunación. Si el cuidador objeta o tiene preguntas</w:t>
      </w:r>
      <w:r>
        <w:rPr>
          <w:color w:val="5F636A"/>
          <w:spacing w:val="-11"/>
        </w:rPr>
        <w:t> </w:t>
      </w:r>
      <w:r>
        <w:rPr>
          <w:color w:val="5F636A"/>
        </w:rPr>
        <w:t>o</w:t>
      </w:r>
      <w:r>
        <w:rPr>
          <w:color w:val="5F636A"/>
          <w:spacing w:val="-11"/>
        </w:rPr>
        <w:t> </w:t>
      </w:r>
      <w:r>
        <w:rPr>
          <w:color w:val="5F636A"/>
        </w:rPr>
        <w:t>inquietudes,</w:t>
      </w:r>
      <w:r>
        <w:rPr>
          <w:color w:val="5F636A"/>
          <w:spacing w:val="-11"/>
        </w:rPr>
        <w:t> </w:t>
      </w:r>
      <w:r>
        <w:rPr>
          <w:color w:val="5F636A"/>
        </w:rPr>
        <w:t>entonces</w:t>
      </w:r>
      <w:r>
        <w:rPr>
          <w:color w:val="5F636A"/>
          <w:spacing w:val="-11"/>
        </w:rPr>
        <w:t> </w:t>
      </w:r>
      <w:r>
        <w:rPr>
          <w:color w:val="5F636A"/>
        </w:rPr>
        <w:t>se</w:t>
      </w:r>
      <w:r>
        <w:rPr>
          <w:color w:val="5F636A"/>
          <w:spacing w:val="-11"/>
        </w:rPr>
        <w:t> </w:t>
      </w:r>
      <w:r>
        <w:rPr>
          <w:color w:val="5F636A"/>
        </w:rPr>
        <w:t>deben</w:t>
      </w:r>
      <w:r>
        <w:rPr>
          <w:color w:val="5F636A"/>
          <w:spacing w:val="-11"/>
        </w:rPr>
        <w:t> </w:t>
      </w:r>
      <w:r>
        <w:rPr>
          <w:color w:val="5F636A"/>
        </w:rPr>
        <w:t>responder</w:t>
      </w:r>
      <w:r>
        <w:rPr>
          <w:color w:val="5F636A"/>
          <w:spacing w:val="-11"/>
        </w:rPr>
        <w:t> </w:t>
      </w:r>
      <w:r>
        <w:rPr>
          <w:color w:val="5F636A"/>
        </w:rPr>
        <w:t>esas</w:t>
      </w:r>
      <w:r>
        <w:rPr>
          <w:color w:val="5F636A"/>
          <w:spacing w:val="-11"/>
        </w:rPr>
        <w:t> </w:t>
      </w:r>
      <w:r>
        <w:rPr>
          <w:color w:val="5F636A"/>
        </w:rPr>
        <w:t>preguntas</w:t>
      </w:r>
      <w:r>
        <w:rPr>
          <w:color w:val="5F636A"/>
          <w:spacing w:val="-11"/>
        </w:rPr>
        <w:t> </w:t>
      </w:r>
      <w:r>
        <w:rPr>
          <w:color w:val="5F636A"/>
        </w:rPr>
        <w:t>e</w:t>
      </w:r>
      <w:r>
        <w:rPr>
          <w:color w:val="5F636A"/>
          <w:spacing w:val="-11"/>
        </w:rPr>
        <w:t> </w:t>
      </w:r>
      <w:r>
        <w:rPr>
          <w:color w:val="5F636A"/>
        </w:rPr>
        <w:t>inquietudes</w:t>
      </w:r>
      <w:r>
        <w:rPr>
          <w:color w:val="5F636A"/>
          <w:spacing w:val="-11"/>
        </w:rPr>
        <w:t> </w:t>
      </w:r>
      <w:r>
        <w:rPr>
          <w:color w:val="5F636A"/>
        </w:rPr>
        <w:t>usando</w:t>
      </w:r>
      <w:r>
        <w:rPr>
          <w:color w:val="5F636A"/>
          <w:spacing w:val="-11"/>
        </w:rPr>
        <w:t> </w:t>
      </w:r>
      <w:r>
        <w:rPr>
          <w:color w:val="5F636A"/>
        </w:rPr>
        <w:t>evidencia</w:t>
      </w:r>
      <w:r>
        <w:rPr>
          <w:color w:val="5F636A"/>
          <w:spacing w:val="-11"/>
        </w:rPr>
        <w:t> </w:t>
      </w:r>
      <w:r>
        <w:rPr>
          <w:color w:val="5F636A"/>
        </w:rPr>
        <w:t>médica o</w:t>
      </w:r>
      <w:r>
        <w:rPr>
          <w:color w:val="5F636A"/>
          <w:spacing w:val="-6"/>
        </w:rPr>
        <w:t> </w:t>
      </w:r>
      <w:r>
        <w:rPr>
          <w:color w:val="5F636A"/>
        </w:rPr>
        <w:t>historias</w:t>
      </w:r>
      <w:r>
        <w:rPr>
          <w:color w:val="5F636A"/>
          <w:spacing w:val="-6"/>
        </w:rPr>
        <w:t> </w:t>
      </w:r>
      <w:r>
        <w:rPr>
          <w:color w:val="5F636A"/>
        </w:rPr>
        <w:t>para</w:t>
      </w:r>
      <w:r>
        <w:rPr>
          <w:color w:val="5F636A"/>
          <w:spacing w:val="-6"/>
        </w:rPr>
        <w:t> </w:t>
      </w:r>
      <w:r>
        <w:rPr>
          <w:color w:val="5F636A"/>
        </w:rPr>
        <w:t>transmitir</w:t>
      </w:r>
      <w:r>
        <w:rPr>
          <w:color w:val="5F636A"/>
          <w:spacing w:val="-6"/>
        </w:rPr>
        <w:t> </w:t>
      </w:r>
      <w:r>
        <w:rPr>
          <w:color w:val="5F636A"/>
        </w:rPr>
        <w:t>el</w:t>
      </w:r>
      <w:r>
        <w:rPr>
          <w:color w:val="5F636A"/>
          <w:spacing w:val="-6"/>
        </w:rPr>
        <w:t> </w:t>
      </w:r>
      <w:r>
        <w:rPr>
          <w:color w:val="5F636A"/>
        </w:rPr>
        <w:t>mensaje</w:t>
      </w:r>
      <w:r>
        <w:rPr>
          <w:color w:val="5F636A"/>
          <w:spacing w:val="-6"/>
        </w:rPr>
        <w:t> </w:t>
      </w:r>
      <w:r>
        <w:rPr>
          <w:color w:val="5F636A"/>
        </w:rPr>
        <w:t>de</w:t>
      </w:r>
      <w:r>
        <w:rPr>
          <w:color w:val="5F636A"/>
          <w:spacing w:val="-6"/>
        </w:rPr>
        <w:t> </w:t>
      </w:r>
      <w:r>
        <w:rPr>
          <w:color w:val="5F636A"/>
        </w:rPr>
        <w:t>seguridad,</w:t>
      </w:r>
      <w:r>
        <w:rPr>
          <w:color w:val="5F636A"/>
          <w:spacing w:val="-6"/>
        </w:rPr>
        <w:t> </w:t>
      </w:r>
      <w:r>
        <w:rPr>
          <w:color w:val="5F636A"/>
        </w:rPr>
        <w:t>eficacia</w:t>
      </w:r>
      <w:r>
        <w:rPr>
          <w:color w:val="5F636A"/>
          <w:spacing w:val="-6"/>
        </w:rPr>
        <w:t> </w:t>
      </w:r>
      <w:r>
        <w:rPr>
          <w:color w:val="5F636A"/>
        </w:rPr>
        <w:t>y</w:t>
      </w:r>
      <w:r>
        <w:rPr>
          <w:color w:val="5F636A"/>
          <w:spacing w:val="-6"/>
        </w:rPr>
        <w:t> </w:t>
      </w:r>
      <w:r>
        <w:rPr>
          <w:color w:val="5F636A"/>
        </w:rPr>
        <w:t>necesidad</w:t>
      </w:r>
      <w:r>
        <w:rPr>
          <w:color w:val="5F636A"/>
          <w:spacing w:val="-6"/>
        </w:rPr>
        <w:t> </w:t>
      </w:r>
      <w:r>
        <w:rPr>
          <w:color w:val="5F636A"/>
        </w:rPr>
        <w:t>de</w:t>
      </w:r>
      <w:r>
        <w:rPr>
          <w:color w:val="5F636A"/>
          <w:spacing w:val="-6"/>
        </w:rPr>
        <w:t> </w:t>
      </w:r>
      <w:r>
        <w:rPr>
          <w:color w:val="5F636A"/>
        </w:rPr>
        <w:t>las</w:t>
      </w:r>
      <w:r>
        <w:rPr>
          <w:color w:val="5F636A"/>
          <w:spacing w:val="-6"/>
        </w:rPr>
        <w:t> </w:t>
      </w:r>
      <w:r>
        <w:rPr>
          <w:color w:val="5F636A"/>
        </w:rPr>
        <w:t>vacunas</w:t>
      </w:r>
      <w:r>
        <w:rPr>
          <w:color w:val="5F636A"/>
          <w:spacing w:val="-6"/>
        </w:rPr>
        <w:t> </w:t>
      </w:r>
      <w:r>
        <w:rPr>
          <w:color w:val="5F636A"/>
        </w:rPr>
        <w:t>recomendadas.</w:t>
      </w:r>
    </w:p>
    <w:p>
      <w:pPr>
        <w:pStyle w:val="BodyText"/>
        <w:spacing w:before="7"/>
        <w:rPr>
          <w:sz w:val="22"/>
        </w:rPr>
      </w:pPr>
    </w:p>
    <w:p>
      <w:pPr>
        <w:spacing w:before="0"/>
        <w:ind w:left="1440" w:right="0" w:firstLine="0"/>
        <w:jc w:val="left"/>
        <w:rPr>
          <w:b/>
          <w:sz w:val="28"/>
        </w:rPr>
      </w:pPr>
      <w:r>
        <w:rPr>
          <w:b/>
          <w:color w:val="5F636A"/>
          <w:sz w:val="28"/>
        </w:rPr>
        <w:t>El enfoque participativo</w:t>
      </w:r>
    </w:p>
    <w:p>
      <w:pPr>
        <w:pStyle w:val="BodyText"/>
        <w:spacing w:line="261" w:lineRule="auto" w:before="252"/>
        <w:ind w:left="1440" w:right="717"/>
        <w:jc w:val="both"/>
      </w:pPr>
      <w:r>
        <w:rPr>
          <w:color w:val="5F636A"/>
        </w:rPr>
        <w:t>El</w:t>
      </w:r>
      <w:r>
        <w:rPr>
          <w:color w:val="5F636A"/>
          <w:spacing w:val="-17"/>
        </w:rPr>
        <w:t> </w:t>
      </w:r>
      <w:r>
        <w:rPr>
          <w:color w:val="5F636A"/>
        </w:rPr>
        <w:t>enfoque</w:t>
      </w:r>
      <w:r>
        <w:rPr>
          <w:color w:val="5F636A"/>
          <w:spacing w:val="-17"/>
        </w:rPr>
        <w:t> </w:t>
      </w:r>
      <w:r>
        <w:rPr>
          <w:color w:val="5F636A"/>
        </w:rPr>
        <w:t>participativo</w:t>
      </w:r>
      <w:r>
        <w:rPr>
          <w:color w:val="5F636A"/>
          <w:spacing w:val="-17"/>
        </w:rPr>
        <w:t> </w:t>
      </w:r>
      <w:r>
        <w:rPr>
          <w:color w:val="5F636A"/>
        </w:rPr>
        <w:t>se</w:t>
      </w:r>
      <w:r>
        <w:rPr>
          <w:color w:val="5F636A"/>
          <w:spacing w:val="-17"/>
        </w:rPr>
        <w:t> </w:t>
      </w:r>
      <w:r>
        <w:rPr>
          <w:color w:val="5F636A"/>
        </w:rPr>
        <w:t>centra</w:t>
      </w:r>
      <w:r>
        <w:rPr>
          <w:color w:val="5F636A"/>
          <w:spacing w:val="-17"/>
        </w:rPr>
        <w:t> </w:t>
      </w:r>
      <w:r>
        <w:rPr>
          <w:color w:val="5F636A"/>
        </w:rPr>
        <w:t>en</w:t>
      </w:r>
      <w:r>
        <w:rPr>
          <w:color w:val="5F636A"/>
          <w:spacing w:val="-17"/>
        </w:rPr>
        <w:t> </w:t>
      </w:r>
      <w:r>
        <w:rPr>
          <w:color w:val="5F636A"/>
        </w:rPr>
        <w:t>abordar</w:t>
      </w:r>
      <w:r>
        <w:rPr>
          <w:color w:val="5F636A"/>
          <w:spacing w:val="-17"/>
        </w:rPr>
        <w:t> </w:t>
      </w:r>
      <w:r>
        <w:rPr>
          <w:color w:val="5F636A"/>
        </w:rPr>
        <w:t>las</w:t>
      </w:r>
      <w:r>
        <w:rPr>
          <w:color w:val="5F636A"/>
          <w:spacing w:val="-17"/>
        </w:rPr>
        <w:t> </w:t>
      </w:r>
      <w:r>
        <w:rPr>
          <w:color w:val="5F636A"/>
        </w:rPr>
        <w:t>inquietudes</w:t>
      </w:r>
      <w:r>
        <w:rPr>
          <w:color w:val="5F636A"/>
          <w:spacing w:val="-17"/>
        </w:rPr>
        <w:t> </w:t>
      </w:r>
      <w:r>
        <w:rPr>
          <w:color w:val="5F636A"/>
        </w:rPr>
        <w:t>y</w:t>
      </w:r>
      <w:r>
        <w:rPr>
          <w:color w:val="5F636A"/>
          <w:spacing w:val="-17"/>
        </w:rPr>
        <w:t> </w:t>
      </w:r>
      <w:r>
        <w:rPr>
          <w:color w:val="5F636A"/>
        </w:rPr>
        <w:t>ayudar</w:t>
      </w:r>
      <w:r>
        <w:rPr>
          <w:color w:val="5F636A"/>
          <w:spacing w:val="-17"/>
        </w:rPr>
        <w:t> </w:t>
      </w:r>
      <w:r>
        <w:rPr>
          <w:color w:val="5F636A"/>
        </w:rPr>
        <w:t>a</w:t>
      </w:r>
      <w:r>
        <w:rPr>
          <w:color w:val="5F636A"/>
          <w:spacing w:val="-17"/>
        </w:rPr>
        <w:t> </w:t>
      </w:r>
      <w:r>
        <w:rPr>
          <w:color w:val="5F636A"/>
        </w:rPr>
        <w:t>los</w:t>
      </w:r>
      <w:r>
        <w:rPr>
          <w:color w:val="5F636A"/>
          <w:spacing w:val="-17"/>
        </w:rPr>
        <w:t> </w:t>
      </w:r>
      <w:r>
        <w:rPr>
          <w:color w:val="5F636A"/>
        </w:rPr>
        <w:t>cuidadores</w:t>
      </w:r>
      <w:r>
        <w:rPr>
          <w:color w:val="5F636A"/>
          <w:spacing w:val="-17"/>
        </w:rPr>
        <w:t> </w:t>
      </w:r>
      <w:r>
        <w:rPr>
          <w:color w:val="5F636A"/>
        </w:rPr>
        <w:t>a</w:t>
      </w:r>
      <w:r>
        <w:rPr>
          <w:color w:val="5F636A"/>
          <w:spacing w:val="-17"/>
        </w:rPr>
        <w:t> </w:t>
      </w:r>
      <w:r>
        <w:rPr>
          <w:color w:val="5F636A"/>
        </w:rPr>
        <w:t>entender</w:t>
      </w:r>
      <w:r>
        <w:rPr>
          <w:color w:val="5F636A"/>
          <w:spacing w:val="-17"/>
        </w:rPr>
        <w:t> </w:t>
      </w:r>
      <w:r>
        <w:rPr>
          <w:color w:val="5F636A"/>
        </w:rPr>
        <w:t>la</w:t>
      </w:r>
      <w:r>
        <w:rPr>
          <w:color w:val="5F636A"/>
          <w:spacing w:val="-17"/>
        </w:rPr>
        <w:t> </w:t>
      </w:r>
      <w:r>
        <w:rPr>
          <w:color w:val="5F636A"/>
        </w:rPr>
        <w:t>importancia y necesidad de las vacunas. Usando este enfoque, el </w:t>
      </w:r>
      <w:r>
        <w:rPr>
          <w:color w:val="5F636A"/>
          <w:spacing w:val="-5"/>
        </w:rPr>
        <w:t>FLW </w:t>
      </w:r>
      <w:r>
        <w:rPr>
          <w:color w:val="5F636A"/>
        </w:rPr>
        <w:t>consulta al cuidador acerca de su preferencia de vacunación</w:t>
      </w:r>
      <w:r>
        <w:rPr>
          <w:color w:val="5F636A"/>
          <w:spacing w:val="-17"/>
        </w:rPr>
        <w:t> </w:t>
      </w:r>
      <w:r>
        <w:rPr>
          <w:color w:val="5F636A"/>
        </w:rPr>
        <w:t>y</w:t>
      </w:r>
      <w:r>
        <w:rPr>
          <w:color w:val="5F636A"/>
          <w:spacing w:val="-17"/>
        </w:rPr>
        <w:t> </w:t>
      </w:r>
      <w:r>
        <w:rPr>
          <w:color w:val="5F636A"/>
        </w:rPr>
        <w:t>enfatiza</w:t>
      </w:r>
      <w:r>
        <w:rPr>
          <w:color w:val="5F636A"/>
          <w:spacing w:val="-17"/>
        </w:rPr>
        <w:t> </w:t>
      </w:r>
      <w:r>
        <w:rPr>
          <w:color w:val="5F636A"/>
        </w:rPr>
        <w:t>la</w:t>
      </w:r>
      <w:r>
        <w:rPr>
          <w:color w:val="5F636A"/>
          <w:spacing w:val="-17"/>
        </w:rPr>
        <w:t> </w:t>
      </w:r>
      <w:r>
        <w:rPr>
          <w:color w:val="5F636A"/>
        </w:rPr>
        <w:t>importancia</w:t>
      </w:r>
      <w:r>
        <w:rPr>
          <w:color w:val="5F636A"/>
          <w:spacing w:val="-17"/>
        </w:rPr>
        <w:t> </w:t>
      </w:r>
      <w:r>
        <w:rPr>
          <w:color w:val="5F636A"/>
        </w:rPr>
        <w:t>de</w:t>
      </w:r>
      <w:r>
        <w:rPr>
          <w:color w:val="5F636A"/>
          <w:spacing w:val="-17"/>
        </w:rPr>
        <w:t> </w:t>
      </w:r>
      <w:r>
        <w:rPr>
          <w:color w:val="5F636A"/>
        </w:rPr>
        <w:t>tomar</w:t>
      </w:r>
      <w:r>
        <w:rPr>
          <w:color w:val="5F636A"/>
          <w:spacing w:val="-17"/>
        </w:rPr>
        <w:t> </w:t>
      </w:r>
      <w:r>
        <w:rPr>
          <w:color w:val="5F636A"/>
        </w:rPr>
        <w:t>decisiones</w:t>
      </w:r>
      <w:r>
        <w:rPr>
          <w:color w:val="5F636A"/>
          <w:spacing w:val="-17"/>
        </w:rPr>
        <w:t> </w:t>
      </w:r>
      <w:r>
        <w:rPr>
          <w:color w:val="5F636A"/>
        </w:rPr>
        <w:t>de</w:t>
      </w:r>
      <w:r>
        <w:rPr>
          <w:color w:val="5F636A"/>
          <w:spacing w:val="-17"/>
        </w:rPr>
        <w:t> </w:t>
      </w:r>
      <w:r>
        <w:rPr>
          <w:color w:val="5F636A"/>
        </w:rPr>
        <w:t>forma</w:t>
      </w:r>
      <w:r>
        <w:rPr>
          <w:color w:val="5F636A"/>
          <w:spacing w:val="-17"/>
        </w:rPr>
        <w:t> </w:t>
      </w:r>
      <w:r>
        <w:rPr>
          <w:color w:val="5F636A"/>
        </w:rPr>
        <w:t>conjunta.</w:t>
      </w:r>
      <w:r>
        <w:rPr>
          <w:color w:val="5F636A"/>
          <w:spacing w:val="-17"/>
        </w:rPr>
        <w:t> </w:t>
      </w:r>
      <w:r>
        <w:rPr>
          <w:color w:val="5F636A"/>
        </w:rPr>
        <w:t>Sin</w:t>
      </w:r>
      <w:r>
        <w:rPr>
          <w:color w:val="5F636A"/>
          <w:spacing w:val="-17"/>
        </w:rPr>
        <w:t> </w:t>
      </w:r>
      <w:r>
        <w:rPr>
          <w:color w:val="5F636A"/>
        </w:rPr>
        <w:t>embargo,</w:t>
      </w:r>
      <w:r>
        <w:rPr>
          <w:color w:val="5F636A"/>
          <w:spacing w:val="-17"/>
        </w:rPr>
        <w:t> </w:t>
      </w:r>
      <w:r>
        <w:rPr>
          <w:color w:val="5F636A"/>
        </w:rPr>
        <w:t>algunos</w:t>
      </w:r>
      <w:r>
        <w:rPr>
          <w:color w:val="5F636A"/>
          <w:spacing w:val="-17"/>
        </w:rPr>
        <w:t> </w:t>
      </w:r>
      <w:r>
        <w:rPr>
          <w:color w:val="5F636A"/>
        </w:rPr>
        <w:t>miembros</w:t>
      </w:r>
      <w:r>
        <w:rPr>
          <w:color w:val="5F636A"/>
          <w:spacing w:val="-17"/>
        </w:rPr>
        <w:t> </w:t>
      </w:r>
      <w:r>
        <w:rPr>
          <w:color w:val="5F636A"/>
        </w:rPr>
        <w:t>de la</w:t>
      </w:r>
      <w:r>
        <w:rPr>
          <w:color w:val="5F636A"/>
          <w:spacing w:val="-8"/>
        </w:rPr>
        <w:t> </w:t>
      </w:r>
      <w:r>
        <w:rPr>
          <w:color w:val="5F636A"/>
        </w:rPr>
        <w:t>comunidad</w:t>
      </w:r>
      <w:r>
        <w:rPr>
          <w:color w:val="5F636A"/>
          <w:spacing w:val="-8"/>
        </w:rPr>
        <w:t> </w:t>
      </w:r>
      <w:r>
        <w:rPr>
          <w:color w:val="5F636A"/>
        </w:rPr>
        <w:t>médica</w:t>
      </w:r>
      <w:r>
        <w:rPr>
          <w:color w:val="5F636A"/>
          <w:spacing w:val="-8"/>
        </w:rPr>
        <w:t> </w:t>
      </w:r>
      <w:r>
        <w:rPr>
          <w:color w:val="5F636A"/>
        </w:rPr>
        <w:t>y</w:t>
      </w:r>
      <w:r>
        <w:rPr>
          <w:color w:val="5F636A"/>
          <w:spacing w:val="-8"/>
        </w:rPr>
        <w:t> </w:t>
      </w:r>
      <w:r>
        <w:rPr>
          <w:color w:val="5F636A"/>
        </w:rPr>
        <w:t>de</w:t>
      </w:r>
      <w:r>
        <w:rPr>
          <w:color w:val="5F636A"/>
          <w:spacing w:val="-8"/>
        </w:rPr>
        <w:t> </w:t>
      </w:r>
      <w:r>
        <w:rPr>
          <w:color w:val="5F636A"/>
        </w:rPr>
        <w:t>investigación</w:t>
      </w:r>
      <w:r>
        <w:rPr>
          <w:color w:val="5F636A"/>
          <w:spacing w:val="-8"/>
        </w:rPr>
        <w:t> </w:t>
      </w:r>
      <w:r>
        <w:rPr>
          <w:color w:val="5F636A"/>
        </w:rPr>
        <w:t>consideran</w:t>
      </w:r>
      <w:r>
        <w:rPr>
          <w:color w:val="5F636A"/>
          <w:spacing w:val="-8"/>
        </w:rPr>
        <w:t> </w:t>
      </w:r>
      <w:r>
        <w:rPr>
          <w:color w:val="5F636A"/>
        </w:rPr>
        <w:t>que</w:t>
      </w:r>
      <w:r>
        <w:rPr>
          <w:color w:val="5F636A"/>
          <w:spacing w:val="-8"/>
        </w:rPr>
        <w:t> </w:t>
      </w:r>
      <w:r>
        <w:rPr>
          <w:color w:val="5F636A"/>
        </w:rPr>
        <w:t>no</w:t>
      </w:r>
      <w:r>
        <w:rPr>
          <w:color w:val="5F636A"/>
          <w:spacing w:val="-8"/>
        </w:rPr>
        <w:t> </w:t>
      </w:r>
      <w:r>
        <w:rPr>
          <w:color w:val="5F636A"/>
        </w:rPr>
        <w:t>es</w:t>
      </w:r>
      <w:r>
        <w:rPr>
          <w:color w:val="5F636A"/>
          <w:spacing w:val="-8"/>
        </w:rPr>
        <w:t> </w:t>
      </w:r>
      <w:r>
        <w:rPr>
          <w:color w:val="5F636A"/>
        </w:rPr>
        <w:t>apropiado</w:t>
      </w:r>
      <w:r>
        <w:rPr>
          <w:color w:val="5F636A"/>
          <w:spacing w:val="-8"/>
        </w:rPr>
        <w:t> </w:t>
      </w:r>
      <w:r>
        <w:rPr>
          <w:color w:val="5F636A"/>
        </w:rPr>
        <w:t>tomar</w:t>
      </w:r>
      <w:r>
        <w:rPr>
          <w:color w:val="5F636A"/>
          <w:spacing w:val="-8"/>
        </w:rPr>
        <w:t> </w:t>
      </w:r>
      <w:r>
        <w:rPr>
          <w:color w:val="5F636A"/>
        </w:rPr>
        <w:t>decisiones</w:t>
      </w:r>
      <w:r>
        <w:rPr>
          <w:color w:val="5F636A"/>
          <w:spacing w:val="-8"/>
        </w:rPr>
        <w:t> </w:t>
      </w:r>
      <w:r>
        <w:rPr>
          <w:color w:val="5F636A"/>
        </w:rPr>
        <w:t>sobre</w:t>
      </w:r>
      <w:r>
        <w:rPr>
          <w:color w:val="5F636A"/>
          <w:spacing w:val="-8"/>
        </w:rPr>
        <w:t> </w:t>
      </w:r>
      <w:r>
        <w:rPr>
          <w:color w:val="5F636A"/>
        </w:rPr>
        <w:t>la</w:t>
      </w:r>
      <w:r>
        <w:rPr>
          <w:color w:val="5F636A"/>
          <w:spacing w:val="-8"/>
        </w:rPr>
        <w:t> </w:t>
      </w:r>
      <w:r>
        <w:rPr>
          <w:color w:val="5F636A"/>
        </w:rPr>
        <w:t>vacunación de forma</w:t>
      </w:r>
      <w:r>
        <w:rPr>
          <w:color w:val="5F636A"/>
          <w:spacing w:val="10"/>
        </w:rPr>
        <w:t> </w:t>
      </w:r>
      <w:r>
        <w:rPr>
          <w:color w:val="5F636A"/>
        </w:rPr>
        <w:t>conjunta.</w:t>
      </w:r>
    </w:p>
    <w:p>
      <w:pPr>
        <w:pStyle w:val="BodyText"/>
        <w:spacing w:before="8"/>
        <w:rPr>
          <w:sz w:val="21"/>
        </w:rPr>
      </w:pPr>
    </w:p>
    <w:p>
      <w:pPr>
        <w:pStyle w:val="BodyText"/>
        <w:spacing w:line="261" w:lineRule="auto"/>
        <w:ind w:left="1440" w:right="717"/>
        <w:jc w:val="both"/>
      </w:pPr>
      <w:r>
        <w:rPr>
          <w:color w:val="5F636A"/>
        </w:rPr>
        <w:t>Independientemente del enfoque que use, tenga a mano algunos mensajes clave eficaces, probados y   demostrados al hablar con el cuidador. Un mensaje clave es un enunciado que contiene puntos principales</w:t>
      </w:r>
      <w:r>
        <w:rPr>
          <w:color w:val="5F636A"/>
          <w:spacing w:val="-30"/>
        </w:rPr>
        <w:t> </w:t>
      </w:r>
      <w:r>
        <w:rPr>
          <w:color w:val="5F636A"/>
        </w:rPr>
        <w:t>de la información que quiere comunicar a los cuidadores para abordar sus inquietudes y promover los beneficios de las vacunas. Un mensaje clave bien diseñado es sencillo, memorable, de fácil comprensión, apropiado culturalmente y significativo para el</w:t>
      </w:r>
      <w:r>
        <w:rPr>
          <w:color w:val="5F636A"/>
          <w:spacing w:val="-17"/>
        </w:rPr>
        <w:t> </w:t>
      </w:r>
      <w:r>
        <w:rPr>
          <w:color w:val="5F636A"/>
        </w:rPr>
        <w:t>cuidador.</w:t>
      </w:r>
    </w:p>
    <w:p>
      <w:pPr>
        <w:pStyle w:val="BodyText"/>
        <w:spacing w:before="1"/>
        <w:rPr>
          <w:sz w:val="30"/>
        </w:rPr>
      </w:pPr>
    </w:p>
    <w:p>
      <w:pPr>
        <w:spacing w:before="1"/>
        <w:ind w:left="1440" w:right="0" w:firstLine="0"/>
        <w:jc w:val="left"/>
        <w:rPr>
          <w:b/>
          <w:sz w:val="28"/>
        </w:rPr>
      </w:pPr>
      <w:r>
        <w:rPr>
          <w:b/>
          <w:color w:val="5F636A"/>
          <w:sz w:val="28"/>
        </w:rPr>
        <w:t>Muestra de mensajes clave</w:t>
      </w:r>
    </w:p>
    <w:p>
      <w:pPr>
        <w:pStyle w:val="BodyText"/>
        <w:spacing w:before="7"/>
        <w:rPr>
          <w:b/>
          <w:sz w:val="37"/>
        </w:rPr>
      </w:pPr>
    </w:p>
    <w:p>
      <w:pPr>
        <w:pStyle w:val="ListParagraph"/>
        <w:numPr>
          <w:ilvl w:val="0"/>
          <w:numId w:val="38"/>
        </w:numPr>
        <w:tabs>
          <w:tab w:pos="1799" w:val="left" w:leader="none"/>
          <w:tab w:pos="1800" w:val="left" w:leader="none"/>
        </w:tabs>
        <w:spacing w:line="261" w:lineRule="auto" w:before="0" w:after="0"/>
        <w:ind w:left="1800" w:right="1066" w:hanging="360"/>
        <w:jc w:val="left"/>
        <w:rPr>
          <w:color w:val="5F636A"/>
          <w:sz w:val="20"/>
        </w:rPr>
      </w:pPr>
      <w:r>
        <w:rPr/>
        <w:pict>
          <v:line style="position:absolute;mso-position-horizontal-relative:page;mso-position-vertical-relative:paragraph;z-index:-239200" from="0pt,-3.368612pt" to="0pt,178.993388pt" stroked="true" strokeweight="0pt" strokecolor="#fdb714">
            <v:stroke dashstyle="solid"/>
            <w10:wrap type="none"/>
          </v:line>
        </w:pict>
      </w:r>
      <w:r>
        <w:rPr>
          <w:color w:val="5F636A"/>
          <w:sz w:val="20"/>
        </w:rPr>
        <w:t>La</w:t>
      </w:r>
      <w:r>
        <w:rPr>
          <w:color w:val="5F636A"/>
          <w:spacing w:val="-4"/>
          <w:sz w:val="20"/>
        </w:rPr>
        <w:t> </w:t>
      </w:r>
      <w:r>
        <w:rPr>
          <w:color w:val="5F636A"/>
          <w:sz w:val="20"/>
        </w:rPr>
        <w:t>vacunación</w:t>
      </w:r>
      <w:r>
        <w:rPr>
          <w:color w:val="5F636A"/>
          <w:spacing w:val="-4"/>
          <w:sz w:val="20"/>
        </w:rPr>
        <w:t> </w:t>
      </w:r>
      <w:r>
        <w:rPr>
          <w:color w:val="5F636A"/>
          <w:sz w:val="20"/>
        </w:rPr>
        <w:t>es</w:t>
      </w:r>
      <w:r>
        <w:rPr>
          <w:color w:val="5F636A"/>
          <w:spacing w:val="-4"/>
          <w:sz w:val="20"/>
        </w:rPr>
        <w:t> </w:t>
      </w:r>
      <w:r>
        <w:rPr>
          <w:color w:val="5F636A"/>
          <w:sz w:val="20"/>
        </w:rPr>
        <w:t>la</w:t>
      </w:r>
      <w:r>
        <w:rPr>
          <w:color w:val="5F636A"/>
          <w:spacing w:val="-4"/>
          <w:sz w:val="20"/>
        </w:rPr>
        <w:t> </w:t>
      </w:r>
      <w:r>
        <w:rPr>
          <w:color w:val="5F636A"/>
          <w:sz w:val="20"/>
        </w:rPr>
        <w:t>manera</w:t>
      </w:r>
      <w:r>
        <w:rPr>
          <w:color w:val="5F636A"/>
          <w:spacing w:val="-4"/>
          <w:sz w:val="20"/>
        </w:rPr>
        <w:t> </w:t>
      </w:r>
      <w:r>
        <w:rPr>
          <w:color w:val="5F636A"/>
          <w:sz w:val="20"/>
        </w:rPr>
        <w:t>más</w:t>
      </w:r>
      <w:r>
        <w:rPr>
          <w:color w:val="5F636A"/>
          <w:spacing w:val="-4"/>
          <w:sz w:val="20"/>
        </w:rPr>
        <w:t> </w:t>
      </w:r>
      <w:r>
        <w:rPr>
          <w:color w:val="5F636A"/>
          <w:sz w:val="20"/>
        </w:rPr>
        <w:t>eficaz</w:t>
      </w:r>
      <w:r>
        <w:rPr>
          <w:color w:val="5F636A"/>
          <w:spacing w:val="-4"/>
          <w:sz w:val="20"/>
        </w:rPr>
        <w:t> </w:t>
      </w:r>
      <w:r>
        <w:rPr>
          <w:color w:val="5F636A"/>
          <w:sz w:val="20"/>
        </w:rPr>
        <w:t>de</w:t>
      </w:r>
      <w:r>
        <w:rPr>
          <w:color w:val="5F636A"/>
          <w:spacing w:val="-4"/>
          <w:sz w:val="20"/>
        </w:rPr>
        <w:t> </w:t>
      </w:r>
      <w:r>
        <w:rPr>
          <w:color w:val="5F636A"/>
          <w:sz w:val="20"/>
        </w:rPr>
        <w:t>proteger</w:t>
      </w:r>
      <w:r>
        <w:rPr>
          <w:color w:val="5F636A"/>
          <w:spacing w:val="-4"/>
          <w:sz w:val="20"/>
        </w:rPr>
        <w:t> </w:t>
      </w:r>
      <w:r>
        <w:rPr>
          <w:color w:val="5F636A"/>
          <w:sz w:val="20"/>
        </w:rPr>
        <w:t>a</w:t>
      </w:r>
      <w:r>
        <w:rPr>
          <w:color w:val="5F636A"/>
          <w:spacing w:val="-4"/>
          <w:sz w:val="20"/>
        </w:rPr>
        <w:t> </w:t>
      </w:r>
      <w:r>
        <w:rPr>
          <w:color w:val="5F636A"/>
          <w:sz w:val="20"/>
        </w:rPr>
        <w:t>su</w:t>
      </w:r>
      <w:r>
        <w:rPr>
          <w:color w:val="5F636A"/>
          <w:spacing w:val="-4"/>
          <w:sz w:val="20"/>
        </w:rPr>
        <w:t> </w:t>
      </w:r>
      <w:r>
        <w:rPr>
          <w:color w:val="5F636A"/>
          <w:sz w:val="20"/>
        </w:rPr>
        <w:t>hijo</w:t>
      </w:r>
      <w:r>
        <w:rPr>
          <w:color w:val="5F636A"/>
          <w:spacing w:val="-4"/>
          <w:sz w:val="20"/>
        </w:rPr>
        <w:t> </w:t>
      </w:r>
      <w:r>
        <w:rPr>
          <w:color w:val="5F636A"/>
          <w:sz w:val="20"/>
        </w:rPr>
        <w:t>de</w:t>
      </w:r>
      <w:r>
        <w:rPr>
          <w:color w:val="5F636A"/>
          <w:spacing w:val="-4"/>
          <w:sz w:val="20"/>
        </w:rPr>
        <w:t> </w:t>
      </w:r>
      <w:r>
        <w:rPr>
          <w:color w:val="5F636A"/>
          <w:sz w:val="20"/>
        </w:rPr>
        <w:t>enfermedades</w:t>
      </w:r>
      <w:r>
        <w:rPr>
          <w:color w:val="5F636A"/>
          <w:spacing w:val="-4"/>
          <w:sz w:val="20"/>
        </w:rPr>
        <w:t> </w:t>
      </w:r>
      <w:r>
        <w:rPr>
          <w:color w:val="5F636A"/>
          <w:sz w:val="20"/>
        </w:rPr>
        <w:t>que</w:t>
      </w:r>
      <w:r>
        <w:rPr>
          <w:color w:val="5F636A"/>
          <w:spacing w:val="-4"/>
          <w:sz w:val="20"/>
        </w:rPr>
        <w:t> </w:t>
      </w:r>
      <w:r>
        <w:rPr>
          <w:color w:val="5F636A"/>
          <w:sz w:val="20"/>
        </w:rPr>
        <w:t>suponen</w:t>
      </w:r>
      <w:r>
        <w:rPr>
          <w:color w:val="5F636A"/>
          <w:spacing w:val="-4"/>
          <w:sz w:val="20"/>
        </w:rPr>
        <w:t> </w:t>
      </w:r>
      <w:r>
        <w:rPr>
          <w:color w:val="5F636A"/>
          <w:sz w:val="20"/>
        </w:rPr>
        <w:t>un</w:t>
      </w:r>
      <w:r>
        <w:rPr>
          <w:color w:val="5F636A"/>
          <w:spacing w:val="-4"/>
          <w:sz w:val="20"/>
        </w:rPr>
        <w:t> </w:t>
      </w:r>
      <w:r>
        <w:rPr>
          <w:color w:val="5F636A"/>
          <w:sz w:val="20"/>
        </w:rPr>
        <w:t>riesgo de</w:t>
      </w:r>
      <w:r>
        <w:rPr>
          <w:color w:val="5F636A"/>
          <w:spacing w:val="21"/>
          <w:sz w:val="20"/>
        </w:rPr>
        <w:t> </w:t>
      </w:r>
      <w:r>
        <w:rPr>
          <w:color w:val="5F636A"/>
          <w:sz w:val="20"/>
        </w:rPr>
        <w:t>muerte.</w:t>
      </w:r>
    </w:p>
    <w:p>
      <w:pPr>
        <w:pStyle w:val="ListParagraph"/>
        <w:numPr>
          <w:ilvl w:val="0"/>
          <w:numId w:val="38"/>
        </w:numPr>
        <w:tabs>
          <w:tab w:pos="1799" w:val="left" w:leader="none"/>
          <w:tab w:pos="1800" w:val="left" w:leader="none"/>
        </w:tabs>
        <w:spacing w:line="261" w:lineRule="auto" w:before="179" w:after="0"/>
        <w:ind w:left="1800" w:right="1055" w:hanging="360"/>
        <w:jc w:val="left"/>
        <w:rPr>
          <w:color w:val="5F636A"/>
          <w:sz w:val="20"/>
        </w:rPr>
      </w:pPr>
      <w:r>
        <w:rPr>
          <w:color w:val="5F636A"/>
          <w:sz w:val="20"/>
        </w:rPr>
        <w:t>Las</w:t>
      </w:r>
      <w:r>
        <w:rPr>
          <w:color w:val="5F636A"/>
          <w:spacing w:val="-5"/>
          <w:sz w:val="20"/>
        </w:rPr>
        <w:t> </w:t>
      </w:r>
      <w:r>
        <w:rPr>
          <w:color w:val="5F636A"/>
          <w:sz w:val="20"/>
        </w:rPr>
        <w:t>comunidades</w:t>
      </w:r>
      <w:r>
        <w:rPr>
          <w:color w:val="5F636A"/>
          <w:spacing w:val="-5"/>
          <w:sz w:val="20"/>
        </w:rPr>
        <w:t> </w:t>
      </w:r>
      <w:r>
        <w:rPr>
          <w:color w:val="5F636A"/>
          <w:sz w:val="20"/>
        </w:rPr>
        <w:t>con</w:t>
      </w:r>
      <w:r>
        <w:rPr>
          <w:color w:val="5F636A"/>
          <w:spacing w:val="-5"/>
          <w:sz w:val="20"/>
        </w:rPr>
        <w:t> </w:t>
      </w:r>
      <w:r>
        <w:rPr>
          <w:color w:val="5F636A"/>
          <w:sz w:val="20"/>
        </w:rPr>
        <w:t>ciudades</w:t>
      </w:r>
      <w:r>
        <w:rPr>
          <w:color w:val="5F636A"/>
          <w:spacing w:val="-5"/>
          <w:sz w:val="20"/>
        </w:rPr>
        <w:t> </w:t>
      </w:r>
      <w:r>
        <w:rPr>
          <w:color w:val="5F636A"/>
          <w:sz w:val="20"/>
        </w:rPr>
        <w:t>que</w:t>
      </w:r>
      <w:r>
        <w:rPr>
          <w:color w:val="5F636A"/>
          <w:spacing w:val="-5"/>
          <w:sz w:val="20"/>
        </w:rPr>
        <w:t> </w:t>
      </w:r>
      <w:r>
        <w:rPr>
          <w:color w:val="5F636A"/>
          <w:sz w:val="20"/>
        </w:rPr>
        <w:t>tienen</w:t>
      </w:r>
      <w:r>
        <w:rPr>
          <w:color w:val="5F636A"/>
          <w:spacing w:val="-5"/>
          <w:sz w:val="20"/>
        </w:rPr>
        <w:t> </w:t>
      </w:r>
      <w:r>
        <w:rPr>
          <w:color w:val="5F636A"/>
          <w:sz w:val="20"/>
        </w:rPr>
        <w:t>tasas</w:t>
      </w:r>
      <w:r>
        <w:rPr>
          <w:color w:val="5F636A"/>
          <w:spacing w:val="-5"/>
          <w:sz w:val="20"/>
        </w:rPr>
        <w:t> </w:t>
      </w:r>
      <w:r>
        <w:rPr>
          <w:color w:val="5F636A"/>
          <w:sz w:val="20"/>
        </w:rPr>
        <w:t>más</w:t>
      </w:r>
      <w:r>
        <w:rPr>
          <w:color w:val="5F636A"/>
          <w:spacing w:val="-5"/>
          <w:sz w:val="20"/>
        </w:rPr>
        <w:t> </w:t>
      </w:r>
      <w:r>
        <w:rPr>
          <w:color w:val="5F636A"/>
          <w:sz w:val="20"/>
        </w:rPr>
        <w:t>bajas</w:t>
      </w:r>
      <w:r>
        <w:rPr>
          <w:color w:val="5F636A"/>
          <w:spacing w:val="-5"/>
          <w:sz w:val="20"/>
        </w:rPr>
        <w:t> </w:t>
      </w:r>
      <w:r>
        <w:rPr>
          <w:color w:val="5F636A"/>
          <w:sz w:val="20"/>
        </w:rPr>
        <w:t>de</w:t>
      </w:r>
      <w:r>
        <w:rPr>
          <w:color w:val="5F636A"/>
          <w:spacing w:val="-5"/>
          <w:sz w:val="20"/>
        </w:rPr>
        <w:t> </w:t>
      </w:r>
      <w:r>
        <w:rPr>
          <w:color w:val="5F636A"/>
          <w:sz w:val="20"/>
        </w:rPr>
        <w:t>vacunación</w:t>
      </w:r>
      <w:r>
        <w:rPr>
          <w:color w:val="5F636A"/>
          <w:spacing w:val="-5"/>
          <w:sz w:val="20"/>
        </w:rPr>
        <w:t> </w:t>
      </w:r>
      <w:r>
        <w:rPr>
          <w:color w:val="5F636A"/>
          <w:sz w:val="20"/>
        </w:rPr>
        <w:t>tienen</w:t>
      </w:r>
      <w:r>
        <w:rPr>
          <w:color w:val="5F636A"/>
          <w:spacing w:val="-5"/>
          <w:sz w:val="20"/>
        </w:rPr>
        <w:t> </w:t>
      </w:r>
      <w:r>
        <w:rPr>
          <w:color w:val="5F636A"/>
          <w:sz w:val="20"/>
        </w:rPr>
        <w:t>índices</w:t>
      </w:r>
      <w:r>
        <w:rPr>
          <w:color w:val="5F636A"/>
          <w:spacing w:val="-5"/>
          <w:sz w:val="20"/>
        </w:rPr>
        <w:t> </w:t>
      </w:r>
      <w:r>
        <w:rPr>
          <w:color w:val="5F636A"/>
          <w:sz w:val="20"/>
        </w:rPr>
        <w:t>más</w:t>
      </w:r>
      <w:r>
        <w:rPr>
          <w:color w:val="5F636A"/>
          <w:spacing w:val="-5"/>
          <w:sz w:val="20"/>
        </w:rPr>
        <w:t> </w:t>
      </w:r>
      <w:r>
        <w:rPr>
          <w:color w:val="5F636A"/>
          <w:sz w:val="20"/>
        </w:rPr>
        <w:t>altos</w:t>
      </w:r>
      <w:r>
        <w:rPr>
          <w:color w:val="5F636A"/>
          <w:spacing w:val="-5"/>
          <w:sz w:val="20"/>
        </w:rPr>
        <w:t> </w:t>
      </w:r>
      <w:r>
        <w:rPr>
          <w:color w:val="5F636A"/>
          <w:sz w:val="20"/>
        </w:rPr>
        <w:t>de enfermedades que suponen un riesgo de</w:t>
      </w:r>
      <w:r>
        <w:rPr>
          <w:color w:val="5F636A"/>
          <w:spacing w:val="31"/>
          <w:sz w:val="20"/>
        </w:rPr>
        <w:t> </w:t>
      </w:r>
      <w:r>
        <w:rPr>
          <w:color w:val="5F636A"/>
          <w:sz w:val="20"/>
        </w:rPr>
        <w:t>muerte.</w:t>
      </w:r>
    </w:p>
    <w:p>
      <w:pPr>
        <w:pStyle w:val="ListParagraph"/>
        <w:numPr>
          <w:ilvl w:val="0"/>
          <w:numId w:val="38"/>
        </w:numPr>
        <w:tabs>
          <w:tab w:pos="1799" w:val="left" w:leader="none"/>
          <w:tab w:pos="1800" w:val="left" w:leader="none"/>
        </w:tabs>
        <w:spacing w:line="240" w:lineRule="auto" w:before="179" w:after="0"/>
        <w:ind w:left="1800" w:right="0" w:hanging="360"/>
        <w:jc w:val="left"/>
        <w:rPr>
          <w:color w:val="5F636A"/>
          <w:sz w:val="20"/>
        </w:rPr>
      </w:pPr>
      <w:r>
        <w:rPr>
          <w:color w:val="5F636A"/>
          <w:spacing w:val="-12"/>
          <w:sz w:val="20"/>
        </w:rPr>
        <w:t>Yo </w:t>
      </w:r>
      <w:r>
        <w:rPr>
          <w:color w:val="5F636A"/>
          <w:sz w:val="20"/>
        </w:rPr>
        <w:t>también soy padre/madre y he vacunado a mis hijos. </w:t>
      </w:r>
      <w:r>
        <w:rPr>
          <w:color w:val="5F636A"/>
          <w:spacing w:val="-12"/>
          <w:sz w:val="20"/>
        </w:rPr>
        <w:t>Yo </w:t>
      </w:r>
      <w:r>
        <w:rPr>
          <w:color w:val="5F636A"/>
          <w:sz w:val="20"/>
        </w:rPr>
        <w:t>también me puse las</w:t>
      </w:r>
      <w:r>
        <w:rPr>
          <w:color w:val="5F636A"/>
          <w:spacing w:val="-32"/>
          <w:sz w:val="20"/>
        </w:rPr>
        <w:t> </w:t>
      </w:r>
      <w:r>
        <w:rPr>
          <w:color w:val="5F636A"/>
          <w:sz w:val="20"/>
        </w:rPr>
        <w:t>vacunas.</w:t>
      </w:r>
    </w:p>
    <w:p>
      <w:pPr>
        <w:pStyle w:val="BodyText"/>
        <w:spacing w:before="4"/>
        <w:rPr>
          <w:sz w:val="23"/>
        </w:rPr>
      </w:pPr>
    </w:p>
    <w:p>
      <w:pPr>
        <w:pStyle w:val="BodyText"/>
        <w:spacing w:line="261" w:lineRule="auto"/>
        <w:ind w:left="1440" w:right="717"/>
        <w:jc w:val="both"/>
      </w:pPr>
      <w:r>
        <w:rPr>
          <w:color w:val="5F636A"/>
        </w:rPr>
        <w:t>Es importante considerar cuidadosamente qué enfoques de comunicación y mensajes mencionados anteriormente son más exitosos con los cuidadores de su comunidad. Por ejemplo, es posible que algunos cuidadores respondan eficazmente al enfoque presuntivo; otros podrían necesitar escuchar mensajes dentro de</w:t>
      </w:r>
      <w:r>
        <w:rPr>
          <w:color w:val="5F636A"/>
          <w:spacing w:val="-9"/>
        </w:rPr>
        <w:t> </w:t>
      </w:r>
      <w:r>
        <w:rPr>
          <w:color w:val="5F636A"/>
        </w:rPr>
        <w:t>un</w:t>
      </w:r>
      <w:r>
        <w:rPr>
          <w:color w:val="5F636A"/>
          <w:spacing w:val="-9"/>
        </w:rPr>
        <w:t> </w:t>
      </w:r>
      <w:r>
        <w:rPr>
          <w:color w:val="5F636A"/>
        </w:rPr>
        <w:t>marco</w:t>
      </w:r>
      <w:r>
        <w:rPr>
          <w:color w:val="5F636A"/>
          <w:spacing w:val="-9"/>
        </w:rPr>
        <w:t> </w:t>
      </w:r>
      <w:r>
        <w:rPr>
          <w:color w:val="5F636A"/>
        </w:rPr>
        <w:t>negativo</w:t>
      </w:r>
      <w:r>
        <w:rPr>
          <w:color w:val="5F636A"/>
          <w:spacing w:val="-9"/>
        </w:rPr>
        <w:t> </w:t>
      </w:r>
      <w:r>
        <w:rPr>
          <w:color w:val="5F636A"/>
        </w:rPr>
        <w:t>para</w:t>
      </w:r>
      <w:r>
        <w:rPr>
          <w:color w:val="5F636A"/>
          <w:spacing w:val="-9"/>
        </w:rPr>
        <w:t> </w:t>
      </w:r>
      <w:r>
        <w:rPr>
          <w:color w:val="5F636A"/>
        </w:rPr>
        <w:t>sentirse</w:t>
      </w:r>
      <w:r>
        <w:rPr>
          <w:color w:val="5F636A"/>
          <w:spacing w:val="-9"/>
        </w:rPr>
        <w:t> </w:t>
      </w:r>
      <w:r>
        <w:rPr>
          <w:color w:val="5F636A"/>
        </w:rPr>
        <w:t>movilizados,</w:t>
      </w:r>
      <w:r>
        <w:rPr>
          <w:color w:val="5F636A"/>
          <w:spacing w:val="-9"/>
        </w:rPr>
        <w:t> </w:t>
      </w:r>
      <w:r>
        <w:rPr>
          <w:color w:val="5F636A"/>
        </w:rPr>
        <w:t>mientras</w:t>
      </w:r>
      <w:r>
        <w:rPr>
          <w:color w:val="5F636A"/>
          <w:spacing w:val="-9"/>
        </w:rPr>
        <w:t> </w:t>
      </w:r>
      <w:r>
        <w:rPr>
          <w:color w:val="5F636A"/>
        </w:rPr>
        <w:t>que</w:t>
      </w:r>
      <w:r>
        <w:rPr>
          <w:color w:val="5F636A"/>
          <w:spacing w:val="-9"/>
        </w:rPr>
        <w:t> </w:t>
      </w:r>
      <w:r>
        <w:rPr>
          <w:color w:val="5F636A"/>
        </w:rPr>
        <w:t>otros</w:t>
      </w:r>
      <w:r>
        <w:rPr>
          <w:color w:val="5F636A"/>
          <w:spacing w:val="-9"/>
        </w:rPr>
        <w:t> </w:t>
      </w:r>
      <w:r>
        <w:rPr>
          <w:color w:val="5F636A"/>
        </w:rPr>
        <w:t>podrían</w:t>
      </w:r>
      <w:r>
        <w:rPr>
          <w:color w:val="5F636A"/>
          <w:spacing w:val="-9"/>
        </w:rPr>
        <w:t> </w:t>
      </w:r>
      <w:r>
        <w:rPr>
          <w:color w:val="5F636A"/>
        </w:rPr>
        <w:t>preferir</w:t>
      </w:r>
      <w:r>
        <w:rPr>
          <w:color w:val="5F636A"/>
          <w:spacing w:val="-9"/>
        </w:rPr>
        <w:t> </w:t>
      </w:r>
      <w:r>
        <w:rPr>
          <w:color w:val="5F636A"/>
        </w:rPr>
        <w:t>historias,</w:t>
      </w:r>
      <w:r>
        <w:rPr>
          <w:color w:val="5F636A"/>
          <w:spacing w:val="-9"/>
        </w:rPr>
        <w:t> </w:t>
      </w:r>
      <w:r>
        <w:rPr>
          <w:color w:val="5F636A"/>
        </w:rPr>
        <w:t>en</w:t>
      </w:r>
      <w:r>
        <w:rPr>
          <w:color w:val="5F636A"/>
          <w:spacing w:val="-9"/>
        </w:rPr>
        <w:t> </w:t>
      </w:r>
      <w:r>
        <w:rPr>
          <w:color w:val="5F636A"/>
        </w:rPr>
        <w:t>lugar</w:t>
      </w:r>
      <w:r>
        <w:rPr>
          <w:color w:val="5F636A"/>
          <w:spacing w:val="-9"/>
        </w:rPr>
        <w:t> </w:t>
      </w:r>
      <w:r>
        <w:rPr>
          <w:color w:val="5F636A"/>
        </w:rPr>
        <w:t>de</w:t>
      </w:r>
      <w:r>
        <w:rPr>
          <w:color w:val="5F636A"/>
          <w:spacing w:val="-9"/>
        </w:rPr>
        <w:t> </w:t>
      </w:r>
      <w:r>
        <w:rPr>
          <w:color w:val="5F636A"/>
        </w:rPr>
        <w:t>datos científicos.</w:t>
      </w:r>
    </w:p>
    <w:p>
      <w:pPr>
        <w:pStyle w:val="BodyText"/>
      </w:pPr>
    </w:p>
    <w:p>
      <w:pPr>
        <w:pStyle w:val="BodyText"/>
      </w:pPr>
    </w:p>
    <w:p>
      <w:pPr>
        <w:pStyle w:val="BodyText"/>
      </w:pPr>
    </w:p>
    <w:p>
      <w:pPr>
        <w:pStyle w:val="BodyText"/>
      </w:pPr>
    </w:p>
    <w:p>
      <w:pPr>
        <w:pStyle w:val="BodyText"/>
        <w:rPr>
          <w:sz w:val="18"/>
        </w:rPr>
      </w:pPr>
    </w:p>
    <w:p>
      <w:pPr>
        <w:spacing w:before="103"/>
        <w:ind w:left="6180" w:right="1251" w:firstLine="0"/>
        <w:jc w:val="center"/>
        <w:rPr>
          <w:sz w:val="16"/>
        </w:rPr>
      </w:pPr>
      <w:r>
        <w:rPr/>
        <w:pict>
          <v:shape style="position:absolute;margin-left:537.627625pt;margin-top:3.153107pt;width:18.95pt;height:20.75pt;mso-position-horizontal-relative:page;mso-position-vertical-relative:paragraph;z-index:4312" type="#_x0000_t202" filled="false" stroked="false">
            <v:textbox inset="0,0,0,0">
              <w:txbxContent>
                <w:p>
                  <w:pPr>
                    <w:spacing w:before="20"/>
                    <w:ind w:left="0" w:right="0" w:firstLine="0"/>
                    <w:jc w:val="left"/>
                    <w:rPr>
                      <w:b/>
                      <w:sz w:val="34"/>
                    </w:rPr>
                  </w:pPr>
                  <w:r>
                    <w:rPr>
                      <w:b/>
                      <w:sz w:val="34"/>
                    </w:rPr>
                    <w:t>39</w:t>
                  </w:r>
                </w:p>
              </w:txbxContent>
            </v:textbox>
            <w10:wrap type="none"/>
          </v:shape>
        </w:pict>
      </w:r>
      <w:r>
        <w:rPr>
          <w:color w:val="5F636A"/>
          <w:sz w:val="16"/>
        </w:rPr>
        <w:t>Guía para la facilitación de los capacitadores: Para IPCI global</w:t>
      </w:r>
    </w:p>
    <w:p>
      <w:pPr>
        <w:spacing w:before="38"/>
        <w:ind w:left="6180" w:right="1118" w:firstLine="0"/>
        <w:jc w:val="center"/>
        <w:rPr>
          <w:b/>
          <w:sz w:val="16"/>
        </w:rPr>
      </w:pPr>
      <w:r>
        <w:rPr>
          <w:b/>
          <w:color w:val="5F636A"/>
          <w:sz w:val="16"/>
        </w:rPr>
        <w:t>MÓDULO 4: PERFILES DE LOS TIPOS DE CUIDADORES</w:t>
      </w:r>
    </w:p>
    <w:p>
      <w:pPr>
        <w:spacing w:after="0"/>
        <w:jc w:val="center"/>
        <w:rPr>
          <w:sz w:val="16"/>
        </w:rPr>
        <w:sectPr>
          <w:pgSz w:w="11910" w:h="16840"/>
          <w:pgMar w:header="0" w:footer="0" w:top="1140" w:bottom="280" w:left="0" w:right="0"/>
        </w:sectPr>
      </w:pPr>
    </w:p>
    <w:p>
      <w:pPr>
        <w:pStyle w:val="BodyText"/>
        <w:spacing w:before="10"/>
        <w:rPr>
          <w:b/>
          <w:sz w:val="12"/>
        </w:rPr>
      </w:pPr>
    </w:p>
    <w:p>
      <w:pPr>
        <w:spacing w:before="117"/>
        <w:ind w:left="720" w:right="0" w:firstLine="0"/>
        <w:jc w:val="left"/>
        <w:rPr>
          <w:b/>
          <w:sz w:val="28"/>
        </w:rPr>
      </w:pPr>
      <w:r>
        <w:rPr>
          <w:b/>
          <w:color w:val="5F636A"/>
          <w:sz w:val="28"/>
        </w:rPr>
        <w:t>Comunicación con los cuidadores</w:t>
      </w:r>
    </w:p>
    <w:p>
      <w:pPr>
        <w:pStyle w:val="BodyText"/>
        <w:spacing w:line="261" w:lineRule="auto" w:before="253"/>
        <w:ind w:left="720" w:right="1438"/>
        <w:jc w:val="both"/>
      </w:pPr>
      <w:r>
        <w:rPr>
          <w:color w:val="5F636A"/>
        </w:rPr>
        <w:t>Independientemente del tipo de cuidadores con que se encuentre, es importante recordar que ellos desean    que</w:t>
      </w:r>
      <w:r>
        <w:rPr>
          <w:color w:val="5F636A"/>
          <w:spacing w:val="-6"/>
        </w:rPr>
        <w:t> </w:t>
      </w:r>
      <w:r>
        <w:rPr>
          <w:color w:val="5F636A"/>
        </w:rPr>
        <w:t>sus</w:t>
      </w:r>
      <w:r>
        <w:rPr>
          <w:color w:val="5F636A"/>
          <w:spacing w:val="-6"/>
        </w:rPr>
        <w:t> </w:t>
      </w:r>
      <w:r>
        <w:rPr>
          <w:color w:val="5F636A"/>
        </w:rPr>
        <w:t>hijos</w:t>
      </w:r>
      <w:r>
        <w:rPr>
          <w:color w:val="5F636A"/>
          <w:spacing w:val="-6"/>
        </w:rPr>
        <w:t> </w:t>
      </w:r>
      <w:r>
        <w:rPr>
          <w:color w:val="5F636A"/>
        </w:rPr>
        <w:t>estén</w:t>
      </w:r>
      <w:r>
        <w:rPr>
          <w:color w:val="5F636A"/>
          <w:spacing w:val="-6"/>
        </w:rPr>
        <w:t> </w:t>
      </w:r>
      <w:r>
        <w:rPr>
          <w:color w:val="5F636A"/>
        </w:rPr>
        <w:t>sanos,</w:t>
      </w:r>
      <w:r>
        <w:rPr>
          <w:color w:val="5F636A"/>
          <w:spacing w:val="-6"/>
        </w:rPr>
        <w:t> </w:t>
      </w:r>
      <w:r>
        <w:rPr>
          <w:color w:val="5F636A"/>
        </w:rPr>
        <w:t>quieren</w:t>
      </w:r>
      <w:r>
        <w:rPr>
          <w:color w:val="5F636A"/>
          <w:spacing w:val="-6"/>
        </w:rPr>
        <w:t> </w:t>
      </w:r>
      <w:r>
        <w:rPr>
          <w:color w:val="5F636A"/>
        </w:rPr>
        <w:t>ser</w:t>
      </w:r>
      <w:r>
        <w:rPr>
          <w:color w:val="5F636A"/>
          <w:spacing w:val="-6"/>
        </w:rPr>
        <w:t> </w:t>
      </w:r>
      <w:r>
        <w:rPr>
          <w:color w:val="5F636A"/>
        </w:rPr>
        <w:t>escuchados</w:t>
      </w:r>
      <w:r>
        <w:rPr>
          <w:color w:val="5F636A"/>
          <w:spacing w:val="-6"/>
        </w:rPr>
        <w:t> </w:t>
      </w:r>
      <w:r>
        <w:rPr>
          <w:color w:val="5F636A"/>
        </w:rPr>
        <w:t>y</w:t>
      </w:r>
      <w:r>
        <w:rPr>
          <w:color w:val="5F636A"/>
          <w:spacing w:val="-6"/>
        </w:rPr>
        <w:t> </w:t>
      </w:r>
      <w:r>
        <w:rPr>
          <w:color w:val="5F636A"/>
        </w:rPr>
        <w:t>respetados</w:t>
      </w:r>
      <w:r>
        <w:rPr>
          <w:color w:val="5F636A"/>
          <w:spacing w:val="-6"/>
        </w:rPr>
        <w:t> </w:t>
      </w:r>
      <w:r>
        <w:rPr>
          <w:color w:val="5F636A"/>
        </w:rPr>
        <w:t>por</w:t>
      </w:r>
      <w:r>
        <w:rPr>
          <w:color w:val="5F636A"/>
          <w:spacing w:val="-6"/>
        </w:rPr>
        <w:t> </w:t>
      </w:r>
      <w:r>
        <w:rPr>
          <w:color w:val="5F636A"/>
        </w:rPr>
        <w:t>el</w:t>
      </w:r>
      <w:r>
        <w:rPr>
          <w:color w:val="5F636A"/>
          <w:spacing w:val="-6"/>
        </w:rPr>
        <w:t> </w:t>
      </w:r>
      <w:r>
        <w:rPr>
          <w:color w:val="5F636A"/>
        </w:rPr>
        <w:t>proveedor,</w:t>
      </w:r>
      <w:r>
        <w:rPr>
          <w:color w:val="5F636A"/>
          <w:spacing w:val="-6"/>
        </w:rPr>
        <w:t> </w:t>
      </w:r>
      <w:r>
        <w:rPr>
          <w:color w:val="5F636A"/>
        </w:rPr>
        <w:t>y</w:t>
      </w:r>
      <w:r>
        <w:rPr>
          <w:color w:val="5F636A"/>
          <w:spacing w:val="-6"/>
        </w:rPr>
        <w:t> </w:t>
      </w:r>
      <w:r>
        <w:rPr>
          <w:color w:val="5F636A"/>
        </w:rPr>
        <w:t>obtener</w:t>
      </w:r>
      <w:r>
        <w:rPr>
          <w:color w:val="5F636A"/>
          <w:spacing w:val="-6"/>
        </w:rPr>
        <w:t> </w:t>
      </w:r>
      <w:r>
        <w:rPr>
          <w:color w:val="5F636A"/>
        </w:rPr>
        <w:t>información</w:t>
      </w:r>
      <w:r>
        <w:rPr>
          <w:color w:val="5F636A"/>
          <w:spacing w:val="-6"/>
        </w:rPr>
        <w:t> </w:t>
      </w:r>
      <w:r>
        <w:rPr>
          <w:color w:val="5F636A"/>
        </w:rPr>
        <w:t>fiable y tener el poder de tomar una decisión informada. Respetar estas cuatro prácticas lo ayudará a comunicarse con los</w:t>
      </w:r>
      <w:r>
        <w:rPr>
          <w:color w:val="5F636A"/>
          <w:spacing w:val="-12"/>
        </w:rPr>
        <w:t> </w:t>
      </w:r>
      <w:r>
        <w:rPr>
          <w:color w:val="5F636A"/>
        </w:rPr>
        <w:t>padres:</w:t>
      </w:r>
    </w:p>
    <w:p>
      <w:pPr>
        <w:pStyle w:val="BodyText"/>
        <w:spacing w:before="8"/>
        <w:rPr>
          <w:sz w:val="21"/>
        </w:rPr>
      </w:pPr>
    </w:p>
    <w:p>
      <w:pPr>
        <w:pStyle w:val="ListParagraph"/>
        <w:numPr>
          <w:ilvl w:val="0"/>
          <w:numId w:val="38"/>
        </w:numPr>
        <w:tabs>
          <w:tab w:pos="1799" w:val="left" w:leader="none"/>
          <w:tab w:pos="1800" w:val="left" w:leader="none"/>
        </w:tabs>
        <w:spacing w:line="240" w:lineRule="auto" w:before="0" w:after="0"/>
        <w:ind w:left="1800" w:right="0" w:hanging="360"/>
        <w:jc w:val="left"/>
        <w:rPr>
          <w:sz w:val="20"/>
        </w:rPr>
      </w:pPr>
      <w:r>
        <w:rPr>
          <w:color w:val="5F636A"/>
          <w:sz w:val="20"/>
        </w:rPr>
        <w:t>Tómese tiempo para</w:t>
      </w:r>
      <w:r>
        <w:rPr>
          <w:color w:val="5F636A"/>
          <w:spacing w:val="-27"/>
          <w:sz w:val="20"/>
        </w:rPr>
        <w:t> </w:t>
      </w:r>
      <w:r>
        <w:rPr>
          <w:color w:val="5F636A"/>
          <w:sz w:val="20"/>
        </w:rPr>
        <w:t>escuchar.</w:t>
      </w:r>
    </w:p>
    <w:p>
      <w:pPr>
        <w:pStyle w:val="BodyText"/>
        <w:spacing w:before="5"/>
        <w:rPr>
          <w:sz w:val="23"/>
        </w:rPr>
      </w:pPr>
    </w:p>
    <w:p>
      <w:pPr>
        <w:pStyle w:val="ListParagraph"/>
        <w:numPr>
          <w:ilvl w:val="1"/>
          <w:numId w:val="38"/>
        </w:numPr>
        <w:tabs>
          <w:tab w:pos="2272" w:val="left" w:leader="none"/>
        </w:tabs>
        <w:spacing w:line="240" w:lineRule="auto" w:before="0" w:after="0"/>
        <w:ind w:left="2271" w:right="0" w:hanging="111"/>
        <w:jc w:val="left"/>
        <w:rPr>
          <w:sz w:val="20"/>
        </w:rPr>
      </w:pPr>
      <w:r>
        <w:rPr>
          <w:color w:val="5F636A"/>
          <w:sz w:val="20"/>
        </w:rPr>
        <w:t>Permita que el padre termine de</w:t>
      </w:r>
      <w:r>
        <w:rPr>
          <w:color w:val="5F636A"/>
          <w:spacing w:val="-7"/>
          <w:sz w:val="20"/>
        </w:rPr>
        <w:t> </w:t>
      </w:r>
      <w:r>
        <w:rPr>
          <w:color w:val="5F636A"/>
          <w:spacing w:val="-3"/>
          <w:sz w:val="20"/>
        </w:rPr>
        <w:t>hablar.</w:t>
      </w:r>
    </w:p>
    <w:p>
      <w:pPr>
        <w:pStyle w:val="BodyText"/>
        <w:spacing w:before="5"/>
        <w:rPr>
          <w:sz w:val="23"/>
        </w:rPr>
      </w:pPr>
    </w:p>
    <w:p>
      <w:pPr>
        <w:pStyle w:val="ListParagraph"/>
        <w:numPr>
          <w:ilvl w:val="1"/>
          <w:numId w:val="38"/>
        </w:numPr>
        <w:tabs>
          <w:tab w:pos="2272" w:val="left" w:leader="none"/>
        </w:tabs>
        <w:spacing w:line="240" w:lineRule="auto" w:before="0" w:after="0"/>
        <w:ind w:left="2271" w:right="0" w:hanging="111"/>
        <w:jc w:val="left"/>
        <w:rPr>
          <w:sz w:val="20"/>
        </w:rPr>
      </w:pPr>
      <w:r>
        <w:rPr>
          <w:color w:val="5F636A"/>
          <w:sz w:val="20"/>
        </w:rPr>
        <w:t>Resista</w:t>
      </w:r>
      <w:r>
        <w:rPr>
          <w:color w:val="5F636A"/>
          <w:spacing w:val="-8"/>
          <w:sz w:val="20"/>
        </w:rPr>
        <w:t> </w:t>
      </w:r>
      <w:r>
        <w:rPr>
          <w:color w:val="5F636A"/>
          <w:sz w:val="20"/>
        </w:rPr>
        <w:t>las</w:t>
      </w:r>
      <w:r>
        <w:rPr>
          <w:color w:val="5F636A"/>
          <w:spacing w:val="-8"/>
          <w:sz w:val="20"/>
        </w:rPr>
        <w:t> </w:t>
      </w:r>
      <w:r>
        <w:rPr>
          <w:color w:val="5F636A"/>
          <w:sz w:val="20"/>
        </w:rPr>
        <w:t>ganas</w:t>
      </w:r>
      <w:r>
        <w:rPr>
          <w:color w:val="5F636A"/>
          <w:spacing w:val="-8"/>
          <w:sz w:val="20"/>
        </w:rPr>
        <w:t> </w:t>
      </w:r>
      <w:r>
        <w:rPr>
          <w:color w:val="5F636A"/>
          <w:sz w:val="20"/>
        </w:rPr>
        <w:t>de</w:t>
      </w:r>
      <w:r>
        <w:rPr>
          <w:color w:val="5F636A"/>
          <w:spacing w:val="-8"/>
          <w:sz w:val="20"/>
        </w:rPr>
        <w:t> </w:t>
      </w:r>
      <w:r>
        <w:rPr>
          <w:color w:val="5F636A"/>
          <w:sz w:val="20"/>
        </w:rPr>
        <w:t>hacer</w:t>
      </w:r>
      <w:r>
        <w:rPr>
          <w:color w:val="5F636A"/>
          <w:spacing w:val="-8"/>
          <w:sz w:val="20"/>
        </w:rPr>
        <w:t> </w:t>
      </w:r>
      <w:r>
        <w:rPr>
          <w:color w:val="5F636A"/>
          <w:sz w:val="20"/>
        </w:rPr>
        <w:t>múltiples</w:t>
      </w:r>
      <w:r>
        <w:rPr>
          <w:color w:val="5F636A"/>
          <w:spacing w:val="-8"/>
          <w:sz w:val="20"/>
        </w:rPr>
        <w:t> </w:t>
      </w:r>
      <w:r>
        <w:rPr>
          <w:color w:val="5F636A"/>
          <w:sz w:val="20"/>
        </w:rPr>
        <w:t>cosas</w:t>
      </w:r>
      <w:r>
        <w:rPr>
          <w:color w:val="5F636A"/>
          <w:spacing w:val="-8"/>
          <w:sz w:val="20"/>
        </w:rPr>
        <w:t> </w:t>
      </w:r>
      <w:r>
        <w:rPr>
          <w:color w:val="5F636A"/>
          <w:sz w:val="20"/>
        </w:rPr>
        <w:t>durante</w:t>
      </w:r>
      <w:r>
        <w:rPr>
          <w:color w:val="5F636A"/>
          <w:spacing w:val="-8"/>
          <w:sz w:val="20"/>
        </w:rPr>
        <w:t> </w:t>
      </w:r>
      <w:r>
        <w:rPr>
          <w:color w:val="5F636A"/>
          <w:sz w:val="20"/>
        </w:rPr>
        <w:t>la</w:t>
      </w:r>
      <w:r>
        <w:rPr>
          <w:color w:val="5F636A"/>
          <w:spacing w:val="-8"/>
          <w:sz w:val="20"/>
        </w:rPr>
        <w:t> </w:t>
      </w:r>
      <w:r>
        <w:rPr>
          <w:color w:val="5F636A"/>
          <w:sz w:val="20"/>
        </w:rPr>
        <w:t>conversación.</w:t>
      </w:r>
    </w:p>
    <w:p>
      <w:pPr>
        <w:pStyle w:val="BodyText"/>
        <w:spacing w:before="5"/>
        <w:rPr>
          <w:sz w:val="23"/>
        </w:rPr>
      </w:pPr>
    </w:p>
    <w:p>
      <w:pPr>
        <w:pStyle w:val="ListParagraph"/>
        <w:numPr>
          <w:ilvl w:val="0"/>
          <w:numId w:val="38"/>
        </w:numPr>
        <w:tabs>
          <w:tab w:pos="1799" w:val="left" w:leader="none"/>
          <w:tab w:pos="1800" w:val="left" w:leader="none"/>
        </w:tabs>
        <w:spacing w:line="240" w:lineRule="auto" w:before="0" w:after="0"/>
        <w:ind w:left="1800" w:right="0" w:hanging="360"/>
        <w:jc w:val="left"/>
        <w:rPr>
          <w:sz w:val="20"/>
        </w:rPr>
      </w:pPr>
      <w:r>
        <w:rPr>
          <w:color w:val="5F636A"/>
          <w:sz w:val="20"/>
        </w:rPr>
        <w:t>Solicite</w:t>
      </w:r>
      <w:r>
        <w:rPr>
          <w:color w:val="5F636A"/>
          <w:spacing w:val="-15"/>
          <w:sz w:val="20"/>
        </w:rPr>
        <w:t> </w:t>
      </w:r>
      <w:r>
        <w:rPr>
          <w:color w:val="5F636A"/>
          <w:sz w:val="20"/>
        </w:rPr>
        <w:t>y</w:t>
      </w:r>
      <w:r>
        <w:rPr>
          <w:color w:val="5F636A"/>
          <w:spacing w:val="-15"/>
          <w:sz w:val="20"/>
        </w:rPr>
        <w:t> </w:t>
      </w:r>
      <w:r>
        <w:rPr>
          <w:color w:val="5F636A"/>
          <w:sz w:val="20"/>
        </w:rPr>
        <w:t>agradezca</w:t>
      </w:r>
      <w:r>
        <w:rPr>
          <w:color w:val="5F636A"/>
          <w:spacing w:val="-15"/>
          <w:sz w:val="20"/>
        </w:rPr>
        <w:t> </w:t>
      </w:r>
      <w:r>
        <w:rPr>
          <w:color w:val="5F636A"/>
          <w:sz w:val="20"/>
        </w:rPr>
        <w:t>las</w:t>
      </w:r>
      <w:r>
        <w:rPr>
          <w:color w:val="5F636A"/>
          <w:spacing w:val="-15"/>
          <w:sz w:val="20"/>
        </w:rPr>
        <w:t> </w:t>
      </w:r>
      <w:r>
        <w:rPr>
          <w:color w:val="5F636A"/>
          <w:sz w:val="20"/>
        </w:rPr>
        <w:t>preguntas.</w:t>
      </w:r>
    </w:p>
    <w:p>
      <w:pPr>
        <w:pStyle w:val="BodyText"/>
        <w:spacing w:before="5"/>
        <w:rPr>
          <w:sz w:val="23"/>
        </w:rPr>
      </w:pPr>
    </w:p>
    <w:p>
      <w:pPr>
        <w:pStyle w:val="ListParagraph"/>
        <w:numPr>
          <w:ilvl w:val="1"/>
          <w:numId w:val="38"/>
        </w:numPr>
        <w:tabs>
          <w:tab w:pos="2272" w:val="left" w:leader="none"/>
        </w:tabs>
        <w:spacing w:line="240" w:lineRule="auto" w:before="0" w:after="0"/>
        <w:ind w:left="2271" w:right="0" w:hanging="111"/>
        <w:jc w:val="left"/>
        <w:rPr>
          <w:sz w:val="20"/>
        </w:rPr>
      </w:pPr>
      <w:r>
        <w:rPr>
          <w:color w:val="5F636A"/>
          <w:sz w:val="20"/>
        </w:rPr>
        <w:t>Consulte si hay</w:t>
      </w:r>
      <w:r>
        <w:rPr>
          <w:color w:val="5F636A"/>
          <w:spacing w:val="-12"/>
          <w:sz w:val="20"/>
        </w:rPr>
        <w:t> </w:t>
      </w:r>
      <w:r>
        <w:rPr>
          <w:color w:val="5F636A"/>
          <w:sz w:val="20"/>
        </w:rPr>
        <w:t>preguntas.</w:t>
      </w:r>
    </w:p>
    <w:p>
      <w:pPr>
        <w:pStyle w:val="BodyText"/>
        <w:spacing w:before="5"/>
        <w:rPr>
          <w:sz w:val="23"/>
        </w:rPr>
      </w:pPr>
    </w:p>
    <w:p>
      <w:pPr>
        <w:pStyle w:val="ListParagraph"/>
        <w:numPr>
          <w:ilvl w:val="1"/>
          <w:numId w:val="38"/>
        </w:numPr>
        <w:tabs>
          <w:tab w:pos="2272" w:val="left" w:leader="none"/>
        </w:tabs>
        <w:spacing w:line="240" w:lineRule="auto" w:before="0" w:after="0"/>
        <w:ind w:left="2271" w:right="0" w:hanging="111"/>
        <w:jc w:val="left"/>
        <w:rPr>
          <w:sz w:val="20"/>
        </w:rPr>
      </w:pPr>
      <w:r>
        <w:rPr>
          <w:color w:val="5F636A"/>
          <w:sz w:val="20"/>
        </w:rPr>
        <w:t>Indique que tiene tiempo para</w:t>
      </w:r>
      <w:r>
        <w:rPr>
          <w:color w:val="5F636A"/>
          <w:spacing w:val="-2"/>
          <w:sz w:val="20"/>
        </w:rPr>
        <w:t> </w:t>
      </w:r>
      <w:r>
        <w:rPr>
          <w:color w:val="5F636A"/>
          <w:sz w:val="20"/>
        </w:rPr>
        <w:t>responderlas.</w:t>
      </w:r>
    </w:p>
    <w:p>
      <w:pPr>
        <w:pStyle w:val="BodyText"/>
        <w:spacing w:before="5"/>
        <w:rPr>
          <w:sz w:val="23"/>
        </w:rPr>
      </w:pPr>
    </w:p>
    <w:p>
      <w:pPr>
        <w:pStyle w:val="ListParagraph"/>
        <w:numPr>
          <w:ilvl w:val="1"/>
          <w:numId w:val="38"/>
        </w:numPr>
        <w:tabs>
          <w:tab w:pos="2272" w:val="left" w:leader="none"/>
        </w:tabs>
        <w:spacing w:line="240" w:lineRule="auto" w:before="0" w:after="0"/>
        <w:ind w:left="2271" w:right="0" w:hanging="111"/>
        <w:jc w:val="left"/>
        <w:rPr>
          <w:sz w:val="20"/>
        </w:rPr>
      </w:pPr>
      <w:r>
        <w:rPr>
          <w:color w:val="5F636A"/>
          <w:sz w:val="20"/>
        </w:rPr>
        <w:t>Dé</w:t>
      </w:r>
      <w:r>
        <w:rPr>
          <w:color w:val="5F636A"/>
          <w:spacing w:val="-6"/>
          <w:sz w:val="20"/>
        </w:rPr>
        <w:t> </w:t>
      </w:r>
      <w:r>
        <w:rPr>
          <w:color w:val="5F636A"/>
          <w:sz w:val="20"/>
        </w:rPr>
        <w:t>respuestas</w:t>
      </w:r>
      <w:r>
        <w:rPr>
          <w:color w:val="5F636A"/>
          <w:spacing w:val="-6"/>
          <w:sz w:val="20"/>
        </w:rPr>
        <w:t> </w:t>
      </w:r>
      <w:r>
        <w:rPr>
          <w:color w:val="5F636A"/>
          <w:sz w:val="20"/>
        </w:rPr>
        <w:t>concisas</w:t>
      </w:r>
      <w:r>
        <w:rPr>
          <w:color w:val="5F636A"/>
          <w:spacing w:val="-6"/>
          <w:sz w:val="20"/>
        </w:rPr>
        <w:t> </w:t>
      </w:r>
      <w:r>
        <w:rPr>
          <w:color w:val="5F636A"/>
          <w:sz w:val="20"/>
        </w:rPr>
        <w:t>para</w:t>
      </w:r>
      <w:r>
        <w:rPr>
          <w:color w:val="5F636A"/>
          <w:spacing w:val="-6"/>
          <w:sz w:val="20"/>
        </w:rPr>
        <w:t> </w:t>
      </w:r>
      <w:r>
        <w:rPr>
          <w:color w:val="5F636A"/>
          <w:sz w:val="20"/>
        </w:rPr>
        <w:t>dejar</w:t>
      </w:r>
      <w:r>
        <w:rPr>
          <w:color w:val="5F636A"/>
          <w:spacing w:val="-6"/>
          <w:sz w:val="20"/>
        </w:rPr>
        <w:t> </w:t>
      </w:r>
      <w:r>
        <w:rPr>
          <w:color w:val="5F636A"/>
          <w:sz w:val="20"/>
        </w:rPr>
        <w:t>tiempo</w:t>
      </w:r>
      <w:r>
        <w:rPr>
          <w:color w:val="5F636A"/>
          <w:spacing w:val="-6"/>
          <w:sz w:val="20"/>
        </w:rPr>
        <w:t> </w:t>
      </w:r>
      <w:r>
        <w:rPr>
          <w:color w:val="5F636A"/>
          <w:sz w:val="20"/>
        </w:rPr>
        <w:t>para</w:t>
      </w:r>
      <w:r>
        <w:rPr>
          <w:color w:val="5F636A"/>
          <w:spacing w:val="-6"/>
          <w:sz w:val="20"/>
        </w:rPr>
        <w:t> </w:t>
      </w:r>
      <w:r>
        <w:rPr>
          <w:color w:val="5F636A"/>
          <w:sz w:val="20"/>
        </w:rPr>
        <w:t>más</w:t>
      </w:r>
      <w:r>
        <w:rPr>
          <w:color w:val="5F636A"/>
          <w:spacing w:val="-6"/>
          <w:sz w:val="20"/>
        </w:rPr>
        <w:t> </w:t>
      </w:r>
      <w:r>
        <w:rPr>
          <w:color w:val="5F636A"/>
          <w:sz w:val="20"/>
        </w:rPr>
        <w:t>preguntas.</w:t>
      </w:r>
    </w:p>
    <w:p>
      <w:pPr>
        <w:pStyle w:val="BodyText"/>
        <w:spacing w:before="5"/>
        <w:rPr>
          <w:sz w:val="23"/>
        </w:rPr>
      </w:pPr>
    </w:p>
    <w:p>
      <w:pPr>
        <w:pStyle w:val="ListParagraph"/>
        <w:numPr>
          <w:ilvl w:val="0"/>
          <w:numId w:val="38"/>
        </w:numPr>
        <w:tabs>
          <w:tab w:pos="1799" w:val="left" w:leader="none"/>
          <w:tab w:pos="1800" w:val="left" w:leader="none"/>
        </w:tabs>
        <w:spacing w:line="240" w:lineRule="auto" w:before="0" w:after="0"/>
        <w:ind w:left="1800" w:right="0" w:hanging="360"/>
        <w:jc w:val="left"/>
        <w:rPr>
          <w:sz w:val="20"/>
        </w:rPr>
      </w:pPr>
      <w:r>
        <w:rPr>
          <w:color w:val="5F636A"/>
          <w:sz w:val="20"/>
        </w:rPr>
        <w:t>Admita los riesgos y</w:t>
      </w:r>
      <w:r>
        <w:rPr>
          <w:color w:val="5F636A"/>
          <w:spacing w:val="20"/>
          <w:sz w:val="20"/>
        </w:rPr>
        <w:t> </w:t>
      </w:r>
      <w:r>
        <w:rPr>
          <w:color w:val="5F636A"/>
          <w:sz w:val="20"/>
        </w:rPr>
        <w:t>beneficios.</w:t>
      </w:r>
    </w:p>
    <w:p>
      <w:pPr>
        <w:pStyle w:val="BodyText"/>
        <w:spacing w:before="5"/>
        <w:rPr>
          <w:sz w:val="23"/>
        </w:rPr>
      </w:pPr>
    </w:p>
    <w:p>
      <w:pPr>
        <w:pStyle w:val="ListParagraph"/>
        <w:numPr>
          <w:ilvl w:val="1"/>
          <w:numId w:val="38"/>
        </w:numPr>
        <w:tabs>
          <w:tab w:pos="2272" w:val="left" w:leader="none"/>
        </w:tabs>
        <w:spacing w:line="240" w:lineRule="auto" w:before="0" w:after="0"/>
        <w:ind w:left="2271" w:right="0" w:hanging="111"/>
        <w:jc w:val="left"/>
        <w:rPr>
          <w:sz w:val="20"/>
        </w:rPr>
      </w:pPr>
      <w:r>
        <w:rPr>
          <w:color w:val="5F636A"/>
          <w:sz w:val="20"/>
        </w:rPr>
        <w:t>A pesar de que los efectos secundarios, de hecho ocurren, son extremadamente</w:t>
      </w:r>
      <w:r>
        <w:rPr>
          <w:color w:val="5F636A"/>
          <w:spacing w:val="8"/>
          <w:sz w:val="20"/>
        </w:rPr>
        <w:t> </w:t>
      </w:r>
      <w:r>
        <w:rPr>
          <w:color w:val="5F636A"/>
          <w:sz w:val="20"/>
        </w:rPr>
        <w:t>raros.</w:t>
      </w:r>
    </w:p>
    <w:p>
      <w:pPr>
        <w:pStyle w:val="BodyText"/>
        <w:spacing w:before="5"/>
        <w:rPr>
          <w:sz w:val="23"/>
        </w:rPr>
      </w:pPr>
    </w:p>
    <w:p>
      <w:pPr>
        <w:pStyle w:val="ListParagraph"/>
        <w:numPr>
          <w:ilvl w:val="1"/>
          <w:numId w:val="38"/>
        </w:numPr>
        <w:tabs>
          <w:tab w:pos="2272" w:val="left" w:leader="none"/>
        </w:tabs>
        <w:spacing w:line="240" w:lineRule="auto" w:before="0" w:after="0"/>
        <w:ind w:left="2271" w:right="0" w:hanging="111"/>
        <w:jc w:val="left"/>
        <w:rPr>
          <w:sz w:val="20"/>
        </w:rPr>
      </w:pPr>
      <w:r>
        <w:rPr>
          <w:color w:val="5F636A"/>
          <w:sz w:val="20"/>
        </w:rPr>
        <w:t>La falta de vacunación es mucho más</w:t>
      </w:r>
      <w:r>
        <w:rPr>
          <w:color w:val="5F636A"/>
          <w:spacing w:val="-35"/>
          <w:sz w:val="20"/>
        </w:rPr>
        <w:t> </w:t>
      </w:r>
      <w:r>
        <w:rPr>
          <w:color w:val="5F636A"/>
          <w:sz w:val="20"/>
        </w:rPr>
        <w:t>riesgosa.</w:t>
      </w:r>
    </w:p>
    <w:p>
      <w:pPr>
        <w:pStyle w:val="BodyText"/>
        <w:spacing w:before="5"/>
        <w:rPr>
          <w:sz w:val="23"/>
        </w:rPr>
      </w:pPr>
    </w:p>
    <w:p>
      <w:pPr>
        <w:pStyle w:val="ListParagraph"/>
        <w:numPr>
          <w:ilvl w:val="0"/>
          <w:numId w:val="38"/>
        </w:numPr>
        <w:tabs>
          <w:tab w:pos="1799" w:val="left" w:leader="none"/>
          <w:tab w:pos="1800" w:val="left" w:leader="none"/>
        </w:tabs>
        <w:spacing w:line="240" w:lineRule="auto" w:before="0" w:after="0"/>
        <w:ind w:left="1800" w:right="0" w:hanging="360"/>
        <w:jc w:val="left"/>
        <w:rPr>
          <w:sz w:val="20"/>
        </w:rPr>
      </w:pPr>
      <w:r>
        <w:rPr>
          <w:color w:val="5F636A"/>
          <w:sz w:val="20"/>
        </w:rPr>
        <w:t>Cuente tanto argumentos científicos como</w:t>
      </w:r>
      <w:r>
        <w:rPr>
          <w:color w:val="5F636A"/>
          <w:spacing w:val="42"/>
          <w:sz w:val="20"/>
        </w:rPr>
        <w:t> </w:t>
      </w:r>
      <w:r>
        <w:rPr>
          <w:color w:val="5F636A"/>
          <w:sz w:val="20"/>
        </w:rPr>
        <w:t>historias.</w:t>
      </w:r>
    </w:p>
    <w:p>
      <w:pPr>
        <w:pStyle w:val="BodyText"/>
        <w:spacing w:before="5"/>
        <w:rPr>
          <w:sz w:val="23"/>
        </w:rPr>
      </w:pPr>
    </w:p>
    <w:p>
      <w:pPr>
        <w:pStyle w:val="ListParagraph"/>
        <w:numPr>
          <w:ilvl w:val="1"/>
          <w:numId w:val="38"/>
        </w:numPr>
        <w:tabs>
          <w:tab w:pos="2272" w:val="left" w:leader="none"/>
        </w:tabs>
        <w:spacing w:line="240" w:lineRule="auto" w:before="0" w:after="0"/>
        <w:ind w:left="2271" w:right="0" w:hanging="111"/>
        <w:jc w:val="left"/>
        <w:rPr>
          <w:sz w:val="20"/>
        </w:rPr>
      </w:pPr>
      <w:r>
        <w:rPr>
          <w:color w:val="5F636A"/>
          <w:sz w:val="20"/>
        </w:rPr>
        <w:t>Los</w:t>
      </w:r>
      <w:r>
        <w:rPr>
          <w:color w:val="5F636A"/>
          <w:spacing w:val="-10"/>
          <w:sz w:val="20"/>
        </w:rPr>
        <w:t> </w:t>
      </w:r>
      <w:r>
        <w:rPr>
          <w:color w:val="5F636A"/>
          <w:sz w:val="20"/>
        </w:rPr>
        <w:t>padres</w:t>
      </w:r>
      <w:r>
        <w:rPr>
          <w:color w:val="5F636A"/>
          <w:spacing w:val="-10"/>
          <w:sz w:val="20"/>
        </w:rPr>
        <w:t> </w:t>
      </w:r>
      <w:r>
        <w:rPr>
          <w:color w:val="5F636A"/>
          <w:sz w:val="20"/>
        </w:rPr>
        <w:t>valorarán</w:t>
      </w:r>
      <w:r>
        <w:rPr>
          <w:color w:val="5F636A"/>
          <w:spacing w:val="-10"/>
          <w:sz w:val="20"/>
        </w:rPr>
        <w:t> </w:t>
      </w:r>
      <w:r>
        <w:rPr>
          <w:color w:val="5F636A"/>
          <w:sz w:val="20"/>
        </w:rPr>
        <w:t>las</w:t>
      </w:r>
      <w:r>
        <w:rPr>
          <w:color w:val="5F636A"/>
          <w:spacing w:val="-10"/>
          <w:sz w:val="20"/>
        </w:rPr>
        <w:t> </w:t>
      </w:r>
      <w:r>
        <w:rPr>
          <w:color w:val="5F636A"/>
          <w:sz w:val="20"/>
        </w:rPr>
        <w:t>experiencias</w:t>
      </w:r>
      <w:r>
        <w:rPr>
          <w:color w:val="5F636A"/>
          <w:spacing w:val="-10"/>
          <w:sz w:val="20"/>
        </w:rPr>
        <w:t> </w:t>
      </w:r>
      <w:r>
        <w:rPr>
          <w:color w:val="5F636A"/>
          <w:sz w:val="20"/>
        </w:rPr>
        <w:t>que</w:t>
      </w:r>
      <w:r>
        <w:rPr>
          <w:color w:val="5F636A"/>
          <w:spacing w:val="-10"/>
          <w:sz w:val="20"/>
        </w:rPr>
        <w:t> </w:t>
      </w:r>
      <w:r>
        <w:rPr>
          <w:color w:val="5F636A"/>
          <w:sz w:val="20"/>
        </w:rPr>
        <w:t>usted</w:t>
      </w:r>
      <w:r>
        <w:rPr>
          <w:color w:val="5F636A"/>
          <w:spacing w:val="-10"/>
          <w:sz w:val="20"/>
        </w:rPr>
        <w:t> </w:t>
      </w:r>
      <w:r>
        <w:rPr>
          <w:color w:val="5F636A"/>
          <w:sz w:val="20"/>
        </w:rPr>
        <w:t>pueda</w:t>
      </w:r>
      <w:r>
        <w:rPr>
          <w:color w:val="5F636A"/>
          <w:spacing w:val="-10"/>
          <w:sz w:val="20"/>
        </w:rPr>
        <w:t> </w:t>
      </w:r>
      <w:r>
        <w:rPr>
          <w:color w:val="5F636A"/>
          <w:sz w:val="20"/>
        </w:rPr>
        <w:t>compartir.</w:t>
      </w:r>
    </w:p>
    <w:p>
      <w:pPr>
        <w:pStyle w:val="BodyText"/>
        <w:spacing w:before="5"/>
        <w:rPr>
          <w:sz w:val="23"/>
        </w:rPr>
      </w:pPr>
    </w:p>
    <w:p>
      <w:pPr>
        <w:pStyle w:val="ListParagraph"/>
        <w:numPr>
          <w:ilvl w:val="0"/>
          <w:numId w:val="38"/>
        </w:numPr>
        <w:tabs>
          <w:tab w:pos="1799" w:val="left" w:leader="none"/>
          <w:tab w:pos="1800" w:val="left" w:leader="none"/>
        </w:tabs>
        <w:spacing w:line="240" w:lineRule="auto" w:before="0" w:after="0"/>
        <w:ind w:left="1800" w:right="0" w:hanging="360"/>
        <w:jc w:val="left"/>
        <w:rPr>
          <w:sz w:val="20"/>
        </w:rPr>
      </w:pPr>
      <w:r>
        <w:rPr>
          <w:color w:val="5F636A"/>
          <w:sz w:val="20"/>
        </w:rPr>
        <w:t>Identifique</w:t>
      </w:r>
      <w:r>
        <w:rPr>
          <w:color w:val="5F636A"/>
          <w:spacing w:val="-8"/>
          <w:sz w:val="20"/>
        </w:rPr>
        <w:t> </w:t>
      </w:r>
      <w:r>
        <w:rPr>
          <w:color w:val="5F636A"/>
          <w:sz w:val="20"/>
        </w:rPr>
        <w:t>un</w:t>
      </w:r>
      <w:r>
        <w:rPr>
          <w:color w:val="5F636A"/>
          <w:spacing w:val="-8"/>
          <w:sz w:val="20"/>
        </w:rPr>
        <w:t> </w:t>
      </w:r>
      <w:r>
        <w:rPr>
          <w:color w:val="5F636A"/>
          <w:sz w:val="20"/>
        </w:rPr>
        <w:t>espacio</w:t>
      </w:r>
      <w:r>
        <w:rPr>
          <w:color w:val="5F636A"/>
          <w:spacing w:val="-8"/>
          <w:sz w:val="20"/>
        </w:rPr>
        <w:t> </w:t>
      </w:r>
      <w:r>
        <w:rPr>
          <w:color w:val="5F636A"/>
          <w:sz w:val="20"/>
        </w:rPr>
        <w:t>seguro</w:t>
      </w:r>
      <w:r>
        <w:rPr>
          <w:color w:val="5F636A"/>
          <w:spacing w:val="-8"/>
          <w:sz w:val="20"/>
        </w:rPr>
        <w:t> </w:t>
      </w:r>
      <w:r>
        <w:rPr>
          <w:color w:val="5F636A"/>
          <w:sz w:val="20"/>
        </w:rPr>
        <w:t>y</w:t>
      </w:r>
      <w:r>
        <w:rPr>
          <w:color w:val="5F636A"/>
          <w:spacing w:val="-8"/>
          <w:sz w:val="20"/>
        </w:rPr>
        <w:t> </w:t>
      </w:r>
      <w:r>
        <w:rPr>
          <w:color w:val="5F636A"/>
          <w:sz w:val="20"/>
        </w:rPr>
        <w:t>privado</w:t>
      </w:r>
      <w:r>
        <w:rPr>
          <w:color w:val="5F636A"/>
          <w:spacing w:val="-8"/>
          <w:sz w:val="20"/>
        </w:rPr>
        <w:t> </w:t>
      </w:r>
      <w:r>
        <w:rPr>
          <w:color w:val="5F636A"/>
          <w:sz w:val="20"/>
        </w:rPr>
        <w:t>para</w:t>
      </w:r>
      <w:r>
        <w:rPr>
          <w:color w:val="5F636A"/>
          <w:spacing w:val="-8"/>
          <w:sz w:val="20"/>
        </w:rPr>
        <w:t> </w:t>
      </w:r>
      <w:r>
        <w:rPr>
          <w:color w:val="5F636A"/>
          <w:sz w:val="20"/>
        </w:rPr>
        <w:t>analizar</w:t>
      </w:r>
      <w:r>
        <w:rPr>
          <w:color w:val="5F636A"/>
          <w:spacing w:val="-8"/>
          <w:sz w:val="20"/>
        </w:rPr>
        <w:t> </w:t>
      </w:r>
      <w:r>
        <w:rPr>
          <w:color w:val="5F636A"/>
          <w:sz w:val="20"/>
        </w:rPr>
        <w:t>las</w:t>
      </w:r>
      <w:r>
        <w:rPr>
          <w:color w:val="5F636A"/>
          <w:spacing w:val="-8"/>
          <w:sz w:val="20"/>
        </w:rPr>
        <w:t> </w:t>
      </w:r>
      <w:r>
        <w:rPr>
          <w:color w:val="5F636A"/>
          <w:sz w:val="20"/>
        </w:rPr>
        <w:t>inquietudes.</w:t>
      </w:r>
    </w:p>
    <w:p>
      <w:pPr>
        <w:pStyle w:val="BodyText"/>
        <w:spacing w:before="5"/>
        <w:rPr>
          <w:sz w:val="23"/>
        </w:rPr>
      </w:pPr>
    </w:p>
    <w:p>
      <w:pPr>
        <w:pStyle w:val="ListParagraph"/>
        <w:numPr>
          <w:ilvl w:val="1"/>
          <w:numId w:val="38"/>
        </w:numPr>
        <w:tabs>
          <w:tab w:pos="2292" w:val="left" w:leader="none"/>
        </w:tabs>
        <w:spacing w:line="261" w:lineRule="auto" w:before="0" w:after="0"/>
        <w:ind w:left="2291" w:right="1437" w:hanging="111"/>
        <w:jc w:val="left"/>
        <w:rPr>
          <w:sz w:val="20"/>
        </w:rPr>
      </w:pPr>
      <w:r>
        <w:rPr>
          <w:color w:val="5F636A"/>
          <w:sz w:val="20"/>
        </w:rPr>
        <w:t>Es</w:t>
      </w:r>
      <w:r>
        <w:rPr>
          <w:color w:val="5F636A"/>
          <w:spacing w:val="-7"/>
          <w:sz w:val="20"/>
        </w:rPr>
        <w:t> </w:t>
      </w:r>
      <w:r>
        <w:rPr>
          <w:color w:val="5F636A"/>
          <w:sz w:val="20"/>
        </w:rPr>
        <w:t>importante</w:t>
      </w:r>
      <w:r>
        <w:rPr>
          <w:color w:val="5F636A"/>
          <w:spacing w:val="-7"/>
          <w:sz w:val="20"/>
        </w:rPr>
        <w:t> </w:t>
      </w:r>
      <w:r>
        <w:rPr>
          <w:color w:val="5F636A"/>
          <w:sz w:val="20"/>
        </w:rPr>
        <w:t>tener</w:t>
      </w:r>
      <w:r>
        <w:rPr>
          <w:color w:val="5F636A"/>
          <w:spacing w:val="-7"/>
          <w:sz w:val="20"/>
        </w:rPr>
        <w:t> </w:t>
      </w:r>
      <w:r>
        <w:rPr>
          <w:color w:val="5F636A"/>
          <w:sz w:val="20"/>
        </w:rPr>
        <w:t>estas</w:t>
      </w:r>
      <w:r>
        <w:rPr>
          <w:color w:val="5F636A"/>
          <w:spacing w:val="-7"/>
          <w:sz w:val="20"/>
        </w:rPr>
        <w:t> </w:t>
      </w:r>
      <w:r>
        <w:rPr>
          <w:color w:val="5F636A"/>
          <w:sz w:val="20"/>
        </w:rPr>
        <w:t>conversaciones</w:t>
      </w:r>
      <w:r>
        <w:rPr>
          <w:color w:val="5F636A"/>
          <w:spacing w:val="-7"/>
          <w:sz w:val="20"/>
        </w:rPr>
        <w:t> </w:t>
      </w:r>
      <w:r>
        <w:rPr>
          <w:color w:val="5F636A"/>
          <w:sz w:val="20"/>
        </w:rPr>
        <w:t>en</w:t>
      </w:r>
      <w:r>
        <w:rPr>
          <w:color w:val="5F636A"/>
          <w:spacing w:val="-7"/>
          <w:sz w:val="20"/>
        </w:rPr>
        <w:t> </w:t>
      </w:r>
      <w:r>
        <w:rPr>
          <w:color w:val="5F636A"/>
          <w:sz w:val="20"/>
        </w:rPr>
        <w:t>privado</w:t>
      </w:r>
      <w:r>
        <w:rPr>
          <w:color w:val="5F636A"/>
          <w:spacing w:val="-7"/>
          <w:sz w:val="20"/>
        </w:rPr>
        <w:t> </w:t>
      </w:r>
      <w:r>
        <w:rPr>
          <w:color w:val="5F636A"/>
          <w:sz w:val="20"/>
        </w:rPr>
        <w:t>de</w:t>
      </w:r>
      <w:r>
        <w:rPr>
          <w:color w:val="5F636A"/>
          <w:spacing w:val="-7"/>
          <w:sz w:val="20"/>
        </w:rPr>
        <w:t> </w:t>
      </w:r>
      <w:r>
        <w:rPr>
          <w:color w:val="5F636A"/>
          <w:sz w:val="20"/>
        </w:rPr>
        <w:t>modo</w:t>
      </w:r>
      <w:r>
        <w:rPr>
          <w:color w:val="5F636A"/>
          <w:spacing w:val="-7"/>
          <w:sz w:val="20"/>
        </w:rPr>
        <w:t> </w:t>
      </w:r>
      <w:r>
        <w:rPr>
          <w:color w:val="5F636A"/>
          <w:sz w:val="20"/>
        </w:rPr>
        <w:t>que</w:t>
      </w:r>
      <w:r>
        <w:rPr>
          <w:color w:val="5F636A"/>
          <w:spacing w:val="-7"/>
          <w:sz w:val="20"/>
        </w:rPr>
        <w:t> </w:t>
      </w:r>
      <w:r>
        <w:rPr>
          <w:color w:val="5F636A"/>
          <w:sz w:val="20"/>
        </w:rPr>
        <w:t>los</w:t>
      </w:r>
      <w:r>
        <w:rPr>
          <w:color w:val="5F636A"/>
          <w:spacing w:val="-7"/>
          <w:sz w:val="20"/>
        </w:rPr>
        <w:t> </w:t>
      </w:r>
      <w:r>
        <w:rPr>
          <w:color w:val="5F636A"/>
          <w:sz w:val="20"/>
        </w:rPr>
        <w:t>cuidadores</w:t>
      </w:r>
      <w:r>
        <w:rPr>
          <w:color w:val="5F636A"/>
          <w:spacing w:val="-7"/>
          <w:sz w:val="20"/>
        </w:rPr>
        <w:t> </w:t>
      </w:r>
      <w:r>
        <w:rPr>
          <w:color w:val="5F636A"/>
          <w:sz w:val="20"/>
        </w:rPr>
        <w:t>se</w:t>
      </w:r>
      <w:r>
        <w:rPr>
          <w:color w:val="5F636A"/>
          <w:spacing w:val="-7"/>
          <w:sz w:val="20"/>
        </w:rPr>
        <w:t> </w:t>
      </w:r>
      <w:r>
        <w:rPr>
          <w:color w:val="5F636A"/>
          <w:sz w:val="20"/>
        </w:rPr>
        <w:t>sientan seguros y usted reduzca el riesgo de que estos influencien a otros</w:t>
      </w:r>
      <w:r>
        <w:rPr>
          <w:color w:val="5F636A"/>
          <w:spacing w:val="-2"/>
          <w:sz w:val="20"/>
        </w:rPr>
        <w:t> </w:t>
      </w:r>
      <w:r>
        <w:rPr>
          <w:color w:val="5F636A"/>
          <w:sz w:val="20"/>
        </w:rPr>
        <w:t>cuidadores.</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7"/>
        </w:rPr>
      </w:pPr>
      <w:r>
        <w:rPr/>
        <w:pict>
          <v:group style="position:absolute;margin-left:195.129501pt;margin-top:11.805374pt;width:169.05pt;height:138.2pt;mso-position-horizontal-relative:page;mso-position-vertical-relative:paragraph;z-index:4336;mso-wrap-distance-left:0;mso-wrap-distance-right:0" coordorigin="3903,236" coordsize="3381,2764">
            <v:shape style="position:absolute;left:5284;top:1158;width:111;height:1841" coordorigin="5285,1159" coordsize="111,1841" path="m5340,1159l5318,1163,5301,1175,5289,1192,5285,1214,5285,2944,5289,2965,5301,2983,5318,2995,5340,2999,5361,2995,5379,2983,5391,2965,5395,2944,5395,1214,5391,1192,5379,1175,5361,1163,5340,1159xe" filled="true" fillcolor="#fdb714" stroked="false">
              <v:path arrowok="t"/>
              <v:fill type="solid"/>
            </v:shape>
            <v:shape style="position:absolute;left:5050;top:791;width:1054;height:1203" coordorigin="5050,792" coordsize="1054,1203" path="m5869,1763l5847,1768,5830,1779,5818,1797,5814,1818,5826,1894,5860,1949,5907,1983,5960,1994,6012,1983,6059,1949,6091,1893,6093,1884,5960,1884,5947,1880,5935,1867,5927,1847,5924,1818,5920,1797,5908,1779,5890,1768,5869,1763xm5556,792l5502,794,5427,805,5340,828,5250,867,5167,928,5116,988,5079,1058,5057,1136,5050,1223,5050,1816,5063,1884,5097,1933,5145,1963,5198,1974,5226,1971,5252,1963,5276,1950,5297,1933,5312,1914,5326,1890,5335,1863,5198,1863,5185,1861,5173,1853,5164,1838,5160,1816,5160,1223,5166,1159,5181,1101,5207,1052,5243,1008,5323,954,5411,922,5492,907,5552,902,5957,902,5939,888,5882,854,5817,827,5745,808,5666,796,5579,792,5556,792xm5957,902l5577,902,5632,904,5692,911,5754,924,5814,945,5871,975,5920,1017,5959,1072,5984,1141,5993,1223,5993,1818,5992,1838,5988,1855,5983,1867,5978,1874,5974,1879,5968,1884,6093,1884,6104,1816,6104,1223,6099,1155,6085,1089,6061,1029,6029,976,5988,928,5957,902xm5285,1763l5263,1768,5246,1779,5234,1797,5230,1818,5230,1835,5226,1848,5212,1862,5203,1863,5335,1863,5336,1858,5340,1818,5336,1797,5324,1779,5306,1768,5285,1763xe" filled="true" fillcolor="#fdb714" stroked="false">
              <v:path arrowok="t"/>
              <v:fill type="solid"/>
            </v:shape>
            <v:shape style="position:absolute;left:5768;top:1142;width:111;height:1857" coordorigin="5769,1143" coordsize="111,1857" path="m5824,1143l5802,1147,5785,1159,5773,1177,5769,1198,5769,2944,5773,2965,5785,2983,5802,2995,5824,2999,5845,2995,5863,2983,5875,2965,5879,2944,5879,1198,5875,1177,5863,1159,5845,1147,5824,1143xe" filled="true" fillcolor="#fdb714" stroked="false">
              <v:path arrowok="t"/>
              <v:fill type="solid"/>
            </v:shape>
            <v:shape style="position:absolute;left:5274;top:236;width:605;height:605" coordorigin="5275,236" coordsize="605,605" path="m5577,236l5508,244,5444,267,5388,303,5341,349,5305,406,5283,469,5275,538,5283,608,5305,671,5341,727,5388,774,5444,810,5508,833,5577,841,5646,833,5710,810,5766,774,5810,730,5577,730,5502,715,5441,674,5400,613,5385,538,5400,464,5441,403,5502,362,5577,347,5810,347,5766,303,5710,267,5646,244,5577,236xm5810,347l5577,347,5651,362,5712,403,5754,464,5769,538,5754,613,5712,674,5651,715,5577,730,5810,730,5813,727,5848,671,5871,608,5879,538,5871,469,5848,406,5813,349,5810,347xe" filled="true" fillcolor="#fdb714" stroked="false">
              <v:path arrowok="t"/>
              <v:fill type="solid"/>
            </v:shape>
            <v:shape style="position:absolute;left:3902;top:956;width:1240;height:1869" coordorigin="3903,957" coordsize="1240,1869" path="m4390,1627l4280,1627,4280,2770,4284,2792,4296,2809,4313,2821,4335,2825,4356,2821,4374,2809,4386,2792,4390,2770,4390,1627xm4789,957l4716,959,4644,963,4545,969,4523,970,4483,974,4429,984,4367,1001,4300,1027,4233,1066,4172,1119,4120,1189,4083,1277,4057,1366,4033,1445,4011,1515,3991,1576,3955,1689,3938,1741,3923,1792,3909,1843,3903,1909,3917,1962,3946,1999,3985,2020,4037,2025,4091,2007,4139,1967,4169,1915,4018,1915,4015,1911,4013,1903,4013,1889,4016,1870,4030,1822,4044,1773,4060,1721,4097,1610,4117,1548,4139,1478,4163,1398,4189,1308,4229,1224,4286,1165,4353,1124,4422,1099,4482,1086,4527,1081,4547,1080,4549,1080,4660,1072,4741,1068,4821,1067,5134,1067,5142,1047,5142,1025,5133,1006,5118,991,5098,983,5015,970,4937,961,4862,957,4789,957xm4325,1272l4308,1278,4293,1290,4283,1306,4214,1487,4134,1698,4099,1793,4072,1864,4059,1891,4043,1907,4028,1914,4018,1915,4169,1915,4176,1902,4195,1851,4220,1784,4249,1708,4280,1627,4390,1627,4390,1326,4387,1307,4377,1291,4363,1278,4345,1272,4325,1272xm5134,1067l4821,1067,4903,1070,4988,1077,5078,1091,5099,1091,5119,1083,5134,1068,5134,1067xe" filled="true" fillcolor="#fdb714" stroked="false">
              <v:path arrowok="t"/>
              <v:fill type="solid"/>
            </v:shape>
            <v:shape style="position:absolute;left:4703;top:1168;width:349;height:1657" coordorigin="4704,1169" coordsize="349,1657" path="m4823,1169l4771,1170,4751,1172,4732,1179,4717,1191,4707,1207,4704,1227,4704,2770,4708,2792,4720,2809,4738,2821,4759,2825,4781,2821,4798,2809,4810,2792,4814,2770,4814,1279,5033,1279,5045,1267,5052,1246,5051,1224,5042,1205,5027,1191,5006,1183,4902,1171,4823,1169xm5033,1279l4814,1279,4847,1279,4888,1281,4935,1285,4989,1292,5011,1291,5030,1282,5033,1279xe" filled="true" fillcolor="#fdb714" stroked="false">
              <v:path arrowok="t"/>
              <v:fill type="solid"/>
            </v:shape>
            <v:shape style="position:absolute;left:4279;top:491;width:535;height:535" coordorigin="4280,492" coordsize="535,535" path="m4547,492l4476,502,4412,529,4358,570,4316,625,4289,688,4280,759,4289,830,4316,894,4358,948,4412,990,4476,1017,4547,1027,4618,1017,4682,990,4736,948,4761,916,4547,916,4486,904,4436,870,4402,820,4390,759,4402,698,4436,648,4486,615,4547,602,4761,602,4736,570,4682,529,4618,502,4547,492xm4761,602l4547,602,4608,615,4658,648,4691,698,4704,759,4691,820,4658,870,4608,904,4547,916,4761,916,4778,894,4805,830,4814,759,4805,688,4778,625,4761,602xe" filled="true" fillcolor="#fdb714" stroked="false">
              <v:path arrowok="t"/>
              <v:fill type="solid"/>
            </v:shape>
            <v:shape style="position:absolute;left:6043;top:956;width:1240;height:1869" coordorigin="6043,957" coordsize="1240,1869" path="m6860,1272l6841,1272,6823,1278,6808,1291,6799,1307,6796,1326,6796,2770,6800,2792,6812,2809,6829,2821,6851,2825,6872,2821,6890,2809,6902,2792,6906,2770,6906,1627,7024,1627,6902,1306,6892,1290,6878,1278,6860,1272xm7024,1627l6906,1627,6937,1708,6966,1784,6990,1851,7009,1902,7046,1967,7095,2007,7149,2025,7200,2020,7239,1999,7269,1962,7281,1915,7167,1915,7157,1914,7143,1907,7127,1891,7113,1864,7087,1793,7051,1698,7024,1627xm6954,1067l6364,1067,6445,1068,6526,1072,6636,1080,6639,1080,6656,1081,6699,1086,6760,1099,6829,1123,6897,1164,6956,1224,6996,1308,7023,1398,7047,1478,7069,1548,7089,1610,7125,1721,7141,1773,7156,1822,7169,1870,7173,1889,7173,1903,7170,1911,7167,1915,7281,1915,7283,1909,7276,1843,7262,1792,7247,1741,7230,1689,7194,1576,7174,1515,7153,1445,7129,1366,7102,1277,7065,1189,7014,1119,6954,1067xm6397,957l6324,957,6248,961,6170,970,6087,983,6067,991,6052,1006,6044,1025,6043,1047,6052,1068,6067,1083,6086,1091,6108,1091,6198,1077,6283,1070,6364,1067,6954,1067,6952,1066,6886,1027,6819,1001,6756,984,6703,974,6663,970,6641,969,6542,963,6469,959,6397,957xe" filled="true" fillcolor="#fdb714" stroked="false">
              <v:path arrowok="t"/>
              <v:fill type="solid"/>
            </v:shape>
            <v:shape style="position:absolute;left:6133;top:1168;width:349;height:1657" coordorigin="6133,1169" coordsize="349,1657" path="m6482,1279l6371,1279,6371,2770,6376,2792,6387,2809,6405,2821,6426,2825,6448,2821,6466,2809,6477,2792,6482,2770,6482,1279xm6363,1169l6283,1171,6179,1183,6159,1191,6143,1205,6134,1224,6133,1246,6141,1267,6155,1282,6174,1291,6196,1292,6250,1285,6298,1281,6338,1279,6482,1279,6482,1227,6478,1207,6468,1191,6453,1179,6434,1172,6414,1170,6363,1169xe" filled="true" fillcolor="#fdb714" stroked="false">
              <v:path arrowok="t"/>
              <v:fill type="solid"/>
            </v:shape>
            <v:shape style="position:absolute;left:6371;top:491;width:535;height:535" coordorigin="6371,492" coordsize="535,535" path="m6639,492l6568,502,6504,529,6450,570,6408,625,6381,688,6371,759,6381,830,6408,894,6450,948,6504,990,6568,1017,6639,1027,6710,1017,6773,990,6828,948,6852,916,6639,916,6578,904,6528,870,6494,820,6482,759,6494,698,6528,648,6578,615,6639,602,6852,602,6828,570,6773,529,6710,502,6639,492xm6852,602l6639,602,6700,615,6750,648,6783,698,6796,759,6783,820,6750,870,6700,904,6639,916,6852,916,6869,894,6896,830,6906,759,6896,688,6869,625,6852,602xe" filled="true" fillcolor="#fdb714" stroked="false">
              <v:path arrowok="t"/>
              <v:fill type="solid"/>
            </v:shape>
            <w10:wrap type="topAndBottom"/>
          </v:group>
        </w:pict>
      </w:r>
    </w:p>
    <w:p>
      <w:pPr>
        <w:pStyle w:val="BodyText"/>
      </w:pPr>
    </w:p>
    <w:p>
      <w:pPr>
        <w:pStyle w:val="BodyText"/>
      </w:pPr>
    </w:p>
    <w:p>
      <w:pPr>
        <w:pStyle w:val="BodyText"/>
      </w:pPr>
    </w:p>
    <w:p>
      <w:pPr>
        <w:pStyle w:val="BodyText"/>
        <w:spacing w:before="2"/>
        <w:rPr>
          <w:sz w:val="24"/>
        </w:rPr>
      </w:pPr>
    </w:p>
    <w:p>
      <w:pPr>
        <w:spacing w:before="141"/>
        <w:ind w:left="1292" w:right="0" w:firstLine="0"/>
        <w:jc w:val="left"/>
        <w:rPr>
          <w:sz w:val="16"/>
        </w:rPr>
      </w:pPr>
      <w:r>
        <w:rPr/>
        <w:pict>
          <v:shape style="position:absolute;margin-left:38.743999pt;margin-top:5.053107pt;width:18.95pt;height:20.75pt;mso-position-horizontal-relative:page;mso-position-vertical-relative:paragraph;z-index:4360" type="#_x0000_t202" filled="false" stroked="false">
            <v:textbox inset="0,0,0,0">
              <w:txbxContent>
                <w:p>
                  <w:pPr>
                    <w:spacing w:before="20"/>
                    <w:ind w:left="0" w:right="0" w:firstLine="0"/>
                    <w:jc w:val="left"/>
                    <w:rPr>
                      <w:b/>
                      <w:sz w:val="34"/>
                    </w:rPr>
                  </w:pPr>
                  <w:r>
                    <w:rPr>
                      <w:b/>
                      <w:sz w:val="34"/>
                    </w:rPr>
                    <w:t>40</w:t>
                  </w:r>
                </w:p>
              </w:txbxContent>
            </v:textbox>
            <w10:wrap type="none"/>
          </v:shape>
        </w:pict>
      </w:r>
      <w:r>
        <w:rPr>
          <w:color w:val="5F636A"/>
          <w:sz w:val="16"/>
        </w:rPr>
        <w:t>Guía para la facilitación de los capacitadores: Para IPCI global</w:t>
      </w:r>
    </w:p>
    <w:p>
      <w:pPr>
        <w:spacing w:before="39"/>
        <w:ind w:left="1292" w:right="0" w:firstLine="0"/>
        <w:jc w:val="left"/>
        <w:rPr>
          <w:b/>
          <w:sz w:val="16"/>
        </w:rPr>
      </w:pPr>
      <w:r>
        <w:rPr>
          <w:b/>
          <w:color w:val="5F636A"/>
          <w:sz w:val="16"/>
        </w:rPr>
        <w:t>MÓDULO 4: PERFILES DE LOS TIPOS DE CUIDADORES</w:t>
      </w:r>
    </w:p>
    <w:p>
      <w:pPr>
        <w:spacing w:after="0"/>
        <w:jc w:val="left"/>
        <w:rPr>
          <w:sz w:val="16"/>
        </w:rPr>
        <w:sectPr>
          <w:pgSz w:w="11910" w:h="16840"/>
          <w:pgMar w:header="0" w:footer="0" w:top="1140" w:bottom="280" w:left="0" w:right="0"/>
        </w:sectPr>
      </w:pPr>
    </w:p>
    <w:p>
      <w:pPr>
        <w:pStyle w:val="BodyText"/>
        <w:spacing w:before="10"/>
        <w:rPr>
          <w:b/>
          <w:sz w:val="12"/>
        </w:rPr>
      </w:pPr>
    </w:p>
    <w:p>
      <w:pPr>
        <w:spacing w:before="117"/>
        <w:ind w:left="1440" w:right="0" w:firstLine="0"/>
        <w:jc w:val="left"/>
        <w:rPr>
          <w:b/>
          <w:sz w:val="28"/>
        </w:rPr>
      </w:pPr>
      <w:r>
        <w:rPr>
          <w:b/>
          <w:color w:val="5F636A"/>
          <w:sz w:val="28"/>
        </w:rPr>
        <w:t>Qué comunicar durante una visita de inmunización</w:t>
      </w:r>
    </w:p>
    <w:p>
      <w:pPr>
        <w:pStyle w:val="BodyText"/>
        <w:spacing w:before="253"/>
        <w:ind w:left="1440"/>
      </w:pPr>
      <w:r>
        <w:rPr>
          <w:color w:val="5F636A"/>
        </w:rPr>
        <w:t>Según la comprensión y las necesidades individuales, será necesario abordar las siguientes cuestiones:</w:t>
      </w:r>
    </w:p>
    <w:p>
      <w:pPr>
        <w:pStyle w:val="BodyText"/>
        <w:rPr>
          <w:sz w:val="22"/>
        </w:rPr>
      </w:pPr>
    </w:p>
    <w:p>
      <w:pPr>
        <w:pStyle w:val="ListParagraph"/>
        <w:numPr>
          <w:ilvl w:val="0"/>
          <w:numId w:val="38"/>
        </w:numPr>
        <w:tabs>
          <w:tab w:pos="1799" w:val="left" w:leader="none"/>
          <w:tab w:pos="1800" w:val="left" w:leader="none"/>
        </w:tabs>
        <w:spacing w:line="240" w:lineRule="auto" w:before="197" w:after="0"/>
        <w:ind w:left="1800" w:right="0" w:hanging="360"/>
        <w:jc w:val="left"/>
        <w:rPr>
          <w:color w:val="5F636A"/>
          <w:sz w:val="20"/>
        </w:rPr>
      </w:pPr>
      <w:r>
        <w:rPr>
          <w:color w:val="5F636A"/>
          <w:sz w:val="20"/>
        </w:rPr>
        <w:t>Por</w:t>
      </w:r>
      <w:r>
        <w:rPr>
          <w:color w:val="5F636A"/>
          <w:spacing w:val="-7"/>
          <w:sz w:val="20"/>
        </w:rPr>
        <w:t> </w:t>
      </w:r>
      <w:r>
        <w:rPr>
          <w:color w:val="5F636A"/>
          <w:sz w:val="20"/>
        </w:rPr>
        <w:t>qué</w:t>
      </w:r>
      <w:r>
        <w:rPr>
          <w:color w:val="5F636A"/>
          <w:spacing w:val="-7"/>
          <w:sz w:val="20"/>
        </w:rPr>
        <w:t> </w:t>
      </w:r>
      <w:r>
        <w:rPr>
          <w:color w:val="5F636A"/>
          <w:sz w:val="20"/>
        </w:rPr>
        <w:t>es</w:t>
      </w:r>
      <w:r>
        <w:rPr>
          <w:color w:val="5F636A"/>
          <w:spacing w:val="-7"/>
          <w:sz w:val="20"/>
        </w:rPr>
        <w:t> </w:t>
      </w:r>
      <w:r>
        <w:rPr>
          <w:color w:val="5F636A"/>
          <w:sz w:val="20"/>
        </w:rPr>
        <w:t>importante</w:t>
      </w:r>
      <w:r>
        <w:rPr>
          <w:color w:val="5F636A"/>
          <w:spacing w:val="-7"/>
          <w:sz w:val="20"/>
        </w:rPr>
        <w:t> </w:t>
      </w:r>
      <w:r>
        <w:rPr>
          <w:color w:val="5F636A"/>
          <w:sz w:val="20"/>
        </w:rPr>
        <w:t>la</w:t>
      </w:r>
      <w:r>
        <w:rPr>
          <w:color w:val="5F636A"/>
          <w:spacing w:val="-7"/>
          <w:sz w:val="20"/>
        </w:rPr>
        <w:t> </w:t>
      </w:r>
      <w:r>
        <w:rPr>
          <w:color w:val="5F636A"/>
          <w:sz w:val="20"/>
        </w:rPr>
        <w:t>vacunación</w:t>
      </w:r>
      <w:r>
        <w:rPr>
          <w:color w:val="5F636A"/>
          <w:spacing w:val="-7"/>
          <w:sz w:val="20"/>
        </w:rPr>
        <w:t> </w:t>
      </w:r>
      <w:r>
        <w:rPr>
          <w:color w:val="5F636A"/>
          <w:sz w:val="20"/>
        </w:rPr>
        <w:t>para</w:t>
      </w:r>
      <w:r>
        <w:rPr>
          <w:color w:val="5F636A"/>
          <w:spacing w:val="-7"/>
          <w:sz w:val="20"/>
        </w:rPr>
        <w:t> </w:t>
      </w:r>
      <w:r>
        <w:rPr>
          <w:color w:val="5F636A"/>
          <w:sz w:val="20"/>
        </w:rPr>
        <w:t>la</w:t>
      </w:r>
      <w:r>
        <w:rPr>
          <w:color w:val="5F636A"/>
          <w:spacing w:val="-7"/>
          <w:sz w:val="20"/>
        </w:rPr>
        <w:t> </w:t>
      </w:r>
      <w:r>
        <w:rPr>
          <w:color w:val="5F636A"/>
          <w:sz w:val="20"/>
        </w:rPr>
        <w:t>salud</w:t>
      </w:r>
      <w:r>
        <w:rPr>
          <w:color w:val="5F636A"/>
          <w:spacing w:val="-7"/>
          <w:sz w:val="20"/>
        </w:rPr>
        <w:t> </w:t>
      </w:r>
      <w:r>
        <w:rPr>
          <w:color w:val="5F636A"/>
          <w:sz w:val="20"/>
        </w:rPr>
        <w:t>de</w:t>
      </w:r>
      <w:r>
        <w:rPr>
          <w:color w:val="5F636A"/>
          <w:spacing w:val="-7"/>
          <w:sz w:val="20"/>
        </w:rPr>
        <w:t> </w:t>
      </w:r>
      <w:r>
        <w:rPr>
          <w:color w:val="5F636A"/>
          <w:sz w:val="20"/>
        </w:rPr>
        <w:t>los</w:t>
      </w:r>
      <w:r>
        <w:rPr>
          <w:color w:val="5F636A"/>
          <w:spacing w:val="-7"/>
          <w:sz w:val="20"/>
        </w:rPr>
        <w:t> </w:t>
      </w:r>
      <w:r>
        <w:rPr>
          <w:color w:val="5F636A"/>
          <w:sz w:val="20"/>
        </w:rPr>
        <w:t>niños.</w:t>
      </w:r>
    </w:p>
    <w:p>
      <w:pPr>
        <w:pStyle w:val="ListParagraph"/>
        <w:numPr>
          <w:ilvl w:val="0"/>
          <w:numId w:val="38"/>
        </w:numPr>
        <w:tabs>
          <w:tab w:pos="1799" w:val="left" w:leader="none"/>
          <w:tab w:pos="1800" w:val="left" w:leader="none"/>
        </w:tabs>
        <w:spacing w:line="261" w:lineRule="auto" w:before="200" w:after="0"/>
        <w:ind w:left="1800" w:right="1200" w:hanging="360"/>
        <w:jc w:val="left"/>
        <w:rPr>
          <w:color w:val="5F636A"/>
          <w:sz w:val="20"/>
        </w:rPr>
      </w:pPr>
      <w:r>
        <w:rPr>
          <w:color w:val="5F636A"/>
          <w:sz w:val="20"/>
        </w:rPr>
        <w:t>Su</w:t>
      </w:r>
      <w:r>
        <w:rPr>
          <w:color w:val="5F636A"/>
          <w:spacing w:val="-8"/>
          <w:sz w:val="20"/>
        </w:rPr>
        <w:t> </w:t>
      </w:r>
      <w:r>
        <w:rPr>
          <w:color w:val="5F636A"/>
          <w:sz w:val="20"/>
        </w:rPr>
        <w:t>hijo</w:t>
      </w:r>
      <w:r>
        <w:rPr>
          <w:color w:val="5F636A"/>
          <w:spacing w:val="-8"/>
          <w:sz w:val="20"/>
        </w:rPr>
        <w:t> </w:t>
      </w:r>
      <w:r>
        <w:rPr>
          <w:color w:val="5F636A"/>
          <w:sz w:val="20"/>
        </w:rPr>
        <w:t>necesita</w:t>
      </w:r>
      <w:r>
        <w:rPr>
          <w:color w:val="5F636A"/>
          <w:spacing w:val="-8"/>
          <w:sz w:val="20"/>
        </w:rPr>
        <w:t> </w:t>
      </w:r>
      <w:r>
        <w:rPr>
          <w:color w:val="5F636A"/>
          <w:sz w:val="20"/>
        </w:rPr>
        <w:t>algunas</w:t>
      </w:r>
      <w:r>
        <w:rPr>
          <w:color w:val="5F636A"/>
          <w:spacing w:val="-8"/>
          <w:sz w:val="20"/>
        </w:rPr>
        <w:t> </w:t>
      </w:r>
      <w:r>
        <w:rPr>
          <w:color w:val="5F636A"/>
          <w:sz w:val="20"/>
        </w:rPr>
        <w:t>vacunas</w:t>
      </w:r>
      <w:r>
        <w:rPr>
          <w:color w:val="5F636A"/>
          <w:spacing w:val="-8"/>
          <w:sz w:val="20"/>
        </w:rPr>
        <w:t> </w:t>
      </w:r>
      <w:r>
        <w:rPr>
          <w:color w:val="5F636A"/>
          <w:sz w:val="20"/>
        </w:rPr>
        <w:t>más</w:t>
      </w:r>
      <w:r>
        <w:rPr>
          <w:color w:val="5F636A"/>
          <w:spacing w:val="-8"/>
          <w:sz w:val="20"/>
        </w:rPr>
        <w:t> </w:t>
      </w:r>
      <w:r>
        <w:rPr>
          <w:color w:val="5F636A"/>
          <w:sz w:val="20"/>
        </w:rPr>
        <w:t>de</w:t>
      </w:r>
      <w:r>
        <w:rPr>
          <w:color w:val="5F636A"/>
          <w:spacing w:val="-8"/>
          <w:sz w:val="20"/>
        </w:rPr>
        <w:t> </w:t>
      </w:r>
      <w:r>
        <w:rPr>
          <w:color w:val="5F636A"/>
          <w:sz w:val="20"/>
        </w:rPr>
        <w:t>una</w:t>
      </w:r>
      <w:r>
        <w:rPr>
          <w:color w:val="5F636A"/>
          <w:spacing w:val="-8"/>
          <w:sz w:val="20"/>
        </w:rPr>
        <w:t> </w:t>
      </w:r>
      <w:r>
        <w:rPr>
          <w:color w:val="5F636A"/>
          <w:sz w:val="20"/>
        </w:rPr>
        <w:t>vez</w:t>
      </w:r>
      <w:r>
        <w:rPr>
          <w:color w:val="5F636A"/>
          <w:spacing w:val="-8"/>
          <w:sz w:val="20"/>
        </w:rPr>
        <w:t> </w:t>
      </w:r>
      <w:r>
        <w:rPr>
          <w:color w:val="5F636A"/>
          <w:sz w:val="20"/>
        </w:rPr>
        <w:t>para</w:t>
      </w:r>
      <w:r>
        <w:rPr>
          <w:color w:val="5F636A"/>
          <w:spacing w:val="-8"/>
          <w:sz w:val="20"/>
        </w:rPr>
        <w:t> </w:t>
      </w:r>
      <w:r>
        <w:rPr>
          <w:color w:val="5F636A"/>
          <w:sz w:val="20"/>
        </w:rPr>
        <w:t>lograr</w:t>
      </w:r>
      <w:r>
        <w:rPr>
          <w:color w:val="5F636A"/>
          <w:spacing w:val="-8"/>
          <w:sz w:val="20"/>
        </w:rPr>
        <w:t> </w:t>
      </w:r>
      <w:r>
        <w:rPr>
          <w:color w:val="5F636A"/>
          <w:sz w:val="20"/>
        </w:rPr>
        <w:t>la</w:t>
      </w:r>
      <w:r>
        <w:rPr>
          <w:color w:val="5F636A"/>
          <w:spacing w:val="-8"/>
          <w:sz w:val="20"/>
        </w:rPr>
        <w:t> </w:t>
      </w:r>
      <w:r>
        <w:rPr>
          <w:color w:val="5F636A"/>
          <w:sz w:val="20"/>
        </w:rPr>
        <w:t>máxima</w:t>
      </w:r>
      <w:r>
        <w:rPr>
          <w:color w:val="5F636A"/>
          <w:spacing w:val="-8"/>
          <w:sz w:val="20"/>
        </w:rPr>
        <w:t> </w:t>
      </w:r>
      <w:r>
        <w:rPr>
          <w:color w:val="5F636A"/>
          <w:sz w:val="20"/>
        </w:rPr>
        <w:t>protección</w:t>
      </w:r>
      <w:r>
        <w:rPr>
          <w:color w:val="5F636A"/>
          <w:spacing w:val="-8"/>
          <w:sz w:val="20"/>
        </w:rPr>
        <w:t> </w:t>
      </w:r>
      <w:r>
        <w:rPr>
          <w:color w:val="5F636A"/>
          <w:sz w:val="20"/>
        </w:rPr>
        <w:t>de</w:t>
      </w:r>
      <w:r>
        <w:rPr>
          <w:color w:val="5F636A"/>
          <w:spacing w:val="-8"/>
          <w:sz w:val="20"/>
        </w:rPr>
        <w:t> </w:t>
      </w:r>
      <w:r>
        <w:rPr>
          <w:color w:val="5F636A"/>
          <w:sz w:val="20"/>
        </w:rPr>
        <w:t>la</w:t>
      </w:r>
      <w:r>
        <w:rPr>
          <w:color w:val="5F636A"/>
          <w:spacing w:val="-8"/>
          <w:sz w:val="20"/>
        </w:rPr>
        <w:t> </w:t>
      </w:r>
      <w:r>
        <w:rPr>
          <w:color w:val="5F636A"/>
          <w:sz w:val="20"/>
        </w:rPr>
        <w:t>enfermedad específica.</w:t>
      </w:r>
    </w:p>
    <w:p>
      <w:pPr>
        <w:pStyle w:val="ListParagraph"/>
        <w:numPr>
          <w:ilvl w:val="0"/>
          <w:numId w:val="38"/>
        </w:numPr>
        <w:tabs>
          <w:tab w:pos="1799" w:val="left" w:leader="none"/>
          <w:tab w:pos="1800" w:val="left" w:leader="none"/>
        </w:tabs>
        <w:spacing w:line="240" w:lineRule="auto" w:before="180" w:after="0"/>
        <w:ind w:left="1800" w:right="0" w:hanging="360"/>
        <w:jc w:val="left"/>
        <w:rPr>
          <w:color w:val="5F636A"/>
          <w:sz w:val="20"/>
        </w:rPr>
      </w:pPr>
      <w:r>
        <w:rPr>
          <w:color w:val="5F636A"/>
          <w:sz w:val="20"/>
        </w:rPr>
        <w:t>La cantidad y el momento de administración de las</w:t>
      </w:r>
      <w:r>
        <w:rPr>
          <w:color w:val="5F636A"/>
          <w:spacing w:val="-2"/>
          <w:sz w:val="20"/>
        </w:rPr>
        <w:t> </w:t>
      </w:r>
      <w:r>
        <w:rPr>
          <w:color w:val="5F636A"/>
          <w:sz w:val="20"/>
        </w:rPr>
        <w:t>dosis.</w:t>
      </w:r>
    </w:p>
    <w:p>
      <w:pPr>
        <w:pStyle w:val="ListParagraph"/>
        <w:numPr>
          <w:ilvl w:val="0"/>
          <w:numId w:val="38"/>
        </w:numPr>
        <w:tabs>
          <w:tab w:pos="1799" w:val="left" w:leader="none"/>
          <w:tab w:pos="1800" w:val="left" w:leader="none"/>
        </w:tabs>
        <w:spacing w:line="240" w:lineRule="auto" w:before="200" w:after="0"/>
        <w:ind w:left="1800" w:right="0" w:hanging="360"/>
        <w:jc w:val="left"/>
        <w:rPr>
          <w:color w:val="5F636A"/>
          <w:sz w:val="20"/>
        </w:rPr>
      </w:pPr>
      <w:r>
        <w:rPr>
          <w:color w:val="5F636A"/>
          <w:sz w:val="20"/>
        </w:rPr>
        <w:t>La importancia de completar la serie de</w:t>
      </w:r>
      <w:r>
        <w:rPr>
          <w:color w:val="5F636A"/>
          <w:spacing w:val="-35"/>
          <w:sz w:val="20"/>
        </w:rPr>
        <w:t> </w:t>
      </w:r>
      <w:r>
        <w:rPr>
          <w:color w:val="5F636A"/>
          <w:sz w:val="20"/>
        </w:rPr>
        <w:t>vacunas.</w:t>
      </w:r>
    </w:p>
    <w:p>
      <w:pPr>
        <w:pStyle w:val="ListParagraph"/>
        <w:numPr>
          <w:ilvl w:val="0"/>
          <w:numId w:val="38"/>
        </w:numPr>
        <w:tabs>
          <w:tab w:pos="1799" w:val="left" w:leader="none"/>
          <w:tab w:pos="1800" w:val="left" w:leader="none"/>
        </w:tabs>
        <w:spacing w:line="240" w:lineRule="auto" w:before="200" w:after="0"/>
        <w:ind w:left="1800" w:right="0" w:hanging="360"/>
        <w:jc w:val="left"/>
        <w:rPr>
          <w:color w:val="5F636A"/>
          <w:sz w:val="20"/>
        </w:rPr>
      </w:pPr>
      <w:r>
        <w:rPr>
          <w:color w:val="5F636A"/>
          <w:sz w:val="20"/>
        </w:rPr>
        <w:t>La importancia de estar informado y cumplir con la fecha prevista de regreso para la siguiente</w:t>
      </w:r>
      <w:r>
        <w:rPr>
          <w:color w:val="5F636A"/>
          <w:spacing w:val="-26"/>
          <w:sz w:val="20"/>
        </w:rPr>
        <w:t> </w:t>
      </w:r>
      <w:r>
        <w:rPr>
          <w:color w:val="5F636A"/>
          <w:sz w:val="20"/>
        </w:rPr>
        <w:t>dosis.</w:t>
      </w:r>
    </w:p>
    <w:p>
      <w:pPr>
        <w:pStyle w:val="ListParagraph"/>
        <w:numPr>
          <w:ilvl w:val="0"/>
          <w:numId w:val="38"/>
        </w:numPr>
        <w:tabs>
          <w:tab w:pos="1799" w:val="left" w:leader="none"/>
          <w:tab w:pos="1800" w:val="left" w:leader="none"/>
        </w:tabs>
        <w:spacing w:line="240" w:lineRule="auto" w:before="200" w:after="0"/>
        <w:ind w:left="1800" w:right="0" w:hanging="360"/>
        <w:jc w:val="left"/>
        <w:rPr>
          <w:color w:val="5F636A"/>
          <w:sz w:val="20"/>
        </w:rPr>
      </w:pPr>
      <w:r>
        <w:rPr>
          <w:color w:val="5F636A"/>
          <w:sz w:val="20"/>
        </w:rPr>
        <w:t>Las</w:t>
      </w:r>
      <w:r>
        <w:rPr>
          <w:color w:val="5F636A"/>
          <w:spacing w:val="-4"/>
          <w:sz w:val="20"/>
        </w:rPr>
        <w:t> </w:t>
      </w:r>
      <w:r>
        <w:rPr>
          <w:color w:val="5F636A"/>
          <w:sz w:val="20"/>
        </w:rPr>
        <w:t>posibles</w:t>
      </w:r>
      <w:r>
        <w:rPr>
          <w:color w:val="5F636A"/>
          <w:spacing w:val="-4"/>
          <w:sz w:val="20"/>
        </w:rPr>
        <w:t> </w:t>
      </w:r>
      <w:r>
        <w:rPr>
          <w:color w:val="5F636A"/>
          <w:sz w:val="20"/>
        </w:rPr>
        <w:t>molestias</w:t>
      </w:r>
      <w:r>
        <w:rPr>
          <w:color w:val="5F636A"/>
          <w:spacing w:val="-4"/>
          <w:sz w:val="20"/>
        </w:rPr>
        <w:t> </w:t>
      </w:r>
      <w:r>
        <w:rPr>
          <w:color w:val="5F636A"/>
          <w:sz w:val="20"/>
        </w:rPr>
        <w:t>después</w:t>
      </w:r>
      <w:r>
        <w:rPr>
          <w:color w:val="5F636A"/>
          <w:spacing w:val="-4"/>
          <w:sz w:val="20"/>
        </w:rPr>
        <w:t> </w:t>
      </w:r>
      <w:r>
        <w:rPr>
          <w:color w:val="5F636A"/>
          <w:sz w:val="20"/>
        </w:rPr>
        <w:t>de</w:t>
      </w:r>
      <w:r>
        <w:rPr>
          <w:color w:val="5F636A"/>
          <w:spacing w:val="-4"/>
          <w:sz w:val="20"/>
        </w:rPr>
        <w:t> </w:t>
      </w:r>
      <w:r>
        <w:rPr>
          <w:color w:val="5F636A"/>
          <w:sz w:val="20"/>
        </w:rPr>
        <w:t>la</w:t>
      </w:r>
      <w:r>
        <w:rPr>
          <w:color w:val="5F636A"/>
          <w:spacing w:val="-4"/>
          <w:sz w:val="20"/>
        </w:rPr>
        <w:t> </w:t>
      </w:r>
      <w:r>
        <w:rPr>
          <w:color w:val="5F636A"/>
          <w:sz w:val="20"/>
        </w:rPr>
        <w:t>vacunación</w:t>
      </w:r>
      <w:r>
        <w:rPr>
          <w:color w:val="5F636A"/>
          <w:spacing w:val="-4"/>
          <w:sz w:val="20"/>
        </w:rPr>
        <w:t> </w:t>
      </w:r>
      <w:r>
        <w:rPr>
          <w:color w:val="5F636A"/>
          <w:sz w:val="20"/>
        </w:rPr>
        <w:t>y</w:t>
      </w:r>
      <w:r>
        <w:rPr>
          <w:color w:val="5F636A"/>
          <w:spacing w:val="-4"/>
          <w:sz w:val="20"/>
        </w:rPr>
        <w:t> </w:t>
      </w:r>
      <w:r>
        <w:rPr>
          <w:color w:val="5F636A"/>
          <w:sz w:val="20"/>
        </w:rPr>
        <w:t>qué</w:t>
      </w:r>
      <w:r>
        <w:rPr>
          <w:color w:val="5F636A"/>
          <w:spacing w:val="-4"/>
          <w:sz w:val="20"/>
        </w:rPr>
        <w:t> </w:t>
      </w:r>
      <w:r>
        <w:rPr>
          <w:color w:val="5F636A"/>
          <w:sz w:val="20"/>
        </w:rPr>
        <w:t>se</w:t>
      </w:r>
      <w:r>
        <w:rPr>
          <w:color w:val="5F636A"/>
          <w:spacing w:val="-4"/>
          <w:sz w:val="20"/>
        </w:rPr>
        <w:t> </w:t>
      </w:r>
      <w:r>
        <w:rPr>
          <w:color w:val="5F636A"/>
          <w:sz w:val="20"/>
        </w:rPr>
        <w:t>puede</w:t>
      </w:r>
      <w:r>
        <w:rPr>
          <w:color w:val="5F636A"/>
          <w:spacing w:val="-4"/>
          <w:sz w:val="20"/>
        </w:rPr>
        <w:t> </w:t>
      </w:r>
      <w:r>
        <w:rPr>
          <w:color w:val="5F636A"/>
          <w:sz w:val="20"/>
        </w:rPr>
        <w:t>hacer</w:t>
      </w:r>
      <w:r>
        <w:rPr>
          <w:color w:val="5F636A"/>
          <w:spacing w:val="-4"/>
          <w:sz w:val="20"/>
        </w:rPr>
        <w:t> </w:t>
      </w:r>
      <w:r>
        <w:rPr>
          <w:color w:val="5F636A"/>
          <w:sz w:val="20"/>
        </w:rPr>
        <w:t>si</w:t>
      </w:r>
      <w:r>
        <w:rPr>
          <w:color w:val="5F636A"/>
          <w:spacing w:val="-4"/>
          <w:sz w:val="20"/>
        </w:rPr>
        <w:t> </w:t>
      </w:r>
      <w:r>
        <w:rPr>
          <w:color w:val="5F636A"/>
          <w:sz w:val="20"/>
        </w:rPr>
        <w:t>se</w:t>
      </w:r>
      <w:r>
        <w:rPr>
          <w:color w:val="5F636A"/>
          <w:spacing w:val="-4"/>
          <w:sz w:val="20"/>
        </w:rPr>
        <w:t> </w:t>
      </w:r>
      <w:r>
        <w:rPr>
          <w:color w:val="5F636A"/>
          <w:sz w:val="20"/>
        </w:rPr>
        <w:t>presentan.</w:t>
      </w:r>
    </w:p>
    <w:p>
      <w:pPr>
        <w:pStyle w:val="ListParagraph"/>
        <w:numPr>
          <w:ilvl w:val="0"/>
          <w:numId w:val="38"/>
        </w:numPr>
        <w:tabs>
          <w:tab w:pos="1799" w:val="left" w:leader="none"/>
          <w:tab w:pos="1800" w:val="left" w:leader="none"/>
        </w:tabs>
        <w:spacing w:line="240" w:lineRule="auto" w:before="200" w:after="0"/>
        <w:ind w:left="1800" w:right="0" w:hanging="360"/>
        <w:jc w:val="left"/>
        <w:rPr>
          <w:color w:val="5F636A"/>
          <w:sz w:val="20"/>
        </w:rPr>
      </w:pPr>
      <w:r>
        <w:rPr>
          <w:color w:val="5F636A"/>
          <w:sz w:val="20"/>
        </w:rPr>
        <w:t>Explicación</w:t>
      </w:r>
      <w:r>
        <w:rPr>
          <w:color w:val="5F636A"/>
          <w:spacing w:val="-9"/>
          <w:sz w:val="20"/>
        </w:rPr>
        <w:t> </w:t>
      </w:r>
      <w:r>
        <w:rPr>
          <w:color w:val="5F636A"/>
          <w:sz w:val="20"/>
        </w:rPr>
        <w:t>y</w:t>
      </w:r>
      <w:r>
        <w:rPr>
          <w:color w:val="5F636A"/>
          <w:spacing w:val="-9"/>
          <w:sz w:val="20"/>
        </w:rPr>
        <w:t> </w:t>
      </w:r>
      <w:r>
        <w:rPr>
          <w:color w:val="5F636A"/>
          <w:sz w:val="20"/>
        </w:rPr>
        <w:t>confianza</w:t>
      </w:r>
      <w:r>
        <w:rPr>
          <w:color w:val="5F636A"/>
          <w:spacing w:val="-9"/>
          <w:sz w:val="20"/>
        </w:rPr>
        <w:t> </w:t>
      </w:r>
      <w:r>
        <w:rPr>
          <w:color w:val="5F636A"/>
          <w:sz w:val="20"/>
        </w:rPr>
        <w:t>en</w:t>
      </w:r>
      <w:r>
        <w:rPr>
          <w:color w:val="5F636A"/>
          <w:spacing w:val="-9"/>
          <w:sz w:val="20"/>
        </w:rPr>
        <w:t> </w:t>
      </w:r>
      <w:r>
        <w:rPr>
          <w:color w:val="5F636A"/>
          <w:sz w:val="20"/>
        </w:rPr>
        <w:t>respuesta</w:t>
      </w:r>
      <w:r>
        <w:rPr>
          <w:color w:val="5F636A"/>
          <w:spacing w:val="-9"/>
          <w:sz w:val="20"/>
        </w:rPr>
        <w:t> </w:t>
      </w:r>
      <w:r>
        <w:rPr>
          <w:color w:val="5F636A"/>
          <w:sz w:val="20"/>
        </w:rPr>
        <w:t>a</w:t>
      </w:r>
      <w:r>
        <w:rPr>
          <w:color w:val="5F636A"/>
          <w:spacing w:val="-9"/>
          <w:sz w:val="20"/>
        </w:rPr>
        <w:t> </w:t>
      </w:r>
      <w:r>
        <w:rPr>
          <w:color w:val="5F636A"/>
          <w:sz w:val="20"/>
        </w:rPr>
        <w:t>la</w:t>
      </w:r>
      <w:r>
        <w:rPr>
          <w:color w:val="5F636A"/>
          <w:spacing w:val="-9"/>
          <w:sz w:val="20"/>
        </w:rPr>
        <w:t> </w:t>
      </w:r>
      <w:r>
        <w:rPr>
          <w:color w:val="5F636A"/>
          <w:sz w:val="20"/>
        </w:rPr>
        <w:t>información</w:t>
      </w:r>
      <w:r>
        <w:rPr>
          <w:color w:val="5F636A"/>
          <w:spacing w:val="-9"/>
          <w:sz w:val="20"/>
        </w:rPr>
        <w:t> </w:t>
      </w:r>
      <w:r>
        <w:rPr>
          <w:color w:val="5F636A"/>
          <w:sz w:val="20"/>
        </w:rPr>
        <w:t>inexacta.</w:t>
      </w:r>
    </w:p>
    <w:p>
      <w:pPr>
        <w:pStyle w:val="ListParagraph"/>
        <w:numPr>
          <w:ilvl w:val="0"/>
          <w:numId w:val="38"/>
        </w:numPr>
        <w:tabs>
          <w:tab w:pos="1799" w:val="left" w:leader="none"/>
          <w:tab w:pos="1800" w:val="left" w:leader="none"/>
        </w:tabs>
        <w:spacing w:line="261" w:lineRule="auto" w:before="200" w:after="0"/>
        <w:ind w:left="1800" w:right="1422" w:hanging="360"/>
        <w:jc w:val="left"/>
        <w:rPr>
          <w:color w:val="5F636A"/>
          <w:sz w:val="20"/>
        </w:rPr>
      </w:pPr>
      <w:r>
        <w:rPr>
          <w:color w:val="5F636A"/>
          <w:sz w:val="20"/>
        </w:rPr>
        <w:t>La</w:t>
      </w:r>
      <w:r>
        <w:rPr>
          <w:color w:val="5F636A"/>
          <w:spacing w:val="-7"/>
          <w:sz w:val="20"/>
        </w:rPr>
        <w:t> </w:t>
      </w:r>
      <w:r>
        <w:rPr>
          <w:color w:val="5F636A"/>
          <w:sz w:val="20"/>
        </w:rPr>
        <w:t>importancia</w:t>
      </w:r>
      <w:r>
        <w:rPr>
          <w:color w:val="5F636A"/>
          <w:spacing w:val="-7"/>
          <w:sz w:val="20"/>
        </w:rPr>
        <w:t> </w:t>
      </w:r>
      <w:r>
        <w:rPr>
          <w:color w:val="5F636A"/>
          <w:sz w:val="20"/>
        </w:rPr>
        <w:t>de</w:t>
      </w:r>
      <w:r>
        <w:rPr>
          <w:color w:val="5F636A"/>
          <w:spacing w:val="-7"/>
          <w:sz w:val="20"/>
        </w:rPr>
        <w:t> </w:t>
      </w:r>
      <w:r>
        <w:rPr>
          <w:color w:val="5F636A"/>
          <w:sz w:val="20"/>
        </w:rPr>
        <w:t>las</w:t>
      </w:r>
      <w:r>
        <w:rPr>
          <w:color w:val="5F636A"/>
          <w:spacing w:val="-7"/>
          <w:sz w:val="20"/>
        </w:rPr>
        <w:t> </w:t>
      </w:r>
      <w:r>
        <w:rPr>
          <w:color w:val="5F636A"/>
          <w:sz w:val="20"/>
        </w:rPr>
        <w:t>tarjetas</w:t>
      </w:r>
      <w:r>
        <w:rPr>
          <w:color w:val="5F636A"/>
          <w:spacing w:val="-7"/>
          <w:sz w:val="20"/>
        </w:rPr>
        <w:t> </w:t>
      </w:r>
      <w:r>
        <w:rPr>
          <w:color w:val="5F636A"/>
          <w:sz w:val="20"/>
        </w:rPr>
        <w:t>de</w:t>
      </w:r>
      <w:r>
        <w:rPr>
          <w:color w:val="5F636A"/>
          <w:spacing w:val="-7"/>
          <w:sz w:val="20"/>
        </w:rPr>
        <w:t> </w:t>
      </w:r>
      <w:r>
        <w:rPr>
          <w:color w:val="5F636A"/>
          <w:sz w:val="20"/>
        </w:rPr>
        <w:t>inmunización,</w:t>
      </w:r>
      <w:r>
        <w:rPr>
          <w:color w:val="5F636A"/>
          <w:spacing w:val="-7"/>
          <w:sz w:val="20"/>
        </w:rPr>
        <w:t> </w:t>
      </w:r>
      <w:r>
        <w:rPr>
          <w:color w:val="5F636A"/>
          <w:sz w:val="20"/>
        </w:rPr>
        <w:t>la</w:t>
      </w:r>
      <w:r>
        <w:rPr>
          <w:color w:val="5F636A"/>
          <w:spacing w:val="-7"/>
          <w:sz w:val="20"/>
        </w:rPr>
        <w:t> </w:t>
      </w:r>
      <w:r>
        <w:rPr>
          <w:color w:val="5F636A"/>
          <w:sz w:val="20"/>
        </w:rPr>
        <w:t>necesidad</w:t>
      </w:r>
      <w:r>
        <w:rPr>
          <w:color w:val="5F636A"/>
          <w:spacing w:val="-7"/>
          <w:sz w:val="20"/>
        </w:rPr>
        <w:t> </w:t>
      </w:r>
      <w:r>
        <w:rPr>
          <w:color w:val="5F636A"/>
          <w:sz w:val="20"/>
        </w:rPr>
        <w:t>de</w:t>
      </w:r>
      <w:r>
        <w:rPr>
          <w:color w:val="5F636A"/>
          <w:spacing w:val="-7"/>
          <w:sz w:val="20"/>
        </w:rPr>
        <w:t> </w:t>
      </w:r>
      <w:r>
        <w:rPr>
          <w:color w:val="5F636A"/>
          <w:sz w:val="20"/>
        </w:rPr>
        <w:t>guardarlas</w:t>
      </w:r>
      <w:r>
        <w:rPr>
          <w:color w:val="5F636A"/>
          <w:spacing w:val="-7"/>
          <w:sz w:val="20"/>
        </w:rPr>
        <w:t> </w:t>
      </w:r>
      <w:r>
        <w:rPr>
          <w:color w:val="5F636A"/>
          <w:sz w:val="20"/>
        </w:rPr>
        <w:t>en</w:t>
      </w:r>
      <w:r>
        <w:rPr>
          <w:color w:val="5F636A"/>
          <w:spacing w:val="-7"/>
          <w:sz w:val="20"/>
        </w:rPr>
        <w:t> </w:t>
      </w:r>
      <w:r>
        <w:rPr>
          <w:color w:val="5F636A"/>
          <w:sz w:val="20"/>
        </w:rPr>
        <w:t>un</w:t>
      </w:r>
      <w:r>
        <w:rPr>
          <w:color w:val="5F636A"/>
          <w:spacing w:val="-7"/>
          <w:sz w:val="20"/>
        </w:rPr>
        <w:t> </w:t>
      </w:r>
      <w:r>
        <w:rPr>
          <w:color w:val="5F636A"/>
          <w:sz w:val="20"/>
        </w:rPr>
        <w:t>lugar</w:t>
      </w:r>
      <w:r>
        <w:rPr>
          <w:color w:val="5F636A"/>
          <w:spacing w:val="-7"/>
          <w:sz w:val="20"/>
        </w:rPr>
        <w:t> </w:t>
      </w:r>
      <w:r>
        <w:rPr>
          <w:color w:val="5F636A"/>
          <w:sz w:val="20"/>
        </w:rPr>
        <w:t>seguro</w:t>
      </w:r>
      <w:r>
        <w:rPr>
          <w:color w:val="5F636A"/>
          <w:spacing w:val="-7"/>
          <w:sz w:val="20"/>
        </w:rPr>
        <w:t> </w:t>
      </w:r>
      <w:r>
        <w:rPr>
          <w:color w:val="5F636A"/>
          <w:sz w:val="20"/>
        </w:rPr>
        <w:t>y</w:t>
      </w:r>
      <w:r>
        <w:rPr>
          <w:color w:val="5F636A"/>
          <w:spacing w:val="-7"/>
          <w:sz w:val="20"/>
        </w:rPr>
        <w:t> </w:t>
      </w:r>
      <w:r>
        <w:rPr>
          <w:color w:val="5F636A"/>
          <w:sz w:val="20"/>
        </w:rPr>
        <w:t>de llevarlas</w:t>
      </w:r>
      <w:r>
        <w:rPr>
          <w:color w:val="5F636A"/>
          <w:spacing w:val="-6"/>
          <w:sz w:val="20"/>
        </w:rPr>
        <w:t> </w:t>
      </w:r>
      <w:r>
        <w:rPr>
          <w:color w:val="5F636A"/>
          <w:sz w:val="20"/>
        </w:rPr>
        <w:t>siempre</w:t>
      </w:r>
      <w:r>
        <w:rPr>
          <w:color w:val="5F636A"/>
          <w:spacing w:val="-6"/>
          <w:sz w:val="20"/>
        </w:rPr>
        <w:t> </w:t>
      </w:r>
      <w:r>
        <w:rPr>
          <w:color w:val="5F636A"/>
          <w:sz w:val="20"/>
        </w:rPr>
        <w:t>que</w:t>
      </w:r>
      <w:r>
        <w:rPr>
          <w:color w:val="5F636A"/>
          <w:spacing w:val="-6"/>
          <w:sz w:val="20"/>
        </w:rPr>
        <w:t> </w:t>
      </w:r>
      <w:r>
        <w:rPr>
          <w:color w:val="5F636A"/>
          <w:sz w:val="20"/>
        </w:rPr>
        <w:t>se</w:t>
      </w:r>
      <w:r>
        <w:rPr>
          <w:color w:val="5F636A"/>
          <w:spacing w:val="-6"/>
          <w:sz w:val="20"/>
        </w:rPr>
        <w:t> </w:t>
      </w:r>
      <w:r>
        <w:rPr>
          <w:color w:val="5F636A"/>
          <w:sz w:val="20"/>
        </w:rPr>
        <w:t>lleve</w:t>
      </w:r>
      <w:r>
        <w:rPr>
          <w:color w:val="5F636A"/>
          <w:spacing w:val="-6"/>
          <w:sz w:val="20"/>
        </w:rPr>
        <w:t> </w:t>
      </w:r>
      <w:r>
        <w:rPr>
          <w:color w:val="5F636A"/>
          <w:sz w:val="20"/>
        </w:rPr>
        <w:t>al</w:t>
      </w:r>
      <w:r>
        <w:rPr>
          <w:color w:val="5F636A"/>
          <w:spacing w:val="-6"/>
          <w:sz w:val="20"/>
        </w:rPr>
        <w:t> </w:t>
      </w:r>
      <w:r>
        <w:rPr>
          <w:color w:val="5F636A"/>
          <w:sz w:val="20"/>
        </w:rPr>
        <w:t>niño</w:t>
      </w:r>
      <w:r>
        <w:rPr>
          <w:color w:val="5F636A"/>
          <w:spacing w:val="-6"/>
          <w:sz w:val="20"/>
        </w:rPr>
        <w:t> </w:t>
      </w:r>
      <w:r>
        <w:rPr>
          <w:color w:val="5F636A"/>
          <w:sz w:val="20"/>
        </w:rPr>
        <w:t>para</w:t>
      </w:r>
      <w:r>
        <w:rPr>
          <w:color w:val="5F636A"/>
          <w:spacing w:val="-6"/>
          <w:sz w:val="20"/>
        </w:rPr>
        <w:t> </w:t>
      </w:r>
      <w:r>
        <w:rPr>
          <w:color w:val="5F636A"/>
          <w:sz w:val="20"/>
        </w:rPr>
        <w:t>recibir</w:t>
      </w:r>
      <w:r>
        <w:rPr>
          <w:color w:val="5F636A"/>
          <w:spacing w:val="-6"/>
          <w:sz w:val="20"/>
        </w:rPr>
        <w:t> </w:t>
      </w:r>
      <w:r>
        <w:rPr>
          <w:color w:val="5F636A"/>
          <w:sz w:val="20"/>
        </w:rPr>
        <w:t>servicios</w:t>
      </w:r>
      <w:r>
        <w:rPr>
          <w:color w:val="5F636A"/>
          <w:spacing w:val="-6"/>
          <w:sz w:val="20"/>
        </w:rPr>
        <w:t> </w:t>
      </w:r>
      <w:r>
        <w:rPr>
          <w:color w:val="5F636A"/>
          <w:sz w:val="20"/>
        </w:rPr>
        <w:t>de</w:t>
      </w:r>
      <w:r>
        <w:rPr>
          <w:color w:val="5F636A"/>
          <w:spacing w:val="-6"/>
          <w:sz w:val="20"/>
        </w:rPr>
        <w:t> </w:t>
      </w:r>
      <w:r>
        <w:rPr>
          <w:color w:val="5F636A"/>
          <w:sz w:val="20"/>
        </w:rPr>
        <w:t>salud.</w:t>
      </w:r>
    </w:p>
    <w:p>
      <w:pPr>
        <w:pStyle w:val="ListParagraph"/>
        <w:numPr>
          <w:ilvl w:val="0"/>
          <w:numId w:val="38"/>
        </w:numPr>
        <w:tabs>
          <w:tab w:pos="1799" w:val="left" w:leader="none"/>
          <w:tab w:pos="1800" w:val="left" w:leader="none"/>
        </w:tabs>
        <w:spacing w:line="240" w:lineRule="auto" w:before="180" w:after="0"/>
        <w:ind w:left="1800" w:right="0" w:hanging="360"/>
        <w:jc w:val="left"/>
        <w:rPr>
          <w:color w:val="5F636A"/>
          <w:sz w:val="20"/>
        </w:rPr>
      </w:pPr>
      <w:r>
        <w:rPr>
          <w:color w:val="5F636A"/>
          <w:sz w:val="20"/>
        </w:rPr>
        <w:t>Las</w:t>
      </w:r>
      <w:r>
        <w:rPr>
          <w:color w:val="5F636A"/>
          <w:spacing w:val="-6"/>
          <w:sz w:val="20"/>
        </w:rPr>
        <w:t> </w:t>
      </w:r>
      <w:r>
        <w:rPr>
          <w:color w:val="5F636A"/>
          <w:sz w:val="20"/>
        </w:rPr>
        <w:t>ubicaciones</w:t>
      </w:r>
      <w:r>
        <w:rPr>
          <w:color w:val="5F636A"/>
          <w:spacing w:val="-6"/>
          <w:sz w:val="20"/>
        </w:rPr>
        <w:t> </w:t>
      </w:r>
      <w:r>
        <w:rPr>
          <w:color w:val="5F636A"/>
          <w:sz w:val="20"/>
        </w:rPr>
        <w:t>y</w:t>
      </w:r>
      <w:r>
        <w:rPr>
          <w:color w:val="5F636A"/>
          <w:spacing w:val="-6"/>
          <w:sz w:val="20"/>
        </w:rPr>
        <w:t> </w:t>
      </w:r>
      <w:r>
        <w:rPr>
          <w:color w:val="5F636A"/>
          <w:sz w:val="20"/>
        </w:rPr>
        <w:t>los</w:t>
      </w:r>
      <w:r>
        <w:rPr>
          <w:color w:val="5F636A"/>
          <w:spacing w:val="-6"/>
          <w:sz w:val="20"/>
        </w:rPr>
        <w:t> </w:t>
      </w:r>
      <w:r>
        <w:rPr>
          <w:color w:val="5F636A"/>
          <w:sz w:val="20"/>
        </w:rPr>
        <w:t>horarios</w:t>
      </w:r>
      <w:r>
        <w:rPr>
          <w:color w:val="5F636A"/>
          <w:spacing w:val="-6"/>
          <w:sz w:val="20"/>
        </w:rPr>
        <w:t> </w:t>
      </w:r>
      <w:r>
        <w:rPr>
          <w:color w:val="5F636A"/>
          <w:sz w:val="20"/>
        </w:rPr>
        <w:t>de</w:t>
      </w:r>
      <w:r>
        <w:rPr>
          <w:color w:val="5F636A"/>
          <w:spacing w:val="-6"/>
          <w:sz w:val="20"/>
        </w:rPr>
        <w:t> </w:t>
      </w:r>
      <w:r>
        <w:rPr>
          <w:color w:val="5F636A"/>
          <w:sz w:val="20"/>
        </w:rPr>
        <w:t>las</w:t>
      </w:r>
      <w:r>
        <w:rPr>
          <w:color w:val="5F636A"/>
          <w:spacing w:val="-6"/>
          <w:sz w:val="20"/>
        </w:rPr>
        <w:t> </w:t>
      </w:r>
      <w:r>
        <w:rPr>
          <w:color w:val="5F636A"/>
          <w:sz w:val="20"/>
        </w:rPr>
        <w:t>sesiones</w:t>
      </w:r>
      <w:r>
        <w:rPr>
          <w:color w:val="5F636A"/>
          <w:spacing w:val="-6"/>
          <w:sz w:val="20"/>
        </w:rPr>
        <w:t> </w:t>
      </w:r>
      <w:r>
        <w:rPr>
          <w:color w:val="5F636A"/>
          <w:sz w:val="20"/>
        </w:rPr>
        <w:t>de</w:t>
      </w:r>
      <w:r>
        <w:rPr>
          <w:color w:val="5F636A"/>
          <w:spacing w:val="-6"/>
          <w:sz w:val="20"/>
        </w:rPr>
        <w:t> </w:t>
      </w:r>
      <w:r>
        <w:rPr>
          <w:color w:val="5F636A"/>
          <w:sz w:val="20"/>
        </w:rPr>
        <w:t>vacunación,</w:t>
      </w:r>
      <w:r>
        <w:rPr>
          <w:color w:val="5F636A"/>
          <w:spacing w:val="-6"/>
          <w:sz w:val="20"/>
        </w:rPr>
        <w:t> </w:t>
      </w:r>
      <w:r>
        <w:rPr>
          <w:color w:val="5F636A"/>
          <w:sz w:val="20"/>
        </w:rPr>
        <w:t>especialmente</w:t>
      </w:r>
      <w:r>
        <w:rPr>
          <w:color w:val="5F636A"/>
          <w:spacing w:val="-6"/>
          <w:sz w:val="20"/>
        </w:rPr>
        <w:t> </w:t>
      </w:r>
      <w:r>
        <w:rPr>
          <w:color w:val="5F636A"/>
          <w:sz w:val="20"/>
        </w:rPr>
        <w:t>para</w:t>
      </w:r>
      <w:r>
        <w:rPr>
          <w:color w:val="5F636A"/>
          <w:spacing w:val="-6"/>
          <w:sz w:val="20"/>
        </w:rPr>
        <w:t> </w:t>
      </w:r>
      <w:r>
        <w:rPr>
          <w:color w:val="5F636A"/>
          <w:sz w:val="20"/>
        </w:rPr>
        <w:t>la</w:t>
      </w:r>
      <w:r>
        <w:rPr>
          <w:color w:val="5F636A"/>
          <w:spacing w:val="-6"/>
          <w:sz w:val="20"/>
        </w:rPr>
        <w:t> </w:t>
      </w:r>
      <w:r>
        <w:rPr>
          <w:color w:val="5F636A"/>
          <w:sz w:val="20"/>
        </w:rPr>
        <w:t>siguiente</w:t>
      </w:r>
      <w:r>
        <w:rPr>
          <w:color w:val="5F636A"/>
          <w:spacing w:val="-6"/>
          <w:sz w:val="20"/>
        </w:rPr>
        <w:t> </w:t>
      </w:r>
      <w:r>
        <w:rPr>
          <w:color w:val="5F636A"/>
          <w:sz w:val="20"/>
        </w:rPr>
        <w:t>visita.</w:t>
      </w:r>
    </w:p>
    <w:p>
      <w:pPr>
        <w:pStyle w:val="ListParagraph"/>
        <w:numPr>
          <w:ilvl w:val="0"/>
          <w:numId w:val="38"/>
        </w:numPr>
        <w:tabs>
          <w:tab w:pos="1799" w:val="left" w:leader="none"/>
          <w:tab w:pos="1800" w:val="left" w:leader="none"/>
        </w:tabs>
        <w:spacing w:line="240" w:lineRule="auto" w:before="200" w:after="0"/>
        <w:ind w:left="1800" w:right="0" w:hanging="360"/>
        <w:jc w:val="left"/>
        <w:rPr>
          <w:color w:val="5F636A"/>
          <w:sz w:val="20"/>
        </w:rPr>
      </w:pPr>
      <w:r>
        <w:rPr>
          <w:color w:val="5F636A"/>
          <w:sz w:val="20"/>
        </w:rPr>
        <w:t>Qué enfermedades son prevenibles con las</w:t>
      </w:r>
      <w:r>
        <w:rPr>
          <w:color w:val="5F636A"/>
          <w:spacing w:val="-24"/>
          <w:sz w:val="20"/>
        </w:rPr>
        <w:t> </w:t>
      </w:r>
      <w:r>
        <w:rPr>
          <w:color w:val="5F636A"/>
          <w:sz w:val="20"/>
        </w:rPr>
        <w:t>vacunas.</w:t>
      </w:r>
    </w:p>
    <w:p>
      <w:pPr>
        <w:pStyle w:val="ListParagraph"/>
        <w:numPr>
          <w:ilvl w:val="0"/>
          <w:numId w:val="38"/>
        </w:numPr>
        <w:tabs>
          <w:tab w:pos="1799" w:val="left" w:leader="none"/>
          <w:tab w:pos="1800" w:val="left" w:leader="none"/>
        </w:tabs>
        <w:spacing w:line="240" w:lineRule="auto" w:before="200" w:after="0"/>
        <w:ind w:left="1800" w:right="0" w:hanging="360"/>
        <w:jc w:val="left"/>
        <w:rPr>
          <w:color w:val="5F636A"/>
          <w:sz w:val="20"/>
        </w:rPr>
      </w:pPr>
      <w:r>
        <w:rPr>
          <w:color w:val="5F636A"/>
          <w:sz w:val="20"/>
        </w:rPr>
        <w:t>El</w:t>
      </w:r>
      <w:r>
        <w:rPr>
          <w:color w:val="5F636A"/>
          <w:spacing w:val="-9"/>
          <w:sz w:val="20"/>
        </w:rPr>
        <w:t> </w:t>
      </w:r>
      <w:r>
        <w:rPr>
          <w:color w:val="5F636A"/>
          <w:sz w:val="20"/>
        </w:rPr>
        <w:t>calendario</w:t>
      </w:r>
      <w:r>
        <w:rPr>
          <w:color w:val="5F636A"/>
          <w:spacing w:val="-9"/>
          <w:sz w:val="20"/>
        </w:rPr>
        <w:t> </w:t>
      </w:r>
      <w:r>
        <w:rPr>
          <w:color w:val="5F636A"/>
          <w:sz w:val="20"/>
        </w:rPr>
        <w:t>de</w:t>
      </w:r>
      <w:r>
        <w:rPr>
          <w:color w:val="5F636A"/>
          <w:spacing w:val="-9"/>
          <w:sz w:val="20"/>
        </w:rPr>
        <w:t> </w:t>
      </w:r>
      <w:r>
        <w:rPr>
          <w:color w:val="5F636A"/>
          <w:sz w:val="20"/>
        </w:rPr>
        <w:t>vacunación</w:t>
      </w:r>
      <w:r>
        <w:rPr>
          <w:color w:val="5F636A"/>
          <w:spacing w:val="-9"/>
          <w:sz w:val="20"/>
        </w:rPr>
        <w:t> </w:t>
      </w:r>
      <w:r>
        <w:rPr>
          <w:color w:val="5F636A"/>
          <w:sz w:val="20"/>
        </w:rPr>
        <w:t>y</w:t>
      </w:r>
      <w:r>
        <w:rPr>
          <w:color w:val="5F636A"/>
          <w:spacing w:val="-9"/>
          <w:sz w:val="20"/>
        </w:rPr>
        <w:t> </w:t>
      </w:r>
      <w:r>
        <w:rPr>
          <w:color w:val="5F636A"/>
          <w:sz w:val="20"/>
        </w:rPr>
        <w:t>las</w:t>
      </w:r>
      <w:r>
        <w:rPr>
          <w:color w:val="5F636A"/>
          <w:spacing w:val="-9"/>
          <w:sz w:val="20"/>
        </w:rPr>
        <w:t> </w:t>
      </w:r>
      <w:r>
        <w:rPr>
          <w:color w:val="5F636A"/>
          <w:sz w:val="20"/>
        </w:rPr>
        <w:t>enfermedades</w:t>
      </w:r>
      <w:r>
        <w:rPr>
          <w:color w:val="5F636A"/>
          <w:spacing w:val="-9"/>
          <w:sz w:val="20"/>
        </w:rPr>
        <w:t> </w:t>
      </w:r>
      <w:r>
        <w:rPr>
          <w:color w:val="5F636A"/>
          <w:sz w:val="20"/>
        </w:rPr>
        <w:t>prevenibles</w:t>
      </w:r>
      <w:r>
        <w:rPr>
          <w:color w:val="5F636A"/>
          <w:spacing w:val="-9"/>
          <w:sz w:val="20"/>
        </w:rPr>
        <w:t> </w:t>
      </w:r>
      <w:r>
        <w:rPr>
          <w:color w:val="5F636A"/>
          <w:sz w:val="20"/>
        </w:rPr>
        <w:t>con</w:t>
      </w:r>
      <w:r>
        <w:rPr>
          <w:color w:val="5F636A"/>
          <w:spacing w:val="-9"/>
          <w:sz w:val="20"/>
        </w:rPr>
        <w:t> </w:t>
      </w:r>
      <w:r>
        <w:rPr>
          <w:color w:val="5F636A"/>
          <w:sz w:val="20"/>
        </w:rPr>
        <w:t>vacunas.</w:t>
      </w:r>
    </w:p>
    <w:p>
      <w:pPr>
        <w:pStyle w:val="BodyText"/>
        <w:spacing w:before="5"/>
        <w:rPr>
          <w:sz w:val="23"/>
        </w:rPr>
      </w:pPr>
    </w:p>
    <w:p>
      <w:pPr>
        <w:pStyle w:val="BodyText"/>
        <w:spacing w:line="261" w:lineRule="auto"/>
        <w:ind w:left="1440" w:right="706"/>
      </w:pPr>
      <w:r>
        <w:rPr>
          <w:color w:val="5F636A"/>
        </w:rPr>
        <w:t>En</w:t>
      </w:r>
      <w:r>
        <w:rPr>
          <w:color w:val="5F636A"/>
          <w:spacing w:val="-5"/>
        </w:rPr>
        <w:t> </w:t>
      </w:r>
      <w:r>
        <w:rPr>
          <w:color w:val="5F636A"/>
        </w:rPr>
        <w:t>la</w:t>
      </w:r>
      <w:r>
        <w:rPr>
          <w:color w:val="5F636A"/>
          <w:spacing w:val="-5"/>
        </w:rPr>
        <w:t> </w:t>
      </w:r>
      <w:r>
        <w:rPr>
          <w:color w:val="5F636A"/>
        </w:rPr>
        <w:t>mayoría</w:t>
      </w:r>
      <w:r>
        <w:rPr>
          <w:color w:val="5F636A"/>
          <w:spacing w:val="-5"/>
        </w:rPr>
        <w:t> </w:t>
      </w:r>
      <w:r>
        <w:rPr>
          <w:color w:val="5F636A"/>
        </w:rPr>
        <w:t>de</w:t>
      </w:r>
      <w:r>
        <w:rPr>
          <w:color w:val="5F636A"/>
          <w:spacing w:val="-5"/>
        </w:rPr>
        <w:t> </w:t>
      </w:r>
      <w:r>
        <w:rPr>
          <w:color w:val="5F636A"/>
        </w:rPr>
        <w:t>los</w:t>
      </w:r>
      <w:r>
        <w:rPr>
          <w:color w:val="5F636A"/>
          <w:spacing w:val="-5"/>
        </w:rPr>
        <w:t> </w:t>
      </w:r>
      <w:r>
        <w:rPr>
          <w:color w:val="5F636A"/>
        </w:rPr>
        <w:t>casos,</w:t>
      </w:r>
      <w:r>
        <w:rPr>
          <w:color w:val="5F636A"/>
          <w:spacing w:val="-5"/>
        </w:rPr>
        <w:t> </w:t>
      </w:r>
      <w:r>
        <w:rPr>
          <w:color w:val="5F636A"/>
        </w:rPr>
        <w:t>será</w:t>
      </w:r>
      <w:r>
        <w:rPr>
          <w:color w:val="5F636A"/>
          <w:spacing w:val="-5"/>
        </w:rPr>
        <w:t> </w:t>
      </w:r>
      <w:r>
        <w:rPr>
          <w:color w:val="5F636A"/>
        </w:rPr>
        <w:t>más</w:t>
      </w:r>
      <w:r>
        <w:rPr>
          <w:color w:val="5F636A"/>
          <w:spacing w:val="-5"/>
        </w:rPr>
        <w:t> </w:t>
      </w:r>
      <w:r>
        <w:rPr>
          <w:color w:val="5F636A"/>
        </w:rPr>
        <w:t>viable</w:t>
      </w:r>
      <w:r>
        <w:rPr>
          <w:color w:val="5F636A"/>
          <w:spacing w:val="-5"/>
        </w:rPr>
        <w:t> </w:t>
      </w:r>
      <w:r>
        <w:rPr>
          <w:color w:val="5F636A"/>
        </w:rPr>
        <w:t>analizar</w:t>
      </w:r>
      <w:r>
        <w:rPr>
          <w:color w:val="5F636A"/>
          <w:spacing w:val="-5"/>
        </w:rPr>
        <w:t> </w:t>
      </w:r>
      <w:r>
        <w:rPr>
          <w:color w:val="5F636A"/>
        </w:rPr>
        <w:t>los</w:t>
      </w:r>
      <w:r>
        <w:rPr>
          <w:color w:val="5F636A"/>
          <w:spacing w:val="-5"/>
        </w:rPr>
        <w:t> </w:t>
      </w:r>
      <w:r>
        <w:rPr>
          <w:color w:val="5F636A"/>
        </w:rPr>
        <w:t>últimos</w:t>
      </w:r>
      <w:r>
        <w:rPr>
          <w:color w:val="5F636A"/>
          <w:spacing w:val="-5"/>
        </w:rPr>
        <w:t> </w:t>
      </w:r>
      <w:r>
        <w:rPr>
          <w:color w:val="5F636A"/>
        </w:rPr>
        <w:t>dos</w:t>
      </w:r>
      <w:r>
        <w:rPr>
          <w:color w:val="5F636A"/>
          <w:spacing w:val="-5"/>
        </w:rPr>
        <w:t> </w:t>
      </w:r>
      <w:r>
        <w:rPr>
          <w:color w:val="5F636A"/>
        </w:rPr>
        <w:t>temas</w:t>
      </w:r>
      <w:r>
        <w:rPr>
          <w:color w:val="5F636A"/>
          <w:spacing w:val="-5"/>
        </w:rPr>
        <w:t> </w:t>
      </w:r>
      <w:r>
        <w:rPr>
          <w:color w:val="5F636A"/>
        </w:rPr>
        <w:t>con</w:t>
      </w:r>
      <w:r>
        <w:rPr>
          <w:color w:val="5F636A"/>
          <w:spacing w:val="-5"/>
        </w:rPr>
        <w:t> </w:t>
      </w:r>
      <w:r>
        <w:rPr>
          <w:color w:val="5F636A"/>
        </w:rPr>
        <w:t>grupos</w:t>
      </w:r>
      <w:r>
        <w:rPr>
          <w:color w:val="5F636A"/>
          <w:spacing w:val="-5"/>
        </w:rPr>
        <w:t> </w:t>
      </w:r>
      <w:r>
        <w:rPr>
          <w:color w:val="5F636A"/>
        </w:rPr>
        <w:t>de</w:t>
      </w:r>
      <w:r>
        <w:rPr>
          <w:color w:val="5F636A"/>
          <w:spacing w:val="-5"/>
        </w:rPr>
        <w:t> </w:t>
      </w:r>
      <w:r>
        <w:rPr>
          <w:color w:val="5F636A"/>
        </w:rPr>
        <w:t>cuidadores,</w:t>
      </w:r>
      <w:r>
        <w:rPr>
          <w:color w:val="5F636A"/>
          <w:spacing w:val="-5"/>
        </w:rPr>
        <w:t> </w:t>
      </w:r>
      <w:r>
        <w:rPr>
          <w:color w:val="5F636A"/>
        </w:rPr>
        <w:t>en</w:t>
      </w:r>
      <w:r>
        <w:rPr>
          <w:color w:val="5F636A"/>
          <w:spacing w:val="-5"/>
        </w:rPr>
        <w:t> </w:t>
      </w:r>
      <w:r>
        <w:rPr>
          <w:color w:val="5F636A"/>
        </w:rPr>
        <w:t>lugar de hacerlo</w:t>
      </w:r>
      <w:r>
        <w:rPr>
          <w:color w:val="5F636A"/>
          <w:spacing w:val="-1"/>
        </w:rPr>
        <w:t> </w:t>
      </w:r>
      <w:r>
        <w:rPr>
          <w:color w:val="5F636A"/>
        </w:rPr>
        <w:t>individualmente.</w:t>
      </w:r>
    </w:p>
    <w:p>
      <w:pPr>
        <w:pStyle w:val="BodyText"/>
        <w:spacing w:before="7"/>
        <w:rPr>
          <w:sz w:val="22"/>
        </w:rPr>
      </w:pPr>
    </w:p>
    <w:p>
      <w:pPr>
        <w:spacing w:before="0"/>
        <w:ind w:left="1440" w:right="0" w:firstLine="0"/>
        <w:jc w:val="left"/>
        <w:rPr>
          <w:b/>
          <w:sz w:val="28"/>
        </w:rPr>
      </w:pPr>
      <w:r>
        <w:rPr>
          <w:b/>
          <w:color w:val="5F636A"/>
          <w:sz w:val="28"/>
        </w:rPr>
        <w:t>Recordatorios</w:t>
      </w:r>
    </w:p>
    <w:p>
      <w:pPr>
        <w:pStyle w:val="BodyText"/>
        <w:spacing w:line="261" w:lineRule="auto" w:before="253"/>
        <w:ind w:left="1440" w:right="718"/>
        <w:jc w:val="both"/>
      </w:pPr>
      <w:r>
        <w:rPr>
          <w:color w:val="5F636A"/>
        </w:rPr>
        <w:t>Hay</w:t>
      </w:r>
      <w:r>
        <w:rPr>
          <w:color w:val="5F636A"/>
          <w:spacing w:val="-18"/>
        </w:rPr>
        <w:t> </w:t>
      </w:r>
      <w:r>
        <w:rPr>
          <w:color w:val="5F636A"/>
        </w:rPr>
        <w:t>muchas</w:t>
      </w:r>
      <w:r>
        <w:rPr>
          <w:color w:val="5F636A"/>
          <w:spacing w:val="-18"/>
        </w:rPr>
        <w:t> </w:t>
      </w:r>
      <w:r>
        <w:rPr>
          <w:color w:val="5F636A"/>
        </w:rPr>
        <w:t>formas</w:t>
      </w:r>
      <w:r>
        <w:rPr>
          <w:color w:val="5F636A"/>
          <w:spacing w:val="-18"/>
        </w:rPr>
        <w:t> </w:t>
      </w:r>
      <w:r>
        <w:rPr>
          <w:color w:val="5F636A"/>
        </w:rPr>
        <w:t>de</w:t>
      </w:r>
      <w:r>
        <w:rPr>
          <w:color w:val="5F636A"/>
          <w:spacing w:val="-18"/>
        </w:rPr>
        <w:t> </w:t>
      </w:r>
      <w:r>
        <w:rPr>
          <w:color w:val="5F636A"/>
        </w:rPr>
        <w:t>recordar</w:t>
      </w:r>
      <w:r>
        <w:rPr>
          <w:color w:val="5F636A"/>
          <w:spacing w:val="-18"/>
        </w:rPr>
        <w:t> </w:t>
      </w:r>
      <w:r>
        <w:rPr>
          <w:color w:val="5F636A"/>
        </w:rPr>
        <w:t>a</w:t>
      </w:r>
      <w:r>
        <w:rPr>
          <w:color w:val="5F636A"/>
          <w:spacing w:val="-18"/>
        </w:rPr>
        <w:t> </w:t>
      </w:r>
      <w:r>
        <w:rPr>
          <w:color w:val="5F636A"/>
        </w:rPr>
        <w:t>los</w:t>
      </w:r>
      <w:r>
        <w:rPr>
          <w:color w:val="5F636A"/>
          <w:spacing w:val="-18"/>
        </w:rPr>
        <w:t> </w:t>
      </w:r>
      <w:r>
        <w:rPr>
          <w:color w:val="5F636A"/>
        </w:rPr>
        <w:t>cuidadores</w:t>
      </w:r>
      <w:r>
        <w:rPr>
          <w:color w:val="5F636A"/>
          <w:spacing w:val="-18"/>
        </w:rPr>
        <w:t> </w:t>
      </w:r>
      <w:r>
        <w:rPr>
          <w:color w:val="5F636A"/>
        </w:rPr>
        <w:t>cuándo</w:t>
      </w:r>
      <w:r>
        <w:rPr>
          <w:color w:val="5F636A"/>
          <w:spacing w:val="-18"/>
        </w:rPr>
        <w:t> </w:t>
      </w:r>
      <w:r>
        <w:rPr>
          <w:color w:val="5F636A"/>
        </w:rPr>
        <w:t>se</w:t>
      </w:r>
      <w:r>
        <w:rPr>
          <w:color w:val="5F636A"/>
          <w:spacing w:val="-18"/>
        </w:rPr>
        <w:t> </w:t>
      </w:r>
      <w:r>
        <w:rPr>
          <w:color w:val="5F636A"/>
        </w:rPr>
        <w:t>cumple</w:t>
      </w:r>
      <w:r>
        <w:rPr>
          <w:color w:val="5F636A"/>
          <w:spacing w:val="-18"/>
        </w:rPr>
        <w:t> </w:t>
      </w:r>
      <w:r>
        <w:rPr>
          <w:color w:val="5F636A"/>
        </w:rPr>
        <w:t>el</w:t>
      </w:r>
      <w:r>
        <w:rPr>
          <w:color w:val="5F636A"/>
          <w:spacing w:val="-18"/>
        </w:rPr>
        <w:t> </w:t>
      </w:r>
      <w:r>
        <w:rPr>
          <w:color w:val="5F636A"/>
        </w:rPr>
        <w:t>plazo</w:t>
      </w:r>
      <w:r>
        <w:rPr>
          <w:color w:val="5F636A"/>
          <w:spacing w:val="-18"/>
        </w:rPr>
        <w:t> </w:t>
      </w:r>
      <w:r>
        <w:rPr>
          <w:color w:val="5F636A"/>
        </w:rPr>
        <w:t>para</w:t>
      </w:r>
      <w:r>
        <w:rPr>
          <w:color w:val="5F636A"/>
          <w:spacing w:val="-18"/>
        </w:rPr>
        <w:t> </w:t>
      </w:r>
      <w:r>
        <w:rPr>
          <w:color w:val="5F636A"/>
        </w:rPr>
        <w:t>la</w:t>
      </w:r>
      <w:r>
        <w:rPr>
          <w:color w:val="5F636A"/>
          <w:spacing w:val="-18"/>
        </w:rPr>
        <w:t> </w:t>
      </w:r>
      <w:r>
        <w:rPr>
          <w:color w:val="5F636A"/>
        </w:rPr>
        <w:t>siguiente</w:t>
      </w:r>
      <w:r>
        <w:rPr>
          <w:color w:val="5F636A"/>
          <w:spacing w:val="-18"/>
        </w:rPr>
        <w:t> </w:t>
      </w:r>
      <w:r>
        <w:rPr>
          <w:color w:val="5F636A"/>
        </w:rPr>
        <w:t>vacuna,</w:t>
      </w:r>
      <w:r>
        <w:rPr>
          <w:color w:val="5F636A"/>
          <w:spacing w:val="-18"/>
        </w:rPr>
        <w:t> </w:t>
      </w:r>
      <w:r>
        <w:rPr>
          <w:color w:val="5F636A"/>
        </w:rPr>
        <w:t>la</w:t>
      </w:r>
      <w:r>
        <w:rPr>
          <w:color w:val="5F636A"/>
          <w:spacing w:val="-18"/>
        </w:rPr>
        <w:t> </w:t>
      </w:r>
      <w:r>
        <w:rPr>
          <w:color w:val="5F636A"/>
        </w:rPr>
        <w:t>mayoría implica</w:t>
      </w:r>
      <w:r>
        <w:rPr>
          <w:color w:val="5F636A"/>
          <w:spacing w:val="-11"/>
        </w:rPr>
        <w:t> </w:t>
      </w:r>
      <w:r>
        <w:rPr>
          <w:color w:val="5F636A"/>
        </w:rPr>
        <w:t>el</w:t>
      </w:r>
      <w:r>
        <w:rPr>
          <w:color w:val="5F636A"/>
          <w:spacing w:val="-11"/>
        </w:rPr>
        <w:t> </w:t>
      </w:r>
      <w:r>
        <w:rPr>
          <w:color w:val="5F636A"/>
        </w:rPr>
        <w:t>uso</w:t>
      </w:r>
      <w:r>
        <w:rPr>
          <w:color w:val="5F636A"/>
          <w:spacing w:val="-11"/>
        </w:rPr>
        <w:t> </w:t>
      </w:r>
      <w:r>
        <w:rPr>
          <w:color w:val="5F636A"/>
        </w:rPr>
        <w:t>de</w:t>
      </w:r>
      <w:r>
        <w:rPr>
          <w:color w:val="5F636A"/>
          <w:spacing w:val="-11"/>
        </w:rPr>
        <w:t> </w:t>
      </w:r>
      <w:r>
        <w:rPr>
          <w:color w:val="5F636A"/>
        </w:rPr>
        <w:t>la</w:t>
      </w:r>
      <w:r>
        <w:rPr>
          <w:color w:val="5F636A"/>
          <w:spacing w:val="-11"/>
        </w:rPr>
        <w:t> </w:t>
      </w:r>
      <w:r>
        <w:rPr>
          <w:color w:val="5F636A"/>
        </w:rPr>
        <w:t>IPC.</w:t>
      </w:r>
      <w:r>
        <w:rPr>
          <w:color w:val="5F636A"/>
          <w:spacing w:val="-11"/>
        </w:rPr>
        <w:t> </w:t>
      </w:r>
      <w:r>
        <w:rPr>
          <w:color w:val="5F636A"/>
        </w:rPr>
        <w:t>Estudios</w:t>
      </w:r>
      <w:r>
        <w:rPr>
          <w:color w:val="5F636A"/>
          <w:spacing w:val="-11"/>
        </w:rPr>
        <w:t> </w:t>
      </w:r>
      <w:r>
        <w:rPr>
          <w:color w:val="5F636A"/>
        </w:rPr>
        <w:t>en</w:t>
      </w:r>
      <w:r>
        <w:rPr>
          <w:color w:val="5F636A"/>
          <w:spacing w:val="-11"/>
        </w:rPr>
        <w:t> </w:t>
      </w:r>
      <w:r>
        <w:rPr>
          <w:color w:val="5F636A"/>
        </w:rPr>
        <w:t>los</w:t>
      </w:r>
      <w:r>
        <w:rPr>
          <w:color w:val="5F636A"/>
          <w:spacing w:val="-11"/>
        </w:rPr>
        <w:t> </w:t>
      </w:r>
      <w:r>
        <w:rPr>
          <w:color w:val="5F636A"/>
        </w:rPr>
        <w:t>últimos</w:t>
      </w:r>
      <w:r>
        <w:rPr>
          <w:color w:val="5F636A"/>
          <w:spacing w:val="-11"/>
        </w:rPr>
        <w:t> </w:t>
      </w:r>
      <w:r>
        <w:rPr>
          <w:color w:val="5F636A"/>
        </w:rPr>
        <w:t>años</w:t>
      </w:r>
      <w:r>
        <w:rPr>
          <w:color w:val="5F636A"/>
          <w:spacing w:val="-11"/>
        </w:rPr>
        <w:t> </w:t>
      </w:r>
      <w:r>
        <w:rPr>
          <w:color w:val="5F636A"/>
        </w:rPr>
        <w:t>han</w:t>
      </w:r>
      <w:r>
        <w:rPr>
          <w:color w:val="5F636A"/>
          <w:spacing w:val="-11"/>
        </w:rPr>
        <w:t> </w:t>
      </w:r>
      <w:r>
        <w:rPr>
          <w:color w:val="5F636A"/>
        </w:rPr>
        <w:t>encontrado</w:t>
      </w:r>
      <w:r>
        <w:rPr>
          <w:color w:val="5F636A"/>
          <w:spacing w:val="-11"/>
        </w:rPr>
        <w:t> </w:t>
      </w:r>
      <w:r>
        <w:rPr>
          <w:color w:val="5F636A"/>
        </w:rPr>
        <w:t>que</w:t>
      </w:r>
      <w:r>
        <w:rPr>
          <w:color w:val="5F636A"/>
          <w:spacing w:val="-11"/>
        </w:rPr>
        <w:t> </w:t>
      </w:r>
      <w:r>
        <w:rPr>
          <w:color w:val="5F636A"/>
        </w:rPr>
        <w:t>el</w:t>
      </w:r>
      <w:r>
        <w:rPr>
          <w:color w:val="5F636A"/>
          <w:spacing w:val="-11"/>
        </w:rPr>
        <w:t> </w:t>
      </w:r>
      <w:r>
        <w:rPr>
          <w:color w:val="5F636A"/>
        </w:rPr>
        <w:t>uso</w:t>
      </w:r>
      <w:r>
        <w:rPr>
          <w:color w:val="5F636A"/>
          <w:spacing w:val="-11"/>
        </w:rPr>
        <w:t> </w:t>
      </w:r>
      <w:r>
        <w:rPr>
          <w:color w:val="5F636A"/>
        </w:rPr>
        <w:t>de</w:t>
      </w:r>
      <w:r>
        <w:rPr>
          <w:color w:val="5F636A"/>
          <w:spacing w:val="-11"/>
        </w:rPr>
        <w:t> </w:t>
      </w:r>
      <w:r>
        <w:rPr>
          <w:color w:val="5F636A"/>
        </w:rPr>
        <w:t>recordatorios</w:t>
      </w:r>
      <w:r>
        <w:rPr>
          <w:color w:val="5F636A"/>
          <w:spacing w:val="-11"/>
        </w:rPr>
        <w:t> </w:t>
      </w:r>
      <w:r>
        <w:rPr>
          <w:color w:val="5F636A"/>
        </w:rPr>
        <w:t>puede</w:t>
      </w:r>
      <w:r>
        <w:rPr>
          <w:color w:val="5F636A"/>
          <w:spacing w:val="-11"/>
        </w:rPr>
        <w:t> </w:t>
      </w:r>
      <w:r>
        <w:rPr>
          <w:color w:val="5F636A"/>
        </w:rPr>
        <w:t>reducir la tasa de deserción y mejorar la puntualidad. Algunos</w:t>
      </w:r>
      <w:r>
        <w:rPr>
          <w:color w:val="5F636A"/>
          <w:spacing w:val="-25"/>
        </w:rPr>
        <w:t> </w:t>
      </w:r>
      <w:r>
        <w:rPr>
          <w:color w:val="5F636A"/>
        </w:rPr>
        <w:t>métodos:</w:t>
      </w:r>
    </w:p>
    <w:p>
      <w:pPr>
        <w:pStyle w:val="BodyText"/>
        <w:spacing w:before="8"/>
        <w:rPr>
          <w:sz w:val="21"/>
        </w:rPr>
      </w:pPr>
    </w:p>
    <w:p>
      <w:pPr>
        <w:pStyle w:val="ListParagraph"/>
        <w:numPr>
          <w:ilvl w:val="0"/>
          <w:numId w:val="38"/>
        </w:numPr>
        <w:tabs>
          <w:tab w:pos="1799" w:val="left" w:leader="none"/>
          <w:tab w:pos="1800" w:val="left" w:leader="none"/>
        </w:tabs>
        <w:spacing w:line="261" w:lineRule="auto" w:before="0" w:after="0"/>
        <w:ind w:left="1800" w:right="1059" w:hanging="360"/>
        <w:jc w:val="left"/>
        <w:rPr>
          <w:sz w:val="20"/>
        </w:rPr>
      </w:pPr>
      <w:r>
        <w:rPr>
          <w:color w:val="5F636A"/>
          <w:sz w:val="20"/>
        </w:rPr>
        <w:t>Asegúrese</w:t>
      </w:r>
      <w:r>
        <w:rPr>
          <w:color w:val="5F636A"/>
          <w:spacing w:val="-6"/>
          <w:sz w:val="20"/>
        </w:rPr>
        <w:t> </w:t>
      </w:r>
      <w:r>
        <w:rPr>
          <w:color w:val="5F636A"/>
          <w:sz w:val="20"/>
        </w:rPr>
        <w:t>de</w:t>
      </w:r>
      <w:r>
        <w:rPr>
          <w:color w:val="5F636A"/>
          <w:spacing w:val="-6"/>
          <w:sz w:val="20"/>
        </w:rPr>
        <w:t> </w:t>
      </w:r>
      <w:r>
        <w:rPr>
          <w:color w:val="5F636A"/>
          <w:sz w:val="20"/>
        </w:rPr>
        <w:t>que</w:t>
      </w:r>
      <w:r>
        <w:rPr>
          <w:color w:val="5F636A"/>
          <w:spacing w:val="-6"/>
          <w:sz w:val="20"/>
        </w:rPr>
        <w:t> </w:t>
      </w:r>
      <w:r>
        <w:rPr>
          <w:color w:val="5F636A"/>
          <w:sz w:val="20"/>
        </w:rPr>
        <w:t>los</w:t>
      </w:r>
      <w:r>
        <w:rPr>
          <w:color w:val="5F636A"/>
          <w:spacing w:val="-6"/>
          <w:sz w:val="20"/>
        </w:rPr>
        <w:t> </w:t>
      </w:r>
      <w:r>
        <w:rPr>
          <w:color w:val="5F636A"/>
          <w:sz w:val="20"/>
        </w:rPr>
        <w:t>vacunadores</w:t>
      </w:r>
      <w:r>
        <w:rPr>
          <w:color w:val="5F636A"/>
          <w:spacing w:val="-6"/>
          <w:sz w:val="20"/>
        </w:rPr>
        <w:t> </w:t>
      </w:r>
      <w:r>
        <w:rPr>
          <w:color w:val="5F636A"/>
          <w:sz w:val="20"/>
        </w:rPr>
        <w:t>escriban</w:t>
      </w:r>
      <w:r>
        <w:rPr>
          <w:color w:val="5F636A"/>
          <w:spacing w:val="-6"/>
          <w:sz w:val="20"/>
        </w:rPr>
        <w:t> </w:t>
      </w:r>
      <w:r>
        <w:rPr>
          <w:color w:val="5F636A"/>
          <w:sz w:val="20"/>
        </w:rPr>
        <w:t>la</w:t>
      </w:r>
      <w:r>
        <w:rPr>
          <w:color w:val="5F636A"/>
          <w:spacing w:val="-6"/>
          <w:sz w:val="20"/>
        </w:rPr>
        <w:t> </w:t>
      </w:r>
      <w:r>
        <w:rPr>
          <w:color w:val="5F636A"/>
          <w:sz w:val="20"/>
        </w:rPr>
        <w:t>fecha</w:t>
      </w:r>
      <w:r>
        <w:rPr>
          <w:color w:val="5F636A"/>
          <w:spacing w:val="-6"/>
          <w:sz w:val="20"/>
        </w:rPr>
        <w:t> </w:t>
      </w:r>
      <w:r>
        <w:rPr>
          <w:color w:val="5F636A"/>
          <w:sz w:val="20"/>
        </w:rPr>
        <w:t>de</w:t>
      </w:r>
      <w:r>
        <w:rPr>
          <w:color w:val="5F636A"/>
          <w:spacing w:val="-6"/>
          <w:sz w:val="20"/>
        </w:rPr>
        <w:t> </w:t>
      </w:r>
      <w:r>
        <w:rPr>
          <w:color w:val="5F636A"/>
          <w:sz w:val="20"/>
        </w:rPr>
        <w:t>la</w:t>
      </w:r>
      <w:r>
        <w:rPr>
          <w:color w:val="5F636A"/>
          <w:spacing w:val="-6"/>
          <w:sz w:val="20"/>
        </w:rPr>
        <w:t> </w:t>
      </w:r>
      <w:r>
        <w:rPr>
          <w:color w:val="5F636A"/>
          <w:sz w:val="20"/>
        </w:rPr>
        <w:t>próxima</w:t>
      </w:r>
      <w:r>
        <w:rPr>
          <w:color w:val="5F636A"/>
          <w:spacing w:val="-6"/>
          <w:sz w:val="20"/>
        </w:rPr>
        <w:t> </w:t>
      </w:r>
      <w:r>
        <w:rPr>
          <w:color w:val="5F636A"/>
          <w:sz w:val="20"/>
        </w:rPr>
        <w:t>vacuna</w:t>
      </w:r>
      <w:r>
        <w:rPr>
          <w:color w:val="5F636A"/>
          <w:spacing w:val="-6"/>
          <w:sz w:val="20"/>
        </w:rPr>
        <w:t> </w:t>
      </w:r>
      <w:r>
        <w:rPr>
          <w:color w:val="5F636A"/>
          <w:sz w:val="20"/>
        </w:rPr>
        <w:t>en</w:t>
      </w:r>
      <w:r>
        <w:rPr>
          <w:color w:val="5F636A"/>
          <w:spacing w:val="-6"/>
          <w:sz w:val="20"/>
        </w:rPr>
        <w:t> </w:t>
      </w:r>
      <w:r>
        <w:rPr>
          <w:color w:val="5F636A"/>
          <w:sz w:val="20"/>
        </w:rPr>
        <w:t>el</w:t>
      </w:r>
      <w:r>
        <w:rPr>
          <w:color w:val="5F636A"/>
          <w:spacing w:val="-6"/>
          <w:sz w:val="20"/>
        </w:rPr>
        <w:t> </w:t>
      </w:r>
      <w:r>
        <w:rPr>
          <w:color w:val="5F636A"/>
          <w:sz w:val="20"/>
        </w:rPr>
        <w:t>registro</w:t>
      </w:r>
      <w:r>
        <w:rPr>
          <w:color w:val="5F636A"/>
          <w:spacing w:val="-6"/>
          <w:sz w:val="20"/>
        </w:rPr>
        <w:t> </w:t>
      </w:r>
      <w:r>
        <w:rPr>
          <w:color w:val="5F636A"/>
          <w:sz w:val="20"/>
        </w:rPr>
        <w:t>para</w:t>
      </w:r>
      <w:r>
        <w:rPr>
          <w:color w:val="5F636A"/>
          <w:spacing w:val="-6"/>
          <w:sz w:val="20"/>
        </w:rPr>
        <w:t> </w:t>
      </w:r>
      <w:r>
        <w:rPr>
          <w:color w:val="5F636A"/>
          <w:sz w:val="20"/>
        </w:rPr>
        <w:t>el</w:t>
      </w:r>
      <w:r>
        <w:rPr>
          <w:color w:val="5F636A"/>
          <w:spacing w:val="-6"/>
          <w:sz w:val="20"/>
        </w:rPr>
        <w:t> </w:t>
      </w:r>
      <w:r>
        <w:rPr>
          <w:color w:val="5F636A"/>
          <w:spacing w:val="-3"/>
          <w:sz w:val="20"/>
        </w:rPr>
        <w:t>hogar. </w:t>
      </w:r>
      <w:r>
        <w:rPr>
          <w:color w:val="5F636A"/>
          <w:sz w:val="20"/>
        </w:rPr>
        <w:t>Esto puede requerir supervisión y monitoreo para reforzar las</w:t>
      </w:r>
      <w:r>
        <w:rPr>
          <w:color w:val="5F636A"/>
          <w:spacing w:val="-14"/>
          <w:sz w:val="20"/>
        </w:rPr>
        <w:t> </w:t>
      </w:r>
      <w:r>
        <w:rPr>
          <w:color w:val="5F636A"/>
          <w:sz w:val="20"/>
        </w:rPr>
        <w:t>instrucciones.</w:t>
      </w:r>
    </w:p>
    <w:p>
      <w:pPr>
        <w:pStyle w:val="ListParagraph"/>
        <w:numPr>
          <w:ilvl w:val="0"/>
          <w:numId w:val="38"/>
        </w:numPr>
        <w:tabs>
          <w:tab w:pos="1799" w:val="left" w:leader="none"/>
          <w:tab w:pos="1800" w:val="left" w:leader="none"/>
        </w:tabs>
        <w:spacing w:line="261" w:lineRule="auto" w:before="0" w:after="0"/>
        <w:ind w:left="1800" w:right="767" w:hanging="360"/>
        <w:jc w:val="left"/>
        <w:rPr>
          <w:sz w:val="20"/>
        </w:rPr>
      </w:pPr>
      <w:r>
        <w:rPr>
          <w:color w:val="5F636A"/>
          <w:sz w:val="20"/>
        </w:rPr>
        <w:t>El centro de salud puede contar con un sistema de recordatorios (manual o electrónico) y recordar a los cuidadores</w:t>
      </w:r>
      <w:r>
        <w:rPr>
          <w:color w:val="5F636A"/>
          <w:spacing w:val="-7"/>
          <w:sz w:val="20"/>
        </w:rPr>
        <w:t> </w:t>
      </w:r>
      <w:r>
        <w:rPr>
          <w:color w:val="5F636A"/>
          <w:sz w:val="20"/>
        </w:rPr>
        <w:t>acerca</w:t>
      </w:r>
      <w:r>
        <w:rPr>
          <w:color w:val="5F636A"/>
          <w:spacing w:val="-7"/>
          <w:sz w:val="20"/>
        </w:rPr>
        <w:t> </w:t>
      </w:r>
      <w:r>
        <w:rPr>
          <w:color w:val="5F636A"/>
          <w:sz w:val="20"/>
        </w:rPr>
        <w:t>de</w:t>
      </w:r>
      <w:r>
        <w:rPr>
          <w:color w:val="5F636A"/>
          <w:spacing w:val="-7"/>
          <w:sz w:val="20"/>
        </w:rPr>
        <w:t> </w:t>
      </w:r>
      <w:r>
        <w:rPr>
          <w:color w:val="5F636A"/>
          <w:sz w:val="20"/>
        </w:rPr>
        <w:t>las</w:t>
      </w:r>
      <w:r>
        <w:rPr>
          <w:color w:val="5F636A"/>
          <w:spacing w:val="-7"/>
          <w:sz w:val="20"/>
        </w:rPr>
        <w:t> </w:t>
      </w:r>
      <w:r>
        <w:rPr>
          <w:color w:val="5F636A"/>
          <w:sz w:val="20"/>
        </w:rPr>
        <w:t>próximas</w:t>
      </w:r>
      <w:r>
        <w:rPr>
          <w:color w:val="5F636A"/>
          <w:spacing w:val="-7"/>
          <w:sz w:val="20"/>
        </w:rPr>
        <w:t> </w:t>
      </w:r>
      <w:r>
        <w:rPr>
          <w:color w:val="5F636A"/>
          <w:sz w:val="20"/>
        </w:rPr>
        <w:t>fechas</w:t>
      </w:r>
      <w:r>
        <w:rPr>
          <w:color w:val="5F636A"/>
          <w:spacing w:val="-7"/>
          <w:sz w:val="20"/>
        </w:rPr>
        <w:t> </w:t>
      </w:r>
      <w:r>
        <w:rPr>
          <w:color w:val="5F636A"/>
          <w:sz w:val="20"/>
        </w:rPr>
        <w:t>de</w:t>
      </w:r>
      <w:r>
        <w:rPr>
          <w:color w:val="5F636A"/>
          <w:spacing w:val="-7"/>
          <w:sz w:val="20"/>
        </w:rPr>
        <w:t> </w:t>
      </w:r>
      <w:r>
        <w:rPr>
          <w:color w:val="5F636A"/>
          <w:sz w:val="20"/>
        </w:rPr>
        <w:t>vacunación</w:t>
      </w:r>
      <w:r>
        <w:rPr>
          <w:color w:val="5F636A"/>
          <w:spacing w:val="-7"/>
          <w:sz w:val="20"/>
        </w:rPr>
        <w:t> </w:t>
      </w:r>
      <w:r>
        <w:rPr>
          <w:color w:val="5F636A"/>
          <w:sz w:val="20"/>
        </w:rPr>
        <w:t>a</w:t>
      </w:r>
      <w:r>
        <w:rPr>
          <w:color w:val="5F636A"/>
          <w:spacing w:val="-7"/>
          <w:sz w:val="20"/>
        </w:rPr>
        <w:t> </w:t>
      </w:r>
      <w:r>
        <w:rPr>
          <w:color w:val="5F636A"/>
          <w:sz w:val="20"/>
        </w:rPr>
        <w:t>través</w:t>
      </w:r>
      <w:r>
        <w:rPr>
          <w:color w:val="5F636A"/>
          <w:spacing w:val="-7"/>
          <w:sz w:val="20"/>
        </w:rPr>
        <w:t> </w:t>
      </w:r>
      <w:r>
        <w:rPr>
          <w:color w:val="5F636A"/>
          <w:sz w:val="20"/>
        </w:rPr>
        <w:t>de:</w:t>
      </w:r>
      <w:r>
        <w:rPr>
          <w:color w:val="5F636A"/>
          <w:spacing w:val="-7"/>
          <w:sz w:val="20"/>
        </w:rPr>
        <w:t> </w:t>
      </w:r>
      <w:r>
        <w:rPr>
          <w:color w:val="5F636A"/>
          <w:sz w:val="20"/>
        </w:rPr>
        <w:t>SMS,</w:t>
      </w:r>
      <w:r>
        <w:rPr>
          <w:color w:val="5F636A"/>
          <w:spacing w:val="-7"/>
          <w:sz w:val="20"/>
        </w:rPr>
        <w:t> </w:t>
      </w:r>
      <w:r>
        <w:rPr>
          <w:color w:val="5F636A"/>
          <w:sz w:val="20"/>
        </w:rPr>
        <w:t>llamadas</w:t>
      </w:r>
      <w:r>
        <w:rPr>
          <w:color w:val="5F636A"/>
          <w:spacing w:val="-7"/>
          <w:sz w:val="20"/>
        </w:rPr>
        <w:t> </w:t>
      </w:r>
      <w:r>
        <w:rPr>
          <w:color w:val="5F636A"/>
          <w:sz w:val="20"/>
        </w:rPr>
        <w:t>telefónicas,</w:t>
      </w:r>
      <w:r>
        <w:rPr>
          <w:color w:val="5F636A"/>
          <w:spacing w:val="-7"/>
          <w:sz w:val="20"/>
        </w:rPr>
        <w:t> </w:t>
      </w:r>
      <w:r>
        <w:rPr>
          <w:color w:val="5F636A"/>
          <w:sz w:val="20"/>
        </w:rPr>
        <w:t>o</w:t>
      </w:r>
      <w:r>
        <w:rPr>
          <w:color w:val="5F636A"/>
          <w:spacing w:val="-7"/>
          <w:sz w:val="20"/>
        </w:rPr>
        <w:t> </w:t>
      </w:r>
      <w:r>
        <w:rPr>
          <w:color w:val="5F636A"/>
          <w:sz w:val="20"/>
        </w:rPr>
        <w:t>puede entregar la lista a una persona o grupo comunitario para que realice visitas domiciliarias y realice los recordatorios.</w:t>
      </w:r>
    </w:p>
    <w:p>
      <w:pPr>
        <w:pStyle w:val="ListParagraph"/>
        <w:numPr>
          <w:ilvl w:val="0"/>
          <w:numId w:val="38"/>
        </w:numPr>
        <w:tabs>
          <w:tab w:pos="1799" w:val="left" w:leader="none"/>
          <w:tab w:pos="1800" w:val="left" w:leader="none"/>
        </w:tabs>
        <w:spacing w:line="261" w:lineRule="auto" w:before="0" w:after="0"/>
        <w:ind w:left="1800" w:right="945" w:hanging="360"/>
        <w:jc w:val="left"/>
        <w:rPr>
          <w:sz w:val="20"/>
        </w:rPr>
      </w:pPr>
      <w:r>
        <w:rPr>
          <w:color w:val="5F636A"/>
          <w:sz w:val="20"/>
        </w:rPr>
        <w:t>Ayude a las comunidades a establecer un método de monitoreo de la vacunación de cada niño local, y recuerde</w:t>
      </w:r>
      <w:r>
        <w:rPr>
          <w:color w:val="5F636A"/>
          <w:spacing w:val="-8"/>
          <w:sz w:val="20"/>
        </w:rPr>
        <w:t> </w:t>
      </w:r>
      <w:r>
        <w:rPr>
          <w:color w:val="5F636A"/>
          <w:sz w:val="20"/>
        </w:rPr>
        <w:t>a</w:t>
      </w:r>
      <w:r>
        <w:rPr>
          <w:color w:val="5F636A"/>
          <w:spacing w:val="-8"/>
          <w:sz w:val="20"/>
        </w:rPr>
        <w:t> </w:t>
      </w:r>
      <w:r>
        <w:rPr>
          <w:color w:val="5F636A"/>
          <w:sz w:val="20"/>
        </w:rPr>
        <w:t>los</w:t>
      </w:r>
      <w:r>
        <w:rPr>
          <w:color w:val="5F636A"/>
          <w:spacing w:val="-8"/>
          <w:sz w:val="20"/>
        </w:rPr>
        <w:t> </w:t>
      </w:r>
      <w:r>
        <w:rPr>
          <w:color w:val="5F636A"/>
          <w:sz w:val="20"/>
        </w:rPr>
        <w:t>cuidadores</w:t>
      </w:r>
      <w:r>
        <w:rPr>
          <w:color w:val="5F636A"/>
          <w:spacing w:val="-8"/>
          <w:sz w:val="20"/>
        </w:rPr>
        <w:t> </w:t>
      </w:r>
      <w:r>
        <w:rPr>
          <w:color w:val="5F636A"/>
          <w:sz w:val="20"/>
        </w:rPr>
        <w:t>acerca</w:t>
      </w:r>
      <w:r>
        <w:rPr>
          <w:color w:val="5F636A"/>
          <w:spacing w:val="-8"/>
          <w:sz w:val="20"/>
        </w:rPr>
        <w:t> </w:t>
      </w:r>
      <w:r>
        <w:rPr>
          <w:color w:val="5F636A"/>
          <w:sz w:val="20"/>
        </w:rPr>
        <w:t>de</w:t>
      </w:r>
      <w:r>
        <w:rPr>
          <w:color w:val="5F636A"/>
          <w:spacing w:val="-8"/>
          <w:sz w:val="20"/>
        </w:rPr>
        <w:t> </w:t>
      </w:r>
      <w:r>
        <w:rPr>
          <w:color w:val="5F636A"/>
          <w:sz w:val="20"/>
        </w:rPr>
        <w:t>las</w:t>
      </w:r>
      <w:r>
        <w:rPr>
          <w:color w:val="5F636A"/>
          <w:spacing w:val="-8"/>
          <w:sz w:val="20"/>
        </w:rPr>
        <w:t> </w:t>
      </w:r>
      <w:r>
        <w:rPr>
          <w:color w:val="5F636A"/>
          <w:sz w:val="20"/>
        </w:rPr>
        <w:t>próximas</w:t>
      </w:r>
      <w:r>
        <w:rPr>
          <w:color w:val="5F636A"/>
          <w:spacing w:val="-8"/>
          <w:sz w:val="20"/>
        </w:rPr>
        <w:t> </w:t>
      </w:r>
      <w:r>
        <w:rPr>
          <w:color w:val="5F636A"/>
          <w:sz w:val="20"/>
        </w:rPr>
        <w:t>vacunas</w:t>
      </w:r>
      <w:r>
        <w:rPr>
          <w:color w:val="5F636A"/>
          <w:spacing w:val="-8"/>
          <w:sz w:val="20"/>
        </w:rPr>
        <w:t> </w:t>
      </w:r>
      <w:r>
        <w:rPr>
          <w:color w:val="5F636A"/>
          <w:sz w:val="20"/>
        </w:rPr>
        <w:t>o</w:t>
      </w:r>
      <w:r>
        <w:rPr>
          <w:color w:val="5F636A"/>
          <w:spacing w:val="-8"/>
          <w:sz w:val="20"/>
        </w:rPr>
        <w:t> </w:t>
      </w:r>
      <w:r>
        <w:rPr>
          <w:color w:val="5F636A"/>
          <w:sz w:val="20"/>
        </w:rPr>
        <w:t>las</w:t>
      </w:r>
      <w:r>
        <w:rPr>
          <w:color w:val="5F636A"/>
          <w:spacing w:val="-8"/>
          <w:sz w:val="20"/>
        </w:rPr>
        <w:t> </w:t>
      </w:r>
      <w:r>
        <w:rPr>
          <w:color w:val="5F636A"/>
          <w:sz w:val="20"/>
        </w:rPr>
        <w:t>vacunas</w:t>
      </w:r>
      <w:r>
        <w:rPr>
          <w:color w:val="5F636A"/>
          <w:spacing w:val="-8"/>
          <w:sz w:val="20"/>
        </w:rPr>
        <w:t> </w:t>
      </w:r>
      <w:r>
        <w:rPr>
          <w:color w:val="5F636A"/>
          <w:sz w:val="20"/>
        </w:rPr>
        <w:t>incompletas</w:t>
      </w:r>
      <w:r>
        <w:rPr>
          <w:color w:val="5F636A"/>
          <w:spacing w:val="-8"/>
          <w:sz w:val="20"/>
        </w:rPr>
        <w:t> </w:t>
      </w:r>
      <w:r>
        <w:rPr>
          <w:color w:val="5F636A"/>
          <w:sz w:val="20"/>
        </w:rPr>
        <w:t>durante</w:t>
      </w:r>
      <w:r>
        <w:rPr>
          <w:color w:val="5F636A"/>
          <w:spacing w:val="-8"/>
          <w:sz w:val="20"/>
        </w:rPr>
        <w:t> </w:t>
      </w:r>
      <w:r>
        <w:rPr>
          <w:color w:val="5F636A"/>
          <w:sz w:val="20"/>
        </w:rPr>
        <w:t>las</w:t>
      </w:r>
      <w:r>
        <w:rPr>
          <w:color w:val="5F636A"/>
          <w:spacing w:val="-8"/>
          <w:sz w:val="20"/>
        </w:rPr>
        <w:t> </w:t>
      </w:r>
      <w:r>
        <w:rPr>
          <w:color w:val="5F636A"/>
          <w:sz w:val="20"/>
        </w:rPr>
        <w:t>visitas al</w:t>
      </w:r>
      <w:r>
        <w:rPr>
          <w:color w:val="5F636A"/>
          <w:spacing w:val="-20"/>
          <w:sz w:val="20"/>
        </w:rPr>
        <w:t> </w:t>
      </w:r>
      <w:r>
        <w:rPr>
          <w:color w:val="5F636A"/>
          <w:spacing w:val="-3"/>
          <w:sz w:val="20"/>
        </w:rPr>
        <w:t>hogar.</w:t>
      </w:r>
    </w:p>
    <w:p>
      <w:pPr>
        <w:pStyle w:val="ListParagraph"/>
        <w:numPr>
          <w:ilvl w:val="0"/>
          <w:numId w:val="38"/>
        </w:numPr>
        <w:tabs>
          <w:tab w:pos="1800" w:val="left" w:leader="none"/>
        </w:tabs>
        <w:spacing w:line="261" w:lineRule="auto" w:before="0" w:after="0"/>
        <w:ind w:left="1800" w:right="1111" w:hanging="360"/>
        <w:jc w:val="both"/>
        <w:rPr>
          <w:sz w:val="20"/>
        </w:rPr>
      </w:pPr>
      <w:r>
        <w:rPr>
          <w:color w:val="5F636A"/>
          <w:sz w:val="20"/>
        </w:rPr>
        <w:t>Donde</w:t>
      </w:r>
      <w:r>
        <w:rPr>
          <w:color w:val="5F636A"/>
          <w:spacing w:val="-6"/>
          <w:sz w:val="20"/>
        </w:rPr>
        <w:t> </w:t>
      </w:r>
      <w:r>
        <w:rPr>
          <w:color w:val="5F636A"/>
          <w:sz w:val="20"/>
        </w:rPr>
        <w:t>haya</w:t>
      </w:r>
      <w:r>
        <w:rPr>
          <w:color w:val="5F636A"/>
          <w:spacing w:val="-6"/>
          <w:sz w:val="20"/>
        </w:rPr>
        <w:t> </w:t>
      </w:r>
      <w:r>
        <w:rPr>
          <w:color w:val="5F636A"/>
          <w:sz w:val="20"/>
        </w:rPr>
        <w:t>personas</w:t>
      </w:r>
      <w:r>
        <w:rPr>
          <w:color w:val="5F636A"/>
          <w:spacing w:val="-6"/>
          <w:sz w:val="20"/>
        </w:rPr>
        <w:t> </w:t>
      </w:r>
      <w:r>
        <w:rPr>
          <w:color w:val="5F636A"/>
          <w:sz w:val="20"/>
        </w:rPr>
        <w:t>de</w:t>
      </w:r>
      <w:r>
        <w:rPr>
          <w:color w:val="5F636A"/>
          <w:spacing w:val="-6"/>
          <w:sz w:val="20"/>
        </w:rPr>
        <w:t> </w:t>
      </w:r>
      <w:r>
        <w:rPr>
          <w:color w:val="5F636A"/>
          <w:sz w:val="20"/>
        </w:rPr>
        <w:t>enlace</w:t>
      </w:r>
      <w:r>
        <w:rPr>
          <w:color w:val="5F636A"/>
          <w:spacing w:val="-6"/>
          <w:sz w:val="20"/>
        </w:rPr>
        <w:t> </w:t>
      </w:r>
      <w:r>
        <w:rPr>
          <w:color w:val="5F636A"/>
          <w:sz w:val="20"/>
        </w:rPr>
        <w:t>comunitario</w:t>
      </w:r>
      <w:r>
        <w:rPr>
          <w:color w:val="5F636A"/>
          <w:spacing w:val="-6"/>
          <w:sz w:val="20"/>
        </w:rPr>
        <w:t> </w:t>
      </w:r>
      <w:r>
        <w:rPr>
          <w:color w:val="5F636A"/>
          <w:sz w:val="20"/>
        </w:rPr>
        <w:t>con</w:t>
      </w:r>
      <w:r>
        <w:rPr>
          <w:color w:val="5F636A"/>
          <w:spacing w:val="-6"/>
          <w:sz w:val="20"/>
        </w:rPr>
        <w:t> </w:t>
      </w:r>
      <w:r>
        <w:rPr>
          <w:color w:val="5F636A"/>
          <w:sz w:val="20"/>
        </w:rPr>
        <w:t>la</w:t>
      </w:r>
      <w:r>
        <w:rPr>
          <w:color w:val="5F636A"/>
          <w:spacing w:val="-6"/>
          <w:sz w:val="20"/>
        </w:rPr>
        <w:t> </w:t>
      </w:r>
      <w:r>
        <w:rPr>
          <w:color w:val="5F636A"/>
          <w:sz w:val="20"/>
        </w:rPr>
        <w:t>vacunación,</w:t>
      </w:r>
      <w:r>
        <w:rPr>
          <w:color w:val="5F636A"/>
          <w:spacing w:val="-6"/>
          <w:sz w:val="20"/>
        </w:rPr>
        <w:t> </w:t>
      </w:r>
      <w:r>
        <w:rPr>
          <w:color w:val="5F636A"/>
          <w:sz w:val="20"/>
        </w:rPr>
        <w:t>como</w:t>
      </w:r>
      <w:r>
        <w:rPr>
          <w:color w:val="5F636A"/>
          <w:spacing w:val="-6"/>
          <w:sz w:val="20"/>
        </w:rPr>
        <w:t> </w:t>
      </w:r>
      <w:r>
        <w:rPr>
          <w:color w:val="5F636A"/>
          <w:sz w:val="20"/>
        </w:rPr>
        <w:t>recomiendan</w:t>
      </w:r>
      <w:r>
        <w:rPr>
          <w:color w:val="5F636A"/>
          <w:spacing w:val="-6"/>
          <w:sz w:val="20"/>
        </w:rPr>
        <w:t> </w:t>
      </w:r>
      <w:r>
        <w:rPr>
          <w:color w:val="5F636A"/>
          <w:sz w:val="20"/>
        </w:rPr>
        <w:t>las</w:t>
      </w:r>
      <w:r>
        <w:rPr>
          <w:color w:val="5F636A"/>
          <w:spacing w:val="-6"/>
          <w:sz w:val="20"/>
        </w:rPr>
        <w:t> </w:t>
      </w:r>
      <w:r>
        <w:rPr>
          <w:color w:val="5F636A"/>
          <w:sz w:val="20"/>
        </w:rPr>
        <w:t>estrategias</w:t>
      </w:r>
      <w:r>
        <w:rPr>
          <w:color w:val="5F636A"/>
          <w:spacing w:val="-6"/>
          <w:sz w:val="20"/>
        </w:rPr>
        <w:t> </w:t>
      </w:r>
      <w:r>
        <w:rPr>
          <w:color w:val="5F636A"/>
          <w:sz w:val="20"/>
        </w:rPr>
        <w:t>de Alcanzar</w:t>
      </w:r>
      <w:r>
        <w:rPr>
          <w:color w:val="5F636A"/>
          <w:spacing w:val="-20"/>
          <w:sz w:val="20"/>
        </w:rPr>
        <w:t> </w:t>
      </w:r>
      <w:r>
        <w:rPr>
          <w:color w:val="5F636A"/>
          <w:sz w:val="20"/>
        </w:rPr>
        <w:t>Cada</w:t>
      </w:r>
      <w:r>
        <w:rPr>
          <w:color w:val="5F636A"/>
          <w:spacing w:val="-20"/>
          <w:sz w:val="20"/>
        </w:rPr>
        <w:t> </w:t>
      </w:r>
      <w:r>
        <w:rPr>
          <w:color w:val="5F636A"/>
          <w:sz w:val="20"/>
        </w:rPr>
        <w:t>Distrito</w:t>
      </w:r>
      <w:r>
        <w:rPr>
          <w:color w:val="5F636A"/>
          <w:spacing w:val="-20"/>
          <w:sz w:val="20"/>
        </w:rPr>
        <w:t> </w:t>
      </w:r>
      <w:r>
        <w:rPr>
          <w:color w:val="5F636A"/>
          <w:sz w:val="20"/>
        </w:rPr>
        <w:t>(Reach</w:t>
      </w:r>
      <w:r>
        <w:rPr>
          <w:color w:val="5F636A"/>
          <w:spacing w:val="-20"/>
          <w:sz w:val="20"/>
        </w:rPr>
        <w:t> </w:t>
      </w:r>
      <w:r>
        <w:rPr>
          <w:color w:val="5F636A"/>
          <w:sz w:val="20"/>
        </w:rPr>
        <w:t>Every</w:t>
      </w:r>
      <w:r>
        <w:rPr>
          <w:color w:val="5F636A"/>
          <w:spacing w:val="-20"/>
          <w:sz w:val="20"/>
        </w:rPr>
        <w:t> </w:t>
      </w:r>
      <w:r>
        <w:rPr>
          <w:color w:val="5F636A"/>
          <w:sz w:val="20"/>
        </w:rPr>
        <w:t>District,</w:t>
      </w:r>
      <w:r>
        <w:rPr>
          <w:color w:val="5F636A"/>
          <w:spacing w:val="-20"/>
          <w:sz w:val="20"/>
        </w:rPr>
        <w:t> </w:t>
      </w:r>
      <w:r>
        <w:rPr>
          <w:color w:val="5F636A"/>
          <w:sz w:val="20"/>
        </w:rPr>
        <w:t>RED)</w:t>
      </w:r>
      <w:r>
        <w:rPr>
          <w:color w:val="5F636A"/>
          <w:spacing w:val="-20"/>
          <w:sz w:val="20"/>
        </w:rPr>
        <w:t> </w:t>
      </w:r>
      <w:r>
        <w:rPr>
          <w:color w:val="5F636A"/>
          <w:sz w:val="20"/>
        </w:rPr>
        <w:t>para</w:t>
      </w:r>
      <w:r>
        <w:rPr>
          <w:color w:val="5F636A"/>
          <w:spacing w:val="-20"/>
          <w:sz w:val="20"/>
        </w:rPr>
        <w:t> </w:t>
      </w:r>
      <w:r>
        <w:rPr>
          <w:color w:val="5F636A"/>
          <w:sz w:val="20"/>
        </w:rPr>
        <w:t>Alcanzar</w:t>
      </w:r>
      <w:r>
        <w:rPr>
          <w:color w:val="5F636A"/>
          <w:spacing w:val="-20"/>
          <w:sz w:val="20"/>
        </w:rPr>
        <w:t> </w:t>
      </w:r>
      <w:r>
        <w:rPr>
          <w:color w:val="5F636A"/>
          <w:sz w:val="20"/>
        </w:rPr>
        <w:t>Cada</w:t>
      </w:r>
      <w:r>
        <w:rPr>
          <w:color w:val="5F636A"/>
          <w:spacing w:val="-20"/>
          <w:sz w:val="20"/>
        </w:rPr>
        <w:t> </w:t>
      </w:r>
      <w:r>
        <w:rPr>
          <w:color w:val="5F636A"/>
          <w:sz w:val="20"/>
        </w:rPr>
        <w:t>Niño</w:t>
      </w:r>
      <w:r>
        <w:rPr>
          <w:color w:val="5F636A"/>
          <w:spacing w:val="-20"/>
          <w:sz w:val="20"/>
        </w:rPr>
        <w:t> </w:t>
      </w:r>
      <w:r>
        <w:rPr>
          <w:color w:val="5F636A"/>
          <w:sz w:val="20"/>
        </w:rPr>
        <w:t>(Reach</w:t>
      </w:r>
      <w:r>
        <w:rPr>
          <w:color w:val="5F636A"/>
          <w:spacing w:val="-20"/>
          <w:sz w:val="20"/>
        </w:rPr>
        <w:t> </w:t>
      </w:r>
      <w:r>
        <w:rPr>
          <w:color w:val="5F636A"/>
          <w:sz w:val="20"/>
        </w:rPr>
        <w:t>Every</w:t>
      </w:r>
      <w:r>
        <w:rPr>
          <w:color w:val="5F636A"/>
          <w:spacing w:val="-20"/>
          <w:sz w:val="20"/>
        </w:rPr>
        <w:t> </w:t>
      </w:r>
      <w:r>
        <w:rPr>
          <w:color w:val="5F636A"/>
          <w:sz w:val="20"/>
        </w:rPr>
        <w:t>Child,</w:t>
      </w:r>
      <w:r>
        <w:rPr>
          <w:color w:val="5F636A"/>
          <w:spacing w:val="-20"/>
          <w:sz w:val="20"/>
        </w:rPr>
        <w:t> </w:t>
      </w:r>
      <w:r>
        <w:rPr>
          <w:color w:val="5F636A"/>
          <w:sz w:val="20"/>
        </w:rPr>
        <w:t>REC), estas</w:t>
      </w:r>
      <w:r>
        <w:rPr>
          <w:color w:val="5F636A"/>
          <w:spacing w:val="-9"/>
          <w:sz w:val="20"/>
        </w:rPr>
        <w:t> </w:t>
      </w:r>
      <w:r>
        <w:rPr>
          <w:color w:val="5F636A"/>
          <w:sz w:val="20"/>
        </w:rPr>
        <w:t>personas</w:t>
      </w:r>
      <w:r>
        <w:rPr>
          <w:color w:val="5F636A"/>
          <w:spacing w:val="-9"/>
          <w:sz w:val="20"/>
        </w:rPr>
        <w:t> </w:t>
      </w:r>
      <w:r>
        <w:rPr>
          <w:color w:val="5F636A"/>
          <w:sz w:val="20"/>
        </w:rPr>
        <w:t>pueden</w:t>
      </w:r>
      <w:r>
        <w:rPr>
          <w:color w:val="5F636A"/>
          <w:spacing w:val="-9"/>
          <w:sz w:val="20"/>
        </w:rPr>
        <w:t> </w:t>
      </w:r>
      <w:r>
        <w:rPr>
          <w:color w:val="5F636A"/>
          <w:sz w:val="20"/>
        </w:rPr>
        <w:t>realizar</w:t>
      </w:r>
      <w:r>
        <w:rPr>
          <w:color w:val="5F636A"/>
          <w:spacing w:val="-9"/>
          <w:sz w:val="20"/>
        </w:rPr>
        <w:t> </w:t>
      </w:r>
      <w:r>
        <w:rPr>
          <w:color w:val="5F636A"/>
          <w:sz w:val="20"/>
        </w:rPr>
        <w:t>los</w:t>
      </w:r>
      <w:r>
        <w:rPr>
          <w:color w:val="5F636A"/>
          <w:spacing w:val="-9"/>
          <w:sz w:val="20"/>
        </w:rPr>
        <w:t> </w:t>
      </w:r>
      <w:r>
        <w:rPr>
          <w:color w:val="5F636A"/>
          <w:sz w:val="20"/>
        </w:rPr>
        <w:t>recordatorios</w:t>
      </w:r>
      <w:r>
        <w:rPr>
          <w:color w:val="5F636A"/>
          <w:spacing w:val="-9"/>
          <w:sz w:val="20"/>
        </w:rPr>
        <w:t> </w:t>
      </w:r>
      <w:r>
        <w:rPr>
          <w:color w:val="5F636A"/>
          <w:sz w:val="20"/>
        </w:rPr>
        <w:t>a</w:t>
      </w:r>
      <w:r>
        <w:rPr>
          <w:color w:val="5F636A"/>
          <w:spacing w:val="-9"/>
          <w:sz w:val="20"/>
        </w:rPr>
        <w:t> </w:t>
      </w:r>
      <w:r>
        <w:rPr>
          <w:color w:val="5F636A"/>
          <w:sz w:val="20"/>
        </w:rPr>
        <w:t>los</w:t>
      </w:r>
      <w:r>
        <w:rPr>
          <w:color w:val="5F636A"/>
          <w:spacing w:val="-9"/>
          <w:sz w:val="20"/>
        </w:rPr>
        <w:t> </w:t>
      </w:r>
      <w:r>
        <w:rPr>
          <w:color w:val="5F636A"/>
          <w:sz w:val="20"/>
        </w:rPr>
        <w:t>cuidadores.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1"/>
        </w:rPr>
      </w:pPr>
    </w:p>
    <w:p>
      <w:pPr>
        <w:spacing w:before="140"/>
        <w:ind w:left="6180" w:right="1251" w:firstLine="0"/>
        <w:jc w:val="center"/>
        <w:rPr>
          <w:sz w:val="16"/>
        </w:rPr>
      </w:pPr>
      <w:r>
        <w:rPr/>
        <w:pict>
          <v:shape style="position:absolute;margin-left:537.627625pt;margin-top:5.003107pt;width:18.95pt;height:20.75pt;mso-position-horizontal-relative:page;mso-position-vertical-relative:paragraph;z-index:4384" type="#_x0000_t202" filled="false" stroked="false">
            <v:textbox inset="0,0,0,0">
              <w:txbxContent>
                <w:p>
                  <w:pPr>
                    <w:spacing w:before="20"/>
                    <w:ind w:left="0" w:right="0" w:firstLine="0"/>
                    <w:jc w:val="left"/>
                    <w:rPr>
                      <w:b/>
                      <w:sz w:val="34"/>
                    </w:rPr>
                  </w:pPr>
                  <w:r>
                    <w:rPr>
                      <w:b/>
                      <w:sz w:val="34"/>
                    </w:rPr>
                    <w:t>41</w:t>
                  </w:r>
                </w:p>
              </w:txbxContent>
            </v:textbox>
            <w10:wrap type="none"/>
          </v:shape>
        </w:pict>
      </w:r>
      <w:r>
        <w:rPr>
          <w:color w:val="5F636A"/>
          <w:sz w:val="16"/>
        </w:rPr>
        <w:t>Guía para la facilitación de los capacitadores: Para IPCI global</w:t>
      </w:r>
    </w:p>
    <w:p>
      <w:pPr>
        <w:spacing w:before="39"/>
        <w:ind w:left="6180" w:right="1118" w:firstLine="0"/>
        <w:jc w:val="center"/>
        <w:rPr>
          <w:b/>
          <w:sz w:val="16"/>
        </w:rPr>
      </w:pPr>
      <w:r>
        <w:rPr>
          <w:b/>
          <w:color w:val="5F636A"/>
          <w:sz w:val="16"/>
        </w:rPr>
        <w:t>MÓDULO 4: PERFILES DE LOS TIPOS DE CUIDADORES</w:t>
      </w:r>
    </w:p>
    <w:p>
      <w:pPr>
        <w:spacing w:after="0"/>
        <w:jc w:val="center"/>
        <w:rPr>
          <w:sz w:val="16"/>
        </w:rPr>
        <w:sectPr>
          <w:pgSz w:w="11910" w:h="16840"/>
          <w:pgMar w:header="0" w:footer="0" w:top="1140" w:bottom="280" w:left="0" w:right="0"/>
        </w:sectPr>
      </w:pPr>
    </w:p>
    <w:p>
      <w:pPr>
        <w:pStyle w:val="BodyText"/>
        <w:rPr>
          <w:b/>
        </w:rPr>
      </w:pPr>
    </w:p>
    <w:p>
      <w:pPr>
        <w:pStyle w:val="BodyText"/>
        <w:spacing w:before="5"/>
        <w:rPr>
          <w:b/>
          <w:sz w:val="18"/>
        </w:rPr>
      </w:pPr>
    </w:p>
    <w:p>
      <w:pPr>
        <w:spacing w:line="261" w:lineRule="auto" w:before="112"/>
        <w:ind w:left="720" w:right="1646" w:firstLine="0"/>
        <w:jc w:val="left"/>
        <w:rPr>
          <w:b/>
          <w:sz w:val="20"/>
        </w:rPr>
      </w:pPr>
      <w:r>
        <w:rPr/>
        <w:pict>
          <v:group style="position:absolute;margin-left:0pt;margin-top:-7.214011pt;width:595.3pt;height:468pt;mso-position-horizontal-relative:page;mso-position-vertical-relative:paragraph;z-index:-239080" coordorigin="0,-144" coordsize="11906,9360">
            <v:rect style="position:absolute;left:7743;top:5448;width:2953;height:558" filled="false" stroked="true" strokeweight="2.636pt" strokecolor="#fdb714">
              <v:stroke dashstyle="solid"/>
            </v:rect>
            <v:shape style="position:absolute;left:8919;top:4301;width:531;height:619" coordorigin="8920,4301" coordsize="531,619" path="m9349,4852l9365,4902,9400,4919,9434,4903,9450,4850,9450,4518,9439,4444,9409,4388,9364,4348,9308,4323,9247,4309,9185,4305,9032,4301,8953,4322,8924,4387,8920,4517,8920,4850,8935,4892,8970,4908,9005,4895,9021,4852e" filled="false" stroked="true" strokeweight="2.636pt" strokecolor="#fdb714">
              <v:path arrowok="t"/>
              <v:stroke dashstyle="solid"/>
            </v:shape>
            <v:shape style="position:absolute;left:9019;top:3965;width:331;height:331" type="#_x0000_t75" stroked="false">
              <v:imagedata r:id="rId78" o:title=""/>
            </v:shape>
            <v:shape style="position:absolute;left:7743;top:3219;width:2953;height:2229" coordorigin="7744,3220" coordsize="2953,2229" path="m7744,5449l7744,3220,10696,3220,10696,5449e" filled="false" stroked="true" strokeweight="2.636pt" strokecolor="#fdb714">
              <v:path arrowok="t"/>
              <v:stroke dashstyle="solid"/>
            </v:shape>
            <v:shape style="position:absolute;left:7743;top:3219;width:2953;height:387" coordorigin="7744,3220" coordsize="2953,387" path="m9819,3220l9498,3220,8942,3220,8621,3220,7744,3220,7855,3443,7954,3558,8098,3600,8343,3606,8437,3599,8522,3581,8599,3552,8668,3516,8729,3475,8781,3430,8834,3475,8895,3516,8963,3552,9040,3581,9126,3599,9220,3606,9314,3599,9399,3581,9476,3552,9545,3516,9606,3475,9658,3430,9711,3475,9772,3516,9840,3552,9917,3581,10003,3599,10097,3606,10367,3546,10553,3413,10661,3280,10696,3220,9819,3220xe" filled="false" stroked="true" strokeweight="2.636pt" strokecolor="#fdb714">
              <v:path arrowok="t"/>
              <v:stroke dashstyle="solid"/>
            </v:shape>
            <v:shape style="position:absolute;left:7743;top:3584;width:766;height:1805" coordorigin="7744,3584" coordsize="766,1805" path="m8509,3584l8424,3897,8344,4080,8224,4202,8017,4334,8106,4591,8144,4772,8140,4966,8102,5257,8042,5333,7985,5372,7897,5386,7744,5388e" filled="false" stroked="true" strokeweight="2.636pt" strokecolor="#fdb714">
              <v:path arrowok="t"/>
              <v:stroke dashstyle="solid"/>
            </v:shape>
            <v:shape style="position:absolute;left:9930;top:3584;width:766;height:1805" coordorigin="9930,3584" coordsize="766,1805" path="m9930,3584l10016,3897,10095,4080,10216,4202,10423,4334,10334,4591,10295,4772,10299,4966,10338,5257,10397,5333,10455,5372,10543,5386,10696,5388e" filled="false" stroked="true" strokeweight="2.636pt" strokecolor="#fdb714">
              <v:path arrowok="t"/>
              <v:stroke dashstyle="solid"/>
            </v:shape>
            <v:shape style="position:absolute;left:7743;top:4350;width:335;height:26" coordorigin="7744,4351" coordsize="335,26" path="m8079,4351l7970,4369,7900,4376,7834,4374,7744,4364e" filled="false" stroked="true" strokeweight="2.636pt" strokecolor="#fdb714">
              <v:path arrowok="t"/>
              <v:stroke dashstyle="solid"/>
            </v:shape>
            <v:shape style="position:absolute;left:10359;top:4350;width:335;height:26" coordorigin="10360,4351" coordsize="335,26" path="m10360,4351l10468,4369,10539,4376,10604,4374,10695,4364e" filled="false" stroked="true" strokeweight="2.636pt" strokecolor="#fdb714">
              <v:path arrowok="t"/>
              <v:stroke dashstyle="solid"/>
            </v:shape>
            <v:shape style="position:absolute;left:7870;top:3705;width:167;height:461" coordorigin="7871,3705" coordsize="167,461" path="m8037,3705l8017,3857,7993,3956,7949,4044,7871,4166e" filled="false" stroked="true" strokeweight="2.636pt" strokecolor="#fdb714">
              <v:path arrowok="t"/>
              <v:stroke dashstyle="solid"/>
            </v:shape>
            <v:shape style="position:absolute;left:7937;top:3687;width:282;height:546" coordorigin="7938,3688" coordsize="282,546" path="m8219,3688l8181,3878,8139,3998,8067,4100,7938,4233e" filled="false" stroked="true" strokeweight="2.636pt" strokecolor="#fdb714">
              <v:path arrowok="t"/>
              <v:stroke dashstyle="solid"/>
            </v:shape>
            <v:shape style="position:absolute;left:10373;top:3705;width:167;height:461" coordorigin="10374,3705" coordsize="167,461" path="m10374,3705l10394,3857,10418,3956,10462,4044,10540,4166e" filled="false" stroked="true" strokeweight="2.636pt" strokecolor="#fdb714">
              <v:path arrowok="t"/>
              <v:stroke dashstyle="solid"/>
            </v:shape>
            <v:shape style="position:absolute;left:10191;top:3687;width:282;height:546" coordorigin="10192,3688" coordsize="282,546" path="m10192,3688l10230,3878,10272,3998,10344,4100,10473,4233e" filled="false" stroked="true" strokeweight="2.636pt" strokecolor="#fdb714">
              <v:path arrowok="t"/>
              <v:stroke dashstyle="solid"/>
            </v:shape>
            <v:shape style="position:absolute;left:8126;top:3329;width:511;height:82" coordorigin="8126,3330" coordsize="511,82" path="m8126,3330l8258,3389,8355,3411,8465,3400,8637,3357e" filled="false" stroked="true" strokeweight="2.636pt" strokecolor="#fdb714">
              <v:path arrowok="t"/>
              <v:stroke dashstyle="solid"/>
            </v:shape>
            <v:shape style="position:absolute;left:9790;top:3329;width:511;height:82" coordorigin="9791,3330" coordsize="511,82" path="m10301,3330l10170,3389,10072,3411,9962,3400,9791,3357e" filled="false" stroked="true" strokeweight="2.636pt" strokecolor="#fdb714">
              <v:path arrowok="t"/>
              <v:stroke dashstyle="solid"/>
            </v:shape>
            <v:shape style="position:absolute;left:9035;top:3362;width:369;height:77" coordorigin="9035,3363" coordsize="369,77" path="m9035,3363l9136,3420,9209,3439,9286,3420,9404,3363e" filled="false" stroked="true" strokeweight="2.636pt" strokecolor="#fdb714">
              <v:path arrowok="t"/>
              <v:stroke dashstyle="solid"/>
            </v:shape>
            <v:shape style="position:absolute;left:7911;top:4594;width:49;height:583" coordorigin="7911,4595" coordsize="49,583" path="m7911,4595l7947,4778,7959,4900,7947,5015,7911,5177e" filled="false" stroked="true" strokeweight="2.636pt" strokecolor="#fdb714">
              <v:path arrowok="t"/>
              <v:stroke dashstyle="solid"/>
            </v:shape>
            <v:shape style="position:absolute;left:10460;top:4605;width:49;height:583" coordorigin="10461,4605" coordsize="49,583" path="m10509,4605l10473,4789,10461,4911,10473,5026,10509,5188e" filled="false" stroked="true" strokeweight="2.636pt" strokecolor="#fdb714">
              <v:path arrowok="t"/>
              <v:stroke dashstyle="solid"/>
            </v:shape>
            <v:rect style="position:absolute;left:0;top:-145;width:11906;height:9360" filled="true" fillcolor="#fdb714" stroked="false">
              <v:fill type="solid"/>
            </v:rect>
            <v:shape style="position:absolute;left:861;top:2022;width:370;height:427" coordorigin="861,2022" coordsize="370,427" path="m1103,2391l989,2391,1046,2449,1103,2391xm1231,2022l861,2022,861,2391,1231,2391,1231,2365,1020,2365,1020,2312,1231,2312,1231,2286,1020,2286,1032,2237,1059,2208,1086,2185,1099,2154,940,2154,949,2113,971,2079,1005,2057,1046,2048,1231,2048,1231,2022xm1231,2312l1072,2312,1072,2365,1231,2365,1231,2312xm1231,2048l1046,2048,1087,2057,1121,2079,1143,2113,1152,2154,1139,2194,1112,2222,1085,2249,1072,2286,1231,2286,1231,2048xm1046,2101l1026,2105,1009,2117,997,2133,993,2154,1099,2154,1095,2133,1083,2117,1067,2105,1046,2101xe" filled="true" fillcolor="#000000" stroked="false">
              <v:path arrowok="t"/>
              <v:fill opacity="19660f" type="solid"/>
            </v:shape>
            <v:shape style="position:absolute;left:808;top:1969;width:475;height:555" coordorigin="809,1969" coordsize="475,555" path="m1231,1969l861,1969,841,1973,824,1985,813,2002,809,2022,809,2391,813,2412,824,2429,841,2440,861,2444,967,2444,1046,2523,1121,2449,1046,2449,989,2391,861,2391,861,2022,1284,2022,1279,2002,1268,1985,1251,1973,1231,1969xm1284,2022l1231,2022,1231,2391,1103,2391,1046,2449,1121,2449,1125,2444,1231,2444,1251,2440,1268,2429,1279,2412,1284,2391,1284,2022xe" filled="true" fillcolor="#000000" stroked="false">
              <v:path arrowok="t"/>
              <v:fill type="solid"/>
            </v:shape>
            <v:shape style="position:absolute;left:940;top:2048;width:212;height:317" type="#_x0000_t75" stroked="false">
              <v:imagedata r:id="rId79" o:title=""/>
            </v:shape>
            <v:shape style="position:absolute;left:847;top:6634;width:370;height:427" coordorigin="847,6634" coordsize="370,427" path="m1089,7004l975,7004,1032,7061,1089,7004xm1217,6634l847,6634,847,7004,1217,7004,1217,6977,1005,6977,1005,6925,1217,6925,1217,6898,1006,6898,1018,6849,1045,6820,1072,6797,1085,6766,926,6766,935,6725,957,6692,991,6669,1032,6661,1217,6661,1217,6634xm1217,6925l1058,6925,1058,6977,1217,6977,1217,6925xm1217,6661l1032,6661,1073,6669,1107,6692,1129,6725,1137,6766,1125,6806,1098,6835,1071,6862,1058,6898,1217,6898,1217,6661xm1032,6713l1011,6718,995,6729,983,6746,979,6766,1085,6766,1080,6746,1069,6729,1052,6718,1032,6713xe" filled="true" fillcolor="#000000" stroked="false">
              <v:path arrowok="t"/>
              <v:fill opacity="19660f" type="solid"/>
            </v:shape>
            <v:shape style="position:absolute;left:794;top:6581;width:475;height:555" coordorigin="794,6582" coordsize="475,555" path="m1217,6582l847,6582,827,6586,810,6597,799,6614,794,6634,794,7004,799,7024,810,7041,827,7052,847,7057,953,7057,1032,7136,1107,7061,1032,7061,975,7004,847,7004,847,6634,1269,6634,1265,6614,1254,6597,1237,6586,1217,6582xm1269,6634l1217,6634,1217,7004,1089,7004,1032,7061,1107,7061,1111,7057,1217,7057,1237,7052,1254,7041,1265,7024,1269,7004,1269,6634xe" filled="true" fillcolor="#000000" stroked="false">
              <v:path arrowok="t"/>
              <v:fill type="solid"/>
            </v:shape>
            <v:shape style="position:absolute;left:926;top:6660;width:212;height:317" type="#_x0000_t75" stroked="false">
              <v:imagedata r:id="rId80" o:title=""/>
            </v:shape>
            <w10:wrap type="none"/>
          </v:group>
        </w:pict>
      </w:r>
      <w:r>
        <w:rPr>
          <w:b/>
          <w:sz w:val="20"/>
        </w:rPr>
        <w:t>Guía de consejería en audio de IPC/I: Cumplir con el calendario de inmunización (incluso cuando un niño está enfermo)</w:t>
      </w:r>
    </w:p>
    <w:p>
      <w:pPr>
        <w:pStyle w:val="BodyText"/>
        <w:spacing w:before="7"/>
        <w:rPr>
          <w:b/>
          <w:sz w:val="21"/>
        </w:rPr>
      </w:pPr>
    </w:p>
    <w:p>
      <w:pPr>
        <w:pStyle w:val="BodyText"/>
        <w:spacing w:line="261" w:lineRule="auto" w:before="1"/>
        <w:ind w:left="720" w:right="1463"/>
      </w:pPr>
      <w:r>
        <w:rPr/>
        <w:t>Esta guía de consejería en audio describe cómo se ha desarrollado el calendario de inmunización y por qué es importante que se respete. Esta guía de consejería en audio también señala que es seguro traer a un niño para la inmunización, incluso cuando está ligeramente enfermo, y explica qué se debe hacer si un niño omite una inmunización del calendario.</w:t>
      </w:r>
    </w:p>
    <w:p>
      <w:pPr>
        <w:pStyle w:val="BodyText"/>
        <w:spacing w:before="8"/>
        <w:rPr>
          <w:sz w:val="21"/>
        </w:rPr>
      </w:pPr>
    </w:p>
    <w:p>
      <w:pPr>
        <w:spacing w:before="0"/>
        <w:ind w:left="1628" w:right="0" w:firstLine="0"/>
        <w:jc w:val="left"/>
        <w:rPr>
          <w:b/>
          <w:sz w:val="20"/>
        </w:rPr>
      </w:pPr>
      <w:r>
        <w:rPr>
          <w:b/>
          <w:sz w:val="20"/>
        </w:rPr>
        <w:t>Preguntas para reflexionar</w:t>
      </w:r>
    </w:p>
    <w:p>
      <w:pPr>
        <w:pStyle w:val="ListParagraph"/>
        <w:numPr>
          <w:ilvl w:val="0"/>
          <w:numId w:val="39"/>
        </w:numPr>
        <w:tabs>
          <w:tab w:pos="2179" w:val="left" w:leader="none"/>
          <w:tab w:pos="2180" w:val="left" w:leader="none"/>
        </w:tabs>
        <w:spacing w:line="261" w:lineRule="auto" w:before="199" w:after="0"/>
        <w:ind w:left="2180" w:right="1631" w:hanging="552"/>
        <w:jc w:val="left"/>
        <w:rPr>
          <w:sz w:val="20"/>
        </w:rPr>
      </w:pPr>
      <w:r>
        <w:rPr>
          <w:sz w:val="20"/>
        </w:rPr>
        <w:t>¿Cuáles</w:t>
      </w:r>
      <w:r>
        <w:rPr>
          <w:spacing w:val="-12"/>
          <w:sz w:val="20"/>
        </w:rPr>
        <w:t> </w:t>
      </w:r>
      <w:r>
        <w:rPr>
          <w:sz w:val="20"/>
        </w:rPr>
        <w:t>son</w:t>
      </w:r>
      <w:r>
        <w:rPr>
          <w:spacing w:val="-12"/>
          <w:sz w:val="20"/>
        </w:rPr>
        <w:t> </w:t>
      </w:r>
      <w:r>
        <w:rPr>
          <w:sz w:val="20"/>
        </w:rPr>
        <w:t>algunas</w:t>
      </w:r>
      <w:r>
        <w:rPr>
          <w:spacing w:val="-12"/>
          <w:sz w:val="20"/>
        </w:rPr>
        <w:t> </w:t>
      </w:r>
      <w:r>
        <w:rPr>
          <w:sz w:val="20"/>
        </w:rPr>
        <w:t>de</w:t>
      </w:r>
      <w:r>
        <w:rPr>
          <w:spacing w:val="-12"/>
          <w:sz w:val="20"/>
        </w:rPr>
        <w:t> </w:t>
      </w:r>
      <w:r>
        <w:rPr>
          <w:sz w:val="20"/>
        </w:rPr>
        <w:t>las</w:t>
      </w:r>
      <w:r>
        <w:rPr>
          <w:spacing w:val="-12"/>
          <w:sz w:val="20"/>
        </w:rPr>
        <w:t> </w:t>
      </w:r>
      <w:r>
        <w:rPr>
          <w:sz w:val="20"/>
        </w:rPr>
        <w:t>técnicas</w:t>
      </w:r>
      <w:r>
        <w:rPr>
          <w:spacing w:val="-12"/>
          <w:sz w:val="20"/>
        </w:rPr>
        <w:t> </w:t>
      </w:r>
      <w:r>
        <w:rPr>
          <w:sz w:val="20"/>
        </w:rPr>
        <w:t>que</w:t>
      </w:r>
      <w:r>
        <w:rPr>
          <w:spacing w:val="-12"/>
          <w:sz w:val="20"/>
        </w:rPr>
        <w:t> </w:t>
      </w:r>
      <w:r>
        <w:rPr>
          <w:sz w:val="20"/>
        </w:rPr>
        <w:t>usa</w:t>
      </w:r>
      <w:r>
        <w:rPr>
          <w:spacing w:val="-12"/>
          <w:sz w:val="20"/>
        </w:rPr>
        <w:t> </w:t>
      </w:r>
      <w:r>
        <w:rPr>
          <w:sz w:val="20"/>
        </w:rPr>
        <w:t>para</w:t>
      </w:r>
      <w:r>
        <w:rPr>
          <w:spacing w:val="-12"/>
          <w:sz w:val="20"/>
        </w:rPr>
        <w:t> </w:t>
      </w:r>
      <w:r>
        <w:rPr>
          <w:sz w:val="20"/>
        </w:rPr>
        <w:t>recordar</w:t>
      </w:r>
      <w:r>
        <w:rPr>
          <w:spacing w:val="-12"/>
          <w:sz w:val="20"/>
        </w:rPr>
        <w:t> </w:t>
      </w:r>
      <w:r>
        <w:rPr>
          <w:sz w:val="20"/>
        </w:rPr>
        <w:t>a</w:t>
      </w:r>
      <w:r>
        <w:rPr>
          <w:spacing w:val="-12"/>
          <w:sz w:val="20"/>
        </w:rPr>
        <w:t> </w:t>
      </w:r>
      <w:r>
        <w:rPr>
          <w:sz w:val="20"/>
        </w:rPr>
        <w:t>los</w:t>
      </w:r>
      <w:r>
        <w:rPr>
          <w:spacing w:val="-12"/>
          <w:sz w:val="20"/>
        </w:rPr>
        <w:t> </w:t>
      </w:r>
      <w:r>
        <w:rPr>
          <w:sz w:val="20"/>
        </w:rPr>
        <w:t>cuidadores</w:t>
      </w:r>
      <w:r>
        <w:rPr>
          <w:spacing w:val="-12"/>
          <w:sz w:val="20"/>
        </w:rPr>
        <w:t> </w:t>
      </w:r>
      <w:r>
        <w:rPr>
          <w:sz w:val="20"/>
        </w:rPr>
        <w:t>el</w:t>
      </w:r>
      <w:r>
        <w:rPr>
          <w:spacing w:val="-12"/>
          <w:sz w:val="20"/>
        </w:rPr>
        <w:t> </w:t>
      </w:r>
      <w:r>
        <w:rPr>
          <w:sz w:val="20"/>
        </w:rPr>
        <w:t>calendario</w:t>
      </w:r>
      <w:r>
        <w:rPr>
          <w:spacing w:val="-12"/>
          <w:sz w:val="20"/>
        </w:rPr>
        <w:t> </w:t>
      </w:r>
      <w:r>
        <w:rPr>
          <w:sz w:val="20"/>
        </w:rPr>
        <w:t>de inmunización y asegurarse de que lleven sus hijos a</w:t>
      </w:r>
      <w:r>
        <w:rPr>
          <w:spacing w:val="-35"/>
          <w:sz w:val="20"/>
        </w:rPr>
        <w:t> </w:t>
      </w:r>
      <w:r>
        <w:rPr>
          <w:sz w:val="20"/>
        </w:rPr>
        <w:t>tiempo?</w:t>
      </w:r>
    </w:p>
    <w:p>
      <w:pPr>
        <w:pStyle w:val="ListParagraph"/>
        <w:numPr>
          <w:ilvl w:val="0"/>
          <w:numId w:val="39"/>
        </w:numPr>
        <w:tabs>
          <w:tab w:pos="2179" w:val="left" w:leader="none"/>
          <w:tab w:pos="2180" w:val="left" w:leader="none"/>
        </w:tabs>
        <w:spacing w:line="261" w:lineRule="auto" w:before="179" w:after="0"/>
        <w:ind w:left="2180" w:right="4911" w:hanging="552"/>
        <w:jc w:val="left"/>
        <w:rPr>
          <w:sz w:val="20"/>
        </w:rPr>
      </w:pPr>
      <w:r>
        <w:rPr>
          <w:sz w:val="20"/>
        </w:rPr>
        <w:t>¿Qué le diría al cuidador que ha dejado de llevar a su hijo</w:t>
      </w:r>
      <w:r>
        <w:rPr>
          <w:spacing w:val="-12"/>
          <w:sz w:val="20"/>
        </w:rPr>
        <w:t> </w:t>
      </w:r>
      <w:r>
        <w:rPr>
          <w:sz w:val="20"/>
        </w:rPr>
        <w:t>para</w:t>
      </w:r>
      <w:r>
        <w:rPr>
          <w:spacing w:val="-12"/>
          <w:sz w:val="20"/>
        </w:rPr>
        <w:t> </w:t>
      </w:r>
      <w:r>
        <w:rPr>
          <w:sz w:val="20"/>
        </w:rPr>
        <w:t>que</w:t>
      </w:r>
      <w:r>
        <w:rPr>
          <w:spacing w:val="-12"/>
          <w:sz w:val="20"/>
        </w:rPr>
        <w:t> </w:t>
      </w:r>
      <w:r>
        <w:rPr>
          <w:sz w:val="20"/>
        </w:rPr>
        <w:t>reciba</w:t>
      </w:r>
      <w:r>
        <w:rPr>
          <w:spacing w:val="-12"/>
          <w:sz w:val="20"/>
        </w:rPr>
        <w:t> </w:t>
      </w:r>
      <w:r>
        <w:rPr>
          <w:sz w:val="20"/>
        </w:rPr>
        <w:t>las</w:t>
      </w:r>
      <w:r>
        <w:rPr>
          <w:spacing w:val="-12"/>
          <w:sz w:val="20"/>
        </w:rPr>
        <w:t> </w:t>
      </w:r>
      <w:r>
        <w:rPr>
          <w:sz w:val="20"/>
        </w:rPr>
        <w:t>inmunizaciones</w:t>
      </w:r>
      <w:r>
        <w:rPr>
          <w:spacing w:val="-12"/>
          <w:sz w:val="20"/>
        </w:rPr>
        <w:t> </w:t>
      </w:r>
      <w:r>
        <w:rPr>
          <w:sz w:val="20"/>
        </w:rPr>
        <w:t>programadas</w:t>
      </w:r>
      <w:r>
        <w:rPr>
          <w:spacing w:val="-12"/>
          <w:sz w:val="20"/>
        </w:rPr>
        <w:t> </w:t>
      </w:r>
      <w:r>
        <w:rPr>
          <w:sz w:val="20"/>
        </w:rPr>
        <w:t>y cómo</w:t>
      </w:r>
      <w:r>
        <w:rPr>
          <w:spacing w:val="-13"/>
          <w:sz w:val="20"/>
        </w:rPr>
        <w:t> </w:t>
      </w:r>
      <w:r>
        <w:rPr>
          <w:sz w:val="20"/>
        </w:rPr>
        <w:t>lo</w:t>
      </w:r>
      <w:r>
        <w:rPr>
          <w:spacing w:val="-13"/>
          <w:sz w:val="20"/>
        </w:rPr>
        <w:t> </w:t>
      </w:r>
      <w:r>
        <w:rPr>
          <w:sz w:val="20"/>
        </w:rPr>
        <w:t>ayudaría</w:t>
      </w:r>
      <w:r>
        <w:rPr>
          <w:spacing w:val="-13"/>
          <w:sz w:val="20"/>
        </w:rPr>
        <w:t> </w:t>
      </w:r>
      <w:r>
        <w:rPr>
          <w:sz w:val="20"/>
        </w:rPr>
        <w:t>a</w:t>
      </w:r>
      <w:r>
        <w:rPr>
          <w:spacing w:val="-13"/>
          <w:sz w:val="20"/>
        </w:rPr>
        <w:t> </w:t>
      </w:r>
      <w:r>
        <w:rPr>
          <w:sz w:val="20"/>
        </w:rPr>
        <w:t>ponerse</w:t>
      </w:r>
      <w:r>
        <w:rPr>
          <w:spacing w:val="-13"/>
          <w:sz w:val="20"/>
        </w:rPr>
        <w:t> </w:t>
      </w:r>
      <w:r>
        <w:rPr>
          <w:sz w:val="20"/>
        </w:rPr>
        <w:t>al</w:t>
      </w:r>
      <w:r>
        <w:rPr>
          <w:spacing w:val="-13"/>
          <w:sz w:val="20"/>
        </w:rPr>
        <w:t> </w:t>
      </w:r>
      <w:r>
        <w:rPr>
          <w:sz w:val="20"/>
        </w:rPr>
        <w:t>día</w:t>
      </w:r>
      <w:r>
        <w:rPr>
          <w:spacing w:val="-13"/>
          <w:sz w:val="20"/>
        </w:rPr>
        <w:t> </w:t>
      </w:r>
      <w:r>
        <w:rPr>
          <w:sz w:val="20"/>
        </w:rPr>
        <w:t>con</w:t>
      </w:r>
      <w:r>
        <w:rPr>
          <w:spacing w:val="-13"/>
          <w:sz w:val="20"/>
        </w:rPr>
        <w:t> </w:t>
      </w:r>
      <w:r>
        <w:rPr>
          <w:sz w:val="20"/>
        </w:rPr>
        <w:t>el</w:t>
      </w:r>
      <w:r>
        <w:rPr>
          <w:spacing w:val="-13"/>
          <w:sz w:val="20"/>
        </w:rPr>
        <w:t> </w:t>
      </w:r>
      <w:r>
        <w:rPr>
          <w:sz w:val="20"/>
        </w:rPr>
        <w:t>calendario?</w:t>
      </w:r>
    </w:p>
    <w:p>
      <w:pPr>
        <w:pStyle w:val="BodyText"/>
        <w:spacing w:before="7"/>
        <w:rPr>
          <w:sz w:val="21"/>
        </w:rPr>
      </w:pPr>
    </w:p>
    <w:p>
      <w:pPr>
        <w:spacing w:line="261" w:lineRule="auto" w:before="1"/>
        <w:ind w:left="720" w:right="4801" w:firstLine="0"/>
        <w:jc w:val="left"/>
        <w:rPr>
          <w:sz w:val="20"/>
        </w:rPr>
      </w:pPr>
      <w:r>
        <w:rPr>
          <w:b/>
          <w:sz w:val="20"/>
        </w:rPr>
        <w:t>Video de IPC/I: Cómo dar la bienvenida y comunicarse eficazmente </w:t>
      </w:r>
      <w:r>
        <w:rPr>
          <w:sz w:val="20"/>
        </w:rPr>
        <w:t>Para ver un ejemplo de atención centrada en el cliente, mire el video “Cómo dar la bienvenida y comunicarse  eficazmente”.</w:t>
      </w:r>
    </w:p>
    <w:p>
      <w:pPr>
        <w:pStyle w:val="BodyText"/>
        <w:spacing w:before="8"/>
        <w:rPr>
          <w:sz w:val="21"/>
        </w:rPr>
      </w:pPr>
    </w:p>
    <w:p>
      <w:pPr>
        <w:pStyle w:val="BodyText"/>
        <w:spacing w:line="261" w:lineRule="auto"/>
        <w:ind w:left="720" w:right="4595"/>
      </w:pPr>
      <w:r>
        <w:rPr/>
        <w:t>El video ilustra cómo reconocer las perspectivas e inquietudes del cuidador y cliente. Se centra en ayudar a los cuidadores a entender sus sentimientos acerca de la inmunización y luego aborda las inquietudes y barreras personales específicas.</w:t>
      </w:r>
    </w:p>
    <w:p>
      <w:pPr>
        <w:pStyle w:val="BodyText"/>
        <w:spacing w:before="7"/>
        <w:rPr>
          <w:sz w:val="21"/>
        </w:rPr>
      </w:pPr>
    </w:p>
    <w:p>
      <w:pPr>
        <w:spacing w:before="1"/>
        <w:ind w:left="1613" w:right="0" w:firstLine="0"/>
        <w:jc w:val="left"/>
        <w:rPr>
          <w:b/>
          <w:sz w:val="20"/>
        </w:rPr>
      </w:pPr>
      <w:r>
        <w:rPr>
          <w:b/>
          <w:sz w:val="20"/>
        </w:rPr>
        <w:t>Preguntas para reflexionar</w:t>
      </w:r>
    </w:p>
    <w:p>
      <w:pPr>
        <w:pStyle w:val="BodyText"/>
        <w:rPr>
          <w:b/>
          <w:sz w:val="24"/>
        </w:rPr>
      </w:pPr>
    </w:p>
    <w:p>
      <w:pPr>
        <w:pStyle w:val="ListParagraph"/>
        <w:numPr>
          <w:ilvl w:val="0"/>
          <w:numId w:val="39"/>
        </w:numPr>
        <w:tabs>
          <w:tab w:pos="2069" w:val="left" w:leader="none"/>
          <w:tab w:pos="2070" w:val="left" w:leader="none"/>
        </w:tabs>
        <w:spacing w:line="261" w:lineRule="auto" w:before="174" w:after="0"/>
        <w:ind w:left="2070" w:right="2490" w:hanging="457"/>
        <w:jc w:val="left"/>
        <w:rPr>
          <w:sz w:val="20"/>
        </w:rPr>
      </w:pPr>
      <w:r>
        <w:rPr>
          <w:sz w:val="20"/>
        </w:rPr>
        <w:t>¿De qué formas el </w:t>
      </w:r>
      <w:r>
        <w:rPr>
          <w:spacing w:val="-5"/>
          <w:sz w:val="20"/>
        </w:rPr>
        <w:t>FLW </w:t>
      </w:r>
      <w:r>
        <w:rPr>
          <w:sz w:val="20"/>
        </w:rPr>
        <w:t>alentó al cuidador a mencionar libremente sus preguntas</w:t>
      </w:r>
      <w:r>
        <w:rPr>
          <w:spacing w:val="-19"/>
          <w:sz w:val="20"/>
        </w:rPr>
        <w:t> </w:t>
      </w:r>
      <w:r>
        <w:rPr>
          <w:sz w:val="20"/>
        </w:rPr>
        <w:t>e inquietudes sobre la vacunación de sus</w:t>
      </w:r>
      <w:r>
        <w:rPr>
          <w:spacing w:val="-35"/>
          <w:sz w:val="20"/>
        </w:rPr>
        <w:t> </w:t>
      </w:r>
      <w:r>
        <w:rPr>
          <w:sz w:val="20"/>
        </w:rPr>
        <w:t>hijos?</w:t>
      </w:r>
    </w:p>
    <w:p>
      <w:pPr>
        <w:pStyle w:val="ListParagraph"/>
        <w:numPr>
          <w:ilvl w:val="0"/>
          <w:numId w:val="39"/>
        </w:numPr>
        <w:tabs>
          <w:tab w:pos="2069" w:val="left" w:leader="none"/>
          <w:tab w:pos="2070" w:val="left" w:leader="none"/>
        </w:tabs>
        <w:spacing w:line="261" w:lineRule="auto" w:before="180" w:after="0"/>
        <w:ind w:left="2070" w:right="1763" w:hanging="457"/>
        <w:jc w:val="left"/>
        <w:rPr>
          <w:sz w:val="20"/>
        </w:rPr>
      </w:pPr>
      <w:r>
        <w:rPr>
          <w:sz w:val="20"/>
        </w:rPr>
        <w:t>Aparte de lo que vio en el video, ¿cuáles son algunas de las habilidades de IPC verbales y no</w:t>
      </w:r>
      <w:r>
        <w:rPr>
          <w:spacing w:val="-5"/>
          <w:sz w:val="20"/>
        </w:rPr>
        <w:t> </w:t>
      </w:r>
      <w:r>
        <w:rPr>
          <w:sz w:val="20"/>
        </w:rPr>
        <w:t>verbales</w:t>
      </w:r>
      <w:r>
        <w:rPr>
          <w:spacing w:val="-5"/>
          <w:sz w:val="20"/>
        </w:rPr>
        <w:t> </w:t>
      </w:r>
      <w:r>
        <w:rPr>
          <w:sz w:val="20"/>
        </w:rPr>
        <w:t>que</w:t>
      </w:r>
      <w:r>
        <w:rPr>
          <w:spacing w:val="-5"/>
          <w:sz w:val="20"/>
        </w:rPr>
        <w:t> </w:t>
      </w:r>
      <w:r>
        <w:rPr>
          <w:sz w:val="20"/>
        </w:rPr>
        <w:t>usted</w:t>
      </w:r>
      <w:r>
        <w:rPr>
          <w:spacing w:val="-5"/>
          <w:sz w:val="20"/>
        </w:rPr>
        <w:t> </w:t>
      </w:r>
      <w:r>
        <w:rPr>
          <w:sz w:val="20"/>
        </w:rPr>
        <w:t>ha</w:t>
      </w:r>
      <w:r>
        <w:rPr>
          <w:spacing w:val="-5"/>
          <w:sz w:val="20"/>
        </w:rPr>
        <w:t> </w:t>
      </w:r>
      <w:r>
        <w:rPr>
          <w:sz w:val="20"/>
        </w:rPr>
        <w:t>adoptado</w:t>
      </w:r>
      <w:r>
        <w:rPr>
          <w:spacing w:val="-5"/>
          <w:sz w:val="20"/>
        </w:rPr>
        <w:t> </w:t>
      </w:r>
      <w:r>
        <w:rPr>
          <w:sz w:val="20"/>
        </w:rPr>
        <w:t>para</w:t>
      </w:r>
      <w:r>
        <w:rPr>
          <w:spacing w:val="-5"/>
          <w:sz w:val="20"/>
        </w:rPr>
        <w:t> </w:t>
      </w:r>
      <w:r>
        <w:rPr>
          <w:sz w:val="20"/>
        </w:rPr>
        <w:t>lograr</w:t>
      </w:r>
      <w:r>
        <w:rPr>
          <w:spacing w:val="-5"/>
          <w:sz w:val="20"/>
        </w:rPr>
        <w:t> </w:t>
      </w:r>
      <w:r>
        <w:rPr>
          <w:sz w:val="20"/>
        </w:rPr>
        <w:t>que</w:t>
      </w:r>
      <w:r>
        <w:rPr>
          <w:spacing w:val="-5"/>
          <w:sz w:val="20"/>
        </w:rPr>
        <w:t> </w:t>
      </w:r>
      <w:r>
        <w:rPr>
          <w:sz w:val="20"/>
        </w:rPr>
        <w:t>los</w:t>
      </w:r>
      <w:r>
        <w:rPr>
          <w:spacing w:val="-5"/>
          <w:sz w:val="20"/>
        </w:rPr>
        <w:t> </w:t>
      </w:r>
      <w:r>
        <w:rPr>
          <w:sz w:val="20"/>
        </w:rPr>
        <w:t>cuidadores</w:t>
      </w:r>
      <w:r>
        <w:rPr>
          <w:spacing w:val="-5"/>
          <w:sz w:val="20"/>
        </w:rPr>
        <w:t> </w:t>
      </w:r>
      <w:r>
        <w:rPr>
          <w:sz w:val="20"/>
        </w:rPr>
        <w:t>se</w:t>
      </w:r>
      <w:r>
        <w:rPr>
          <w:spacing w:val="-5"/>
          <w:sz w:val="20"/>
        </w:rPr>
        <w:t> </w:t>
      </w:r>
      <w:r>
        <w:rPr>
          <w:sz w:val="20"/>
        </w:rPr>
        <w:t>sientan</w:t>
      </w:r>
      <w:r>
        <w:rPr>
          <w:spacing w:val="-5"/>
          <w:sz w:val="20"/>
        </w:rPr>
        <w:t> </w:t>
      </w:r>
      <w:r>
        <w:rPr>
          <w:sz w:val="20"/>
        </w:rPr>
        <w:t>bienvenidos</w:t>
      </w:r>
      <w:r>
        <w:rPr>
          <w:spacing w:val="-5"/>
          <w:sz w:val="20"/>
        </w:rPr>
        <w:t> </w:t>
      </w:r>
      <w:r>
        <w:rPr>
          <w:sz w:val="20"/>
        </w:rPr>
        <w:t>y escuchados?</w:t>
      </w:r>
    </w:p>
    <w:p>
      <w:pPr>
        <w:pStyle w:val="BodyText"/>
        <w:rPr>
          <w:sz w:val="22"/>
        </w:rPr>
      </w:pPr>
    </w:p>
    <w:p>
      <w:pPr>
        <w:pStyle w:val="BodyText"/>
        <w:rPr>
          <w:sz w:val="22"/>
        </w:rPr>
      </w:pPr>
    </w:p>
    <w:p>
      <w:pPr>
        <w:pStyle w:val="BodyText"/>
        <w:spacing w:before="2"/>
        <w:rPr>
          <w:sz w:val="21"/>
        </w:rPr>
      </w:pPr>
    </w:p>
    <w:p>
      <w:pPr>
        <w:spacing w:before="0"/>
        <w:ind w:left="720" w:right="0" w:firstLine="0"/>
        <w:jc w:val="left"/>
        <w:rPr>
          <w:b/>
          <w:sz w:val="20"/>
        </w:rPr>
      </w:pPr>
      <w:r>
        <w:rPr>
          <w:b/>
          <w:color w:val="5F636A"/>
          <w:sz w:val="20"/>
        </w:rPr>
        <w:t>Nota para el facilitador:</w:t>
      </w:r>
    </w:p>
    <w:p>
      <w:pPr>
        <w:pStyle w:val="BodyText"/>
        <w:spacing w:before="4"/>
        <w:rPr>
          <w:b/>
          <w:sz w:val="23"/>
        </w:rPr>
      </w:pPr>
    </w:p>
    <w:p>
      <w:pPr>
        <w:pStyle w:val="BodyText"/>
        <w:spacing w:line="261" w:lineRule="auto" w:before="1"/>
        <w:ind w:left="720" w:right="1653"/>
      </w:pPr>
      <w:r>
        <w:rPr>
          <w:color w:val="5F636A"/>
        </w:rPr>
        <w:t>En lugar de llevar a cabo la siguiente actividad en forma de dramatizaciones breves, puede optar por dividir a los participantes en parejas de debate. Estas parejas luego deberán desarrollar mensajes clave que usarán durante el diálogo con cada una de las cuatro categorías de cuidadores descritas en la sección de caracterización del perfil.</w:t>
      </w:r>
    </w:p>
    <w:p>
      <w:pPr>
        <w:pStyle w:val="BodyText"/>
        <w:spacing w:before="2"/>
        <w:rPr>
          <w:sz w:val="30"/>
        </w:rPr>
      </w:pPr>
    </w:p>
    <w:p>
      <w:pPr>
        <w:spacing w:before="0"/>
        <w:ind w:left="1559" w:right="0" w:firstLine="0"/>
        <w:jc w:val="left"/>
        <w:rPr>
          <w:b/>
          <w:sz w:val="28"/>
        </w:rPr>
      </w:pPr>
      <w:r>
        <w:rPr/>
        <w:drawing>
          <wp:anchor distT="0" distB="0" distL="0" distR="0" allowOverlap="1" layoutInCell="1" locked="0" behindDoc="0" simplePos="0" relativeHeight="4432">
            <wp:simplePos x="0" y="0"/>
            <wp:positionH relativeFrom="page">
              <wp:posOffset>457200</wp:posOffset>
            </wp:positionH>
            <wp:positionV relativeFrom="paragraph">
              <wp:posOffset>86854</wp:posOffset>
            </wp:positionV>
            <wp:extent cx="418528" cy="429145"/>
            <wp:effectExtent l="0" t="0" r="0" b="0"/>
            <wp:wrapNone/>
            <wp:docPr id="47" name="image58.jpeg" descr=""/>
            <wp:cNvGraphicFramePr>
              <a:graphicFrameLocks noChangeAspect="1"/>
            </wp:cNvGraphicFramePr>
            <a:graphic>
              <a:graphicData uri="http://schemas.openxmlformats.org/drawingml/2006/picture">
                <pic:pic>
                  <pic:nvPicPr>
                    <pic:cNvPr id="48" name="image58.jpeg"/>
                    <pic:cNvPicPr/>
                  </pic:nvPicPr>
                  <pic:blipFill>
                    <a:blip r:embed="rId81" cstate="print"/>
                    <a:stretch>
                      <a:fillRect/>
                    </a:stretch>
                  </pic:blipFill>
                  <pic:spPr>
                    <a:xfrm>
                      <a:off x="0" y="0"/>
                      <a:ext cx="418528" cy="429145"/>
                    </a:xfrm>
                    <a:prstGeom prst="rect">
                      <a:avLst/>
                    </a:prstGeom>
                  </pic:spPr>
                </pic:pic>
              </a:graphicData>
            </a:graphic>
          </wp:anchor>
        </w:drawing>
      </w:r>
      <w:r>
        <w:rPr>
          <w:b/>
          <w:color w:val="5F636A"/>
          <w:sz w:val="28"/>
        </w:rPr>
        <w:t>Actividad: Parodias de “encontrar el mensaje correcto”</w:t>
      </w:r>
    </w:p>
    <w:p>
      <w:pPr>
        <w:pStyle w:val="BodyText"/>
        <w:rPr>
          <w:b/>
          <w:sz w:val="36"/>
        </w:rPr>
      </w:pPr>
    </w:p>
    <w:p>
      <w:pPr>
        <w:pStyle w:val="ListParagraph"/>
        <w:numPr>
          <w:ilvl w:val="0"/>
          <w:numId w:val="40"/>
        </w:numPr>
        <w:tabs>
          <w:tab w:pos="1800" w:val="left" w:leader="none"/>
        </w:tabs>
        <w:spacing w:line="240" w:lineRule="auto" w:before="0" w:after="0"/>
        <w:ind w:left="1800" w:right="0" w:hanging="241"/>
        <w:jc w:val="left"/>
        <w:rPr>
          <w:sz w:val="20"/>
        </w:rPr>
      </w:pPr>
      <w:r>
        <w:rPr>
          <w:color w:val="5F636A"/>
          <w:sz w:val="20"/>
        </w:rPr>
        <w:t>Divida</w:t>
      </w:r>
      <w:r>
        <w:rPr>
          <w:color w:val="5F636A"/>
          <w:spacing w:val="-5"/>
          <w:sz w:val="20"/>
        </w:rPr>
        <w:t> </w:t>
      </w:r>
      <w:r>
        <w:rPr>
          <w:color w:val="5F636A"/>
          <w:sz w:val="20"/>
        </w:rPr>
        <w:t>a</w:t>
      </w:r>
      <w:r>
        <w:rPr>
          <w:color w:val="5F636A"/>
          <w:spacing w:val="-5"/>
          <w:sz w:val="20"/>
        </w:rPr>
        <w:t> </w:t>
      </w:r>
      <w:r>
        <w:rPr>
          <w:color w:val="5F636A"/>
          <w:sz w:val="20"/>
        </w:rPr>
        <w:t>los</w:t>
      </w:r>
      <w:r>
        <w:rPr>
          <w:color w:val="5F636A"/>
          <w:spacing w:val="-5"/>
          <w:sz w:val="20"/>
        </w:rPr>
        <w:t> </w:t>
      </w:r>
      <w:r>
        <w:rPr>
          <w:color w:val="5F636A"/>
          <w:sz w:val="20"/>
        </w:rPr>
        <w:t>participantes</w:t>
      </w:r>
      <w:r>
        <w:rPr>
          <w:color w:val="5F636A"/>
          <w:spacing w:val="-5"/>
          <w:sz w:val="20"/>
        </w:rPr>
        <w:t> </w:t>
      </w:r>
      <w:r>
        <w:rPr>
          <w:color w:val="5F636A"/>
          <w:sz w:val="20"/>
        </w:rPr>
        <w:t>en</w:t>
      </w:r>
      <w:r>
        <w:rPr>
          <w:color w:val="5F636A"/>
          <w:spacing w:val="-5"/>
          <w:sz w:val="20"/>
        </w:rPr>
        <w:t> </w:t>
      </w:r>
      <w:r>
        <w:rPr>
          <w:color w:val="5F636A"/>
          <w:sz w:val="20"/>
        </w:rPr>
        <w:t>equipos</w:t>
      </w:r>
      <w:r>
        <w:rPr>
          <w:color w:val="5F636A"/>
          <w:spacing w:val="-5"/>
          <w:sz w:val="20"/>
        </w:rPr>
        <w:t> </w:t>
      </w:r>
      <w:r>
        <w:rPr>
          <w:color w:val="5F636A"/>
          <w:sz w:val="20"/>
        </w:rPr>
        <w:t>pequeños</w:t>
      </w:r>
      <w:r>
        <w:rPr>
          <w:color w:val="5F636A"/>
          <w:spacing w:val="-5"/>
          <w:sz w:val="20"/>
        </w:rPr>
        <w:t> </w:t>
      </w:r>
      <w:r>
        <w:rPr>
          <w:color w:val="5F636A"/>
          <w:sz w:val="20"/>
        </w:rPr>
        <w:t>de</w:t>
      </w:r>
      <w:r>
        <w:rPr>
          <w:color w:val="5F636A"/>
          <w:spacing w:val="-5"/>
          <w:sz w:val="20"/>
        </w:rPr>
        <w:t> </w:t>
      </w:r>
      <w:r>
        <w:rPr>
          <w:color w:val="5F636A"/>
          <w:sz w:val="20"/>
        </w:rPr>
        <w:t>cuatro</w:t>
      </w:r>
      <w:r>
        <w:rPr>
          <w:color w:val="5F636A"/>
          <w:spacing w:val="-5"/>
          <w:sz w:val="20"/>
        </w:rPr>
        <w:t> </w:t>
      </w:r>
      <w:r>
        <w:rPr>
          <w:color w:val="5F636A"/>
          <w:sz w:val="20"/>
        </w:rPr>
        <w:t>a</w:t>
      </w:r>
      <w:r>
        <w:rPr>
          <w:color w:val="5F636A"/>
          <w:spacing w:val="-5"/>
          <w:sz w:val="20"/>
        </w:rPr>
        <w:t> </w:t>
      </w:r>
      <w:r>
        <w:rPr>
          <w:color w:val="5F636A"/>
          <w:sz w:val="20"/>
        </w:rPr>
        <w:t>seis</w:t>
      </w:r>
      <w:r>
        <w:rPr>
          <w:color w:val="5F636A"/>
          <w:spacing w:val="-5"/>
          <w:sz w:val="20"/>
        </w:rPr>
        <w:t> </w:t>
      </w:r>
      <w:r>
        <w:rPr>
          <w:color w:val="5F636A"/>
          <w:sz w:val="20"/>
        </w:rPr>
        <w:t>personas.</w:t>
      </w:r>
    </w:p>
    <w:p>
      <w:pPr>
        <w:pStyle w:val="BodyText"/>
        <w:spacing w:before="2"/>
        <w:rPr>
          <w:sz w:val="23"/>
        </w:rPr>
      </w:pPr>
    </w:p>
    <w:p>
      <w:pPr>
        <w:pStyle w:val="ListParagraph"/>
        <w:numPr>
          <w:ilvl w:val="0"/>
          <w:numId w:val="40"/>
        </w:numPr>
        <w:tabs>
          <w:tab w:pos="1799" w:val="left" w:leader="none"/>
          <w:tab w:pos="1800" w:val="left" w:leader="none"/>
        </w:tabs>
        <w:spacing w:line="256" w:lineRule="auto" w:before="0" w:after="0"/>
        <w:ind w:left="1800" w:right="1777" w:hanging="540"/>
        <w:jc w:val="left"/>
        <w:rPr>
          <w:sz w:val="20"/>
        </w:rPr>
      </w:pPr>
      <w:r>
        <w:rPr>
          <w:color w:val="5F636A"/>
          <w:sz w:val="20"/>
        </w:rPr>
        <w:t>Asigne a cada equipo uno de los cuatro tipos de cuidadores (desinformados, pero que</w:t>
      </w:r>
      <w:r>
        <w:rPr>
          <w:color w:val="5F636A"/>
          <w:spacing w:val="-36"/>
          <w:sz w:val="20"/>
        </w:rPr>
        <w:t> </w:t>
      </w:r>
      <w:r>
        <w:rPr>
          <w:color w:val="5F636A"/>
          <w:sz w:val="20"/>
        </w:rPr>
        <w:t>quieren obtener más información; mal informados, pero abiertos a la corrección; convencidos y rechazadores;</w:t>
      </w:r>
      <w:r>
        <w:rPr>
          <w:color w:val="5F636A"/>
          <w:spacing w:val="-23"/>
          <w:sz w:val="20"/>
        </w:rPr>
        <w:t> </w:t>
      </w:r>
      <w:r>
        <w:rPr>
          <w:color w:val="5F636A"/>
          <w:sz w:val="20"/>
        </w:rPr>
        <w:t>o</w:t>
      </w:r>
      <w:r>
        <w:rPr>
          <w:color w:val="5F636A"/>
          <w:spacing w:val="-23"/>
          <w:sz w:val="20"/>
        </w:rPr>
        <w:t> </w:t>
      </w:r>
      <w:r>
        <w:rPr>
          <w:color w:val="5F636A"/>
          <w:sz w:val="20"/>
        </w:rPr>
        <w:t>campeones</w:t>
      </w:r>
      <w:r>
        <w:rPr>
          <w:color w:val="5F636A"/>
          <w:spacing w:val="-23"/>
          <w:sz w:val="20"/>
        </w:rPr>
        <w:t> </w:t>
      </w:r>
      <w:r>
        <w:rPr>
          <w:color w:val="5F636A"/>
          <w:sz w:val="20"/>
        </w:rPr>
        <w:t>antivacunas).</w:t>
      </w:r>
    </w:p>
    <w:p>
      <w:pPr>
        <w:pStyle w:val="BodyText"/>
      </w:pPr>
    </w:p>
    <w:p>
      <w:pPr>
        <w:pStyle w:val="BodyText"/>
      </w:pPr>
    </w:p>
    <w:p>
      <w:pPr>
        <w:pStyle w:val="BodyText"/>
      </w:pPr>
    </w:p>
    <w:p>
      <w:pPr>
        <w:pStyle w:val="BodyText"/>
        <w:spacing w:before="10"/>
        <w:rPr>
          <w:sz w:val="23"/>
        </w:rPr>
      </w:pPr>
    </w:p>
    <w:p>
      <w:pPr>
        <w:spacing w:before="0"/>
        <w:ind w:left="1292" w:right="0" w:firstLine="0"/>
        <w:jc w:val="left"/>
        <w:rPr>
          <w:sz w:val="16"/>
        </w:rPr>
      </w:pPr>
      <w:r>
        <w:rPr/>
        <w:pict>
          <v:shape style="position:absolute;margin-left:38.743999pt;margin-top:-1.996893pt;width:18.95pt;height:20.75pt;mso-position-horizontal-relative:page;mso-position-vertical-relative:paragraph;z-index:4456" type="#_x0000_t202" filled="false" stroked="false">
            <v:textbox inset="0,0,0,0">
              <w:txbxContent>
                <w:p>
                  <w:pPr>
                    <w:spacing w:before="20"/>
                    <w:ind w:left="0" w:right="0" w:firstLine="0"/>
                    <w:jc w:val="left"/>
                    <w:rPr>
                      <w:b/>
                      <w:sz w:val="34"/>
                    </w:rPr>
                  </w:pPr>
                  <w:r>
                    <w:rPr>
                      <w:b/>
                      <w:sz w:val="34"/>
                    </w:rPr>
                    <w:t>42</w:t>
                  </w:r>
                </w:p>
              </w:txbxContent>
            </v:textbox>
            <w10:wrap type="none"/>
          </v:shape>
        </w:pict>
      </w:r>
      <w:r>
        <w:rPr>
          <w:color w:val="5F636A"/>
          <w:sz w:val="16"/>
        </w:rPr>
        <w:t>Guía para la facilitación de los capacitadores: Para IPCI global</w:t>
      </w:r>
    </w:p>
    <w:p>
      <w:pPr>
        <w:spacing w:before="38"/>
        <w:ind w:left="1292" w:right="0" w:firstLine="0"/>
        <w:jc w:val="left"/>
        <w:rPr>
          <w:b/>
          <w:sz w:val="16"/>
        </w:rPr>
      </w:pPr>
      <w:r>
        <w:rPr>
          <w:b/>
          <w:color w:val="5F636A"/>
          <w:sz w:val="16"/>
        </w:rPr>
        <w:t>MÓDULO 4: PERFILES DE LOS TIPOS DE CUIDADORES</w:t>
      </w:r>
    </w:p>
    <w:p>
      <w:pPr>
        <w:spacing w:after="0"/>
        <w:jc w:val="left"/>
        <w:rPr>
          <w:sz w:val="16"/>
        </w:rPr>
        <w:sectPr>
          <w:pgSz w:w="11910" w:h="16840"/>
          <w:pgMar w:header="0" w:footer="0" w:top="1140" w:bottom="280" w:left="0" w:right="0"/>
        </w:sectPr>
      </w:pPr>
    </w:p>
    <w:p>
      <w:pPr>
        <w:pStyle w:val="BodyText"/>
        <w:spacing w:before="11"/>
        <w:rPr>
          <w:b/>
          <w:sz w:val="12"/>
        </w:rPr>
      </w:pPr>
    </w:p>
    <w:p>
      <w:pPr>
        <w:pStyle w:val="ListParagraph"/>
        <w:numPr>
          <w:ilvl w:val="0"/>
          <w:numId w:val="40"/>
        </w:numPr>
        <w:tabs>
          <w:tab w:pos="2519" w:val="left" w:leader="none"/>
          <w:tab w:pos="2520" w:val="left" w:leader="none"/>
        </w:tabs>
        <w:spacing w:line="259" w:lineRule="auto" w:before="104" w:after="0"/>
        <w:ind w:left="2520" w:right="770" w:hanging="540"/>
        <w:jc w:val="left"/>
        <w:rPr>
          <w:sz w:val="20"/>
        </w:rPr>
      </w:pPr>
      <w:r>
        <w:rPr/>
        <w:pict>
          <v:line style="position:absolute;mso-position-horizontal-relative:page;mso-position-vertical-relative:paragraph;z-index:-238960" from="0pt,7.437985pt" to="0pt,475.437985pt" stroked="true" strokeweight="0pt" strokecolor="#fdb714">
            <v:stroke dashstyle="solid"/>
            <w10:wrap type="none"/>
          </v:line>
        </w:pict>
      </w:r>
      <w:r>
        <w:rPr>
          <w:color w:val="5F636A"/>
          <w:sz w:val="20"/>
        </w:rPr>
        <w:t>Otorgue</w:t>
      </w:r>
      <w:r>
        <w:rPr>
          <w:color w:val="5F636A"/>
          <w:spacing w:val="-6"/>
          <w:sz w:val="20"/>
        </w:rPr>
        <w:t> </w:t>
      </w:r>
      <w:r>
        <w:rPr>
          <w:color w:val="5F636A"/>
          <w:sz w:val="20"/>
        </w:rPr>
        <w:t>15</w:t>
      </w:r>
      <w:r>
        <w:rPr>
          <w:color w:val="5F636A"/>
          <w:spacing w:val="-6"/>
          <w:sz w:val="20"/>
        </w:rPr>
        <w:t> </w:t>
      </w:r>
      <w:r>
        <w:rPr>
          <w:color w:val="5F636A"/>
          <w:sz w:val="20"/>
        </w:rPr>
        <w:t>minutos</w:t>
      </w:r>
      <w:r>
        <w:rPr>
          <w:color w:val="5F636A"/>
          <w:spacing w:val="-6"/>
          <w:sz w:val="20"/>
        </w:rPr>
        <w:t> </w:t>
      </w:r>
      <w:r>
        <w:rPr>
          <w:color w:val="5F636A"/>
          <w:sz w:val="20"/>
        </w:rPr>
        <w:t>a</w:t>
      </w:r>
      <w:r>
        <w:rPr>
          <w:color w:val="5F636A"/>
          <w:spacing w:val="-6"/>
          <w:sz w:val="20"/>
        </w:rPr>
        <w:t> </w:t>
      </w:r>
      <w:r>
        <w:rPr>
          <w:color w:val="5F636A"/>
          <w:sz w:val="20"/>
        </w:rPr>
        <w:t>los</w:t>
      </w:r>
      <w:r>
        <w:rPr>
          <w:color w:val="5F636A"/>
          <w:spacing w:val="-6"/>
          <w:sz w:val="20"/>
        </w:rPr>
        <w:t> </w:t>
      </w:r>
      <w:r>
        <w:rPr>
          <w:color w:val="5F636A"/>
          <w:sz w:val="20"/>
        </w:rPr>
        <w:t>equipos</w:t>
      </w:r>
      <w:r>
        <w:rPr>
          <w:color w:val="5F636A"/>
          <w:spacing w:val="-6"/>
          <w:sz w:val="20"/>
        </w:rPr>
        <w:t> </w:t>
      </w:r>
      <w:r>
        <w:rPr>
          <w:color w:val="5F636A"/>
          <w:sz w:val="20"/>
        </w:rPr>
        <w:t>para</w:t>
      </w:r>
      <w:r>
        <w:rPr>
          <w:color w:val="5F636A"/>
          <w:spacing w:val="-6"/>
          <w:sz w:val="20"/>
        </w:rPr>
        <w:t> </w:t>
      </w:r>
      <w:r>
        <w:rPr>
          <w:color w:val="5F636A"/>
          <w:sz w:val="20"/>
        </w:rPr>
        <w:t>preparar</w:t>
      </w:r>
      <w:r>
        <w:rPr>
          <w:color w:val="5F636A"/>
          <w:spacing w:val="-6"/>
          <w:sz w:val="20"/>
        </w:rPr>
        <w:t> </w:t>
      </w:r>
      <w:r>
        <w:rPr>
          <w:color w:val="5F636A"/>
          <w:sz w:val="20"/>
        </w:rPr>
        <w:t>las</w:t>
      </w:r>
      <w:r>
        <w:rPr>
          <w:color w:val="5F636A"/>
          <w:spacing w:val="-6"/>
          <w:sz w:val="20"/>
        </w:rPr>
        <w:t> </w:t>
      </w:r>
      <w:r>
        <w:rPr>
          <w:color w:val="5F636A"/>
          <w:sz w:val="20"/>
        </w:rPr>
        <w:t>dramatizaciones</w:t>
      </w:r>
      <w:r>
        <w:rPr>
          <w:color w:val="5F636A"/>
          <w:spacing w:val="-6"/>
          <w:sz w:val="20"/>
        </w:rPr>
        <w:t> </w:t>
      </w:r>
      <w:r>
        <w:rPr>
          <w:color w:val="5F636A"/>
          <w:sz w:val="20"/>
        </w:rPr>
        <w:t>breves</w:t>
      </w:r>
      <w:r>
        <w:rPr>
          <w:color w:val="5F636A"/>
          <w:spacing w:val="-6"/>
          <w:sz w:val="20"/>
        </w:rPr>
        <w:t> </w:t>
      </w:r>
      <w:r>
        <w:rPr>
          <w:color w:val="5F636A"/>
          <w:sz w:val="20"/>
        </w:rPr>
        <w:t>con</w:t>
      </w:r>
      <w:r>
        <w:rPr>
          <w:color w:val="5F636A"/>
          <w:spacing w:val="-6"/>
          <w:sz w:val="20"/>
        </w:rPr>
        <w:t> </w:t>
      </w:r>
      <w:r>
        <w:rPr>
          <w:color w:val="5F636A"/>
          <w:sz w:val="20"/>
        </w:rPr>
        <w:t>las</w:t>
      </w:r>
      <w:r>
        <w:rPr>
          <w:color w:val="5F636A"/>
          <w:spacing w:val="-6"/>
          <w:sz w:val="20"/>
        </w:rPr>
        <w:t> </w:t>
      </w:r>
      <w:r>
        <w:rPr>
          <w:color w:val="5F636A"/>
          <w:sz w:val="20"/>
        </w:rPr>
        <w:t>que</w:t>
      </w:r>
      <w:r>
        <w:rPr>
          <w:color w:val="5F636A"/>
          <w:spacing w:val="-6"/>
          <w:sz w:val="20"/>
        </w:rPr>
        <w:t> </w:t>
      </w:r>
      <w:r>
        <w:rPr>
          <w:color w:val="5F636A"/>
          <w:sz w:val="20"/>
        </w:rPr>
        <w:t>ilustrarán las</w:t>
      </w:r>
      <w:r>
        <w:rPr>
          <w:color w:val="5F636A"/>
          <w:spacing w:val="-7"/>
          <w:sz w:val="20"/>
        </w:rPr>
        <w:t> </w:t>
      </w:r>
      <w:r>
        <w:rPr>
          <w:color w:val="5F636A"/>
          <w:sz w:val="20"/>
        </w:rPr>
        <w:t>creencias</w:t>
      </w:r>
      <w:r>
        <w:rPr>
          <w:color w:val="5F636A"/>
          <w:spacing w:val="-7"/>
          <w:sz w:val="20"/>
        </w:rPr>
        <w:t> </w:t>
      </w:r>
      <w:r>
        <w:rPr>
          <w:color w:val="5F636A"/>
          <w:sz w:val="20"/>
        </w:rPr>
        <w:t>del</w:t>
      </w:r>
      <w:r>
        <w:rPr>
          <w:color w:val="5F636A"/>
          <w:spacing w:val="-7"/>
          <w:sz w:val="20"/>
        </w:rPr>
        <w:t> </w:t>
      </w:r>
      <w:r>
        <w:rPr>
          <w:color w:val="5F636A"/>
          <w:sz w:val="20"/>
        </w:rPr>
        <w:t>cuidador</w:t>
      </w:r>
      <w:r>
        <w:rPr>
          <w:color w:val="5F636A"/>
          <w:spacing w:val="-7"/>
          <w:sz w:val="20"/>
        </w:rPr>
        <w:t> </w:t>
      </w:r>
      <w:r>
        <w:rPr>
          <w:color w:val="5F636A"/>
          <w:sz w:val="20"/>
        </w:rPr>
        <w:t>respecto</w:t>
      </w:r>
      <w:r>
        <w:rPr>
          <w:color w:val="5F636A"/>
          <w:spacing w:val="-7"/>
          <w:sz w:val="20"/>
        </w:rPr>
        <w:t> </w:t>
      </w:r>
      <w:r>
        <w:rPr>
          <w:color w:val="5F636A"/>
          <w:sz w:val="20"/>
        </w:rPr>
        <w:t>a</w:t>
      </w:r>
      <w:r>
        <w:rPr>
          <w:color w:val="5F636A"/>
          <w:spacing w:val="-7"/>
          <w:sz w:val="20"/>
        </w:rPr>
        <w:t> </w:t>
      </w:r>
      <w:r>
        <w:rPr>
          <w:color w:val="5F636A"/>
          <w:sz w:val="20"/>
        </w:rPr>
        <w:t>las</w:t>
      </w:r>
      <w:r>
        <w:rPr>
          <w:color w:val="5F636A"/>
          <w:spacing w:val="-7"/>
          <w:sz w:val="20"/>
        </w:rPr>
        <w:t> </w:t>
      </w:r>
      <w:r>
        <w:rPr>
          <w:color w:val="5F636A"/>
          <w:sz w:val="20"/>
        </w:rPr>
        <w:t>vacunas</w:t>
      </w:r>
      <w:r>
        <w:rPr>
          <w:color w:val="5F636A"/>
          <w:spacing w:val="-7"/>
          <w:sz w:val="20"/>
        </w:rPr>
        <w:t> </w:t>
      </w:r>
      <w:r>
        <w:rPr>
          <w:color w:val="5F636A"/>
          <w:sz w:val="20"/>
        </w:rPr>
        <w:t>y</w:t>
      </w:r>
      <w:r>
        <w:rPr>
          <w:color w:val="5F636A"/>
          <w:spacing w:val="-7"/>
          <w:sz w:val="20"/>
        </w:rPr>
        <w:t> </w:t>
      </w:r>
      <w:r>
        <w:rPr>
          <w:color w:val="5F636A"/>
          <w:sz w:val="20"/>
        </w:rPr>
        <w:t>un</w:t>
      </w:r>
      <w:r>
        <w:rPr>
          <w:color w:val="5F636A"/>
          <w:spacing w:val="-7"/>
          <w:sz w:val="20"/>
        </w:rPr>
        <w:t> </w:t>
      </w:r>
      <w:r>
        <w:rPr>
          <w:color w:val="5F636A"/>
          <w:spacing w:val="-5"/>
          <w:sz w:val="20"/>
        </w:rPr>
        <w:t>FLW</w:t>
      </w:r>
      <w:r>
        <w:rPr>
          <w:color w:val="5F636A"/>
          <w:spacing w:val="-7"/>
          <w:sz w:val="20"/>
        </w:rPr>
        <w:t> </w:t>
      </w:r>
      <w:r>
        <w:rPr>
          <w:color w:val="5F636A"/>
          <w:sz w:val="20"/>
        </w:rPr>
        <w:t>que</w:t>
      </w:r>
      <w:r>
        <w:rPr>
          <w:color w:val="5F636A"/>
          <w:spacing w:val="-7"/>
          <w:sz w:val="20"/>
        </w:rPr>
        <w:t> </w:t>
      </w:r>
      <w:r>
        <w:rPr>
          <w:color w:val="5F636A"/>
          <w:sz w:val="20"/>
        </w:rPr>
        <w:t>se</w:t>
      </w:r>
      <w:r>
        <w:rPr>
          <w:color w:val="5F636A"/>
          <w:spacing w:val="-7"/>
          <w:sz w:val="20"/>
        </w:rPr>
        <w:t> </w:t>
      </w:r>
      <w:r>
        <w:rPr>
          <w:color w:val="5F636A"/>
          <w:sz w:val="20"/>
        </w:rPr>
        <w:t>comunicará</w:t>
      </w:r>
      <w:r>
        <w:rPr>
          <w:color w:val="5F636A"/>
          <w:spacing w:val="-7"/>
          <w:sz w:val="20"/>
        </w:rPr>
        <w:t> </w:t>
      </w:r>
      <w:r>
        <w:rPr>
          <w:color w:val="5F636A"/>
          <w:sz w:val="20"/>
        </w:rPr>
        <w:t>con</w:t>
      </w:r>
      <w:r>
        <w:rPr>
          <w:color w:val="5F636A"/>
          <w:spacing w:val="-7"/>
          <w:sz w:val="20"/>
        </w:rPr>
        <w:t> </w:t>
      </w:r>
      <w:r>
        <w:rPr>
          <w:color w:val="5F636A"/>
          <w:sz w:val="20"/>
        </w:rPr>
        <w:t>ese</w:t>
      </w:r>
      <w:r>
        <w:rPr>
          <w:color w:val="5F636A"/>
          <w:spacing w:val="-7"/>
          <w:sz w:val="20"/>
        </w:rPr>
        <w:t> </w:t>
      </w:r>
      <w:r>
        <w:rPr>
          <w:color w:val="5F636A"/>
          <w:sz w:val="20"/>
        </w:rPr>
        <w:t>cuidador. Las dramatizaciones breves muestran una interacción que se produce en el establecimiento, en una</w:t>
      </w:r>
      <w:r>
        <w:rPr>
          <w:color w:val="5F636A"/>
          <w:spacing w:val="-3"/>
          <w:sz w:val="20"/>
        </w:rPr>
        <w:t> </w:t>
      </w:r>
      <w:r>
        <w:rPr>
          <w:color w:val="5F636A"/>
          <w:sz w:val="20"/>
        </w:rPr>
        <w:t>visita</w:t>
      </w:r>
      <w:r>
        <w:rPr>
          <w:color w:val="5F636A"/>
          <w:spacing w:val="-3"/>
          <w:sz w:val="20"/>
        </w:rPr>
        <w:t> </w:t>
      </w:r>
      <w:r>
        <w:rPr>
          <w:color w:val="5F636A"/>
          <w:sz w:val="20"/>
        </w:rPr>
        <w:t>al</w:t>
      </w:r>
      <w:r>
        <w:rPr>
          <w:color w:val="5F636A"/>
          <w:spacing w:val="-3"/>
          <w:sz w:val="20"/>
        </w:rPr>
        <w:t> hogar, </w:t>
      </w:r>
      <w:r>
        <w:rPr>
          <w:color w:val="5F636A"/>
          <w:sz w:val="20"/>
        </w:rPr>
        <w:t>en</w:t>
      </w:r>
      <w:r>
        <w:rPr>
          <w:color w:val="5F636A"/>
          <w:spacing w:val="-3"/>
          <w:sz w:val="20"/>
        </w:rPr>
        <w:t> </w:t>
      </w:r>
      <w:r>
        <w:rPr>
          <w:color w:val="5F636A"/>
          <w:sz w:val="20"/>
        </w:rPr>
        <w:t>un</w:t>
      </w:r>
      <w:r>
        <w:rPr>
          <w:color w:val="5F636A"/>
          <w:spacing w:val="-3"/>
          <w:sz w:val="20"/>
        </w:rPr>
        <w:t> </w:t>
      </w:r>
      <w:r>
        <w:rPr>
          <w:color w:val="5F636A"/>
          <w:sz w:val="20"/>
        </w:rPr>
        <w:t>encuentro</w:t>
      </w:r>
      <w:r>
        <w:rPr>
          <w:color w:val="5F636A"/>
          <w:spacing w:val="-3"/>
          <w:sz w:val="20"/>
        </w:rPr>
        <w:t> </w:t>
      </w:r>
      <w:r>
        <w:rPr>
          <w:color w:val="5F636A"/>
          <w:sz w:val="20"/>
        </w:rPr>
        <w:t>en</w:t>
      </w:r>
      <w:r>
        <w:rPr>
          <w:color w:val="5F636A"/>
          <w:spacing w:val="-3"/>
          <w:sz w:val="20"/>
        </w:rPr>
        <w:t> </w:t>
      </w:r>
      <w:r>
        <w:rPr>
          <w:color w:val="5F636A"/>
          <w:sz w:val="20"/>
        </w:rPr>
        <w:t>la</w:t>
      </w:r>
      <w:r>
        <w:rPr>
          <w:color w:val="5F636A"/>
          <w:spacing w:val="-3"/>
          <w:sz w:val="20"/>
        </w:rPr>
        <w:t> </w:t>
      </w:r>
      <w:r>
        <w:rPr>
          <w:color w:val="5F636A"/>
          <w:sz w:val="20"/>
        </w:rPr>
        <w:t>comunidad</w:t>
      </w:r>
      <w:r>
        <w:rPr>
          <w:color w:val="5F636A"/>
          <w:spacing w:val="-3"/>
          <w:sz w:val="20"/>
        </w:rPr>
        <w:t> </w:t>
      </w:r>
      <w:r>
        <w:rPr>
          <w:color w:val="5F636A"/>
          <w:sz w:val="20"/>
        </w:rPr>
        <w:t>o</w:t>
      </w:r>
      <w:r>
        <w:rPr>
          <w:color w:val="5F636A"/>
          <w:spacing w:val="-3"/>
          <w:sz w:val="20"/>
        </w:rPr>
        <w:t> </w:t>
      </w:r>
      <w:r>
        <w:rPr>
          <w:color w:val="5F636A"/>
          <w:sz w:val="20"/>
        </w:rPr>
        <w:t>en</w:t>
      </w:r>
      <w:r>
        <w:rPr>
          <w:color w:val="5F636A"/>
          <w:spacing w:val="-3"/>
          <w:sz w:val="20"/>
        </w:rPr>
        <w:t> </w:t>
      </w:r>
      <w:r>
        <w:rPr>
          <w:color w:val="5F636A"/>
          <w:sz w:val="20"/>
        </w:rPr>
        <w:t>una</w:t>
      </w:r>
      <w:r>
        <w:rPr>
          <w:color w:val="5F636A"/>
          <w:spacing w:val="-3"/>
          <w:sz w:val="20"/>
        </w:rPr>
        <w:t> </w:t>
      </w:r>
      <w:r>
        <w:rPr>
          <w:color w:val="5F636A"/>
          <w:sz w:val="20"/>
        </w:rPr>
        <w:t>combinación</w:t>
      </w:r>
      <w:r>
        <w:rPr>
          <w:color w:val="5F636A"/>
          <w:spacing w:val="-3"/>
          <w:sz w:val="20"/>
        </w:rPr>
        <w:t> </w:t>
      </w:r>
      <w:r>
        <w:rPr>
          <w:color w:val="5F636A"/>
          <w:sz w:val="20"/>
        </w:rPr>
        <w:t>de</w:t>
      </w:r>
      <w:r>
        <w:rPr>
          <w:color w:val="5F636A"/>
          <w:spacing w:val="-3"/>
          <w:sz w:val="20"/>
        </w:rPr>
        <w:t> </w:t>
      </w:r>
      <w:r>
        <w:rPr>
          <w:color w:val="5F636A"/>
          <w:sz w:val="20"/>
        </w:rPr>
        <w:t>ellos.</w:t>
      </w:r>
    </w:p>
    <w:p>
      <w:pPr>
        <w:pStyle w:val="BodyText"/>
        <w:spacing w:before="11"/>
        <w:rPr>
          <w:sz w:val="21"/>
        </w:rPr>
      </w:pPr>
    </w:p>
    <w:p>
      <w:pPr>
        <w:pStyle w:val="ListParagraph"/>
        <w:numPr>
          <w:ilvl w:val="0"/>
          <w:numId w:val="40"/>
        </w:numPr>
        <w:tabs>
          <w:tab w:pos="2519" w:val="left" w:leader="none"/>
          <w:tab w:pos="2520" w:val="left" w:leader="none"/>
        </w:tabs>
        <w:spacing w:line="254" w:lineRule="auto" w:before="0" w:after="0"/>
        <w:ind w:left="2520" w:right="803" w:hanging="540"/>
        <w:jc w:val="left"/>
        <w:rPr>
          <w:sz w:val="20"/>
        </w:rPr>
      </w:pPr>
      <w:r>
        <w:rPr>
          <w:color w:val="5F636A"/>
          <w:sz w:val="20"/>
        </w:rPr>
        <w:t>Las</w:t>
      </w:r>
      <w:r>
        <w:rPr>
          <w:color w:val="5F636A"/>
          <w:spacing w:val="-4"/>
          <w:sz w:val="20"/>
        </w:rPr>
        <w:t> </w:t>
      </w:r>
      <w:r>
        <w:rPr>
          <w:color w:val="5F636A"/>
          <w:sz w:val="20"/>
        </w:rPr>
        <w:t>dramatizaciones</w:t>
      </w:r>
      <w:r>
        <w:rPr>
          <w:color w:val="5F636A"/>
          <w:spacing w:val="-4"/>
          <w:sz w:val="20"/>
        </w:rPr>
        <w:t> </w:t>
      </w:r>
      <w:r>
        <w:rPr>
          <w:color w:val="5F636A"/>
          <w:sz w:val="20"/>
        </w:rPr>
        <w:t>breves</w:t>
      </w:r>
      <w:r>
        <w:rPr>
          <w:color w:val="5F636A"/>
          <w:spacing w:val="-4"/>
          <w:sz w:val="20"/>
        </w:rPr>
        <w:t> </w:t>
      </w:r>
      <w:r>
        <w:rPr>
          <w:color w:val="5F636A"/>
          <w:sz w:val="20"/>
        </w:rPr>
        <w:t>no</w:t>
      </w:r>
      <w:r>
        <w:rPr>
          <w:color w:val="5F636A"/>
          <w:spacing w:val="-4"/>
          <w:sz w:val="20"/>
        </w:rPr>
        <w:t> </w:t>
      </w:r>
      <w:r>
        <w:rPr>
          <w:color w:val="5F636A"/>
          <w:sz w:val="20"/>
        </w:rPr>
        <w:t>deben</w:t>
      </w:r>
      <w:r>
        <w:rPr>
          <w:color w:val="5F636A"/>
          <w:spacing w:val="-4"/>
          <w:sz w:val="20"/>
        </w:rPr>
        <w:t> </w:t>
      </w:r>
      <w:r>
        <w:rPr>
          <w:color w:val="5F636A"/>
          <w:sz w:val="20"/>
        </w:rPr>
        <w:t>durar</w:t>
      </w:r>
      <w:r>
        <w:rPr>
          <w:color w:val="5F636A"/>
          <w:spacing w:val="-4"/>
          <w:sz w:val="20"/>
        </w:rPr>
        <w:t> </w:t>
      </w:r>
      <w:r>
        <w:rPr>
          <w:color w:val="5F636A"/>
          <w:sz w:val="20"/>
        </w:rPr>
        <w:t>más</w:t>
      </w:r>
      <w:r>
        <w:rPr>
          <w:color w:val="5F636A"/>
          <w:spacing w:val="-4"/>
          <w:sz w:val="20"/>
        </w:rPr>
        <w:t> </w:t>
      </w:r>
      <w:r>
        <w:rPr>
          <w:color w:val="5F636A"/>
          <w:sz w:val="20"/>
        </w:rPr>
        <w:t>de</w:t>
      </w:r>
      <w:r>
        <w:rPr>
          <w:color w:val="5F636A"/>
          <w:spacing w:val="-4"/>
          <w:sz w:val="20"/>
        </w:rPr>
        <w:t> </w:t>
      </w:r>
      <w:r>
        <w:rPr>
          <w:color w:val="5F636A"/>
          <w:sz w:val="20"/>
        </w:rPr>
        <w:t>cinco</w:t>
      </w:r>
      <w:r>
        <w:rPr>
          <w:color w:val="5F636A"/>
          <w:spacing w:val="-4"/>
          <w:sz w:val="20"/>
        </w:rPr>
        <w:t> </w:t>
      </w:r>
      <w:r>
        <w:rPr>
          <w:color w:val="5F636A"/>
          <w:sz w:val="20"/>
        </w:rPr>
        <w:t>minutos</w:t>
      </w:r>
      <w:r>
        <w:rPr>
          <w:color w:val="5F636A"/>
          <w:spacing w:val="-4"/>
          <w:sz w:val="20"/>
        </w:rPr>
        <w:t> </w:t>
      </w:r>
      <w:r>
        <w:rPr>
          <w:color w:val="5F636A"/>
          <w:sz w:val="20"/>
        </w:rPr>
        <w:t>y</w:t>
      </w:r>
      <w:r>
        <w:rPr>
          <w:color w:val="5F636A"/>
          <w:spacing w:val="-4"/>
          <w:sz w:val="20"/>
        </w:rPr>
        <w:t> </w:t>
      </w:r>
      <w:r>
        <w:rPr>
          <w:color w:val="5F636A"/>
          <w:sz w:val="20"/>
        </w:rPr>
        <w:t>deben</w:t>
      </w:r>
      <w:r>
        <w:rPr>
          <w:color w:val="5F636A"/>
          <w:spacing w:val="-4"/>
          <w:sz w:val="20"/>
        </w:rPr>
        <w:t> </w:t>
      </w:r>
      <w:r>
        <w:rPr>
          <w:color w:val="5F636A"/>
          <w:sz w:val="20"/>
        </w:rPr>
        <w:t>incluir</w:t>
      </w:r>
      <w:r>
        <w:rPr>
          <w:color w:val="5F636A"/>
          <w:spacing w:val="-4"/>
          <w:sz w:val="20"/>
        </w:rPr>
        <w:t> </w:t>
      </w:r>
      <w:r>
        <w:rPr>
          <w:color w:val="5F636A"/>
          <w:sz w:val="20"/>
        </w:rPr>
        <w:t>la</w:t>
      </w:r>
      <w:r>
        <w:rPr>
          <w:color w:val="5F636A"/>
          <w:spacing w:val="-4"/>
          <w:sz w:val="20"/>
        </w:rPr>
        <w:t> </w:t>
      </w:r>
      <w:r>
        <w:rPr>
          <w:color w:val="5F636A"/>
          <w:sz w:val="20"/>
        </w:rPr>
        <w:t>participación de todos los miembros del equipo de algún</w:t>
      </w:r>
      <w:r>
        <w:rPr>
          <w:color w:val="5F636A"/>
          <w:spacing w:val="31"/>
          <w:sz w:val="20"/>
        </w:rPr>
        <w:t> </w:t>
      </w:r>
      <w:r>
        <w:rPr>
          <w:color w:val="5F636A"/>
          <w:sz w:val="20"/>
        </w:rPr>
        <w:t>modo.</w:t>
      </w:r>
    </w:p>
    <w:p>
      <w:pPr>
        <w:pStyle w:val="BodyText"/>
        <w:spacing w:before="4"/>
        <w:rPr>
          <w:sz w:val="22"/>
        </w:rPr>
      </w:pPr>
    </w:p>
    <w:p>
      <w:pPr>
        <w:pStyle w:val="ListParagraph"/>
        <w:numPr>
          <w:ilvl w:val="0"/>
          <w:numId w:val="40"/>
        </w:numPr>
        <w:tabs>
          <w:tab w:pos="2519" w:val="left" w:leader="none"/>
          <w:tab w:pos="2520" w:val="left" w:leader="none"/>
        </w:tabs>
        <w:spacing w:line="256" w:lineRule="auto" w:before="0" w:after="0"/>
        <w:ind w:left="2520" w:right="935" w:hanging="540"/>
        <w:jc w:val="left"/>
        <w:rPr>
          <w:sz w:val="20"/>
        </w:rPr>
      </w:pPr>
      <w:r>
        <w:rPr>
          <w:color w:val="5F636A"/>
          <w:sz w:val="20"/>
        </w:rPr>
        <w:t>Luego</w:t>
      </w:r>
      <w:r>
        <w:rPr>
          <w:color w:val="5F636A"/>
          <w:spacing w:val="-6"/>
          <w:sz w:val="20"/>
        </w:rPr>
        <w:t> </w:t>
      </w:r>
      <w:r>
        <w:rPr>
          <w:color w:val="5F636A"/>
          <w:sz w:val="20"/>
        </w:rPr>
        <w:t>de</w:t>
      </w:r>
      <w:r>
        <w:rPr>
          <w:color w:val="5F636A"/>
          <w:spacing w:val="-6"/>
          <w:sz w:val="20"/>
        </w:rPr>
        <w:t> </w:t>
      </w:r>
      <w:r>
        <w:rPr>
          <w:color w:val="5F636A"/>
          <w:sz w:val="20"/>
        </w:rPr>
        <w:t>cada</w:t>
      </w:r>
      <w:r>
        <w:rPr>
          <w:color w:val="5F636A"/>
          <w:spacing w:val="-6"/>
          <w:sz w:val="20"/>
        </w:rPr>
        <w:t> </w:t>
      </w:r>
      <w:r>
        <w:rPr>
          <w:color w:val="5F636A"/>
          <w:sz w:val="20"/>
        </w:rPr>
        <w:t>presentación,</w:t>
      </w:r>
      <w:r>
        <w:rPr>
          <w:color w:val="5F636A"/>
          <w:spacing w:val="-6"/>
          <w:sz w:val="20"/>
        </w:rPr>
        <w:t> </w:t>
      </w:r>
      <w:r>
        <w:rPr>
          <w:color w:val="5F636A"/>
          <w:sz w:val="20"/>
        </w:rPr>
        <w:t>solicite</w:t>
      </w:r>
      <w:r>
        <w:rPr>
          <w:color w:val="5F636A"/>
          <w:spacing w:val="-6"/>
          <w:sz w:val="20"/>
        </w:rPr>
        <w:t> </w:t>
      </w:r>
      <w:r>
        <w:rPr>
          <w:color w:val="5F636A"/>
          <w:sz w:val="20"/>
        </w:rPr>
        <w:t>a</w:t>
      </w:r>
      <w:r>
        <w:rPr>
          <w:color w:val="5F636A"/>
          <w:spacing w:val="-6"/>
          <w:sz w:val="20"/>
        </w:rPr>
        <w:t> </w:t>
      </w:r>
      <w:r>
        <w:rPr>
          <w:color w:val="5F636A"/>
          <w:sz w:val="20"/>
        </w:rPr>
        <w:t>la</w:t>
      </w:r>
      <w:r>
        <w:rPr>
          <w:color w:val="5F636A"/>
          <w:spacing w:val="-6"/>
          <w:sz w:val="20"/>
        </w:rPr>
        <w:t> </w:t>
      </w:r>
      <w:r>
        <w:rPr>
          <w:color w:val="5F636A"/>
          <w:sz w:val="20"/>
        </w:rPr>
        <w:t>audiencia</w:t>
      </w:r>
      <w:r>
        <w:rPr>
          <w:color w:val="5F636A"/>
          <w:spacing w:val="-6"/>
          <w:sz w:val="20"/>
        </w:rPr>
        <w:t> </w:t>
      </w:r>
      <w:r>
        <w:rPr>
          <w:color w:val="5F636A"/>
          <w:sz w:val="20"/>
        </w:rPr>
        <w:t>que,</w:t>
      </w:r>
      <w:r>
        <w:rPr>
          <w:color w:val="5F636A"/>
          <w:spacing w:val="-6"/>
          <w:sz w:val="20"/>
        </w:rPr>
        <w:t> </w:t>
      </w:r>
      <w:r>
        <w:rPr>
          <w:color w:val="5F636A"/>
          <w:sz w:val="20"/>
        </w:rPr>
        <w:t>de</w:t>
      </w:r>
      <w:r>
        <w:rPr>
          <w:color w:val="5F636A"/>
          <w:spacing w:val="-6"/>
          <w:sz w:val="20"/>
        </w:rPr>
        <w:t> </w:t>
      </w:r>
      <w:r>
        <w:rPr>
          <w:color w:val="5F636A"/>
          <w:sz w:val="20"/>
        </w:rPr>
        <w:t>manera</w:t>
      </w:r>
      <w:r>
        <w:rPr>
          <w:color w:val="5F636A"/>
          <w:spacing w:val="-6"/>
          <w:sz w:val="20"/>
        </w:rPr>
        <w:t> </w:t>
      </w:r>
      <w:r>
        <w:rPr>
          <w:color w:val="5F636A"/>
          <w:sz w:val="20"/>
        </w:rPr>
        <w:t>colectiva,</w:t>
      </w:r>
      <w:r>
        <w:rPr>
          <w:color w:val="5F636A"/>
          <w:spacing w:val="-6"/>
          <w:sz w:val="20"/>
        </w:rPr>
        <w:t> </w:t>
      </w:r>
      <w:r>
        <w:rPr>
          <w:color w:val="5F636A"/>
          <w:sz w:val="20"/>
        </w:rPr>
        <w:t>aporten</w:t>
      </w:r>
      <w:r>
        <w:rPr>
          <w:color w:val="5F636A"/>
          <w:spacing w:val="-6"/>
          <w:sz w:val="20"/>
        </w:rPr>
        <w:t> </w:t>
      </w:r>
      <w:r>
        <w:rPr>
          <w:color w:val="5F636A"/>
          <w:sz w:val="20"/>
        </w:rPr>
        <w:t>ideas</w:t>
      </w:r>
      <w:r>
        <w:rPr>
          <w:color w:val="5F636A"/>
          <w:spacing w:val="-6"/>
          <w:sz w:val="20"/>
        </w:rPr>
        <w:t> </w:t>
      </w:r>
      <w:r>
        <w:rPr>
          <w:color w:val="5F636A"/>
          <w:sz w:val="20"/>
        </w:rPr>
        <w:t>con los mensajes clave (no menos de cinco) que podrían respaldar la comunicación eficaz con ese tipo de</w:t>
      </w:r>
      <w:r>
        <w:rPr>
          <w:color w:val="5F636A"/>
          <w:spacing w:val="-16"/>
          <w:sz w:val="20"/>
        </w:rPr>
        <w:t> </w:t>
      </w:r>
      <w:r>
        <w:rPr>
          <w:color w:val="5F636A"/>
          <w:sz w:val="20"/>
        </w:rPr>
        <w:t>cuidador.</w:t>
      </w:r>
    </w:p>
    <w:p>
      <w:pPr>
        <w:pStyle w:val="BodyText"/>
        <w:spacing w:before="2"/>
        <w:rPr>
          <w:sz w:val="22"/>
        </w:rPr>
      </w:pPr>
    </w:p>
    <w:p>
      <w:pPr>
        <w:pStyle w:val="ListParagraph"/>
        <w:numPr>
          <w:ilvl w:val="0"/>
          <w:numId w:val="40"/>
        </w:numPr>
        <w:tabs>
          <w:tab w:pos="2519" w:val="left" w:leader="none"/>
          <w:tab w:pos="2520" w:val="left" w:leader="none"/>
        </w:tabs>
        <w:spacing w:line="254" w:lineRule="auto" w:before="0" w:after="0"/>
        <w:ind w:left="2520" w:right="1014" w:hanging="540"/>
        <w:jc w:val="left"/>
        <w:rPr>
          <w:sz w:val="20"/>
        </w:rPr>
      </w:pPr>
      <w:r>
        <w:rPr>
          <w:color w:val="5F636A"/>
          <w:sz w:val="20"/>
        </w:rPr>
        <w:t>Escriba</w:t>
      </w:r>
      <w:r>
        <w:rPr>
          <w:color w:val="5F636A"/>
          <w:spacing w:val="-3"/>
          <w:sz w:val="20"/>
        </w:rPr>
        <w:t> </w:t>
      </w:r>
      <w:r>
        <w:rPr>
          <w:color w:val="5F636A"/>
          <w:sz w:val="20"/>
        </w:rPr>
        <w:t>los</w:t>
      </w:r>
      <w:r>
        <w:rPr>
          <w:color w:val="5F636A"/>
          <w:spacing w:val="-3"/>
          <w:sz w:val="20"/>
        </w:rPr>
        <w:t> </w:t>
      </w:r>
      <w:r>
        <w:rPr>
          <w:color w:val="5F636A"/>
          <w:sz w:val="20"/>
        </w:rPr>
        <w:t>mensajes</w:t>
      </w:r>
      <w:r>
        <w:rPr>
          <w:color w:val="5F636A"/>
          <w:spacing w:val="-3"/>
          <w:sz w:val="20"/>
        </w:rPr>
        <w:t> </w:t>
      </w:r>
      <w:r>
        <w:rPr>
          <w:color w:val="5F636A"/>
          <w:sz w:val="20"/>
        </w:rPr>
        <w:t>clave</w:t>
      </w:r>
      <w:r>
        <w:rPr>
          <w:color w:val="5F636A"/>
          <w:spacing w:val="-3"/>
          <w:sz w:val="20"/>
        </w:rPr>
        <w:t> </w:t>
      </w:r>
      <w:r>
        <w:rPr>
          <w:color w:val="5F636A"/>
          <w:sz w:val="20"/>
        </w:rPr>
        <w:t>en</w:t>
      </w:r>
      <w:r>
        <w:rPr>
          <w:color w:val="5F636A"/>
          <w:spacing w:val="-3"/>
          <w:sz w:val="20"/>
        </w:rPr>
        <w:t> </w:t>
      </w:r>
      <w:r>
        <w:rPr>
          <w:color w:val="5F636A"/>
          <w:sz w:val="20"/>
        </w:rPr>
        <w:t>una</w:t>
      </w:r>
      <w:r>
        <w:rPr>
          <w:color w:val="5F636A"/>
          <w:spacing w:val="-3"/>
          <w:sz w:val="20"/>
        </w:rPr>
        <w:t> </w:t>
      </w:r>
      <w:r>
        <w:rPr>
          <w:color w:val="5F636A"/>
          <w:sz w:val="20"/>
        </w:rPr>
        <w:t>hoja</w:t>
      </w:r>
      <w:r>
        <w:rPr>
          <w:color w:val="5F636A"/>
          <w:spacing w:val="-3"/>
          <w:sz w:val="20"/>
        </w:rPr>
        <w:t> </w:t>
      </w:r>
      <w:r>
        <w:rPr>
          <w:color w:val="5F636A"/>
          <w:sz w:val="20"/>
        </w:rPr>
        <w:t>del</w:t>
      </w:r>
      <w:r>
        <w:rPr>
          <w:color w:val="5F636A"/>
          <w:spacing w:val="-3"/>
          <w:sz w:val="20"/>
        </w:rPr>
        <w:t> </w:t>
      </w:r>
      <w:r>
        <w:rPr>
          <w:color w:val="5F636A"/>
          <w:sz w:val="20"/>
        </w:rPr>
        <w:t>rotafolio</w:t>
      </w:r>
      <w:r>
        <w:rPr>
          <w:color w:val="5F636A"/>
          <w:spacing w:val="-3"/>
          <w:sz w:val="20"/>
        </w:rPr>
        <w:t> </w:t>
      </w:r>
      <w:r>
        <w:rPr>
          <w:color w:val="5F636A"/>
          <w:sz w:val="20"/>
        </w:rPr>
        <w:t>e</w:t>
      </w:r>
      <w:r>
        <w:rPr>
          <w:color w:val="5F636A"/>
          <w:spacing w:val="-3"/>
          <w:sz w:val="20"/>
        </w:rPr>
        <w:t> </w:t>
      </w:r>
      <w:r>
        <w:rPr>
          <w:color w:val="5F636A"/>
          <w:sz w:val="20"/>
        </w:rPr>
        <w:t>invite</w:t>
      </w:r>
      <w:r>
        <w:rPr>
          <w:color w:val="5F636A"/>
          <w:spacing w:val="-3"/>
          <w:sz w:val="20"/>
        </w:rPr>
        <w:t> </w:t>
      </w:r>
      <w:r>
        <w:rPr>
          <w:color w:val="5F636A"/>
          <w:sz w:val="20"/>
        </w:rPr>
        <w:t>a</w:t>
      </w:r>
      <w:r>
        <w:rPr>
          <w:color w:val="5F636A"/>
          <w:spacing w:val="-3"/>
          <w:sz w:val="20"/>
        </w:rPr>
        <w:t> </w:t>
      </w:r>
      <w:r>
        <w:rPr>
          <w:color w:val="5F636A"/>
          <w:sz w:val="20"/>
        </w:rPr>
        <w:t>los</w:t>
      </w:r>
      <w:r>
        <w:rPr>
          <w:color w:val="5F636A"/>
          <w:spacing w:val="-3"/>
          <w:sz w:val="20"/>
        </w:rPr>
        <w:t> </w:t>
      </w:r>
      <w:r>
        <w:rPr>
          <w:color w:val="5F636A"/>
          <w:sz w:val="20"/>
        </w:rPr>
        <w:t>participantes</w:t>
      </w:r>
      <w:r>
        <w:rPr>
          <w:color w:val="5F636A"/>
          <w:spacing w:val="-3"/>
          <w:sz w:val="20"/>
        </w:rPr>
        <w:t> </w:t>
      </w:r>
      <w:r>
        <w:rPr>
          <w:color w:val="5F636A"/>
          <w:sz w:val="20"/>
        </w:rPr>
        <w:t>a</w:t>
      </w:r>
      <w:r>
        <w:rPr>
          <w:color w:val="5F636A"/>
          <w:spacing w:val="-3"/>
          <w:sz w:val="20"/>
        </w:rPr>
        <w:t> </w:t>
      </w:r>
      <w:r>
        <w:rPr>
          <w:color w:val="5F636A"/>
          <w:sz w:val="20"/>
        </w:rPr>
        <w:t>tomar</w:t>
      </w:r>
      <w:r>
        <w:rPr>
          <w:color w:val="5F636A"/>
          <w:spacing w:val="-3"/>
          <w:sz w:val="20"/>
        </w:rPr>
        <w:t> </w:t>
      </w:r>
      <w:r>
        <w:rPr>
          <w:color w:val="5F636A"/>
          <w:sz w:val="20"/>
        </w:rPr>
        <w:t>nota</w:t>
      </w:r>
      <w:r>
        <w:rPr>
          <w:color w:val="5F636A"/>
          <w:spacing w:val="-3"/>
          <w:sz w:val="20"/>
        </w:rPr>
        <w:t> </w:t>
      </w:r>
      <w:r>
        <w:rPr>
          <w:color w:val="5F636A"/>
          <w:sz w:val="20"/>
        </w:rPr>
        <w:t>de los mensajes específicos de la</w:t>
      </w:r>
      <w:r>
        <w:rPr>
          <w:color w:val="5F636A"/>
          <w:spacing w:val="-35"/>
          <w:sz w:val="20"/>
        </w:rPr>
        <w:t> </w:t>
      </w:r>
      <w:r>
        <w:rPr>
          <w:color w:val="5F636A"/>
          <w:sz w:val="20"/>
        </w:rPr>
        <w:t>audiencia.</w:t>
      </w:r>
    </w:p>
    <w:p>
      <w:pPr>
        <w:pStyle w:val="BodyText"/>
        <w:spacing w:before="2"/>
        <w:rPr>
          <w:sz w:val="21"/>
        </w:rPr>
      </w:pPr>
    </w:p>
    <w:p>
      <w:pPr>
        <w:spacing w:before="0"/>
        <w:ind w:left="1430" w:right="0" w:firstLine="0"/>
        <w:jc w:val="left"/>
        <w:rPr>
          <w:b/>
          <w:sz w:val="28"/>
        </w:rPr>
      </w:pPr>
      <w:r>
        <w:rPr>
          <w:position w:val="-14"/>
        </w:rPr>
        <w:drawing>
          <wp:inline distT="0" distB="0" distL="0" distR="0">
            <wp:extent cx="395280" cy="387213"/>
            <wp:effectExtent l="0" t="0" r="0" b="0"/>
            <wp:docPr id="49" name="image29.jpeg" descr=""/>
            <wp:cNvGraphicFramePr>
              <a:graphicFrameLocks noChangeAspect="1"/>
            </wp:cNvGraphicFramePr>
            <a:graphic>
              <a:graphicData uri="http://schemas.openxmlformats.org/drawingml/2006/picture">
                <pic:pic>
                  <pic:nvPicPr>
                    <pic:cNvPr id="50" name="image29.jpeg"/>
                    <pic:cNvPicPr/>
                  </pic:nvPicPr>
                  <pic:blipFill>
                    <a:blip r:embed="rId40" cstate="print"/>
                    <a:stretch>
                      <a:fillRect/>
                    </a:stretch>
                  </pic:blipFill>
                  <pic:spPr>
                    <a:xfrm>
                      <a:off x="0" y="0"/>
                      <a:ext cx="395280" cy="387213"/>
                    </a:xfrm>
                    <a:prstGeom prst="rect">
                      <a:avLst/>
                    </a:prstGeom>
                  </pic:spPr>
                </pic:pic>
              </a:graphicData>
            </a:graphic>
          </wp:inline>
        </w:drawing>
      </w:r>
      <w:r>
        <w:rPr>
          <w:position w:val="-14"/>
        </w:rPr>
      </w:r>
      <w:r>
        <w:rPr>
          <w:rFonts w:ascii="Times New Roman"/>
          <w:sz w:val="20"/>
        </w:rPr>
        <w:t>    </w:t>
      </w:r>
      <w:r>
        <w:rPr>
          <w:rFonts w:ascii="Times New Roman"/>
          <w:spacing w:val="20"/>
          <w:sz w:val="20"/>
        </w:rPr>
        <w:t> </w:t>
      </w:r>
      <w:r>
        <w:rPr>
          <w:b/>
          <w:color w:val="5F636A"/>
          <w:sz w:val="28"/>
        </w:rPr>
        <w:t>Preguntas para</w:t>
      </w:r>
      <w:r>
        <w:rPr>
          <w:b/>
          <w:color w:val="5F636A"/>
          <w:spacing w:val="-16"/>
          <w:sz w:val="28"/>
        </w:rPr>
        <w:t> </w:t>
      </w:r>
      <w:r>
        <w:rPr>
          <w:b/>
          <w:color w:val="5F636A"/>
          <w:sz w:val="28"/>
        </w:rPr>
        <w:t>reflexionar</w:t>
      </w:r>
    </w:p>
    <w:p>
      <w:pPr>
        <w:pStyle w:val="ListParagraph"/>
        <w:numPr>
          <w:ilvl w:val="1"/>
          <w:numId w:val="40"/>
        </w:numPr>
        <w:tabs>
          <w:tab w:pos="2879" w:val="left" w:leader="none"/>
          <w:tab w:pos="2880" w:val="left" w:leader="none"/>
        </w:tabs>
        <w:spacing w:line="240" w:lineRule="auto" w:before="345" w:after="0"/>
        <w:ind w:left="2879" w:right="0" w:hanging="557"/>
        <w:jc w:val="left"/>
        <w:rPr>
          <w:sz w:val="20"/>
        </w:rPr>
      </w:pPr>
      <w:r>
        <w:rPr>
          <w:color w:val="5F636A"/>
          <w:sz w:val="20"/>
        </w:rPr>
        <w:t>¿Con qué tipos de cuidadores nos encontramos más a menudo en nuestro</w:t>
      </w:r>
      <w:r>
        <w:rPr>
          <w:color w:val="5F636A"/>
          <w:spacing w:val="-36"/>
          <w:sz w:val="20"/>
        </w:rPr>
        <w:t> </w:t>
      </w:r>
      <w:r>
        <w:rPr>
          <w:color w:val="5F636A"/>
          <w:sz w:val="20"/>
        </w:rPr>
        <w:t>trabajo?</w:t>
      </w:r>
    </w:p>
    <w:p>
      <w:pPr>
        <w:pStyle w:val="ListParagraph"/>
        <w:numPr>
          <w:ilvl w:val="1"/>
          <w:numId w:val="40"/>
        </w:numPr>
        <w:tabs>
          <w:tab w:pos="2879" w:val="left" w:leader="none"/>
          <w:tab w:pos="2880" w:val="left" w:leader="none"/>
        </w:tabs>
        <w:spacing w:line="240" w:lineRule="auto" w:before="200" w:after="0"/>
        <w:ind w:left="2879" w:right="0" w:hanging="557"/>
        <w:jc w:val="left"/>
        <w:rPr>
          <w:sz w:val="20"/>
        </w:rPr>
      </w:pPr>
      <w:r>
        <w:rPr>
          <w:color w:val="5F636A"/>
          <w:sz w:val="20"/>
        </w:rPr>
        <w:t>¿Cómo</w:t>
      </w:r>
      <w:r>
        <w:rPr>
          <w:color w:val="5F636A"/>
          <w:spacing w:val="-7"/>
          <w:sz w:val="20"/>
        </w:rPr>
        <w:t> </w:t>
      </w:r>
      <w:r>
        <w:rPr>
          <w:color w:val="5F636A"/>
          <w:sz w:val="20"/>
        </w:rPr>
        <w:t>podemos</w:t>
      </w:r>
      <w:r>
        <w:rPr>
          <w:color w:val="5F636A"/>
          <w:spacing w:val="-7"/>
          <w:sz w:val="20"/>
        </w:rPr>
        <w:t> </w:t>
      </w:r>
      <w:r>
        <w:rPr>
          <w:color w:val="5F636A"/>
          <w:sz w:val="20"/>
        </w:rPr>
        <w:t>lograr</w:t>
      </w:r>
      <w:r>
        <w:rPr>
          <w:color w:val="5F636A"/>
          <w:spacing w:val="-7"/>
          <w:sz w:val="20"/>
        </w:rPr>
        <w:t> </w:t>
      </w:r>
      <w:r>
        <w:rPr>
          <w:color w:val="5F636A"/>
          <w:sz w:val="20"/>
        </w:rPr>
        <w:t>una</w:t>
      </w:r>
      <w:r>
        <w:rPr>
          <w:color w:val="5F636A"/>
          <w:spacing w:val="-7"/>
          <w:sz w:val="20"/>
        </w:rPr>
        <w:t> </w:t>
      </w:r>
      <w:r>
        <w:rPr>
          <w:color w:val="5F636A"/>
          <w:sz w:val="20"/>
        </w:rPr>
        <w:t>mejor</w:t>
      </w:r>
      <w:r>
        <w:rPr>
          <w:color w:val="5F636A"/>
          <w:spacing w:val="-7"/>
          <w:sz w:val="20"/>
        </w:rPr>
        <w:t> </w:t>
      </w:r>
      <w:r>
        <w:rPr>
          <w:color w:val="5F636A"/>
          <w:sz w:val="20"/>
        </w:rPr>
        <w:t>preparación</w:t>
      </w:r>
      <w:r>
        <w:rPr>
          <w:color w:val="5F636A"/>
          <w:spacing w:val="-7"/>
          <w:sz w:val="20"/>
        </w:rPr>
        <w:t> </w:t>
      </w:r>
      <w:r>
        <w:rPr>
          <w:color w:val="5F636A"/>
          <w:sz w:val="20"/>
        </w:rPr>
        <w:t>para</w:t>
      </w:r>
      <w:r>
        <w:rPr>
          <w:color w:val="5F636A"/>
          <w:spacing w:val="-7"/>
          <w:sz w:val="20"/>
        </w:rPr>
        <w:t> </w:t>
      </w:r>
      <w:r>
        <w:rPr>
          <w:color w:val="5F636A"/>
          <w:sz w:val="20"/>
        </w:rPr>
        <w:t>comunicarnos</w:t>
      </w:r>
      <w:r>
        <w:rPr>
          <w:color w:val="5F636A"/>
          <w:spacing w:val="-7"/>
          <w:sz w:val="20"/>
        </w:rPr>
        <w:t> </w:t>
      </w:r>
      <w:r>
        <w:rPr>
          <w:color w:val="5F636A"/>
          <w:sz w:val="20"/>
        </w:rPr>
        <w:t>eficazmente</w:t>
      </w:r>
      <w:r>
        <w:rPr>
          <w:color w:val="5F636A"/>
          <w:spacing w:val="-7"/>
          <w:sz w:val="20"/>
        </w:rPr>
        <w:t> </w:t>
      </w:r>
      <w:r>
        <w:rPr>
          <w:color w:val="5F636A"/>
          <w:sz w:val="20"/>
        </w:rPr>
        <w:t>con</w:t>
      </w:r>
      <w:r>
        <w:rPr>
          <w:color w:val="5F636A"/>
          <w:spacing w:val="-7"/>
          <w:sz w:val="20"/>
        </w:rPr>
        <w:t> </w:t>
      </w:r>
      <w:r>
        <w:rPr>
          <w:color w:val="5F636A"/>
          <w:sz w:val="20"/>
        </w:rPr>
        <w:t>ellos?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3"/>
        </w:rPr>
      </w:pPr>
    </w:p>
    <w:p>
      <w:pPr>
        <w:spacing w:before="140"/>
        <w:ind w:left="6180" w:right="1251" w:firstLine="0"/>
        <w:jc w:val="center"/>
        <w:rPr>
          <w:sz w:val="16"/>
        </w:rPr>
      </w:pPr>
      <w:r>
        <w:rPr/>
        <w:pict>
          <v:group style="position:absolute;margin-left:72pt;margin-top:-185.722595pt;width:235.45pt;height:247.2pt;mso-position-horizontal-relative:page;mso-position-vertical-relative:paragraph;z-index:4504" coordorigin="1440,-3714" coordsize="4709,4944">
            <v:rect style="position:absolute;left:1440;top:-3715;width:4709;height:4944" filled="true" fillcolor="#fdb714" stroked="false">
              <v:fill type="solid"/>
            </v:rect>
            <v:shape style="position:absolute;left:1440;top:-3715;width:4709;height:4944" type="#_x0000_t202" filled="false" stroked="false">
              <v:textbox inset="0,0,0,0">
                <w:txbxContent>
                  <w:p>
                    <w:pPr>
                      <w:spacing w:line="240" w:lineRule="auto" w:before="0"/>
                      <w:rPr>
                        <w:b/>
                        <w:sz w:val="23"/>
                      </w:rPr>
                    </w:pPr>
                  </w:p>
                  <w:p>
                    <w:pPr>
                      <w:spacing w:before="0"/>
                      <w:ind w:left="301" w:right="0" w:firstLine="0"/>
                      <w:jc w:val="left"/>
                      <w:rPr>
                        <w:b/>
                        <w:sz w:val="22"/>
                      </w:rPr>
                    </w:pPr>
                    <w:r>
                      <w:rPr>
                        <w:b/>
                        <w:sz w:val="22"/>
                      </w:rPr>
                      <w:t>Preguntas frecuentes sobre la IPC/I</w:t>
                    </w:r>
                  </w:p>
                  <w:p>
                    <w:pPr>
                      <w:spacing w:line="240" w:lineRule="auto" w:before="5"/>
                      <w:rPr>
                        <w:b/>
                        <w:sz w:val="27"/>
                      </w:rPr>
                    </w:pPr>
                  </w:p>
                  <w:p>
                    <w:pPr>
                      <w:spacing w:line="285" w:lineRule="auto" w:before="1"/>
                      <w:ind w:left="301" w:right="14" w:firstLine="0"/>
                      <w:jc w:val="left"/>
                      <w:rPr>
                        <w:b/>
                        <w:sz w:val="22"/>
                      </w:rPr>
                    </w:pPr>
                    <w:r>
                      <w:rPr>
                        <w:b/>
                        <w:sz w:val="22"/>
                      </w:rPr>
                      <w:t>Consulte el recurso “Preguntas frecuentes” para obtener una guía detallada sobre cómo responder preguntas que posiblemente le realicen durante las interacciones con los cuidadores. El recurso ofrece mensajes clave y mensajes de apoyo. Esta herramienta se puede adaptar para brindar las respuestas más relevantes según el contexto a las preguntas frecuentes.</w:t>
                    </w:r>
                  </w:p>
                </w:txbxContent>
              </v:textbox>
              <w10:wrap type="none"/>
            </v:shape>
            <w10:wrap type="none"/>
          </v:group>
        </w:pict>
      </w:r>
      <w:r>
        <w:rPr/>
        <w:pict>
          <v:shape style="position:absolute;margin-left:537.627625pt;margin-top:5.003107pt;width:18.95pt;height:20.75pt;mso-position-horizontal-relative:page;mso-position-vertical-relative:paragraph;z-index:4552" type="#_x0000_t202" filled="false" stroked="false">
            <v:textbox inset="0,0,0,0">
              <w:txbxContent>
                <w:p>
                  <w:pPr>
                    <w:spacing w:before="20"/>
                    <w:ind w:left="0" w:right="0" w:firstLine="0"/>
                    <w:jc w:val="left"/>
                    <w:rPr>
                      <w:b/>
                      <w:sz w:val="34"/>
                    </w:rPr>
                  </w:pPr>
                  <w:r>
                    <w:rPr>
                      <w:b/>
                      <w:sz w:val="34"/>
                    </w:rPr>
                    <w:t>43</w:t>
                  </w:r>
                </w:p>
              </w:txbxContent>
            </v:textbox>
            <w10:wrap type="none"/>
          </v:shape>
        </w:pict>
      </w:r>
      <w:r>
        <w:rPr>
          <w:color w:val="5F636A"/>
          <w:sz w:val="16"/>
        </w:rPr>
        <w:t>Guía para la facilitación de los capacitadores: Para IPCI global</w:t>
      </w:r>
    </w:p>
    <w:p>
      <w:pPr>
        <w:spacing w:before="39"/>
        <w:ind w:left="6180" w:right="1118" w:firstLine="0"/>
        <w:jc w:val="center"/>
        <w:rPr>
          <w:b/>
          <w:sz w:val="16"/>
        </w:rPr>
      </w:pPr>
      <w:r>
        <w:rPr>
          <w:b/>
          <w:color w:val="5F636A"/>
          <w:sz w:val="16"/>
        </w:rPr>
        <w:t>MÓDULO 4: PERFILES DE LOS TIPOS DE CUIDADORES</w:t>
      </w:r>
    </w:p>
    <w:p>
      <w:pPr>
        <w:spacing w:after="0"/>
        <w:jc w:val="center"/>
        <w:rPr>
          <w:sz w:val="16"/>
        </w:rPr>
        <w:sectPr>
          <w:pgSz w:w="11910" w:h="16840"/>
          <w:pgMar w:header="0" w:footer="0" w:top="1140" w:bottom="0" w:left="0" w:right="0"/>
        </w:sectPr>
      </w:pPr>
    </w:p>
    <w:p>
      <w:pPr>
        <w:pStyle w:val="BodyText"/>
        <w:rPr>
          <w:b/>
        </w:rPr>
      </w:pPr>
      <w:r>
        <w:rPr/>
        <w:pict>
          <v:shape style="position:absolute;margin-left:38.743999pt;margin-top:785.44574pt;width:241.5pt;height:20.75pt;mso-position-horizontal-relative:page;mso-position-vertical-relative:page;z-index:-238912" type="#_x0000_t202" filled="false" stroked="false">
            <v:textbox inset="0,0,0,0">
              <w:txbxContent>
                <w:p>
                  <w:pPr>
                    <w:spacing w:before="21"/>
                    <w:ind w:left="0" w:right="0" w:firstLine="0"/>
                    <w:jc w:val="left"/>
                    <w:rPr>
                      <w:sz w:val="16"/>
                    </w:rPr>
                  </w:pPr>
                  <w:r>
                    <w:rPr>
                      <w:b/>
                      <w:position w:val="-14"/>
                      <w:sz w:val="34"/>
                    </w:rPr>
                    <w:t>44</w:t>
                  </w:r>
                  <w:r>
                    <w:rPr>
                      <w:b/>
                      <w:spacing w:val="11"/>
                      <w:position w:val="-14"/>
                      <w:sz w:val="34"/>
                    </w:rPr>
                    <w:t> </w:t>
                  </w:r>
                  <w:r>
                    <w:rPr>
                      <w:color w:val="5F636A"/>
                      <w:sz w:val="16"/>
                    </w:rPr>
                    <w:t>Guía</w:t>
                  </w:r>
                  <w:r>
                    <w:rPr>
                      <w:color w:val="5F636A"/>
                      <w:spacing w:val="-11"/>
                      <w:sz w:val="16"/>
                    </w:rPr>
                    <w:t> </w:t>
                  </w:r>
                  <w:r>
                    <w:rPr>
                      <w:color w:val="5F636A"/>
                      <w:sz w:val="16"/>
                    </w:rPr>
                    <w:t>para</w:t>
                  </w:r>
                  <w:r>
                    <w:rPr>
                      <w:color w:val="5F636A"/>
                      <w:spacing w:val="-11"/>
                      <w:sz w:val="16"/>
                    </w:rPr>
                    <w:t> </w:t>
                  </w:r>
                  <w:r>
                    <w:rPr>
                      <w:color w:val="5F636A"/>
                      <w:sz w:val="16"/>
                    </w:rPr>
                    <w:t>la</w:t>
                  </w:r>
                  <w:r>
                    <w:rPr>
                      <w:color w:val="5F636A"/>
                      <w:spacing w:val="-11"/>
                      <w:sz w:val="16"/>
                    </w:rPr>
                    <w:t> </w:t>
                  </w:r>
                  <w:r>
                    <w:rPr>
                      <w:color w:val="5F636A"/>
                      <w:sz w:val="16"/>
                    </w:rPr>
                    <w:t>facilitación</w:t>
                  </w:r>
                  <w:r>
                    <w:rPr>
                      <w:color w:val="5F636A"/>
                      <w:spacing w:val="-11"/>
                      <w:sz w:val="16"/>
                    </w:rPr>
                    <w:t> </w:t>
                  </w:r>
                  <w:r>
                    <w:rPr>
                      <w:color w:val="5F636A"/>
                      <w:sz w:val="16"/>
                    </w:rPr>
                    <w:t>de</w:t>
                  </w:r>
                  <w:r>
                    <w:rPr>
                      <w:color w:val="5F636A"/>
                      <w:spacing w:val="-11"/>
                      <w:sz w:val="16"/>
                    </w:rPr>
                    <w:t> </w:t>
                  </w:r>
                  <w:r>
                    <w:rPr>
                      <w:color w:val="5F636A"/>
                      <w:sz w:val="16"/>
                    </w:rPr>
                    <w:t>los</w:t>
                  </w:r>
                  <w:r>
                    <w:rPr>
                      <w:color w:val="5F636A"/>
                      <w:spacing w:val="-11"/>
                      <w:sz w:val="16"/>
                    </w:rPr>
                    <w:t> </w:t>
                  </w:r>
                  <w:r>
                    <w:rPr>
                      <w:color w:val="5F636A"/>
                      <w:sz w:val="16"/>
                    </w:rPr>
                    <w:t>capacitadores:</w:t>
                  </w:r>
                  <w:r>
                    <w:rPr>
                      <w:color w:val="5F636A"/>
                      <w:spacing w:val="-11"/>
                      <w:sz w:val="16"/>
                    </w:rPr>
                    <w:t> </w:t>
                  </w:r>
                  <w:r>
                    <w:rPr>
                      <w:color w:val="5F636A"/>
                      <w:sz w:val="16"/>
                    </w:rPr>
                    <w:t>Para</w:t>
                  </w:r>
                  <w:r>
                    <w:rPr>
                      <w:color w:val="5F636A"/>
                      <w:spacing w:val="-11"/>
                      <w:sz w:val="16"/>
                    </w:rPr>
                    <w:t> </w:t>
                  </w:r>
                  <w:r>
                    <w:rPr>
                      <w:color w:val="5F636A"/>
                      <w:sz w:val="16"/>
                    </w:rPr>
                    <w:t>IPCI</w:t>
                  </w:r>
                  <w:r>
                    <w:rPr>
                      <w:color w:val="5F636A"/>
                      <w:spacing w:val="-11"/>
                      <w:sz w:val="16"/>
                    </w:rPr>
                    <w:t> </w:t>
                  </w:r>
                  <w:r>
                    <w:rPr>
                      <w:color w:val="5F636A"/>
                      <w:sz w:val="16"/>
                    </w:rPr>
                    <w:t>global</w:t>
                  </w:r>
                </w:p>
              </w:txbxContent>
            </v:textbox>
            <w10:wrap type="none"/>
          </v:shape>
        </w:pict>
      </w:r>
      <w:r>
        <w:rPr/>
        <w:pict>
          <v:group style="position:absolute;margin-left:.0pt;margin-top:.000015pt;width:595.3pt;height:841.9pt;mso-position-horizontal-relative:page;mso-position-vertical-relative:page;z-index:-238888" coordorigin="0,0" coordsize="11906,16838">
            <v:shape style="position:absolute;left:7071;top:67;width:4835;height:764" coordorigin="7071,67" coordsize="4835,764" path="m11906,67l7071,360,11906,830,11906,67xe" filled="true" fillcolor="#93d500" stroked="false">
              <v:path arrowok="t"/>
              <v:fill type="solid"/>
            </v:shape>
            <v:line style="position:absolute" from="4,0" to="4,1142" stroked="true" strokeweight=".377pt" strokecolor="#000000">
              <v:stroke dashstyle="solid"/>
            </v:line>
            <v:shape style="position:absolute;left:0;top:0;width:11905;height:802" coordorigin="0,0" coordsize="11905,802" path="m11905,0l0,0,0,801,11904,392,11905,0xe" filled="true" fillcolor="#fdb714" stroked="false">
              <v:path arrowok="t"/>
              <v:fill type="solid"/>
            </v:shape>
            <v:shape style="position:absolute;left:0;top:0;width:10209;height:1029" coordorigin="0,0" coordsize="10209,1029" path="m10208,0l0,0,0,1028,10208,0xe" filled="true" fillcolor="#40b4e2" stroked="false">
              <v:path arrowok="t"/>
              <v:fill type="solid"/>
            </v:shape>
            <v:line style="position:absolute" from="11863,567" to="8,567" stroked="true" strokeweight="56.727pt" strokecolor="#000000">
              <v:stroke dashstyle="solid"/>
            </v:line>
            <v:shape style="position:absolute;left:7;top:8818;width:11898;height:8020" type="#_x0000_t75" stroked="false">
              <v:imagedata r:id="rId83" o:title=""/>
            </v:shape>
            <v:rect style="position:absolute;left:0;top:1235;width:1882;height:11744" filled="true" fillcolor="#000000" stroked="false">
              <v:fill opacity="16384f" type="solid"/>
            </v:rect>
            <v:rect style="position:absolute;left:1801;top:3712;width:4356;height:6120" filled="true" fillcolor="#000000" stroked="false">
              <v:fill opacity="13107f" type="solid"/>
            </v:rect>
            <v:rect style="position:absolute;left:1851;top:3715;width:4259;height:6025" filled="true" fillcolor="#ffffff" stroked="false">
              <v:fill type="solid"/>
            </v:rect>
            <v:rect style="position:absolute;left:1837;top:1175;width:7589;height:1916" filled="true" fillcolor="#000000" stroked="false">
              <v:fill opacity="16384f" type="solid"/>
            </v:rect>
            <v:shape style="position:absolute;left:6262;top:5657;width:4210;height:2762" type="#_x0000_t75" stroked="false">
              <v:imagedata r:id="rId84" o:title=""/>
            </v:shape>
            <w10:wrap type="none"/>
          </v:group>
        </w:pict>
      </w:r>
      <w:r>
        <w:rPr/>
        <w:pict>
          <v:shape style="position:absolute;margin-left:-26.030199pt;margin-top:55.618515pt;width:121.2pt;height:596.3pt;mso-position-horizontal-relative:page;mso-position-vertical-relative:page;z-index:-238864" type="#_x0000_t202" filled="false" stroked="false">
            <v:textbox inset="0,0,0,0" style="layout-flow:vertical">
              <w:txbxContent>
                <w:p>
                  <w:pPr>
                    <w:spacing w:before="98"/>
                    <w:ind w:left="20" w:right="0" w:firstLine="0"/>
                    <w:jc w:val="left"/>
                    <w:rPr>
                      <w:b/>
                      <w:sz w:val="200"/>
                    </w:rPr>
                  </w:pPr>
                  <w:r>
                    <w:rPr>
                      <w:b/>
                      <w:color w:val="FFFFFF"/>
                      <w:w w:val="111"/>
                      <w:sz w:val="200"/>
                    </w:rPr>
                    <w:t>MÓDULO</w:t>
                  </w:r>
                  <w:r>
                    <w:rPr>
                      <w:b/>
                      <w:color w:val="FFFFFF"/>
                      <w:spacing w:val="110"/>
                      <w:sz w:val="200"/>
                    </w:rPr>
                    <w:t> </w:t>
                  </w:r>
                  <w:r>
                    <w:rPr>
                      <w:b/>
                      <w:color w:val="FFFFFF"/>
                      <w:w w:val="119"/>
                      <w:sz w:val="200"/>
                    </w:rPr>
                    <w:t>5</w:t>
                  </w:r>
                </w:p>
              </w:txbxContent>
            </v:textbox>
            <w10:wrap type="none"/>
          </v:shape>
        </w:pict>
      </w:r>
    </w:p>
    <w:p>
      <w:pPr>
        <w:pStyle w:val="BodyText"/>
        <w:rPr>
          <w:b/>
        </w:rPr>
      </w:pPr>
    </w:p>
    <w:p>
      <w:pPr>
        <w:pStyle w:val="BodyText"/>
        <w:rPr>
          <w:b/>
        </w:rPr>
      </w:pPr>
    </w:p>
    <w:p>
      <w:pPr>
        <w:spacing w:line="201" w:lineRule="auto" w:before="476"/>
        <w:ind w:left="823" w:right="0" w:firstLine="0"/>
        <w:jc w:val="left"/>
        <w:rPr>
          <w:b/>
          <w:sz w:val="108"/>
        </w:rPr>
      </w:pPr>
      <w:r>
        <w:rPr>
          <w:b/>
          <w:color w:val="FFFFFF"/>
          <w:w w:val="110"/>
          <w:sz w:val="108"/>
        </w:rPr>
        <w:t>Participación </w:t>
      </w:r>
      <w:r>
        <w:rPr>
          <w:b/>
          <w:color w:val="FFFFFF"/>
          <w:w w:val="115"/>
          <w:sz w:val="108"/>
        </w:rPr>
        <w:t>comunitaria</w:t>
      </w:r>
    </w:p>
    <w:p>
      <w:pPr>
        <w:spacing w:before="702"/>
        <w:ind w:left="1031" w:right="0" w:firstLine="0"/>
        <w:jc w:val="left"/>
        <w:rPr>
          <w:b/>
          <w:sz w:val="28"/>
        </w:rPr>
      </w:pPr>
      <w:r>
        <w:rPr>
          <w:b/>
          <w:color w:val="5F636A"/>
          <w:sz w:val="28"/>
        </w:rPr>
        <w:t>Objetivos</w:t>
      </w:r>
    </w:p>
    <w:p>
      <w:pPr>
        <w:pStyle w:val="BodyText"/>
        <w:rPr>
          <w:b/>
          <w:sz w:val="34"/>
        </w:rPr>
      </w:pPr>
    </w:p>
    <w:p>
      <w:pPr>
        <w:spacing w:line="417" w:lineRule="auto" w:before="223"/>
        <w:ind w:left="1031" w:right="6146" w:firstLine="0"/>
        <w:jc w:val="left"/>
        <w:rPr>
          <w:sz w:val="22"/>
        </w:rPr>
      </w:pPr>
      <w:r>
        <w:rPr>
          <w:color w:val="5F636A"/>
          <w:w w:val="110"/>
          <w:sz w:val="22"/>
        </w:rPr>
        <w:t>Describir los motivos por los que es</w:t>
      </w:r>
      <w:r>
        <w:rPr>
          <w:color w:val="5F636A"/>
          <w:spacing w:val="-27"/>
          <w:w w:val="110"/>
          <w:sz w:val="22"/>
        </w:rPr>
        <w:t> </w:t>
      </w:r>
      <w:r>
        <w:rPr>
          <w:color w:val="5F636A"/>
          <w:w w:val="110"/>
          <w:sz w:val="22"/>
        </w:rPr>
        <w:t>importante</w:t>
      </w:r>
      <w:r>
        <w:rPr>
          <w:color w:val="5F636A"/>
          <w:spacing w:val="-27"/>
          <w:w w:val="110"/>
          <w:sz w:val="22"/>
        </w:rPr>
        <w:t> </w:t>
      </w:r>
      <w:r>
        <w:rPr>
          <w:color w:val="5F636A"/>
          <w:w w:val="110"/>
          <w:sz w:val="22"/>
        </w:rPr>
        <w:t>que</w:t>
      </w:r>
      <w:r>
        <w:rPr>
          <w:color w:val="5F636A"/>
          <w:spacing w:val="-27"/>
          <w:w w:val="110"/>
          <w:sz w:val="22"/>
        </w:rPr>
        <w:t> </w:t>
      </w:r>
      <w:r>
        <w:rPr>
          <w:color w:val="5F636A"/>
          <w:w w:val="110"/>
          <w:sz w:val="22"/>
        </w:rPr>
        <w:t>las</w:t>
      </w:r>
      <w:r>
        <w:rPr>
          <w:color w:val="5F636A"/>
          <w:spacing w:val="-27"/>
          <w:w w:val="110"/>
          <w:sz w:val="22"/>
        </w:rPr>
        <w:t> </w:t>
      </w:r>
      <w:r>
        <w:rPr>
          <w:color w:val="5F636A"/>
          <w:w w:val="110"/>
          <w:sz w:val="22"/>
        </w:rPr>
        <w:t>comunidades participen en diálogos sobre inmunización.</w:t>
      </w:r>
    </w:p>
    <w:p>
      <w:pPr>
        <w:pStyle w:val="BodyText"/>
        <w:spacing w:before="7"/>
        <w:rPr>
          <w:sz w:val="38"/>
        </w:rPr>
      </w:pPr>
    </w:p>
    <w:p>
      <w:pPr>
        <w:spacing w:line="417" w:lineRule="auto" w:before="0"/>
        <w:ind w:left="1031" w:right="6001" w:firstLine="0"/>
        <w:jc w:val="left"/>
        <w:rPr>
          <w:sz w:val="22"/>
        </w:rPr>
      </w:pPr>
      <w:r>
        <w:rPr>
          <w:color w:val="5F636A"/>
          <w:w w:val="110"/>
          <w:sz w:val="22"/>
        </w:rPr>
        <w:t>Detallar</w:t>
      </w:r>
      <w:r>
        <w:rPr>
          <w:color w:val="5F636A"/>
          <w:spacing w:val="-33"/>
          <w:w w:val="110"/>
          <w:sz w:val="22"/>
        </w:rPr>
        <w:t> </w:t>
      </w:r>
      <w:r>
        <w:rPr>
          <w:color w:val="5F636A"/>
          <w:w w:val="110"/>
          <w:sz w:val="22"/>
        </w:rPr>
        <w:t>los</w:t>
      </w:r>
      <w:r>
        <w:rPr>
          <w:color w:val="5F636A"/>
          <w:spacing w:val="-33"/>
          <w:w w:val="110"/>
          <w:sz w:val="22"/>
        </w:rPr>
        <w:t> </w:t>
      </w:r>
      <w:r>
        <w:rPr>
          <w:color w:val="5F636A"/>
          <w:w w:val="110"/>
          <w:sz w:val="22"/>
        </w:rPr>
        <w:t>pasos</w:t>
      </w:r>
      <w:r>
        <w:rPr>
          <w:color w:val="5F636A"/>
          <w:spacing w:val="-33"/>
          <w:w w:val="110"/>
          <w:sz w:val="22"/>
        </w:rPr>
        <w:t> </w:t>
      </w:r>
      <w:r>
        <w:rPr>
          <w:color w:val="5F636A"/>
          <w:w w:val="110"/>
          <w:sz w:val="22"/>
        </w:rPr>
        <w:t>para</w:t>
      </w:r>
      <w:r>
        <w:rPr>
          <w:color w:val="5F636A"/>
          <w:spacing w:val="-33"/>
          <w:w w:val="110"/>
          <w:sz w:val="22"/>
        </w:rPr>
        <w:t> </w:t>
      </w:r>
      <w:r>
        <w:rPr>
          <w:color w:val="5F636A"/>
          <w:w w:val="110"/>
          <w:sz w:val="22"/>
        </w:rPr>
        <w:t>organizar</w:t>
      </w:r>
      <w:r>
        <w:rPr>
          <w:color w:val="5F636A"/>
          <w:spacing w:val="-33"/>
          <w:w w:val="110"/>
          <w:sz w:val="22"/>
        </w:rPr>
        <w:t> </w:t>
      </w:r>
      <w:r>
        <w:rPr>
          <w:color w:val="5F636A"/>
          <w:w w:val="110"/>
          <w:sz w:val="22"/>
        </w:rPr>
        <w:t>una reunión o un diálogo</w:t>
      </w:r>
      <w:r>
        <w:rPr>
          <w:color w:val="5F636A"/>
          <w:spacing w:val="-22"/>
          <w:w w:val="110"/>
          <w:sz w:val="22"/>
        </w:rPr>
        <w:t> </w:t>
      </w:r>
      <w:r>
        <w:rPr>
          <w:color w:val="5F636A"/>
          <w:w w:val="110"/>
          <w:sz w:val="22"/>
        </w:rPr>
        <w:t>comunitario.</w:t>
      </w:r>
    </w:p>
    <w:p>
      <w:pPr>
        <w:pStyle w:val="BodyText"/>
        <w:spacing w:before="7"/>
        <w:rPr>
          <w:sz w:val="38"/>
        </w:rPr>
      </w:pPr>
    </w:p>
    <w:p>
      <w:pPr>
        <w:spacing w:line="417" w:lineRule="auto" w:before="0"/>
        <w:ind w:left="1031" w:right="6159" w:firstLine="0"/>
        <w:jc w:val="left"/>
        <w:rPr>
          <w:sz w:val="22"/>
        </w:rPr>
      </w:pPr>
      <w:r>
        <w:rPr>
          <w:color w:val="5F636A"/>
          <w:w w:val="110"/>
          <w:sz w:val="22"/>
        </w:rPr>
        <w:t>Desarrollar el contenido apropiado para una reunión comunitaria.</w:t>
      </w:r>
    </w:p>
    <w:p>
      <w:pPr>
        <w:spacing w:after="0" w:line="417" w:lineRule="auto"/>
        <w:jc w:val="left"/>
        <w:rPr>
          <w:sz w:val="22"/>
        </w:rPr>
        <w:sectPr>
          <w:headerReference w:type="default" r:id="rId82"/>
          <w:pgSz w:w="11910" w:h="16840"/>
          <w:pgMar w:header="0" w:footer="0" w:top="0" w:bottom="0" w:left="1000" w:right="0"/>
        </w:sectPr>
      </w:pPr>
    </w:p>
    <w:p>
      <w:pPr>
        <w:pStyle w:val="BodyText"/>
        <w:spacing w:line="261" w:lineRule="auto" w:before="76"/>
        <w:ind w:left="100" w:right="117"/>
        <w:jc w:val="both"/>
      </w:pPr>
      <w:r>
        <w:rPr/>
        <w:pict>
          <v:group style="position:absolute;margin-left:0pt;margin-top:.000008pt;width:595.3pt;height:841.9pt;mso-position-horizontal-relative:page;mso-position-vertical-relative:page;z-index:-238840" coordorigin="0,0" coordsize="11906,16838">
            <v:shape style="position:absolute;left:0;top:67;width:4835;height:764" coordorigin="0,67" coordsize="4835,764" path="m0,67l0,830,4834,360,0,67xe" filled="true" fillcolor="#93d500" stroked="false">
              <v:path arrowok="t"/>
              <v:fill type="solid"/>
            </v:shape>
            <v:shape style="position:absolute;left:0;top:0;width:11905;height:802" coordorigin="1,0" coordsize="11905,802" path="m11906,0l1,0,2,392,11906,801,11906,0xe" filled="true" fillcolor="#fdb714" stroked="false">
              <v:path arrowok="t"/>
              <v:fill type="solid"/>
            </v:shape>
            <v:line style="position:absolute" from="0,0" to="0,1142" stroked="true" strokeweight="0pt" strokecolor="#000000">
              <v:stroke dashstyle="solid"/>
            </v:line>
            <v:rect style="position:absolute;left:0;top:0;width:11906;height:1135" filled="true" fillcolor="#000000" stroked="false">
              <v:fill opacity="6553f" type="solid"/>
            </v:rect>
            <v:shape style="position:absolute;left:1697;top:0;width:10209;height:1029" coordorigin="1697,0" coordsize="10209,1029" path="m11906,0l1697,0,11906,1028,11906,0xe" filled="true" fillcolor="#40b4e2" stroked="false">
              <v:path arrowok="t"/>
              <v:fill type="solid"/>
            </v:shape>
            <v:line style="position:absolute" from="0,0" to="0,16838" stroked="true" strokeweight="0pt" strokecolor="#93d500">
              <v:stroke dashstyle="solid"/>
            </v:line>
            <w10:wrap type="none"/>
          </v:group>
        </w:pict>
      </w:r>
      <w:r>
        <w:rPr>
          <w:color w:val="5F636A"/>
        </w:rPr>
        <w:t>Involucrar a la comunidad en los problemas de inmunización puede ayudar a crear concientización sobre        los servicios, estimular la demanda de servicios, motivar a las personas que estén indecisas y fomentar la participación</w:t>
      </w:r>
      <w:r>
        <w:rPr>
          <w:color w:val="5F636A"/>
          <w:spacing w:val="-9"/>
        </w:rPr>
        <w:t> </w:t>
      </w:r>
      <w:r>
        <w:rPr>
          <w:color w:val="5F636A"/>
        </w:rPr>
        <w:t>comunitaria</w:t>
      </w:r>
      <w:r>
        <w:rPr>
          <w:color w:val="5F636A"/>
          <w:spacing w:val="-9"/>
        </w:rPr>
        <w:t> </w:t>
      </w:r>
      <w:r>
        <w:rPr>
          <w:color w:val="5F636A"/>
        </w:rPr>
        <w:t>para</w:t>
      </w:r>
      <w:r>
        <w:rPr>
          <w:color w:val="5F636A"/>
          <w:spacing w:val="-9"/>
        </w:rPr>
        <w:t> </w:t>
      </w:r>
      <w:r>
        <w:rPr>
          <w:color w:val="5F636A"/>
        </w:rPr>
        <w:t>llegar</w:t>
      </w:r>
      <w:r>
        <w:rPr>
          <w:color w:val="5F636A"/>
          <w:spacing w:val="-9"/>
        </w:rPr>
        <w:t> </w:t>
      </w:r>
      <w:r>
        <w:rPr>
          <w:color w:val="5F636A"/>
        </w:rPr>
        <w:t>a</w:t>
      </w:r>
      <w:r>
        <w:rPr>
          <w:color w:val="5F636A"/>
          <w:spacing w:val="-9"/>
        </w:rPr>
        <w:t> </w:t>
      </w:r>
      <w:r>
        <w:rPr>
          <w:color w:val="5F636A"/>
        </w:rPr>
        <w:t>poblaciones</w:t>
      </w:r>
      <w:r>
        <w:rPr>
          <w:color w:val="5F636A"/>
          <w:spacing w:val="-9"/>
        </w:rPr>
        <w:t> </w:t>
      </w:r>
      <w:r>
        <w:rPr>
          <w:color w:val="5F636A"/>
        </w:rPr>
        <w:t>difíciles</w:t>
      </w:r>
      <w:r>
        <w:rPr>
          <w:color w:val="5F636A"/>
          <w:spacing w:val="-9"/>
        </w:rPr>
        <w:t> </w:t>
      </w:r>
      <w:r>
        <w:rPr>
          <w:color w:val="5F636A"/>
        </w:rPr>
        <w:t>de</w:t>
      </w:r>
      <w:r>
        <w:rPr>
          <w:color w:val="5F636A"/>
          <w:spacing w:val="-9"/>
        </w:rPr>
        <w:t> </w:t>
      </w:r>
      <w:r>
        <w:rPr>
          <w:color w:val="5F636A"/>
        </w:rPr>
        <w:t>alcanzar</w:t>
      </w:r>
      <w:r>
        <w:rPr>
          <w:color w:val="5F636A"/>
          <w:spacing w:val="-9"/>
        </w:rPr>
        <w:t> </w:t>
      </w:r>
      <w:r>
        <w:rPr>
          <w:color w:val="5F636A"/>
        </w:rPr>
        <w:t>u</w:t>
      </w:r>
      <w:r>
        <w:rPr>
          <w:color w:val="5F636A"/>
          <w:spacing w:val="-9"/>
        </w:rPr>
        <w:t> </w:t>
      </w:r>
      <w:r>
        <w:rPr>
          <w:color w:val="5F636A"/>
        </w:rPr>
        <w:t>olvidadas</w:t>
      </w:r>
      <w:r>
        <w:rPr>
          <w:color w:val="5F636A"/>
          <w:spacing w:val="-9"/>
        </w:rPr>
        <w:t> </w:t>
      </w:r>
      <w:r>
        <w:rPr>
          <w:color w:val="5F636A"/>
        </w:rPr>
        <w:t>(aquellas</w:t>
      </w:r>
      <w:r>
        <w:rPr>
          <w:color w:val="5F636A"/>
          <w:spacing w:val="-9"/>
        </w:rPr>
        <w:t> </w:t>
      </w:r>
      <w:r>
        <w:rPr>
          <w:color w:val="5F636A"/>
        </w:rPr>
        <w:t>que</w:t>
      </w:r>
      <w:r>
        <w:rPr>
          <w:color w:val="5F636A"/>
          <w:spacing w:val="-9"/>
        </w:rPr>
        <w:t> </w:t>
      </w:r>
      <w:r>
        <w:rPr>
          <w:color w:val="5F636A"/>
        </w:rPr>
        <w:t>han</w:t>
      </w:r>
      <w:r>
        <w:rPr>
          <w:color w:val="5F636A"/>
          <w:spacing w:val="-9"/>
        </w:rPr>
        <w:t> </w:t>
      </w:r>
      <w:r>
        <w:rPr>
          <w:color w:val="5F636A"/>
        </w:rPr>
        <w:t>quedado excluidas de los servicios). La reunión con la comunidad también ofrece una oportunidad importante para  escuchar</w:t>
      </w:r>
      <w:r>
        <w:rPr>
          <w:color w:val="5F636A"/>
          <w:spacing w:val="-6"/>
        </w:rPr>
        <w:t> </w:t>
      </w:r>
      <w:r>
        <w:rPr>
          <w:color w:val="5F636A"/>
        </w:rPr>
        <w:t>los</w:t>
      </w:r>
      <w:r>
        <w:rPr>
          <w:color w:val="5F636A"/>
          <w:spacing w:val="-6"/>
        </w:rPr>
        <w:t> </w:t>
      </w:r>
      <w:r>
        <w:rPr>
          <w:color w:val="5F636A"/>
        </w:rPr>
        <w:t>comentarios</w:t>
      </w:r>
      <w:r>
        <w:rPr>
          <w:color w:val="5F636A"/>
          <w:spacing w:val="-6"/>
        </w:rPr>
        <w:t> </w:t>
      </w:r>
      <w:r>
        <w:rPr>
          <w:color w:val="5F636A"/>
        </w:rPr>
        <w:t>y</w:t>
      </w:r>
      <w:r>
        <w:rPr>
          <w:color w:val="5F636A"/>
          <w:spacing w:val="-6"/>
        </w:rPr>
        <w:t> </w:t>
      </w:r>
      <w:r>
        <w:rPr>
          <w:color w:val="5F636A"/>
        </w:rPr>
        <w:t>sugerencias</w:t>
      </w:r>
      <w:r>
        <w:rPr>
          <w:color w:val="5F636A"/>
          <w:spacing w:val="-6"/>
        </w:rPr>
        <w:t> </w:t>
      </w:r>
      <w:r>
        <w:rPr>
          <w:color w:val="5F636A"/>
        </w:rPr>
        <w:t>de</w:t>
      </w:r>
      <w:r>
        <w:rPr>
          <w:color w:val="5F636A"/>
          <w:spacing w:val="-6"/>
        </w:rPr>
        <w:t> </w:t>
      </w:r>
      <w:r>
        <w:rPr>
          <w:color w:val="5F636A"/>
        </w:rPr>
        <w:t>las</w:t>
      </w:r>
      <w:r>
        <w:rPr>
          <w:color w:val="5F636A"/>
          <w:spacing w:val="-6"/>
        </w:rPr>
        <w:t> </w:t>
      </w:r>
      <w:r>
        <w:rPr>
          <w:color w:val="5F636A"/>
        </w:rPr>
        <w:t>personas</w:t>
      </w:r>
      <w:r>
        <w:rPr>
          <w:color w:val="5F636A"/>
          <w:spacing w:val="-6"/>
        </w:rPr>
        <w:t> </w:t>
      </w:r>
      <w:r>
        <w:rPr>
          <w:color w:val="5F636A"/>
        </w:rPr>
        <w:t>para</w:t>
      </w:r>
      <w:r>
        <w:rPr>
          <w:color w:val="5F636A"/>
          <w:spacing w:val="-6"/>
        </w:rPr>
        <w:t> </w:t>
      </w:r>
      <w:r>
        <w:rPr>
          <w:color w:val="5F636A"/>
        </w:rPr>
        <w:t>mejorar</w:t>
      </w:r>
      <w:r>
        <w:rPr>
          <w:color w:val="5F636A"/>
          <w:spacing w:val="-6"/>
        </w:rPr>
        <w:t> </w:t>
      </w:r>
      <w:r>
        <w:rPr>
          <w:color w:val="5F636A"/>
        </w:rPr>
        <w:t>los</w:t>
      </w:r>
      <w:r>
        <w:rPr>
          <w:color w:val="5F636A"/>
          <w:spacing w:val="-6"/>
        </w:rPr>
        <w:t> </w:t>
      </w:r>
      <w:r>
        <w:rPr>
          <w:color w:val="5F636A"/>
        </w:rPr>
        <w:t>servicios</w:t>
      </w:r>
      <w:r>
        <w:rPr>
          <w:color w:val="5F636A"/>
          <w:spacing w:val="-6"/>
        </w:rPr>
        <w:t> </w:t>
      </w:r>
      <w:r>
        <w:rPr>
          <w:color w:val="5F636A"/>
        </w:rPr>
        <w:t>de</w:t>
      </w:r>
      <w:r>
        <w:rPr>
          <w:color w:val="5F636A"/>
          <w:spacing w:val="-6"/>
        </w:rPr>
        <w:t> </w:t>
      </w:r>
      <w:r>
        <w:rPr>
          <w:color w:val="5F636A"/>
        </w:rPr>
        <w:t>salud.</w:t>
      </w:r>
    </w:p>
    <w:p>
      <w:pPr>
        <w:pStyle w:val="BodyText"/>
        <w:spacing w:before="8"/>
        <w:rPr>
          <w:sz w:val="21"/>
        </w:rPr>
      </w:pPr>
    </w:p>
    <w:p>
      <w:pPr>
        <w:pStyle w:val="BodyText"/>
        <w:ind w:left="100"/>
      </w:pPr>
      <w:r>
        <w:rPr>
          <w:color w:val="5F636A"/>
        </w:rPr>
        <w:t>Estrategias para involucrar a la comunidad:</w:t>
      </w:r>
    </w:p>
    <w:p>
      <w:pPr>
        <w:pStyle w:val="BodyText"/>
        <w:spacing w:before="3"/>
        <w:rPr>
          <w:sz w:val="31"/>
        </w:rPr>
      </w:pPr>
    </w:p>
    <w:p>
      <w:pPr>
        <w:pStyle w:val="ListParagraph"/>
        <w:numPr>
          <w:ilvl w:val="0"/>
          <w:numId w:val="21"/>
        </w:numPr>
        <w:tabs>
          <w:tab w:pos="459" w:val="left" w:leader="none"/>
          <w:tab w:pos="460" w:val="left" w:leader="none"/>
        </w:tabs>
        <w:spacing w:line="240" w:lineRule="auto" w:before="0" w:after="0"/>
        <w:ind w:left="460" w:right="0" w:hanging="360"/>
        <w:jc w:val="left"/>
        <w:rPr>
          <w:sz w:val="20"/>
        </w:rPr>
      </w:pPr>
      <w:r>
        <w:rPr>
          <w:color w:val="5F636A"/>
          <w:sz w:val="20"/>
        </w:rPr>
        <w:t>Construya</w:t>
      </w:r>
      <w:r>
        <w:rPr>
          <w:color w:val="5F636A"/>
          <w:spacing w:val="-12"/>
          <w:sz w:val="20"/>
        </w:rPr>
        <w:t> </w:t>
      </w:r>
      <w:r>
        <w:rPr>
          <w:color w:val="5F636A"/>
          <w:sz w:val="20"/>
        </w:rPr>
        <w:t>alianzas</w:t>
      </w:r>
      <w:r>
        <w:rPr>
          <w:color w:val="5F636A"/>
          <w:spacing w:val="-12"/>
          <w:sz w:val="20"/>
        </w:rPr>
        <w:t> </w:t>
      </w:r>
      <w:r>
        <w:rPr>
          <w:color w:val="5F636A"/>
          <w:sz w:val="20"/>
        </w:rPr>
        <w:t>con</w:t>
      </w:r>
      <w:r>
        <w:rPr>
          <w:color w:val="5F636A"/>
          <w:spacing w:val="-12"/>
          <w:sz w:val="20"/>
        </w:rPr>
        <w:t> </w:t>
      </w:r>
      <w:r>
        <w:rPr>
          <w:color w:val="5F636A"/>
          <w:sz w:val="20"/>
        </w:rPr>
        <w:t>los</w:t>
      </w:r>
      <w:r>
        <w:rPr>
          <w:color w:val="5F636A"/>
          <w:spacing w:val="-12"/>
          <w:sz w:val="20"/>
        </w:rPr>
        <w:t> </w:t>
      </w:r>
      <w:r>
        <w:rPr>
          <w:color w:val="5F636A"/>
          <w:sz w:val="20"/>
        </w:rPr>
        <w:t>líderes</w:t>
      </w:r>
      <w:r>
        <w:rPr>
          <w:color w:val="5F636A"/>
          <w:spacing w:val="-12"/>
          <w:sz w:val="20"/>
        </w:rPr>
        <w:t> </w:t>
      </w:r>
      <w:r>
        <w:rPr>
          <w:color w:val="5F636A"/>
          <w:sz w:val="20"/>
        </w:rPr>
        <w:t>comunitarios.</w:t>
      </w:r>
    </w:p>
    <w:p>
      <w:pPr>
        <w:pStyle w:val="ListParagraph"/>
        <w:numPr>
          <w:ilvl w:val="0"/>
          <w:numId w:val="21"/>
        </w:numPr>
        <w:tabs>
          <w:tab w:pos="459" w:val="left" w:leader="none"/>
          <w:tab w:pos="460" w:val="left" w:leader="none"/>
        </w:tabs>
        <w:spacing w:line="261" w:lineRule="auto" w:before="109" w:after="0"/>
        <w:ind w:left="460" w:right="157" w:hanging="360"/>
        <w:jc w:val="left"/>
        <w:rPr>
          <w:sz w:val="20"/>
        </w:rPr>
      </w:pPr>
      <w:r>
        <w:rPr>
          <w:color w:val="5F636A"/>
          <w:sz w:val="20"/>
        </w:rPr>
        <w:t>Utilice las estructuras comunitarias existentes para realizar comunicados sobre inmunización e</w:t>
      </w:r>
      <w:r>
        <w:rPr>
          <w:color w:val="5F636A"/>
          <w:spacing w:val="-15"/>
          <w:sz w:val="20"/>
        </w:rPr>
        <w:t> </w:t>
      </w:r>
      <w:r>
        <w:rPr>
          <w:color w:val="5F636A"/>
          <w:sz w:val="20"/>
        </w:rPr>
        <w:t>identifique aliados</w:t>
      </w:r>
      <w:r>
        <w:rPr>
          <w:color w:val="5F636A"/>
          <w:spacing w:val="-19"/>
          <w:sz w:val="20"/>
        </w:rPr>
        <w:t> </w:t>
      </w:r>
      <w:r>
        <w:rPr>
          <w:color w:val="5F636A"/>
          <w:sz w:val="20"/>
        </w:rPr>
        <w:t>para</w:t>
      </w:r>
      <w:r>
        <w:rPr>
          <w:color w:val="5F636A"/>
          <w:spacing w:val="-19"/>
          <w:sz w:val="20"/>
        </w:rPr>
        <w:t> </w:t>
      </w:r>
      <w:r>
        <w:rPr>
          <w:color w:val="5F636A"/>
          <w:sz w:val="20"/>
        </w:rPr>
        <w:t>que</w:t>
      </w:r>
      <w:r>
        <w:rPr>
          <w:color w:val="5F636A"/>
          <w:spacing w:val="-19"/>
          <w:sz w:val="20"/>
        </w:rPr>
        <w:t> </w:t>
      </w:r>
      <w:r>
        <w:rPr>
          <w:color w:val="5F636A"/>
          <w:sz w:val="20"/>
        </w:rPr>
        <w:t>colaboren.</w:t>
      </w:r>
    </w:p>
    <w:p>
      <w:pPr>
        <w:pStyle w:val="ListParagraph"/>
        <w:numPr>
          <w:ilvl w:val="0"/>
          <w:numId w:val="21"/>
        </w:numPr>
        <w:tabs>
          <w:tab w:pos="459" w:val="left" w:leader="none"/>
          <w:tab w:pos="460" w:val="left" w:leader="none"/>
        </w:tabs>
        <w:spacing w:line="261" w:lineRule="auto" w:before="89" w:after="0"/>
        <w:ind w:left="460" w:right="911" w:hanging="360"/>
        <w:jc w:val="left"/>
        <w:rPr>
          <w:sz w:val="20"/>
        </w:rPr>
      </w:pPr>
      <w:r>
        <w:rPr>
          <w:color w:val="5F636A"/>
          <w:sz w:val="20"/>
        </w:rPr>
        <w:t>Lleve a cabo reuniones comunitarias regulares, comparta el progreso y use los comentarios de</w:t>
      </w:r>
      <w:r>
        <w:rPr>
          <w:color w:val="5F636A"/>
          <w:spacing w:val="-36"/>
          <w:sz w:val="20"/>
        </w:rPr>
        <w:t> </w:t>
      </w:r>
      <w:r>
        <w:rPr>
          <w:color w:val="5F636A"/>
          <w:sz w:val="20"/>
        </w:rPr>
        <w:t>la comunidad</w:t>
      </w:r>
      <w:r>
        <w:rPr>
          <w:color w:val="5F636A"/>
          <w:spacing w:val="-12"/>
          <w:sz w:val="20"/>
        </w:rPr>
        <w:t> </w:t>
      </w:r>
      <w:r>
        <w:rPr>
          <w:color w:val="5F636A"/>
          <w:sz w:val="20"/>
        </w:rPr>
        <w:t>para</w:t>
      </w:r>
      <w:r>
        <w:rPr>
          <w:color w:val="5F636A"/>
          <w:spacing w:val="-12"/>
          <w:sz w:val="20"/>
        </w:rPr>
        <w:t> </w:t>
      </w:r>
      <w:r>
        <w:rPr>
          <w:color w:val="5F636A"/>
          <w:sz w:val="20"/>
        </w:rPr>
        <w:t>mejorar</w:t>
      </w:r>
      <w:r>
        <w:rPr>
          <w:color w:val="5F636A"/>
          <w:spacing w:val="-12"/>
          <w:sz w:val="20"/>
        </w:rPr>
        <w:t> </w:t>
      </w:r>
      <w:r>
        <w:rPr>
          <w:color w:val="5F636A"/>
          <w:sz w:val="20"/>
        </w:rPr>
        <w:t>las</w:t>
      </w:r>
      <w:r>
        <w:rPr>
          <w:color w:val="5F636A"/>
          <w:spacing w:val="-12"/>
          <w:sz w:val="20"/>
        </w:rPr>
        <w:t> </w:t>
      </w:r>
      <w:r>
        <w:rPr>
          <w:color w:val="5F636A"/>
          <w:sz w:val="20"/>
        </w:rPr>
        <w:t>actividades.</w:t>
      </w:r>
    </w:p>
    <w:p>
      <w:pPr>
        <w:pStyle w:val="ListParagraph"/>
        <w:numPr>
          <w:ilvl w:val="0"/>
          <w:numId w:val="21"/>
        </w:numPr>
        <w:tabs>
          <w:tab w:pos="459" w:val="left" w:leader="none"/>
          <w:tab w:pos="460" w:val="left" w:leader="none"/>
        </w:tabs>
        <w:spacing w:line="261" w:lineRule="auto" w:before="89" w:after="0"/>
        <w:ind w:left="460" w:right="678" w:hanging="360"/>
        <w:jc w:val="left"/>
        <w:rPr>
          <w:sz w:val="20"/>
        </w:rPr>
      </w:pPr>
      <w:r>
        <w:rPr>
          <w:color w:val="5F636A"/>
          <w:sz w:val="20"/>
        </w:rPr>
        <w:t>Aproveche los eventos o las actividades comunitarias para, literalmente, “reunirse con las personas donde ellas se</w:t>
      </w:r>
      <w:r>
        <w:rPr>
          <w:color w:val="5F636A"/>
          <w:spacing w:val="31"/>
          <w:sz w:val="20"/>
        </w:rPr>
        <w:t> </w:t>
      </w:r>
      <w:r>
        <w:rPr>
          <w:color w:val="5F636A"/>
          <w:sz w:val="20"/>
        </w:rPr>
        <w:t>encuentran”.</w:t>
      </w:r>
    </w:p>
    <w:p>
      <w:pPr>
        <w:pStyle w:val="ListParagraph"/>
        <w:numPr>
          <w:ilvl w:val="0"/>
          <w:numId w:val="21"/>
        </w:numPr>
        <w:tabs>
          <w:tab w:pos="459" w:val="left" w:leader="none"/>
          <w:tab w:pos="460" w:val="left" w:leader="none"/>
        </w:tabs>
        <w:spacing w:line="261" w:lineRule="auto" w:before="89" w:after="0"/>
        <w:ind w:left="460" w:right="233" w:hanging="360"/>
        <w:jc w:val="left"/>
        <w:rPr>
          <w:sz w:val="20"/>
        </w:rPr>
      </w:pPr>
      <w:r>
        <w:rPr>
          <w:color w:val="5F636A"/>
          <w:sz w:val="20"/>
        </w:rPr>
        <w:t>Organice la participación de determinados representantes de la comunidad en la microplanificación (incluida</w:t>
      </w:r>
      <w:r>
        <w:rPr>
          <w:color w:val="5F636A"/>
          <w:spacing w:val="-7"/>
          <w:sz w:val="20"/>
        </w:rPr>
        <w:t> </w:t>
      </w:r>
      <w:r>
        <w:rPr>
          <w:color w:val="5F636A"/>
          <w:sz w:val="20"/>
        </w:rPr>
        <w:t>la</w:t>
      </w:r>
      <w:r>
        <w:rPr>
          <w:color w:val="5F636A"/>
          <w:spacing w:val="-7"/>
          <w:sz w:val="20"/>
        </w:rPr>
        <w:t> </w:t>
      </w:r>
      <w:r>
        <w:rPr>
          <w:color w:val="5F636A"/>
          <w:sz w:val="20"/>
        </w:rPr>
        <w:t>planificación</w:t>
      </w:r>
      <w:r>
        <w:rPr>
          <w:color w:val="5F636A"/>
          <w:spacing w:val="-7"/>
          <w:sz w:val="20"/>
        </w:rPr>
        <w:t> </w:t>
      </w:r>
      <w:r>
        <w:rPr>
          <w:color w:val="5F636A"/>
          <w:sz w:val="20"/>
        </w:rPr>
        <w:t>de</w:t>
      </w:r>
      <w:r>
        <w:rPr>
          <w:color w:val="5F636A"/>
          <w:spacing w:val="-7"/>
          <w:sz w:val="20"/>
        </w:rPr>
        <w:t> </w:t>
      </w:r>
      <w:r>
        <w:rPr>
          <w:color w:val="5F636A"/>
          <w:sz w:val="20"/>
        </w:rPr>
        <w:t>tareas</w:t>
      </w:r>
      <w:r>
        <w:rPr>
          <w:color w:val="5F636A"/>
          <w:spacing w:val="-7"/>
          <w:sz w:val="20"/>
        </w:rPr>
        <w:t> </w:t>
      </w:r>
      <w:r>
        <w:rPr>
          <w:color w:val="5F636A"/>
          <w:sz w:val="20"/>
        </w:rPr>
        <w:t>de</w:t>
      </w:r>
      <w:r>
        <w:rPr>
          <w:color w:val="5F636A"/>
          <w:spacing w:val="-7"/>
          <w:sz w:val="20"/>
        </w:rPr>
        <w:t> </w:t>
      </w:r>
      <w:r>
        <w:rPr>
          <w:color w:val="5F636A"/>
          <w:sz w:val="20"/>
        </w:rPr>
        <w:t>extensión),</w:t>
      </w:r>
      <w:r>
        <w:rPr>
          <w:color w:val="5F636A"/>
          <w:spacing w:val="-7"/>
          <w:sz w:val="20"/>
        </w:rPr>
        <w:t> </w:t>
      </w:r>
      <w:r>
        <w:rPr>
          <w:color w:val="5F636A"/>
          <w:sz w:val="20"/>
        </w:rPr>
        <w:t>el</w:t>
      </w:r>
      <w:r>
        <w:rPr>
          <w:color w:val="5F636A"/>
          <w:spacing w:val="-7"/>
          <w:sz w:val="20"/>
        </w:rPr>
        <w:t> </w:t>
      </w:r>
      <w:r>
        <w:rPr>
          <w:color w:val="5F636A"/>
          <w:sz w:val="20"/>
        </w:rPr>
        <w:t>desarrollo</w:t>
      </w:r>
      <w:r>
        <w:rPr>
          <w:color w:val="5F636A"/>
          <w:spacing w:val="-7"/>
          <w:sz w:val="20"/>
        </w:rPr>
        <w:t> </w:t>
      </w:r>
      <w:r>
        <w:rPr>
          <w:color w:val="5F636A"/>
          <w:sz w:val="20"/>
        </w:rPr>
        <w:t>de</w:t>
      </w:r>
      <w:r>
        <w:rPr>
          <w:color w:val="5F636A"/>
          <w:spacing w:val="-7"/>
          <w:sz w:val="20"/>
        </w:rPr>
        <w:t> </w:t>
      </w:r>
      <w:r>
        <w:rPr>
          <w:color w:val="5F636A"/>
          <w:sz w:val="20"/>
        </w:rPr>
        <w:t>campañas</w:t>
      </w:r>
      <w:r>
        <w:rPr>
          <w:color w:val="5F636A"/>
          <w:spacing w:val="-7"/>
          <w:sz w:val="20"/>
        </w:rPr>
        <w:t> </w:t>
      </w:r>
      <w:r>
        <w:rPr>
          <w:color w:val="5F636A"/>
          <w:sz w:val="20"/>
        </w:rPr>
        <w:t>de</w:t>
      </w:r>
      <w:r>
        <w:rPr>
          <w:color w:val="5F636A"/>
          <w:spacing w:val="-7"/>
          <w:sz w:val="20"/>
        </w:rPr>
        <w:t> </w:t>
      </w:r>
      <w:r>
        <w:rPr>
          <w:color w:val="5F636A"/>
          <w:sz w:val="20"/>
        </w:rPr>
        <w:t>comunicación</w:t>
      </w:r>
      <w:r>
        <w:rPr>
          <w:color w:val="5F636A"/>
          <w:spacing w:val="-7"/>
          <w:sz w:val="20"/>
        </w:rPr>
        <w:t> </w:t>
      </w:r>
      <w:r>
        <w:rPr>
          <w:color w:val="5F636A"/>
          <w:sz w:val="20"/>
        </w:rPr>
        <w:t>y</w:t>
      </w:r>
      <w:r>
        <w:rPr>
          <w:color w:val="5F636A"/>
          <w:spacing w:val="-7"/>
          <w:sz w:val="20"/>
        </w:rPr>
        <w:t> </w:t>
      </w:r>
      <w:r>
        <w:rPr>
          <w:color w:val="5F636A"/>
          <w:sz w:val="20"/>
        </w:rPr>
        <w:t>reuniones de revisión de</w:t>
      </w:r>
      <w:r>
        <w:rPr>
          <w:color w:val="5F636A"/>
          <w:spacing w:val="-1"/>
          <w:sz w:val="20"/>
        </w:rPr>
        <w:t> </w:t>
      </w:r>
      <w:r>
        <w:rPr>
          <w:color w:val="5F636A"/>
          <w:sz w:val="20"/>
        </w:rPr>
        <w:t>datos.</w:t>
      </w:r>
    </w:p>
    <w:p>
      <w:pPr>
        <w:spacing w:before="179"/>
        <w:ind w:left="100" w:right="0" w:firstLine="0"/>
        <w:jc w:val="left"/>
        <w:rPr>
          <w:b/>
          <w:sz w:val="20"/>
        </w:rPr>
      </w:pPr>
      <w:r>
        <w:rPr>
          <w:b/>
          <w:color w:val="5F636A"/>
          <w:sz w:val="20"/>
        </w:rPr>
        <w:t>Nota para el facilitador:</w:t>
      </w:r>
    </w:p>
    <w:p>
      <w:pPr>
        <w:pStyle w:val="BodyText"/>
        <w:spacing w:line="261" w:lineRule="auto" w:before="199"/>
        <w:ind w:left="100" w:right="200"/>
      </w:pPr>
      <w:r>
        <w:rPr>
          <w:color w:val="5F636A"/>
        </w:rPr>
        <w:t>A lo largo de esta sección, es importante analizar cómo los participantes practican la participación comunitaria. Es posible que estén muy familiarizados con los enfoques descritos a continuación; por lo tanto, usted podría decidir pasar la sesión analizando los desafíos de la participación comunitaria y las maneras eficaces de abordarlos.</w:t>
      </w:r>
    </w:p>
    <w:p>
      <w:pPr>
        <w:pStyle w:val="BodyText"/>
        <w:spacing w:line="261" w:lineRule="auto" w:before="179"/>
        <w:ind w:left="100"/>
      </w:pPr>
      <w:r>
        <w:rPr>
          <w:color w:val="5F636A"/>
        </w:rPr>
        <w:t>Esta sección también se puede usar para abordar estrategias de seguimiento de los incumplidores, incluido el control del registro de inmunización.</w:t>
      </w:r>
    </w:p>
    <w:p>
      <w:pPr>
        <w:pStyle w:val="BodyText"/>
        <w:spacing w:before="5"/>
        <w:rPr>
          <w:sz w:val="24"/>
        </w:rPr>
      </w:pPr>
    </w:p>
    <w:p>
      <w:pPr>
        <w:spacing w:before="0"/>
        <w:ind w:left="100" w:right="0" w:firstLine="0"/>
        <w:jc w:val="left"/>
        <w:rPr>
          <w:b/>
          <w:sz w:val="36"/>
        </w:rPr>
      </w:pPr>
      <w:r>
        <w:rPr>
          <w:b/>
          <w:color w:val="93D500"/>
          <w:sz w:val="36"/>
        </w:rPr>
        <w:t>Sesión 5.1 Realización de una evaluación de necesidades</w:t>
      </w:r>
    </w:p>
    <w:p>
      <w:pPr>
        <w:spacing w:before="247"/>
        <w:ind w:left="100" w:right="0" w:firstLine="0"/>
        <w:jc w:val="left"/>
        <w:rPr>
          <w:b/>
          <w:sz w:val="28"/>
        </w:rPr>
      </w:pPr>
      <w:r>
        <w:rPr>
          <w:b/>
          <w:color w:val="5F636A"/>
          <w:sz w:val="28"/>
        </w:rPr>
        <w:t>Enfoques para realizar una evaluación de necesidades</w:t>
      </w:r>
    </w:p>
    <w:p>
      <w:pPr>
        <w:pStyle w:val="BodyText"/>
        <w:spacing w:line="261" w:lineRule="auto" w:before="253"/>
        <w:ind w:left="100" w:right="117"/>
        <w:jc w:val="both"/>
      </w:pPr>
      <w:r>
        <w:rPr>
          <w:color w:val="5F636A"/>
        </w:rPr>
        <w:t>En</w:t>
      </w:r>
      <w:r>
        <w:rPr>
          <w:color w:val="5F636A"/>
          <w:spacing w:val="-24"/>
        </w:rPr>
        <w:t> </w:t>
      </w:r>
      <w:r>
        <w:rPr>
          <w:color w:val="5F636A"/>
        </w:rPr>
        <w:t>primer</w:t>
      </w:r>
      <w:r>
        <w:rPr>
          <w:color w:val="5F636A"/>
          <w:spacing w:val="-24"/>
        </w:rPr>
        <w:t> </w:t>
      </w:r>
      <w:r>
        <w:rPr>
          <w:color w:val="5F636A"/>
          <w:spacing w:val="-3"/>
        </w:rPr>
        <w:t>lugar,</w:t>
      </w:r>
      <w:r>
        <w:rPr>
          <w:color w:val="5F636A"/>
          <w:spacing w:val="-24"/>
        </w:rPr>
        <w:t> </w:t>
      </w:r>
      <w:r>
        <w:rPr>
          <w:color w:val="5F636A"/>
        </w:rPr>
        <w:t>es</w:t>
      </w:r>
      <w:r>
        <w:rPr>
          <w:color w:val="5F636A"/>
          <w:spacing w:val="-24"/>
        </w:rPr>
        <w:t> </w:t>
      </w:r>
      <w:r>
        <w:rPr>
          <w:color w:val="5F636A"/>
        </w:rPr>
        <w:t>importante</w:t>
      </w:r>
      <w:r>
        <w:rPr>
          <w:color w:val="5F636A"/>
          <w:spacing w:val="-24"/>
        </w:rPr>
        <w:t> </w:t>
      </w:r>
      <w:r>
        <w:rPr>
          <w:color w:val="5F636A"/>
        </w:rPr>
        <w:t>hablar</w:t>
      </w:r>
      <w:r>
        <w:rPr>
          <w:color w:val="5F636A"/>
          <w:spacing w:val="-24"/>
        </w:rPr>
        <w:t> </w:t>
      </w:r>
      <w:r>
        <w:rPr>
          <w:color w:val="5F636A"/>
        </w:rPr>
        <w:t>con</w:t>
      </w:r>
      <w:r>
        <w:rPr>
          <w:color w:val="5F636A"/>
          <w:spacing w:val="-24"/>
        </w:rPr>
        <w:t> </w:t>
      </w:r>
      <w:r>
        <w:rPr>
          <w:color w:val="5F636A"/>
        </w:rPr>
        <w:t>las</w:t>
      </w:r>
      <w:r>
        <w:rPr>
          <w:color w:val="5F636A"/>
          <w:spacing w:val="-24"/>
        </w:rPr>
        <w:t> </w:t>
      </w:r>
      <w:r>
        <w:rPr>
          <w:color w:val="5F636A"/>
        </w:rPr>
        <w:t>personas</w:t>
      </w:r>
      <w:r>
        <w:rPr>
          <w:color w:val="5F636A"/>
          <w:spacing w:val="-24"/>
        </w:rPr>
        <w:t> </w:t>
      </w:r>
      <w:r>
        <w:rPr>
          <w:color w:val="5F636A"/>
        </w:rPr>
        <w:t>para</w:t>
      </w:r>
      <w:r>
        <w:rPr>
          <w:color w:val="5F636A"/>
          <w:spacing w:val="-24"/>
        </w:rPr>
        <w:t> </w:t>
      </w:r>
      <w:r>
        <w:rPr>
          <w:color w:val="5F636A"/>
        </w:rPr>
        <w:t>conocer</w:t>
      </w:r>
      <w:r>
        <w:rPr>
          <w:color w:val="5F636A"/>
          <w:spacing w:val="-24"/>
        </w:rPr>
        <w:t> </w:t>
      </w:r>
      <w:r>
        <w:rPr>
          <w:color w:val="5F636A"/>
        </w:rPr>
        <w:t>sus</w:t>
      </w:r>
      <w:r>
        <w:rPr>
          <w:color w:val="5F636A"/>
          <w:spacing w:val="-24"/>
        </w:rPr>
        <w:t> </w:t>
      </w:r>
      <w:r>
        <w:rPr>
          <w:color w:val="5F636A"/>
        </w:rPr>
        <w:t>actitudes</w:t>
      </w:r>
      <w:r>
        <w:rPr>
          <w:color w:val="5F636A"/>
          <w:spacing w:val="-24"/>
        </w:rPr>
        <w:t> </w:t>
      </w:r>
      <w:r>
        <w:rPr>
          <w:color w:val="5F636A"/>
        </w:rPr>
        <w:t>en</w:t>
      </w:r>
      <w:r>
        <w:rPr>
          <w:color w:val="5F636A"/>
          <w:spacing w:val="-24"/>
        </w:rPr>
        <w:t> </w:t>
      </w:r>
      <w:r>
        <w:rPr>
          <w:color w:val="5F636A"/>
        </w:rPr>
        <w:t>relación</w:t>
      </w:r>
      <w:r>
        <w:rPr>
          <w:color w:val="5F636A"/>
          <w:spacing w:val="-24"/>
        </w:rPr>
        <w:t> </w:t>
      </w:r>
      <w:r>
        <w:rPr>
          <w:color w:val="5F636A"/>
        </w:rPr>
        <w:t>con</w:t>
      </w:r>
      <w:r>
        <w:rPr>
          <w:color w:val="5F636A"/>
          <w:spacing w:val="-24"/>
        </w:rPr>
        <w:t> </w:t>
      </w:r>
      <w:r>
        <w:rPr>
          <w:color w:val="5F636A"/>
        </w:rPr>
        <w:t>la</w:t>
      </w:r>
      <w:r>
        <w:rPr>
          <w:color w:val="5F636A"/>
          <w:spacing w:val="-24"/>
        </w:rPr>
        <w:t> </w:t>
      </w:r>
      <w:r>
        <w:rPr>
          <w:color w:val="5F636A"/>
        </w:rPr>
        <w:t>inmunización en la comunidad, particularmente si hay oposición a ella. Si existe cierta resistencia a la inmunización, debe preguntar por qué ha ocurrido esto. Un análisis con miembros de grupos de mujeres y grupos de jóvenes        en su comunidad puede ayudar a encontrar respuestas. En algunos casos, es posible que también quiera     hablar con los líderes (tradicionales, elegidos o religiosos) de la comunidad que son personas con influencia   y pueden convertirse en aliados o en impedimentos, según la medida en que participen en estos procesos. </w:t>
      </w:r>
      <w:r>
        <w:rPr>
          <w:color w:val="5F636A"/>
          <w:spacing w:val="-3"/>
        </w:rPr>
        <w:t>También </w:t>
      </w:r>
      <w:r>
        <w:rPr>
          <w:color w:val="5F636A"/>
        </w:rPr>
        <w:t>puede identificar comportamientos y actitudes específicos que estén creando un obstáculo para la inmunización en la</w:t>
      </w:r>
      <w:r>
        <w:rPr>
          <w:color w:val="5F636A"/>
          <w:spacing w:val="-24"/>
        </w:rPr>
        <w:t> </w:t>
      </w:r>
      <w:r>
        <w:rPr>
          <w:color w:val="5F636A"/>
        </w:rPr>
        <w:t>comunidad.</w:t>
      </w:r>
    </w:p>
    <w:p>
      <w:pPr>
        <w:pStyle w:val="BodyText"/>
        <w:spacing w:before="8"/>
        <w:rPr>
          <w:sz w:val="21"/>
        </w:rPr>
      </w:pPr>
    </w:p>
    <w:p>
      <w:pPr>
        <w:pStyle w:val="BodyText"/>
        <w:spacing w:line="261" w:lineRule="auto"/>
        <w:ind w:left="100"/>
      </w:pPr>
      <w:r>
        <w:rPr>
          <w:color w:val="5F636A"/>
        </w:rPr>
        <w:t>Considere organizar un comité para evaluar por qué las personas no van a vacunarse o no completan las vacunas. Esto podría ser útil para:</w:t>
      </w:r>
    </w:p>
    <w:p>
      <w:pPr>
        <w:pStyle w:val="BodyText"/>
        <w:spacing w:before="6"/>
        <w:rPr>
          <w:sz w:val="29"/>
        </w:rPr>
      </w:pPr>
    </w:p>
    <w:p>
      <w:pPr>
        <w:pStyle w:val="ListParagraph"/>
        <w:numPr>
          <w:ilvl w:val="0"/>
          <w:numId w:val="21"/>
        </w:numPr>
        <w:tabs>
          <w:tab w:pos="459" w:val="left" w:leader="none"/>
          <w:tab w:pos="460" w:val="left" w:leader="none"/>
        </w:tabs>
        <w:spacing w:line="240" w:lineRule="auto" w:before="0" w:after="0"/>
        <w:ind w:left="460" w:right="0" w:hanging="360"/>
        <w:jc w:val="left"/>
        <w:rPr>
          <w:sz w:val="20"/>
        </w:rPr>
      </w:pPr>
      <w:r>
        <w:rPr>
          <w:color w:val="5F636A"/>
          <w:sz w:val="20"/>
        </w:rPr>
        <w:t>Mejorar las relaciones entre usted como </w:t>
      </w:r>
      <w:r>
        <w:rPr>
          <w:color w:val="5F636A"/>
          <w:spacing w:val="-5"/>
          <w:sz w:val="20"/>
        </w:rPr>
        <w:t>FLW </w:t>
      </w:r>
      <w:r>
        <w:rPr>
          <w:color w:val="5F636A"/>
          <w:sz w:val="20"/>
        </w:rPr>
        <w:t>y la</w:t>
      </w:r>
      <w:r>
        <w:rPr>
          <w:color w:val="5F636A"/>
          <w:spacing w:val="13"/>
          <w:sz w:val="20"/>
        </w:rPr>
        <w:t> </w:t>
      </w:r>
      <w:r>
        <w:rPr>
          <w:color w:val="5F636A"/>
          <w:sz w:val="20"/>
        </w:rPr>
        <w:t>comunidad.</w:t>
      </w:r>
    </w:p>
    <w:p>
      <w:pPr>
        <w:pStyle w:val="ListParagraph"/>
        <w:numPr>
          <w:ilvl w:val="0"/>
          <w:numId w:val="21"/>
        </w:numPr>
        <w:tabs>
          <w:tab w:pos="459" w:val="left" w:leader="none"/>
          <w:tab w:pos="460" w:val="left" w:leader="none"/>
        </w:tabs>
        <w:spacing w:line="261" w:lineRule="auto" w:before="109" w:after="0"/>
        <w:ind w:left="460" w:right="1001" w:hanging="360"/>
        <w:jc w:val="left"/>
        <w:rPr>
          <w:sz w:val="20"/>
        </w:rPr>
      </w:pPr>
      <w:r>
        <w:rPr>
          <w:color w:val="5F636A"/>
          <w:sz w:val="20"/>
        </w:rPr>
        <w:t>Promover</w:t>
      </w:r>
      <w:r>
        <w:rPr>
          <w:color w:val="5F636A"/>
          <w:spacing w:val="-5"/>
          <w:sz w:val="20"/>
        </w:rPr>
        <w:t> </w:t>
      </w:r>
      <w:r>
        <w:rPr>
          <w:color w:val="5F636A"/>
          <w:sz w:val="20"/>
        </w:rPr>
        <w:t>la</w:t>
      </w:r>
      <w:r>
        <w:rPr>
          <w:color w:val="5F636A"/>
          <w:spacing w:val="-5"/>
          <w:sz w:val="20"/>
        </w:rPr>
        <w:t> </w:t>
      </w:r>
      <w:r>
        <w:rPr>
          <w:color w:val="5F636A"/>
          <w:sz w:val="20"/>
        </w:rPr>
        <w:t>toma</w:t>
      </w:r>
      <w:r>
        <w:rPr>
          <w:color w:val="5F636A"/>
          <w:spacing w:val="-5"/>
          <w:sz w:val="20"/>
        </w:rPr>
        <w:t> </w:t>
      </w:r>
      <w:r>
        <w:rPr>
          <w:color w:val="5F636A"/>
          <w:sz w:val="20"/>
        </w:rPr>
        <w:t>de</w:t>
      </w:r>
      <w:r>
        <w:rPr>
          <w:color w:val="5F636A"/>
          <w:spacing w:val="-5"/>
          <w:sz w:val="20"/>
        </w:rPr>
        <w:t> </w:t>
      </w:r>
      <w:r>
        <w:rPr>
          <w:color w:val="5F636A"/>
          <w:sz w:val="20"/>
        </w:rPr>
        <w:t>decisiones</w:t>
      </w:r>
      <w:r>
        <w:rPr>
          <w:color w:val="5F636A"/>
          <w:spacing w:val="-5"/>
          <w:sz w:val="20"/>
        </w:rPr>
        <w:t> </w:t>
      </w:r>
      <w:r>
        <w:rPr>
          <w:color w:val="5F636A"/>
          <w:sz w:val="20"/>
        </w:rPr>
        <w:t>participativa</w:t>
      </w:r>
      <w:r>
        <w:rPr>
          <w:color w:val="5F636A"/>
          <w:spacing w:val="-5"/>
          <w:sz w:val="20"/>
        </w:rPr>
        <w:t> </w:t>
      </w:r>
      <w:r>
        <w:rPr>
          <w:color w:val="5F636A"/>
          <w:sz w:val="20"/>
        </w:rPr>
        <w:t>para</w:t>
      </w:r>
      <w:r>
        <w:rPr>
          <w:color w:val="5F636A"/>
          <w:spacing w:val="-5"/>
          <w:sz w:val="20"/>
        </w:rPr>
        <w:t> </w:t>
      </w:r>
      <w:r>
        <w:rPr>
          <w:color w:val="5F636A"/>
          <w:sz w:val="20"/>
        </w:rPr>
        <w:t>mejorar</w:t>
      </w:r>
      <w:r>
        <w:rPr>
          <w:color w:val="5F636A"/>
          <w:spacing w:val="-5"/>
          <w:sz w:val="20"/>
        </w:rPr>
        <w:t> </w:t>
      </w:r>
      <w:r>
        <w:rPr>
          <w:color w:val="5F636A"/>
          <w:sz w:val="20"/>
        </w:rPr>
        <w:t>la</w:t>
      </w:r>
      <w:r>
        <w:rPr>
          <w:color w:val="5F636A"/>
          <w:spacing w:val="-5"/>
          <w:sz w:val="20"/>
        </w:rPr>
        <w:t> </w:t>
      </w:r>
      <w:r>
        <w:rPr>
          <w:color w:val="5F636A"/>
          <w:sz w:val="20"/>
        </w:rPr>
        <w:t>participación</w:t>
      </w:r>
      <w:r>
        <w:rPr>
          <w:color w:val="5F636A"/>
          <w:spacing w:val="-5"/>
          <w:sz w:val="20"/>
        </w:rPr>
        <w:t> </w:t>
      </w:r>
      <w:r>
        <w:rPr>
          <w:color w:val="5F636A"/>
          <w:sz w:val="20"/>
        </w:rPr>
        <w:t>de</w:t>
      </w:r>
      <w:r>
        <w:rPr>
          <w:color w:val="5F636A"/>
          <w:spacing w:val="-5"/>
          <w:sz w:val="20"/>
        </w:rPr>
        <w:t> </w:t>
      </w:r>
      <w:r>
        <w:rPr>
          <w:color w:val="5F636A"/>
          <w:sz w:val="20"/>
        </w:rPr>
        <w:t>la</w:t>
      </w:r>
      <w:r>
        <w:rPr>
          <w:color w:val="5F636A"/>
          <w:spacing w:val="-5"/>
          <w:sz w:val="20"/>
        </w:rPr>
        <w:t> </w:t>
      </w:r>
      <w:r>
        <w:rPr>
          <w:color w:val="5F636A"/>
          <w:sz w:val="20"/>
        </w:rPr>
        <w:t>comunidad</w:t>
      </w:r>
      <w:r>
        <w:rPr>
          <w:color w:val="5F636A"/>
          <w:spacing w:val="-5"/>
          <w:sz w:val="20"/>
        </w:rPr>
        <w:t> </w:t>
      </w:r>
      <w:r>
        <w:rPr>
          <w:color w:val="5F636A"/>
          <w:sz w:val="20"/>
        </w:rPr>
        <w:t>en</w:t>
      </w:r>
      <w:r>
        <w:rPr>
          <w:color w:val="5F636A"/>
          <w:spacing w:val="-5"/>
          <w:sz w:val="20"/>
        </w:rPr>
        <w:t> </w:t>
      </w:r>
      <w:r>
        <w:rPr>
          <w:color w:val="5F636A"/>
          <w:sz w:val="20"/>
        </w:rPr>
        <w:t>el Programa</w:t>
      </w:r>
      <w:r>
        <w:rPr>
          <w:color w:val="5F636A"/>
          <w:spacing w:val="-16"/>
          <w:sz w:val="20"/>
        </w:rPr>
        <w:t> </w:t>
      </w:r>
      <w:r>
        <w:rPr>
          <w:color w:val="5F636A"/>
          <w:sz w:val="20"/>
        </w:rPr>
        <w:t>ampliado</w:t>
      </w:r>
      <w:r>
        <w:rPr>
          <w:color w:val="5F636A"/>
          <w:spacing w:val="-16"/>
          <w:sz w:val="20"/>
        </w:rPr>
        <w:t> </w:t>
      </w:r>
      <w:r>
        <w:rPr>
          <w:color w:val="5F636A"/>
          <w:sz w:val="20"/>
        </w:rPr>
        <w:t>de</w:t>
      </w:r>
      <w:r>
        <w:rPr>
          <w:color w:val="5F636A"/>
          <w:spacing w:val="-16"/>
          <w:sz w:val="20"/>
        </w:rPr>
        <w:t> </w:t>
      </w:r>
      <w:r>
        <w:rPr>
          <w:color w:val="5F636A"/>
          <w:sz w:val="20"/>
        </w:rPr>
        <w:t>inmunización.</w:t>
      </w:r>
    </w:p>
    <w:p>
      <w:pPr>
        <w:pStyle w:val="ListParagraph"/>
        <w:numPr>
          <w:ilvl w:val="0"/>
          <w:numId w:val="21"/>
        </w:numPr>
        <w:tabs>
          <w:tab w:pos="459" w:val="left" w:leader="none"/>
          <w:tab w:pos="460" w:val="left" w:leader="none"/>
        </w:tabs>
        <w:spacing w:line="261" w:lineRule="auto" w:before="89" w:after="0"/>
        <w:ind w:left="460" w:right="118" w:hanging="360"/>
        <w:jc w:val="left"/>
        <w:rPr>
          <w:sz w:val="20"/>
        </w:rPr>
      </w:pPr>
      <w:r>
        <w:rPr>
          <w:color w:val="5F636A"/>
          <w:sz w:val="20"/>
        </w:rPr>
        <w:t>Apoyar</w:t>
      </w:r>
      <w:r>
        <w:rPr>
          <w:color w:val="5F636A"/>
          <w:spacing w:val="-6"/>
          <w:sz w:val="20"/>
        </w:rPr>
        <w:t> </w:t>
      </w:r>
      <w:r>
        <w:rPr>
          <w:color w:val="5F636A"/>
          <w:sz w:val="20"/>
        </w:rPr>
        <w:t>a</w:t>
      </w:r>
      <w:r>
        <w:rPr>
          <w:color w:val="5F636A"/>
          <w:spacing w:val="-6"/>
          <w:sz w:val="20"/>
        </w:rPr>
        <w:t> </w:t>
      </w:r>
      <w:r>
        <w:rPr>
          <w:color w:val="5F636A"/>
          <w:sz w:val="20"/>
        </w:rPr>
        <w:t>la</w:t>
      </w:r>
      <w:r>
        <w:rPr>
          <w:color w:val="5F636A"/>
          <w:spacing w:val="-6"/>
          <w:sz w:val="20"/>
        </w:rPr>
        <w:t> </w:t>
      </w:r>
      <w:r>
        <w:rPr>
          <w:color w:val="5F636A"/>
          <w:sz w:val="20"/>
        </w:rPr>
        <w:t>comunidad</w:t>
      </w:r>
      <w:r>
        <w:rPr>
          <w:color w:val="5F636A"/>
          <w:spacing w:val="-6"/>
          <w:sz w:val="20"/>
        </w:rPr>
        <w:t> </w:t>
      </w:r>
      <w:r>
        <w:rPr>
          <w:color w:val="5F636A"/>
          <w:sz w:val="20"/>
        </w:rPr>
        <w:t>en</w:t>
      </w:r>
      <w:r>
        <w:rPr>
          <w:color w:val="5F636A"/>
          <w:spacing w:val="-6"/>
          <w:sz w:val="20"/>
        </w:rPr>
        <w:t> </w:t>
      </w:r>
      <w:r>
        <w:rPr>
          <w:color w:val="5F636A"/>
          <w:sz w:val="20"/>
        </w:rPr>
        <w:t>el</w:t>
      </w:r>
      <w:r>
        <w:rPr>
          <w:color w:val="5F636A"/>
          <w:spacing w:val="-6"/>
          <w:sz w:val="20"/>
        </w:rPr>
        <w:t> </w:t>
      </w:r>
      <w:r>
        <w:rPr>
          <w:color w:val="5F636A"/>
          <w:sz w:val="20"/>
        </w:rPr>
        <w:t>desarrollo</w:t>
      </w:r>
      <w:r>
        <w:rPr>
          <w:color w:val="5F636A"/>
          <w:spacing w:val="-6"/>
          <w:sz w:val="20"/>
        </w:rPr>
        <w:t> </w:t>
      </w:r>
      <w:r>
        <w:rPr>
          <w:color w:val="5F636A"/>
          <w:sz w:val="20"/>
        </w:rPr>
        <w:t>de</w:t>
      </w:r>
      <w:r>
        <w:rPr>
          <w:color w:val="5F636A"/>
          <w:spacing w:val="-6"/>
          <w:sz w:val="20"/>
        </w:rPr>
        <w:t> </w:t>
      </w:r>
      <w:r>
        <w:rPr>
          <w:color w:val="5F636A"/>
          <w:sz w:val="20"/>
        </w:rPr>
        <w:t>estrategias</w:t>
      </w:r>
      <w:r>
        <w:rPr>
          <w:color w:val="5F636A"/>
          <w:spacing w:val="-6"/>
          <w:sz w:val="20"/>
        </w:rPr>
        <w:t> </w:t>
      </w:r>
      <w:r>
        <w:rPr>
          <w:color w:val="5F636A"/>
          <w:sz w:val="20"/>
        </w:rPr>
        <w:t>para</w:t>
      </w:r>
      <w:r>
        <w:rPr>
          <w:color w:val="5F636A"/>
          <w:spacing w:val="-6"/>
          <w:sz w:val="20"/>
        </w:rPr>
        <w:t> </w:t>
      </w:r>
      <w:r>
        <w:rPr>
          <w:color w:val="5F636A"/>
          <w:sz w:val="20"/>
        </w:rPr>
        <w:t>identificar</w:t>
      </w:r>
      <w:r>
        <w:rPr>
          <w:color w:val="5F636A"/>
          <w:spacing w:val="-6"/>
          <w:sz w:val="20"/>
        </w:rPr>
        <w:t> </w:t>
      </w:r>
      <w:r>
        <w:rPr>
          <w:color w:val="5F636A"/>
          <w:sz w:val="20"/>
        </w:rPr>
        <w:t>y</w:t>
      </w:r>
      <w:r>
        <w:rPr>
          <w:color w:val="5F636A"/>
          <w:spacing w:val="-6"/>
          <w:sz w:val="20"/>
        </w:rPr>
        <w:t> </w:t>
      </w:r>
      <w:r>
        <w:rPr>
          <w:color w:val="5F636A"/>
          <w:sz w:val="20"/>
        </w:rPr>
        <w:t>realizar</w:t>
      </w:r>
      <w:r>
        <w:rPr>
          <w:color w:val="5F636A"/>
          <w:spacing w:val="-6"/>
          <w:sz w:val="20"/>
        </w:rPr>
        <w:t> </w:t>
      </w:r>
      <w:r>
        <w:rPr>
          <w:color w:val="5F636A"/>
          <w:sz w:val="20"/>
        </w:rPr>
        <w:t>un</w:t>
      </w:r>
      <w:r>
        <w:rPr>
          <w:color w:val="5F636A"/>
          <w:spacing w:val="-6"/>
          <w:sz w:val="20"/>
        </w:rPr>
        <w:t> </w:t>
      </w:r>
      <w:r>
        <w:rPr>
          <w:color w:val="5F636A"/>
          <w:sz w:val="20"/>
        </w:rPr>
        <w:t>seguimiento</w:t>
      </w:r>
      <w:r>
        <w:rPr>
          <w:color w:val="5F636A"/>
          <w:spacing w:val="-6"/>
          <w:sz w:val="20"/>
        </w:rPr>
        <w:t> </w:t>
      </w:r>
      <w:r>
        <w:rPr>
          <w:color w:val="5F636A"/>
          <w:sz w:val="20"/>
        </w:rPr>
        <w:t>de</w:t>
      </w:r>
      <w:r>
        <w:rPr>
          <w:color w:val="5F636A"/>
          <w:spacing w:val="-6"/>
          <w:sz w:val="20"/>
        </w:rPr>
        <w:t> </w:t>
      </w:r>
      <w:r>
        <w:rPr>
          <w:color w:val="5F636A"/>
          <w:sz w:val="20"/>
        </w:rPr>
        <w:t>quienes no cumplen con la</w:t>
      </w:r>
      <w:r>
        <w:rPr>
          <w:color w:val="5F636A"/>
          <w:spacing w:val="-12"/>
          <w:sz w:val="20"/>
        </w:rPr>
        <w:t> </w:t>
      </w:r>
      <w:r>
        <w:rPr>
          <w:color w:val="5F636A"/>
          <w:sz w:val="20"/>
        </w:rPr>
        <w:t>inmunización.</w:t>
      </w:r>
    </w:p>
    <w:p>
      <w:pPr>
        <w:pStyle w:val="ListParagraph"/>
        <w:numPr>
          <w:ilvl w:val="0"/>
          <w:numId w:val="21"/>
        </w:numPr>
        <w:tabs>
          <w:tab w:pos="459" w:val="left" w:leader="none"/>
          <w:tab w:pos="460" w:val="left" w:leader="none"/>
        </w:tabs>
        <w:spacing w:line="240" w:lineRule="auto" w:before="89" w:after="0"/>
        <w:ind w:left="460" w:right="0" w:hanging="360"/>
        <w:jc w:val="left"/>
        <w:rPr>
          <w:sz w:val="20"/>
        </w:rPr>
      </w:pPr>
      <w:r>
        <w:rPr>
          <w:color w:val="5F636A"/>
          <w:sz w:val="20"/>
        </w:rPr>
        <w:t>Mejorar la calidad del servicio de</w:t>
      </w:r>
      <w:r>
        <w:rPr>
          <w:color w:val="5F636A"/>
          <w:spacing w:val="-35"/>
          <w:sz w:val="20"/>
        </w:rPr>
        <w:t> </w:t>
      </w:r>
      <w:r>
        <w:rPr>
          <w:color w:val="5F636A"/>
          <w:sz w:val="20"/>
        </w:rPr>
        <w:t>inmunización.</w:t>
      </w:r>
    </w:p>
    <w:p>
      <w:pPr>
        <w:pStyle w:val="ListParagraph"/>
        <w:numPr>
          <w:ilvl w:val="0"/>
          <w:numId w:val="21"/>
        </w:numPr>
        <w:tabs>
          <w:tab w:pos="459" w:val="left" w:leader="none"/>
          <w:tab w:pos="460" w:val="left" w:leader="none"/>
        </w:tabs>
        <w:spacing w:line="240" w:lineRule="auto" w:before="109" w:after="0"/>
        <w:ind w:left="460" w:right="0" w:hanging="360"/>
        <w:jc w:val="left"/>
        <w:rPr>
          <w:sz w:val="20"/>
        </w:rPr>
      </w:pPr>
      <w:r>
        <w:rPr>
          <w:color w:val="5F636A"/>
          <w:sz w:val="20"/>
        </w:rPr>
        <w:t>Alentar a la comunidad a que identifique e informe brotes de enfermedades</w:t>
      </w:r>
      <w:r>
        <w:rPr>
          <w:color w:val="5F636A"/>
          <w:spacing w:val="18"/>
          <w:sz w:val="20"/>
        </w:rPr>
        <w:t> </w:t>
      </w:r>
      <w:r>
        <w:rPr>
          <w:color w:val="5F636A"/>
          <w:sz w:val="20"/>
        </w:rPr>
        <w:t>contagiosas.</w:t>
      </w:r>
    </w:p>
    <w:p>
      <w:pPr>
        <w:pStyle w:val="BodyText"/>
        <w:spacing w:before="5"/>
        <w:rPr>
          <w:sz w:val="34"/>
        </w:rPr>
      </w:pPr>
    </w:p>
    <w:p>
      <w:pPr>
        <w:spacing w:before="0"/>
        <w:ind w:left="4921" w:right="0" w:firstLine="0"/>
        <w:jc w:val="left"/>
        <w:rPr>
          <w:sz w:val="16"/>
        </w:rPr>
      </w:pPr>
      <w:r>
        <w:rPr/>
        <w:pict>
          <v:shape style="position:absolute;margin-left:537.627625pt;margin-top:-1.996893pt;width:18.95pt;height:20.75pt;mso-position-horizontal-relative:page;mso-position-vertical-relative:paragraph;z-index:4672" type="#_x0000_t202" filled="false" stroked="false">
            <v:textbox inset="0,0,0,0">
              <w:txbxContent>
                <w:p>
                  <w:pPr>
                    <w:spacing w:before="20"/>
                    <w:ind w:left="0" w:right="0" w:firstLine="0"/>
                    <w:jc w:val="left"/>
                    <w:rPr>
                      <w:b/>
                      <w:sz w:val="34"/>
                    </w:rPr>
                  </w:pPr>
                  <w:r>
                    <w:rPr>
                      <w:b/>
                      <w:sz w:val="34"/>
                    </w:rPr>
                    <w:t>45</w:t>
                  </w:r>
                </w:p>
              </w:txbxContent>
            </v:textbox>
            <w10:wrap type="none"/>
          </v:shape>
        </w:pict>
      </w:r>
      <w:r>
        <w:rPr>
          <w:color w:val="5F636A"/>
          <w:sz w:val="16"/>
        </w:rPr>
        <w:t>Guía para la facilitación de los capacitadores: Para IPCI global</w:t>
      </w:r>
    </w:p>
    <w:p>
      <w:pPr>
        <w:spacing w:before="13"/>
        <w:ind w:left="5890" w:right="0" w:firstLine="0"/>
        <w:jc w:val="left"/>
        <w:rPr>
          <w:b/>
          <w:sz w:val="16"/>
        </w:rPr>
      </w:pPr>
      <w:r>
        <w:rPr>
          <w:b/>
          <w:color w:val="5F636A"/>
          <w:sz w:val="16"/>
        </w:rPr>
        <w:t>MÓDULO 5: PARTICIPACIÓN COMUNITARIA</w:t>
      </w:r>
    </w:p>
    <w:p>
      <w:pPr>
        <w:spacing w:after="0"/>
        <w:jc w:val="left"/>
        <w:rPr>
          <w:sz w:val="16"/>
        </w:rPr>
        <w:sectPr>
          <w:headerReference w:type="default" r:id="rId85"/>
          <w:pgSz w:w="11910" w:h="16840"/>
          <w:pgMar w:header="0" w:footer="0" w:top="1320" w:bottom="280" w:left="1340" w:right="60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21"/>
        </w:rPr>
      </w:pPr>
    </w:p>
    <w:p>
      <w:pPr>
        <w:pStyle w:val="BodyText"/>
        <w:spacing w:line="261" w:lineRule="auto"/>
        <w:ind w:left="720" w:right="1436"/>
        <w:jc w:val="both"/>
      </w:pPr>
      <w:r>
        <w:rPr/>
        <w:pict>
          <v:group style="position:absolute;margin-left:.0pt;margin-top:-116.472702pt;width:595.3pt;height:104.8pt;mso-position-horizontal-relative:page;mso-position-vertical-relative:paragraph;z-index:-238720" coordorigin="0,-2329" coordsize="11906,2096">
            <v:shape style="position:absolute;left:7071;top:-2263;width:4835;height:764" coordorigin="7071,-2262" coordsize="4835,764" path="m11906,-2262l7071,-1969,11906,-1499,11906,-2262xe" filled="true" fillcolor="#93d500" stroked="false">
              <v:path arrowok="t"/>
              <v:fill type="solid"/>
            </v:shape>
            <v:shape style="position:absolute;left:0;top:-2330;width:11905;height:802" coordorigin="0,-2329" coordsize="11905,802" path="m11905,-2329l0,-2329,0,-1528,11904,-1938,11905,-2329xe" filled="true" fillcolor="#fdb714" stroked="false">
              <v:path arrowok="t"/>
              <v:fill type="solid"/>
            </v:shape>
            <v:line style="position:absolute" from="11855,-1417" to="0,-1417" stroked="true" strokeweight=".84pt" strokecolor="#000000">
              <v:stroke dashstyle="solid"/>
            </v:line>
            <v:line style="position:absolute" from="11855,-1878" to="0,-1878" stroked="true" strokeweight="45.192pt" strokecolor="#000000">
              <v:stroke dashstyle="solid"/>
            </v:line>
            <v:rect style="position:absolute;left:0;top:-2330;width:11906;height:1142" filled="true" fillcolor="#000000" stroked="false">
              <v:fill opacity="6553f" type="solid"/>
            </v:rect>
            <v:shape style="position:absolute;left:0;top:-2330;width:10209;height:1029" coordorigin="0,-2329" coordsize="10209,1029" path="m10208,-2329l0,-2329,0,-1301,10208,-2329xe" filled="true" fillcolor="#40b4e2" stroked="false">
              <v:path arrowok="t"/>
              <v:fill type="solid"/>
            </v:shape>
            <v:line style="position:absolute" from="11884,-2329" to="11884,-1195" stroked="true" strokeweight="2.149pt" strokecolor="#000000">
              <v:stroke dashstyle="solid"/>
            </v:line>
            <v:shape style="position:absolute;left:336;top:-1179;width:10512;height:945" coordorigin="337,-1178" coordsize="10512,945" path="m10676,-1178l510,-1178,410,-1176,358,-1157,339,-1105,337,-1005,337,-406,339,-306,358,-255,410,-236,510,-233,10676,-233,10776,-236,10827,-255,10846,-306,10849,-406,10849,-1005,10846,-1105,10827,-1157,10776,-1176,10676,-1178xe" filled="true" fillcolor="#93d500" stroked="false">
              <v:path arrowok="t"/>
              <v:fill type="solid"/>
            </v:shape>
            <v:shape style="position:absolute;left:720;top:-1040;width:1046;height:668" type="#_x0000_t75" stroked="false">
              <v:imagedata r:id="rId87" o:title=""/>
            </v:shape>
            <v:shape style="position:absolute;left:2125;top:-842;width:3599;height:342" type="#_x0000_t202" filled="false" stroked="false">
              <v:textbox inset="0,0,0,0">
                <w:txbxContent>
                  <w:p>
                    <w:pPr>
                      <w:spacing w:before="17"/>
                      <w:ind w:left="0" w:right="0" w:firstLine="0"/>
                      <w:jc w:val="left"/>
                      <w:rPr>
                        <w:b/>
                        <w:sz w:val="28"/>
                      </w:rPr>
                    </w:pPr>
                    <w:r>
                      <w:rPr>
                        <w:b/>
                        <w:color w:val="FFFFFF"/>
                        <w:sz w:val="28"/>
                      </w:rPr>
                      <w:t>Discusiones</w:t>
                    </w:r>
                    <w:r>
                      <w:rPr>
                        <w:b/>
                        <w:color w:val="FFFFFF"/>
                        <w:spacing w:val="-27"/>
                        <w:sz w:val="28"/>
                      </w:rPr>
                      <w:t> </w:t>
                    </w:r>
                    <w:r>
                      <w:rPr>
                        <w:b/>
                        <w:color w:val="FFFFFF"/>
                        <w:sz w:val="28"/>
                      </w:rPr>
                      <w:t>de</w:t>
                    </w:r>
                    <w:r>
                      <w:rPr>
                        <w:b/>
                        <w:color w:val="FFFFFF"/>
                        <w:spacing w:val="-27"/>
                        <w:sz w:val="28"/>
                      </w:rPr>
                      <w:t> </w:t>
                    </w:r>
                    <w:r>
                      <w:rPr>
                        <w:b/>
                        <w:color w:val="FFFFFF"/>
                        <w:sz w:val="28"/>
                      </w:rPr>
                      <w:t>grupo</w:t>
                    </w:r>
                    <w:r>
                      <w:rPr>
                        <w:b/>
                        <w:color w:val="FFFFFF"/>
                        <w:spacing w:val="-27"/>
                        <w:sz w:val="28"/>
                      </w:rPr>
                      <w:t> </w:t>
                    </w:r>
                    <w:r>
                      <w:rPr>
                        <w:b/>
                        <w:color w:val="FFFFFF"/>
                        <w:sz w:val="28"/>
                      </w:rPr>
                      <w:t>focal</w:t>
                    </w:r>
                  </w:p>
                </w:txbxContent>
              </v:textbox>
              <w10:wrap type="none"/>
            </v:shape>
            <w10:wrap type="none"/>
          </v:group>
        </w:pict>
      </w:r>
      <w:r>
        <w:rPr>
          <w:color w:val="5F636A"/>
        </w:rPr>
        <w:t>Una</w:t>
      </w:r>
      <w:r>
        <w:rPr>
          <w:color w:val="5F636A"/>
          <w:spacing w:val="-9"/>
        </w:rPr>
        <w:t> </w:t>
      </w:r>
      <w:r>
        <w:rPr>
          <w:color w:val="5F636A"/>
        </w:rPr>
        <w:t>de</w:t>
      </w:r>
      <w:r>
        <w:rPr>
          <w:color w:val="5F636A"/>
          <w:spacing w:val="-9"/>
        </w:rPr>
        <w:t> </w:t>
      </w:r>
      <w:r>
        <w:rPr>
          <w:color w:val="5F636A"/>
        </w:rPr>
        <w:t>las</w:t>
      </w:r>
      <w:r>
        <w:rPr>
          <w:color w:val="5F636A"/>
          <w:spacing w:val="-9"/>
        </w:rPr>
        <w:t> </w:t>
      </w:r>
      <w:r>
        <w:rPr>
          <w:color w:val="5F636A"/>
        </w:rPr>
        <w:t>maneras</w:t>
      </w:r>
      <w:r>
        <w:rPr>
          <w:color w:val="5F636A"/>
          <w:spacing w:val="-9"/>
        </w:rPr>
        <w:t> </w:t>
      </w:r>
      <w:r>
        <w:rPr>
          <w:color w:val="5F636A"/>
        </w:rPr>
        <w:t>más</w:t>
      </w:r>
      <w:r>
        <w:rPr>
          <w:color w:val="5F636A"/>
          <w:spacing w:val="-9"/>
        </w:rPr>
        <w:t> </w:t>
      </w:r>
      <w:r>
        <w:rPr>
          <w:color w:val="5F636A"/>
        </w:rPr>
        <w:t>eficaces</w:t>
      </w:r>
      <w:r>
        <w:rPr>
          <w:color w:val="5F636A"/>
          <w:spacing w:val="-9"/>
        </w:rPr>
        <w:t> </w:t>
      </w:r>
      <w:r>
        <w:rPr>
          <w:color w:val="5F636A"/>
        </w:rPr>
        <w:t>de</w:t>
      </w:r>
      <w:r>
        <w:rPr>
          <w:color w:val="5F636A"/>
          <w:spacing w:val="-9"/>
        </w:rPr>
        <w:t> </w:t>
      </w:r>
      <w:r>
        <w:rPr>
          <w:color w:val="5F636A"/>
        </w:rPr>
        <w:t>obtener</w:t>
      </w:r>
      <w:r>
        <w:rPr>
          <w:color w:val="5F636A"/>
          <w:spacing w:val="-9"/>
        </w:rPr>
        <w:t> </w:t>
      </w:r>
      <w:r>
        <w:rPr>
          <w:color w:val="5F636A"/>
        </w:rPr>
        <w:t>rápidamente</w:t>
      </w:r>
      <w:r>
        <w:rPr>
          <w:color w:val="5F636A"/>
          <w:spacing w:val="-9"/>
        </w:rPr>
        <w:t> </w:t>
      </w:r>
      <w:r>
        <w:rPr>
          <w:color w:val="5F636A"/>
        </w:rPr>
        <w:t>un</w:t>
      </w:r>
      <w:r>
        <w:rPr>
          <w:color w:val="5F636A"/>
          <w:spacing w:val="-9"/>
        </w:rPr>
        <w:t> </w:t>
      </w:r>
      <w:r>
        <w:rPr>
          <w:color w:val="5F636A"/>
        </w:rPr>
        <w:t>amplio</w:t>
      </w:r>
      <w:r>
        <w:rPr>
          <w:color w:val="5F636A"/>
          <w:spacing w:val="-9"/>
        </w:rPr>
        <w:t> </w:t>
      </w:r>
      <w:r>
        <w:rPr>
          <w:color w:val="5F636A"/>
        </w:rPr>
        <w:t>abanico</w:t>
      </w:r>
      <w:r>
        <w:rPr>
          <w:color w:val="5F636A"/>
          <w:spacing w:val="-9"/>
        </w:rPr>
        <w:t> </w:t>
      </w:r>
      <w:r>
        <w:rPr>
          <w:color w:val="5F636A"/>
        </w:rPr>
        <w:t>de</w:t>
      </w:r>
      <w:r>
        <w:rPr>
          <w:color w:val="5F636A"/>
          <w:spacing w:val="-9"/>
        </w:rPr>
        <w:t> </w:t>
      </w:r>
      <w:r>
        <w:rPr>
          <w:color w:val="5F636A"/>
        </w:rPr>
        <w:t>opiniones</w:t>
      </w:r>
      <w:r>
        <w:rPr>
          <w:color w:val="5F636A"/>
          <w:spacing w:val="-9"/>
        </w:rPr>
        <w:t> </w:t>
      </w:r>
      <w:r>
        <w:rPr>
          <w:color w:val="5F636A"/>
        </w:rPr>
        <w:t>es</w:t>
      </w:r>
      <w:r>
        <w:rPr>
          <w:color w:val="5F636A"/>
          <w:spacing w:val="-9"/>
        </w:rPr>
        <w:t> </w:t>
      </w:r>
      <w:r>
        <w:rPr>
          <w:color w:val="5F636A"/>
        </w:rPr>
        <w:t>organizar</w:t>
      </w:r>
      <w:r>
        <w:rPr>
          <w:color w:val="5F636A"/>
          <w:spacing w:val="-9"/>
        </w:rPr>
        <w:t> </w:t>
      </w:r>
      <w:r>
        <w:rPr>
          <w:color w:val="5F636A"/>
        </w:rPr>
        <w:t>grupos focales</w:t>
      </w:r>
      <w:r>
        <w:rPr>
          <w:color w:val="5F636A"/>
          <w:spacing w:val="-3"/>
        </w:rPr>
        <w:t> </w:t>
      </w:r>
      <w:r>
        <w:rPr>
          <w:color w:val="5F636A"/>
        </w:rPr>
        <w:t>pequeños</w:t>
      </w:r>
      <w:r>
        <w:rPr>
          <w:color w:val="5F636A"/>
          <w:spacing w:val="-3"/>
        </w:rPr>
        <w:t> </w:t>
      </w:r>
      <w:r>
        <w:rPr>
          <w:color w:val="5F636A"/>
        </w:rPr>
        <w:t>con</w:t>
      </w:r>
      <w:r>
        <w:rPr>
          <w:color w:val="5F636A"/>
          <w:spacing w:val="-3"/>
        </w:rPr>
        <w:t> </w:t>
      </w:r>
      <w:r>
        <w:rPr>
          <w:color w:val="5F636A"/>
        </w:rPr>
        <w:t>pautas</w:t>
      </w:r>
      <w:r>
        <w:rPr>
          <w:color w:val="5F636A"/>
          <w:spacing w:val="-3"/>
        </w:rPr>
        <w:t> </w:t>
      </w:r>
      <w:r>
        <w:rPr>
          <w:color w:val="5F636A"/>
        </w:rPr>
        <w:t>claras</w:t>
      </w:r>
      <w:r>
        <w:rPr>
          <w:color w:val="5F636A"/>
          <w:spacing w:val="-3"/>
        </w:rPr>
        <w:t> </w:t>
      </w:r>
      <w:r>
        <w:rPr>
          <w:color w:val="5F636A"/>
        </w:rPr>
        <w:t>sobre</w:t>
      </w:r>
      <w:r>
        <w:rPr>
          <w:color w:val="5F636A"/>
          <w:spacing w:val="-3"/>
        </w:rPr>
        <w:t> </w:t>
      </w:r>
      <w:r>
        <w:rPr>
          <w:color w:val="5F636A"/>
        </w:rPr>
        <w:t>el</w:t>
      </w:r>
      <w:r>
        <w:rPr>
          <w:color w:val="5F636A"/>
          <w:spacing w:val="-3"/>
        </w:rPr>
        <w:t> </w:t>
      </w:r>
      <w:r>
        <w:rPr>
          <w:color w:val="5F636A"/>
        </w:rPr>
        <w:t>tema</w:t>
      </w:r>
      <w:r>
        <w:rPr>
          <w:color w:val="5F636A"/>
          <w:spacing w:val="-3"/>
        </w:rPr>
        <w:t> </w:t>
      </w:r>
      <w:r>
        <w:rPr>
          <w:color w:val="5F636A"/>
        </w:rPr>
        <w:t>en</w:t>
      </w:r>
      <w:r>
        <w:rPr>
          <w:color w:val="5F636A"/>
          <w:spacing w:val="-3"/>
        </w:rPr>
        <w:t> </w:t>
      </w:r>
      <w:r>
        <w:rPr>
          <w:color w:val="5F636A"/>
        </w:rPr>
        <w:t>el</w:t>
      </w:r>
      <w:r>
        <w:rPr>
          <w:color w:val="5F636A"/>
          <w:spacing w:val="-3"/>
        </w:rPr>
        <w:t> </w:t>
      </w:r>
      <w:r>
        <w:rPr>
          <w:color w:val="5F636A"/>
        </w:rPr>
        <w:t>que</w:t>
      </w:r>
      <w:r>
        <w:rPr>
          <w:color w:val="5F636A"/>
          <w:spacing w:val="-3"/>
        </w:rPr>
        <w:t> </w:t>
      </w:r>
      <w:r>
        <w:rPr>
          <w:color w:val="5F636A"/>
        </w:rPr>
        <w:t>se</w:t>
      </w:r>
      <w:r>
        <w:rPr>
          <w:color w:val="5F636A"/>
          <w:spacing w:val="-3"/>
        </w:rPr>
        <w:t> </w:t>
      </w:r>
      <w:r>
        <w:rPr>
          <w:color w:val="5F636A"/>
        </w:rPr>
        <w:t>debe</w:t>
      </w:r>
      <w:r>
        <w:rPr>
          <w:color w:val="5F636A"/>
          <w:spacing w:val="-3"/>
        </w:rPr>
        <w:t> </w:t>
      </w:r>
      <w:r>
        <w:rPr>
          <w:color w:val="5F636A"/>
        </w:rPr>
        <w:t>centrar</w:t>
      </w:r>
      <w:r>
        <w:rPr>
          <w:color w:val="5F636A"/>
          <w:spacing w:val="-3"/>
        </w:rPr>
        <w:t> </w:t>
      </w:r>
      <w:r>
        <w:rPr>
          <w:color w:val="5F636A"/>
        </w:rPr>
        <w:t>la</w:t>
      </w:r>
      <w:r>
        <w:rPr>
          <w:color w:val="5F636A"/>
          <w:spacing w:val="-3"/>
        </w:rPr>
        <w:t> </w:t>
      </w:r>
      <w:r>
        <w:rPr>
          <w:color w:val="5F636A"/>
        </w:rPr>
        <w:t>discusión.</w:t>
      </w:r>
      <w:r>
        <w:rPr>
          <w:color w:val="5F636A"/>
          <w:spacing w:val="-3"/>
        </w:rPr>
        <w:t> </w:t>
      </w:r>
      <w:r>
        <w:rPr>
          <w:color w:val="5F636A"/>
        </w:rPr>
        <w:t>La</w:t>
      </w:r>
      <w:r>
        <w:rPr>
          <w:color w:val="5F636A"/>
          <w:spacing w:val="-3"/>
        </w:rPr>
        <w:t> </w:t>
      </w:r>
      <w:r>
        <w:rPr>
          <w:color w:val="5F636A"/>
        </w:rPr>
        <w:t>cantidad</w:t>
      </w:r>
      <w:r>
        <w:rPr>
          <w:color w:val="5F636A"/>
          <w:spacing w:val="-3"/>
        </w:rPr>
        <w:t> </w:t>
      </w:r>
      <w:r>
        <w:rPr>
          <w:color w:val="5F636A"/>
        </w:rPr>
        <w:t>ideal</w:t>
      </w:r>
      <w:r>
        <w:rPr>
          <w:color w:val="5F636A"/>
          <w:spacing w:val="-3"/>
        </w:rPr>
        <w:t> </w:t>
      </w:r>
      <w:r>
        <w:rPr>
          <w:color w:val="5F636A"/>
        </w:rPr>
        <w:t>de participantes en un grupo focal es entre seis y 10. Un facilitador mantiene la discusión centrada en el tema acordado</w:t>
      </w:r>
      <w:r>
        <w:rPr>
          <w:color w:val="5F636A"/>
          <w:spacing w:val="-10"/>
        </w:rPr>
        <w:t> </w:t>
      </w:r>
      <w:r>
        <w:rPr>
          <w:color w:val="5F636A"/>
        </w:rPr>
        <w:t>(en</w:t>
      </w:r>
      <w:r>
        <w:rPr>
          <w:color w:val="5F636A"/>
          <w:spacing w:val="-10"/>
        </w:rPr>
        <w:t> </w:t>
      </w:r>
      <w:r>
        <w:rPr>
          <w:color w:val="5F636A"/>
        </w:rPr>
        <w:t>este</w:t>
      </w:r>
      <w:r>
        <w:rPr>
          <w:color w:val="5F636A"/>
          <w:spacing w:val="-10"/>
        </w:rPr>
        <w:t> </w:t>
      </w:r>
      <w:r>
        <w:rPr>
          <w:color w:val="5F636A"/>
        </w:rPr>
        <w:t>caso,</w:t>
      </w:r>
      <w:r>
        <w:rPr>
          <w:color w:val="5F636A"/>
          <w:spacing w:val="-10"/>
        </w:rPr>
        <w:t> </w:t>
      </w:r>
      <w:r>
        <w:rPr>
          <w:color w:val="5F636A"/>
        </w:rPr>
        <w:t>la</w:t>
      </w:r>
      <w:r>
        <w:rPr>
          <w:color w:val="5F636A"/>
          <w:spacing w:val="-10"/>
        </w:rPr>
        <w:t> </w:t>
      </w:r>
      <w:r>
        <w:rPr>
          <w:color w:val="5F636A"/>
        </w:rPr>
        <w:t>inmunización)</w:t>
      </w:r>
      <w:r>
        <w:rPr>
          <w:color w:val="5F636A"/>
          <w:spacing w:val="-10"/>
        </w:rPr>
        <w:t> </w:t>
      </w:r>
      <w:r>
        <w:rPr>
          <w:color w:val="5F636A"/>
        </w:rPr>
        <w:t>y</w:t>
      </w:r>
      <w:r>
        <w:rPr>
          <w:color w:val="5F636A"/>
          <w:spacing w:val="-10"/>
        </w:rPr>
        <w:t> </w:t>
      </w:r>
      <w:r>
        <w:rPr>
          <w:color w:val="5F636A"/>
        </w:rPr>
        <w:t>se</w:t>
      </w:r>
      <w:r>
        <w:rPr>
          <w:color w:val="5F636A"/>
          <w:spacing w:val="-10"/>
        </w:rPr>
        <w:t> </w:t>
      </w:r>
      <w:r>
        <w:rPr>
          <w:color w:val="5F636A"/>
        </w:rPr>
        <w:t>asegura</w:t>
      </w:r>
      <w:r>
        <w:rPr>
          <w:color w:val="5F636A"/>
          <w:spacing w:val="-10"/>
        </w:rPr>
        <w:t> </w:t>
      </w:r>
      <w:r>
        <w:rPr>
          <w:color w:val="5F636A"/>
        </w:rPr>
        <w:t>de</w:t>
      </w:r>
      <w:r>
        <w:rPr>
          <w:color w:val="5F636A"/>
          <w:spacing w:val="-10"/>
        </w:rPr>
        <w:t> </w:t>
      </w:r>
      <w:r>
        <w:rPr>
          <w:color w:val="5F636A"/>
        </w:rPr>
        <w:t>que</w:t>
      </w:r>
      <w:r>
        <w:rPr>
          <w:color w:val="5F636A"/>
          <w:spacing w:val="-10"/>
        </w:rPr>
        <w:t> </w:t>
      </w:r>
      <w:r>
        <w:rPr>
          <w:color w:val="5F636A"/>
        </w:rPr>
        <w:t>se</w:t>
      </w:r>
      <w:r>
        <w:rPr>
          <w:color w:val="5F636A"/>
          <w:spacing w:val="-10"/>
        </w:rPr>
        <w:t> </w:t>
      </w:r>
      <w:r>
        <w:rPr>
          <w:color w:val="5F636A"/>
        </w:rPr>
        <w:t>escuchen</w:t>
      </w:r>
      <w:r>
        <w:rPr>
          <w:color w:val="5F636A"/>
          <w:spacing w:val="-10"/>
        </w:rPr>
        <w:t> </w:t>
      </w:r>
      <w:r>
        <w:rPr>
          <w:color w:val="5F636A"/>
        </w:rPr>
        <w:t>los</w:t>
      </w:r>
      <w:r>
        <w:rPr>
          <w:color w:val="5F636A"/>
          <w:spacing w:val="-10"/>
        </w:rPr>
        <w:t> </w:t>
      </w:r>
      <w:r>
        <w:rPr>
          <w:color w:val="5F636A"/>
        </w:rPr>
        <w:t>puntos</w:t>
      </w:r>
      <w:r>
        <w:rPr>
          <w:color w:val="5F636A"/>
          <w:spacing w:val="-10"/>
        </w:rPr>
        <w:t> </w:t>
      </w:r>
      <w:r>
        <w:rPr>
          <w:color w:val="5F636A"/>
        </w:rPr>
        <w:t>de</w:t>
      </w:r>
      <w:r>
        <w:rPr>
          <w:color w:val="5F636A"/>
          <w:spacing w:val="-10"/>
        </w:rPr>
        <w:t> </w:t>
      </w:r>
      <w:r>
        <w:rPr>
          <w:color w:val="5F636A"/>
        </w:rPr>
        <w:t>vista</w:t>
      </w:r>
      <w:r>
        <w:rPr>
          <w:color w:val="5F636A"/>
          <w:spacing w:val="-10"/>
        </w:rPr>
        <w:t> </w:t>
      </w:r>
      <w:r>
        <w:rPr>
          <w:color w:val="5F636A"/>
        </w:rPr>
        <w:t>de</w:t>
      </w:r>
      <w:r>
        <w:rPr>
          <w:color w:val="5F636A"/>
          <w:spacing w:val="-10"/>
        </w:rPr>
        <w:t> </w:t>
      </w:r>
      <w:r>
        <w:rPr>
          <w:color w:val="5F636A"/>
        </w:rPr>
        <w:t>todos.</w:t>
      </w:r>
      <w:r>
        <w:rPr>
          <w:color w:val="5F636A"/>
          <w:spacing w:val="-10"/>
        </w:rPr>
        <w:t> </w:t>
      </w:r>
      <w:r>
        <w:rPr>
          <w:color w:val="5F636A"/>
        </w:rPr>
        <w:t>Puede seleccionar participantes específicos, como cuidadores que usted crea que no traerán a sus hijos para recibir inmunización. En las entrevistas grupales, cuando un participante comience a compartir su opinión, es más probable que los otros se sumen con opiniones e historias</w:t>
      </w:r>
      <w:r>
        <w:rPr>
          <w:color w:val="5F636A"/>
          <w:spacing w:val="8"/>
        </w:rPr>
        <w:t> </w:t>
      </w:r>
      <w:r>
        <w:rPr>
          <w:color w:val="5F636A"/>
        </w:rPr>
        <w:t>honestas.</w:t>
      </w:r>
    </w:p>
    <w:p>
      <w:pPr>
        <w:pStyle w:val="BodyText"/>
        <w:spacing w:before="8"/>
        <w:rPr>
          <w:sz w:val="21"/>
        </w:rPr>
      </w:pPr>
    </w:p>
    <w:p>
      <w:pPr>
        <w:pStyle w:val="BodyText"/>
        <w:ind w:left="720"/>
      </w:pPr>
      <w:r>
        <w:rPr>
          <w:color w:val="5F636A"/>
        </w:rPr>
        <w:t>Preguntas de muestra para explorar en la evaluación:</w:t>
      </w:r>
    </w:p>
    <w:p>
      <w:pPr>
        <w:pStyle w:val="BodyText"/>
        <w:rPr>
          <w:sz w:val="22"/>
        </w:rPr>
      </w:pPr>
    </w:p>
    <w:p>
      <w:pPr>
        <w:pStyle w:val="ListParagraph"/>
        <w:numPr>
          <w:ilvl w:val="0"/>
          <w:numId w:val="41"/>
        </w:numPr>
        <w:tabs>
          <w:tab w:pos="1079" w:val="left" w:leader="none"/>
          <w:tab w:pos="1080" w:val="left" w:leader="none"/>
        </w:tabs>
        <w:spacing w:line="240" w:lineRule="auto" w:before="197" w:after="0"/>
        <w:ind w:left="1080" w:right="0" w:hanging="360"/>
        <w:jc w:val="left"/>
        <w:rPr>
          <w:sz w:val="20"/>
        </w:rPr>
      </w:pPr>
      <w:r>
        <w:rPr>
          <w:color w:val="5F636A"/>
          <w:sz w:val="20"/>
        </w:rPr>
        <w:t>¿Por</w:t>
      </w:r>
      <w:r>
        <w:rPr>
          <w:color w:val="5F636A"/>
          <w:spacing w:val="-10"/>
          <w:sz w:val="20"/>
        </w:rPr>
        <w:t> </w:t>
      </w:r>
      <w:r>
        <w:rPr>
          <w:color w:val="5F636A"/>
          <w:sz w:val="20"/>
        </w:rPr>
        <w:t>qué</w:t>
      </w:r>
      <w:r>
        <w:rPr>
          <w:color w:val="5F636A"/>
          <w:spacing w:val="-10"/>
          <w:sz w:val="20"/>
        </w:rPr>
        <w:t> </w:t>
      </w:r>
      <w:r>
        <w:rPr>
          <w:color w:val="5F636A"/>
          <w:sz w:val="20"/>
        </w:rPr>
        <w:t>no</w:t>
      </w:r>
      <w:r>
        <w:rPr>
          <w:color w:val="5F636A"/>
          <w:spacing w:val="-10"/>
          <w:sz w:val="20"/>
        </w:rPr>
        <w:t> </w:t>
      </w:r>
      <w:r>
        <w:rPr>
          <w:color w:val="5F636A"/>
          <w:sz w:val="20"/>
        </w:rPr>
        <w:t>se</w:t>
      </w:r>
      <w:r>
        <w:rPr>
          <w:color w:val="5F636A"/>
          <w:spacing w:val="-10"/>
          <w:sz w:val="20"/>
        </w:rPr>
        <w:t> </w:t>
      </w:r>
      <w:r>
        <w:rPr>
          <w:color w:val="5F636A"/>
          <w:sz w:val="20"/>
        </w:rPr>
        <w:t>trae</w:t>
      </w:r>
      <w:r>
        <w:rPr>
          <w:color w:val="5F636A"/>
          <w:spacing w:val="-10"/>
          <w:sz w:val="20"/>
        </w:rPr>
        <w:t> </w:t>
      </w:r>
      <w:r>
        <w:rPr>
          <w:color w:val="5F636A"/>
          <w:sz w:val="20"/>
        </w:rPr>
        <w:t>a</w:t>
      </w:r>
      <w:r>
        <w:rPr>
          <w:color w:val="5F636A"/>
          <w:spacing w:val="-10"/>
          <w:sz w:val="20"/>
        </w:rPr>
        <w:t> </w:t>
      </w:r>
      <w:r>
        <w:rPr>
          <w:color w:val="5F636A"/>
          <w:sz w:val="20"/>
        </w:rPr>
        <w:t>los</w:t>
      </w:r>
      <w:r>
        <w:rPr>
          <w:color w:val="5F636A"/>
          <w:spacing w:val="-10"/>
          <w:sz w:val="20"/>
        </w:rPr>
        <w:t> </w:t>
      </w:r>
      <w:r>
        <w:rPr>
          <w:color w:val="5F636A"/>
          <w:sz w:val="20"/>
        </w:rPr>
        <w:t>niños</w:t>
      </w:r>
      <w:r>
        <w:rPr>
          <w:color w:val="5F636A"/>
          <w:spacing w:val="-10"/>
          <w:sz w:val="20"/>
        </w:rPr>
        <w:t> </w:t>
      </w:r>
      <w:r>
        <w:rPr>
          <w:color w:val="5F636A"/>
          <w:sz w:val="20"/>
        </w:rPr>
        <w:t>para</w:t>
      </w:r>
      <w:r>
        <w:rPr>
          <w:color w:val="5F636A"/>
          <w:spacing w:val="-10"/>
          <w:sz w:val="20"/>
        </w:rPr>
        <w:t> </w:t>
      </w:r>
      <w:r>
        <w:rPr>
          <w:color w:val="5F636A"/>
          <w:sz w:val="20"/>
        </w:rPr>
        <w:t>recibir</w:t>
      </w:r>
      <w:r>
        <w:rPr>
          <w:color w:val="5F636A"/>
          <w:spacing w:val="-10"/>
          <w:sz w:val="20"/>
        </w:rPr>
        <w:t> </w:t>
      </w:r>
      <w:r>
        <w:rPr>
          <w:color w:val="5F636A"/>
          <w:sz w:val="20"/>
        </w:rPr>
        <w:t>la</w:t>
      </w:r>
      <w:r>
        <w:rPr>
          <w:color w:val="5F636A"/>
          <w:spacing w:val="-10"/>
          <w:sz w:val="20"/>
        </w:rPr>
        <w:t> </w:t>
      </w:r>
      <w:r>
        <w:rPr>
          <w:color w:val="5F636A"/>
          <w:sz w:val="20"/>
        </w:rPr>
        <w:t>inmunización?</w:t>
      </w:r>
    </w:p>
    <w:p>
      <w:pPr>
        <w:pStyle w:val="ListParagraph"/>
        <w:numPr>
          <w:ilvl w:val="0"/>
          <w:numId w:val="41"/>
        </w:numPr>
        <w:tabs>
          <w:tab w:pos="1079" w:val="left" w:leader="none"/>
          <w:tab w:pos="1080" w:val="left" w:leader="none"/>
        </w:tabs>
        <w:spacing w:line="240" w:lineRule="auto" w:before="200" w:after="0"/>
        <w:ind w:left="1080" w:right="0" w:hanging="360"/>
        <w:jc w:val="left"/>
        <w:rPr>
          <w:sz w:val="20"/>
        </w:rPr>
      </w:pPr>
      <w:r>
        <w:rPr>
          <w:color w:val="5F636A"/>
          <w:sz w:val="20"/>
        </w:rPr>
        <w:t>¿Ha</w:t>
      </w:r>
      <w:r>
        <w:rPr>
          <w:color w:val="5F636A"/>
          <w:spacing w:val="-12"/>
          <w:sz w:val="20"/>
        </w:rPr>
        <w:t> </w:t>
      </w:r>
      <w:r>
        <w:rPr>
          <w:color w:val="5F636A"/>
          <w:sz w:val="20"/>
        </w:rPr>
        <w:t>habido</w:t>
      </w:r>
      <w:r>
        <w:rPr>
          <w:color w:val="5F636A"/>
          <w:spacing w:val="-12"/>
          <w:sz w:val="20"/>
        </w:rPr>
        <w:t> </w:t>
      </w:r>
      <w:r>
        <w:rPr>
          <w:color w:val="5F636A"/>
          <w:sz w:val="20"/>
        </w:rPr>
        <w:t>algún</w:t>
      </w:r>
      <w:r>
        <w:rPr>
          <w:color w:val="5F636A"/>
          <w:spacing w:val="-12"/>
          <w:sz w:val="20"/>
        </w:rPr>
        <w:t> </w:t>
      </w:r>
      <w:r>
        <w:rPr>
          <w:color w:val="5F636A"/>
          <w:sz w:val="20"/>
        </w:rPr>
        <w:t>incidente</w:t>
      </w:r>
      <w:r>
        <w:rPr>
          <w:color w:val="5F636A"/>
          <w:spacing w:val="-12"/>
          <w:sz w:val="20"/>
        </w:rPr>
        <w:t> </w:t>
      </w:r>
      <w:r>
        <w:rPr>
          <w:color w:val="5F636A"/>
          <w:sz w:val="20"/>
        </w:rPr>
        <w:t>adverso</w:t>
      </w:r>
      <w:r>
        <w:rPr>
          <w:color w:val="5F636A"/>
          <w:spacing w:val="-12"/>
          <w:sz w:val="20"/>
        </w:rPr>
        <w:t> </w:t>
      </w:r>
      <w:r>
        <w:rPr>
          <w:color w:val="5F636A"/>
          <w:sz w:val="20"/>
        </w:rPr>
        <w:t>en</w:t>
      </w:r>
      <w:r>
        <w:rPr>
          <w:color w:val="5F636A"/>
          <w:spacing w:val="-12"/>
          <w:sz w:val="20"/>
        </w:rPr>
        <w:t> </w:t>
      </w:r>
      <w:r>
        <w:rPr>
          <w:color w:val="5F636A"/>
          <w:sz w:val="20"/>
        </w:rPr>
        <w:t>el</w:t>
      </w:r>
      <w:r>
        <w:rPr>
          <w:color w:val="5F636A"/>
          <w:spacing w:val="-12"/>
          <w:sz w:val="20"/>
        </w:rPr>
        <w:t> </w:t>
      </w:r>
      <w:r>
        <w:rPr>
          <w:color w:val="5F636A"/>
          <w:sz w:val="20"/>
        </w:rPr>
        <w:t>pasado</w:t>
      </w:r>
      <w:r>
        <w:rPr>
          <w:color w:val="5F636A"/>
          <w:spacing w:val="-12"/>
          <w:sz w:val="20"/>
        </w:rPr>
        <w:t> </w:t>
      </w:r>
      <w:r>
        <w:rPr>
          <w:color w:val="5F636A"/>
          <w:sz w:val="20"/>
        </w:rPr>
        <w:t>que</w:t>
      </w:r>
      <w:r>
        <w:rPr>
          <w:color w:val="5F636A"/>
          <w:spacing w:val="-12"/>
          <w:sz w:val="20"/>
        </w:rPr>
        <w:t> </w:t>
      </w:r>
      <w:r>
        <w:rPr>
          <w:color w:val="5F636A"/>
          <w:sz w:val="20"/>
        </w:rPr>
        <w:t>haya</w:t>
      </w:r>
      <w:r>
        <w:rPr>
          <w:color w:val="5F636A"/>
          <w:spacing w:val="-12"/>
          <w:sz w:val="20"/>
        </w:rPr>
        <w:t> </w:t>
      </w:r>
      <w:r>
        <w:rPr>
          <w:color w:val="5F636A"/>
          <w:sz w:val="20"/>
        </w:rPr>
        <w:t>preocupado</w:t>
      </w:r>
      <w:r>
        <w:rPr>
          <w:color w:val="5F636A"/>
          <w:spacing w:val="-12"/>
          <w:sz w:val="20"/>
        </w:rPr>
        <w:t> </w:t>
      </w:r>
      <w:r>
        <w:rPr>
          <w:color w:val="5F636A"/>
          <w:sz w:val="20"/>
        </w:rPr>
        <w:t>a</w:t>
      </w:r>
      <w:r>
        <w:rPr>
          <w:color w:val="5F636A"/>
          <w:spacing w:val="-12"/>
          <w:sz w:val="20"/>
        </w:rPr>
        <w:t> </w:t>
      </w:r>
      <w:r>
        <w:rPr>
          <w:color w:val="5F636A"/>
          <w:sz w:val="20"/>
        </w:rPr>
        <w:t>los</w:t>
      </w:r>
      <w:r>
        <w:rPr>
          <w:color w:val="5F636A"/>
          <w:spacing w:val="-12"/>
          <w:sz w:val="20"/>
        </w:rPr>
        <w:t> </w:t>
      </w:r>
      <w:r>
        <w:rPr>
          <w:color w:val="5F636A"/>
          <w:sz w:val="20"/>
        </w:rPr>
        <w:t>padres?</w:t>
      </w:r>
    </w:p>
    <w:p>
      <w:pPr>
        <w:pStyle w:val="ListParagraph"/>
        <w:numPr>
          <w:ilvl w:val="0"/>
          <w:numId w:val="41"/>
        </w:numPr>
        <w:tabs>
          <w:tab w:pos="1079" w:val="left" w:leader="none"/>
          <w:tab w:pos="1080" w:val="left" w:leader="none"/>
        </w:tabs>
        <w:spacing w:line="261" w:lineRule="auto" w:before="200" w:after="0"/>
        <w:ind w:left="1080" w:right="1530" w:hanging="360"/>
        <w:jc w:val="left"/>
        <w:rPr>
          <w:sz w:val="20"/>
        </w:rPr>
      </w:pPr>
      <w:r>
        <w:rPr>
          <w:color w:val="5F636A"/>
          <w:sz w:val="20"/>
        </w:rPr>
        <w:t>¿Hay</w:t>
      </w:r>
      <w:r>
        <w:rPr>
          <w:color w:val="5F636A"/>
          <w:spacing w:val="-8"/>
          <w:sz w:val="20"/>
        </w:rPr>
        <w:t> </w:t>
      </w:r>
      <w:r>
        <w:rPr>
          <w:color w:val="5F636A"/>
          <w:sz w:val="20"/>
        </w:rPr>
        <w:t>un</w:t>
      </w:r>
      <w:r>
        <w:rPr>
          <w:color w:val="5F636A"/>
          <w:spacing w:val="-8"/>
          <w:sz w:val="20"/>
        </w:rPr>
        <w:t> </w:t>
      </w:r>
      <w:r>
        <w:rPr>
          <w:color w:val="5F636A"/>
          <w:sz w:val="20"/>
        </w:rPr>
        <w:t>líder</w:t>
      </w:r>
      <w:r>
        <w:rPr>
          <w:color w:val="5F636A"/>
          <w:spacing w:val="-8"/>
          <w:sz w:val="20"/>
        </w:rPr>
        <w:t> </w:t>
      </w:r>
      <w:r>
        <w:rPr>
          <w:color w:val="5F636A"/>
          <w:sz w:val="20"/>
        </w:rPr>
        <w:t>de</w:t>
      </w:r>
      <w:r>
        <w:rPr>
          <w:color w:val="5F636A"/>
          <w:spacing w:val="-8"/>
          <w:sz w:val="20"/>
        </w:rPr>
        <w:t> </w:t>
      </w:r>
      <w:r>
        <w:rPr>
          <w:color w:val="5F636A"/>
          <w:sz w:val="20"/>
        </w:rPr>
        <w:t>opinión</w:t>
      </w:r>
      <w:r>
        <w:rPr>
          <w:color w:val="5F636A"/>
          <w:spacing w:val="-8"/>
          <w:sz w:val="20"/>
        </w:rPr>
        <w:t> </w:t>
      </w:r>
      <w:r>
        <w:rPr>
          <w:color w:val="5F636A"/>
          <w:sz w:val="20"/>
        </w:rPr>
        <w:t>en</w:t>
      </w:r>
      <w:r>
        <w:rPr>
          <w:color w:val="5F636A"/>
          <w:spacing w:val="-8"/>
          <w:sz w:val="20"/>
        </w:rPr>
        <w:t> </w:t>
      </w:r>
      <w:r>
        <w:rPr>
          <w:color w:val="5F636A"/>
          <w:sz w:val="20"/>
        </w:rPr>
        <w:t>la</w:t>
      </w:r>
      <w:r>
        <w:rPr>
          <w:color w:val="5F636A"/>
          <w:spacing w:val="-8"/>
          <w:sz w:val="20"/>
        </w:rPr>
        <w:t> </w:t>
      </w:r>
      <w:r>
        <w:rPr>
          <w:color w:val="5F636A"/>
          <w:sz w:val="20"/>
        </w:rPr>
        <w:t>comunidad</w:t>
      </w:r>
      <w:r>
        <w:rPr>
          <w:color w:val="5F636A"/>
          <w:spacing w:val="-8"/>
          <w:sz w:val="20"/>
        </w:rPr>
        <w:t> </w:t>
      </w:r>
      <w:r>
        <w:rPr>
          <w:color w:val="5F636A"/>
          <w:sz w:val="20"/>
        </w:rPr>
        <w:t>que</w:t>
      </w:r>
      <w:r>
        <w:rPr>
          <w:color w:val="5F636A"/>
          <w:spacing w:val="-8"/>
          <w:sz w:val="20"/>
        </w:rPr>
        <w:t> </w:t>
      </w:r>
      <w:r>
        <w:rPr>
          <w:color w:val="5F636A"/>
          <w:sz w:val="20"/>
        </w:rPr>
        <w:t>se</w:t>
      </w:r>
      <w:r>
        <w:rPr>
          <w:color w:val="5F636A"/>
          <w:spacing w:val="-8"/>
          <w:sz w:val="20"/>
        </w:rPr>
        <w:t> </w:t>
      </w:r>
      <w:r>
        <w:rPr>
          <w:color w:val="5F636A"/>
          <w:sz w:val="20"/>
        </w:rPr>
        <w:t>oponga</w:t>
      </w:r>
      <w:r>
        <w:rPr>
          <w:color w:val="5F636A"/>
          <w:spacing w:val="-8"/>
          <w:sz w:val="20"/>
        </w:rPr>
        <w:t> </w:t>
      </w:r>
      <w:r>
        <w:rPr>
          <w:color w:val="5F636A"/>
          <w:sz w:val="20"/>
        </w:rPr>
        <w:t>a</w:t>
      </w:r>
      <w:r>
        <w:rPr>
          <w:color w:val="5F636A"/>
          <w:spacing w:val="-8"/>
          <w:sz w:val="20"/>
        </w:rPr>
        <w:t> </w:t>
      </w:r>
      <w:r>
        <w:rPr>
          <w:color w:val="5F636A"/>
          <w:sz w:val="20"/>
        </w:rPr>
        <w:t>la</w:t>
      </w:r>
      <w:r>
        <w:rPr>
          <w:color w:val="5F636A"/>
          <w:spacing w:val="-8"/>
          <w:sz w:val="20"/>
        </w:rPr>
        <w:t> </w:t>
      </w:r>
      <w:r>
        <w:rPr>
          <w:color w:val="5F636A"/>
          <w:sz w:val="20"/>
        </w:rPr>
        <w:t>inmunización</w:t>
      </w:r>
      <w:r>
        <w:rPr>
          <w:color w:val="5F636A"/>
          <w:spacing w:val="-8"/>
          <w:sz w:val="20"/>
        </w:rPr>
        <w:t> </w:t>
      </w:r>
      <w:r>
        <w:rPr>
          <w:color w:val="5F636A"/>
          <w:sz w:val="20"/>
        </w:rPr>
        <w:t>y</w:t>
      </w:r>
      <w:r>
        <w:rPr>
          <w:color w:val="5F636A"/>
          <w:spacing w:val="-8"/>
          <w:sz w:val="20"/>
        </w:rPr>
        <w:t> </w:t>
      </w:r>
      <w:r>
        <w:rPr>
          <w:color w:val="5F636A"/>
          <w:sz w:val="20"/>
        </w:rPr>
        <w:t>que</w:t>
      </w:r>
      <w:r>
        <w:rPr>
          <w:color w:val="5F636A"/>
          <w:spacing w:val="-8"/>
          <w:sz w:val="20"/>
        </w:rPr>
        <w:t> </w:t>
      </w:r>
      <w:r>
        <w:rPr>
          <w:color w:val="5F636A"/>
          <w:sz w:val="20"/>
        </w:rPr>
        <w:t>haya</w:t>
      </w:r>
      <w:r>
        <w:rPr>
          <w:color w:val="5F636A"/>
          <w:spacing w:val="-8"/>
          <w:sz w:val="20"/>
        </w:rPr>
        <w:t> </w:t>
      </w:r>
      <w:r>
        <w:rPr>
          <w:color w:val="5F636A"/>
          <w:sz w:val="20"/>
        </w:rPr>
        <w:t>persuadido</w:t>
      </w:r>
      <w:r>
        <w:rPr>
          <w:color w:val="5F636A"/>
          <w:spacing w:val="-8"/>
          <w:sz w:val="20"/>
        </w:rPr>
        <w:t> </w:t>
      </w:r>
      <w:r>
        <w:rPr>
          <w:color w:val="5F636A"/>
          <w:sz w:val="20"/>
        </w:rPr>
        <w:t>a</w:t>
      </w:r>
      <w:r>
        <w:rPr>
          <w:color w:val="5F636A"/>
          <w:spacing w:val="-8"/>
          <w:sz w:val="20"/>
        </w:rPr>
        <w:t> </w:t>
      </w:r>
      <w:r>
        <w:rPr>
          <w:color w:val="5F636A"/>
          <w:sz w:val="20"/>
        </w:rPr>
        <w:t>otros para que se</w:t>
      </w:r>
      <w:r>
        <w:rPr>
          <w:color w:val="5F636A"/>
          <w:spacing w:val="-35"/>
          <w:sz w:val="20"/>
        </w:rPr>
        <w:t> </w:t>
      </w:r>
      <w:r>
        <w:rPr>
          <w:color w:val="5F636A"/>
          <w:sz w:val="20"/>
        </w:rPr>
        <w:t>nieguen?</w:t>
      </w:r>
    </w:p>
    <w:p>
      <w:pPr>
        <w:pStyle w:val="ListParagraph"/>
        <w:numPr>
          <w:ilvl w:val="0"/>
          <w:numId w:val="41"/>
        </w:numPr>
        <w:tabs>
          <w:tab w:pos="1079" w:val="left" w:leader="none"/>
          <w:tab w:pos="1080" w:val="left" w:leader="none"/>
        </w:tabs>
        <w:spacing w:line="261" w:lineRule="auto" w:before="180" w:after="0"/>
        <w:ind w:left="1080" w:right="1564" w:hanging="360"/>
        <w:jc w:val="left"/>
        <w:rPr>
          <w:sz w:val="20"/>
        </w:rPr>
      </w:pPr>
      <w:r>
        <w:rPr>
          <w:color w:val="5F636A"/>
          <w:sz w:val="20"/>
        </w:rPr>
        <w:t>¿Qué creen ellos, en caso de que haya alguno, que deben hacer (ellos u otros miembros de la comunidad)</w:t>
      </w:r>
      <w:r>
        <w:rPr>
          <w:color w:val="5F636A"/>
          <w:spacing w:val="-5"/>
          <w:sz w:val="20"/>
        </w:rPr>
        <w:t> </w:t>
      </w:r>
      <w:r>
        <w:rPr>
          <w:color w:val="5F636A"/>
          <w:sz w:val="20"/>
        </w:rPr>
        <w:t>para</w:t>
      </w:r>
      <w:r>
        <w:rPr>
          <w:color w:val="5F636A"/>
          <w:spacing w:val="-5"/>
          <w:sz w:val="20"/>
        </w:rPr>
        <w:t> </w:t>
      </w:r>
      <w:r>
        <w:rPr>
          <w:color w:val="5F636A"/>
          <w:sz w:val="20"/>
        </w:rPr>
        <w:t>aumentar</w:t>
      </w:r>
      <w:r>
        <w:rPr>
          <w:color w:val="5F636A"/>
          <w:spacing w:val="-5"/>
          <w:sz w:val="20"/>
        </w:rPr>
        <w:t> </w:t>
      </w:r>
      <w:r>
        <w:rPr>
          <w:color w:val="5F636A"/>
          <w:sz w:val="20"/>
        </w:rPr>
        <w:t>el</w:t>
      </w:r>
      <w:r>
        <w:rPr>
          <w:color w:val="5F636A"/>
          <w:spacing w:val="-5"/>
          <w:sz w:val="20"/>
        </w:rPr>
        <w:t> </w:t>
      </w:r>
      <w:r>
        <w:rPr>
          <w:color w:val="5F636A"/>
          <w:sz w:val="20"/>
        </w:rPr>
        <w:t>uso</w:t>
      </w:r>
      <w:r>
        <w:rPr>
          <w:color w:val="5F636A"/>
          <w:spacing w:val="-5"/>
          <w:sz w:val="20"/>
        </w:rPr>
        <w:t> </w:t>
      </w:r>
      <w:r>
        <w:rPr>
          <w:color w:val="5F636A"/>
          <w:sz w:val="20"/>
        </w:rPr>
        <w:t>de</w:t>
      </w:r>
      <w:r>
        <w:rPr>
          <w:color w:val="5F636A"/>
          <w:spacing w:val="-5"/>
          <w:sz w:val="20"/>
        </w:rPr>
        <w:t> </w:t>
      </w:r>
      <w:r>
        <w:rPr>
          <w:color w:val="5F636A"/>
          <w:sz w:val="20"/>
        </w:rPr>
        <w:t>los</w:t>
      </w:r>
      <w:r>
        <w:rPr>
          <w:color w:val="5F636A"/>
          <w:spacing w:val="-5"/>
          <w:sz w:val="20"/>
        </w:rPr>
        <w:t> </w:t>
      </w:r>
      <w:r>
        <w:rPr>
          <w:color w:val="5F636A"/>
          <w:sz w:val="20"/>
        </w:rPr>
        <w:t>servicios</w:t>
      </w:r>
      <w:r>
        <w:rPr>
          <w:color w:val="5F636A"/>
          <w:spacing w:val="-5"/>
          <w:sz w:val="20"/>
        </w:rPr>
        <w:t> </w:t>
      </w:r>
      <w:r>
        <w:rPr>
          <w:color w:val="5F636A"/>
          <w:sz w:val="20"/>
        </w:rPr>
        <w:t>de</w:t>
      </w:r>
      <w:r>
        <w:rPr>
          <w:color w:val="5F636A"/>
          <w:spacing w:val="-5"/>
          <w:sz w:val="20"/>
        </w:rPr>
        <w:t> </w:t>
      </w:r>
      <w:r>
        <w:rPr>
          <w:color w:val="5F636A"/>
          <w:sz w:val="20"/>
        </w:rPr>
        <w:t>inmunización</w:t>
      </w:r>
      <w:r>
        <w:rPr>
          <w:color w:val="5F636A"/>
          <w:spacing w:val="-5"/>
          <w:sz w:val="20"/>
        </w:rPr>
        <w:t> </w:t>
      </w:r>
      <w:r>
        <w:rPr>
          <w:color w:val="5F636A"/>
          <w:sz w:val="20"/>
        </w:rPr>
        <w:t>de</w:t>
      </w:r>
      <w:r>
        <w:rPr>
          <w:color w:val="5F636A"/>
          <w:spacing w:val="-5"/>
          <w:sz w:val="20"/>
        </w:rPr>
        <w:t> </w:t>
      </w:r>
      <w:r>
        <w:rPr>
          <w:color w:val="5F636A"/>
          <w:sz w:val="20"/>
        </w:rPr>
        <w:t>la</w:t>
      </w:r>
      <w:r>
        <w:rPr>
          <w:color w:val="5F636A"/>
          <w:spacing w:val="-5"/>
          <w:sz w:val="20"/>
        </w:rPr>
        <w:t> </w:t>
      </w:r>
      <w:r>
        <w:rPr>
          <w:color w:val="5F636A"/>
          <w:sz w:val="20"/>
        </w:rPr>
        <w:t>comunidad</w:t>
      </w:r>
      <w:r>
        <w:rPr>
          <w:color w:val="5F636A"/>
          <w:spacing w:val="-5"/>
          <w:sz w:val="20"/>
        </w:rPr>
        <w:t> </w:t>
      </w:r>
      <w:r>
        <w:rPr>
          <w:color w:val="5F636A"/>
          <w:sz w:val="20"/>
        </w:rPr>
        <w:t>o</w:t>
      </w:r>
      <w:r>
        <w:rPr>
          <w:color w:val="5F636A"/>
          <w:spacing w:val="-5"/>
          <w:sz w:val="20"/>
        </w:rPr>
        <w:t> </w:t>
      </w:r>
      <w:r>
        <w:rPr>
          <w:color w:val="5F636A"/>
          <w:sz w:val="20"/>
        </w:rPr>
        <w:t>para,</w:t>
      </w:r>
      <w:r>
        <w:rPr>
          <w:color w:val="5F636A"/>
          <w:spacing w:val="-5"/>
          <w:sz w:val="20"/>
        </w:rPr>
        <w:t> </w:t>
      </w:r>
      <w:r>
        <w:rPr>
          <w:color w:val="5F636A"/>
          <w:sz w:val="20"/>
        </w:rPr>
        <w:t>de</w:t>
      </w:r>
      <w:r>
        <w:rPr>
          <w:color w:val="5F636A"/>
          <w:spacing w:val="-5"/>
          <w:sz w:val="20"/>
        </w:rPr>
        <w:t> </w:t>
      </w:r>
      <w:r>
        <w:rPr>
          <w:color w:val="5F636A"/>
          <w:sz w:val="20"/>
        </w:rPr>
        <w:t>algún</w:t>
      </w:r>
      <w:r>
        <w:rPr>
          <w:color w:val="5F636A"/>
          <w:spacing w:val="-5"/>
          <w:sz w:val="20"/>
        </w:rPr>
        <w:t> </w:t>
      </w:r>
      <w:r>
        <w:rPr>
          <w:color w:val="5F636A"/>
          <w:sz w:val="20"/>
        </w:rPr>
        <w:t>otro modo, mejorar o apoyar esos</w:t>
      </w:r>
      <w:r>
        <w:rPr>
          <w:color w:val="5F636A"/>
          <w:spacing w:val="-23"/>
          <w:sz w:val="20"/>
        </w:rPr>
        <w:t> </w:t>
      </w:r>
      <w:r>
        <w:rPr>
          <w:color w:val="5F636A"/>
          <w:sz w:val="20"/>
        </w:rPr>
        <w:t>servicios?</w:t>
      </w:r>
    </w:p>
    <w:p>
      <w:pPr>
        <w:pStyle w:val="BodyText"/>
        <w:spacing w:before="6"/>
      </w:pPr>
      <w:r>
        <w:rPr/>
        <w:pict>
          <v:group style="position:absolute;margin-left:16.837799pt;margin-top:13.786432pt;width:525.6pt;height:47.25pt;mso-position-horizontal-relative:page;mso-position-vertical-relative:paragraph;z-index:4720;mso-wrap-distance-left:0;mso-wrap-distance-right:0" coordorigin="337,276" coordsize="10512,945">
            <v:shape style="position:absolute;left:336;top:275;width:10512;height:945" coordorigin="337,276" coordsize="10512,945" path="m10676,276l510,276,410,278,358,297,339,349,337,449,337,1048,339,1148,358,1199,410,1218,510,1220,10676,1220,10776,1218,10827,1199,10846,1148,10849,1048,10849,449,10846,349,10827,297,10776,278,10676,276xe" filled="true" fillcolor="#93d500" stroked="false">
              <v:path arrowok="t"/>
              <v:fill type="solid"/>
            </v:shape>
            <v:shape style="position:absolute;left:720;top:452;width:1046;height:591" type="#_x0000_t75" stroked="false">
              <v:imagedata r:id="rId88" o:title=""/>
            </v:shape>
            <v:shape style="position:absolute;left:336;top:275;width:10512;height:945" type="#_x0000_t202" filled="false" stroked="false">
              <v:textbox inset="0,0,0,0">
                <w:txbxContent>
                  <w:p>
                    <w:pPr>
                      <w:spacing w:line="240" w:lineRule="auto" w:before="10"/>
                      <w:rPr>
                        <w:sz w:val="27"/>
                      </w:rPr>
                    </w:pPr>
                  </w:p>
                  <w:p>
                    <w:pPr>
                      <w:spacing w:before="0"/>
                      <w:ind w:left="1788" w:right="0" w:firstLine="0"/>
                      <w:jc w:val="left"/>
                      <w:rPr>
                        <w:b/>
                        <w:sz w:val="28"/>
                      </w:rPr>
                    </w:pPr>
                    <w:r>
                      <w:rPr>
                        <w:b/>
                        <w:color w:val="FFFFFF"/>
                        <w:sz w:val="28"/>
                      </w:rPr>
                      <w:t>Reuniones individuales con cuidadores</w:t>
                    </w:r>
                  </w:p>
                </w:txbxContent>
              </v:textbox>
              <w10:wrap type="none"/>
            </v:shape>
            <w10:wrap type="topAndBottom"/>
          </v:group>
        </w:pict>
      </w:r>
    </w:p>
    <w:p>
      <w:pPr>
        <w:pStyle w:val="BodyText"/>
        <w:spacing w:line="261" w:lineRule="auto" w:before="172"/>
        <w:ind w:left="720" w:right="1436"/>
        <w:jc w:val="both"/>
      </w:pPr>
      <w:r>
        <w:rPr>
          <w:color w:val="5F636A"/>
          <w:spacing w:val="-3"/>
        </w:rPr>
        <w:t>También</w:t>
      </w:r>
      <w:r>
        <w:rPr>
          <w:color w:val="5F636A"/>
          <w:spacing w:val="-21"/>
        </w:rPr>
        <w:t> </w:t>
      </w:r>
      <w:r>
        <w:rPr>
          <w:color w:val="5F636A"/>
        </w:rPr>
        <w:t>puede</w:t>
      </w:r>
      <w:r>
        <w:rPr>
          <w:color w:val="5F636A"/>
          <w:spacing w:val="-21"/>
        </w:rPr>
        <w:t> </w:t>
      </w:r>
      <w:r>
        <w:rPr>
          <w:color w:val="5F636A"/>
        </w:rPr>
        <w:t>hablar</w:t>
      </w:r>
      <w:r>
        <w:rPr>
          <w:color w:val="5F636A"/>
          <w:spacing w:val="-21"/>
        </w:rPr>
        <w:t> </w:t>
      </w:r>
      <w:r>
        <w:rPr>
          <w:color w:val="5F636A"/>
        </w:rPr>
        <w:t>con</w:t>
      </w:r>
      <w:r>
        <w:rPr>
          <w:color w:val="5F636A"/>
          <w:spacing w:val="-21"/>
        </w:rPr>
        <w:t> </w:t>
      </w:r>
      <w:r>
        <w:rPr>
          <w:color w:val="5F636A"/>
        </w:rPr>
        <w:t>los</w:t>
      </w:r>
      <w:r>
        <w:rPr>
          <w:color w:val="5F636A"/>
          <w:spacing w:val="-21"/>
        </w:rPr>
        <w:t> </w:t>
      </w:r>
      <w:r>
        <w:rPr>
          <w:color w:val="5F636A"/>
        </w:rPr>
        <w:t>cuidadores</w:t>
      </w:r>
      <w:r>
        <w:rPr>
          <w:color w:val="5F636A"/>
          <w:spacing w:val="-21"/>
        </w:rPr>
        <w:t> </w:t>
      </w:r>
      <w:r>
        <w:rPr>
          <w:color w:val="5F636A"/>
        </w:rPr>
        <w:t>de</w:t>
      </w:r>
      <w:r>
        <w:rPr>
          <w:color w:val="5F636A"/>
          <w:spacing w:val="-21"/>
        </w:rPr>
        <w:t> </w:t>
      </w:r>
      <w:r>
        <w:rPr>
          <w:color w:val="5F636A"/>
        </w:rPr>
        <w:t>forma</w:t>
      </w:r>
      <w:r>
        <w:rPr>
          <w:color w:val="5F636A"/>
          <w:spacing w:val="-21"/>
        </w:rPr>
        <w:t> </w:t>
      </w:r>
      <w:r>
        <w:rPr>
          <w:color w:val="5F636A"/>
        </w:rPr>
        <w:t>individual</w:t>
      </w:r>
      <w:r>
        <w:rPr>
          <w:color w:val="5F636A"/>
          <w:spacing w:val="-21"/>
        </w:rPr>
        <w:t> </w:t>
      </w:r>
      <w:r>
        <w:rPr>
          <w:color w:val="5F636A"/>
        </w:rPr>
        <w:t>cuando</w:t>
      </w:r>
      <w:r>
        <w:rPr>
          <w:color w:val="5F636A"/>
          <w:spacing w:val="-21"/>
        </w:rPr>
        <w:t> </w:t>
      </w:r>
      <w:r>
        <w:rPr>
          <w:color w:val="5F636A"/>
        </w:rPr>
        <w:t>visiten</w:t>
      </w:r>
      <w:r>
        <w:rPr>
          <w:color w:val="5F636A"/>
          <w:spacing w:val="-21"/>
        </w:rPr>
        <w:t> </w:t>
      </w:r>
      <w:r>
        <w:rPr>
          <w:color w:val="5F636A"/>
        </w:rPr>
        <w:t>el</w:t>
      </w:r>
      <w:r>
        <w:rPr>
          <w:color w:val="5F636A"/>
          <w:spacing w:val="-21"/>
        </w:rPr>
        <w:t> </w:t>
      </w:r>
      <w:r>
        <w:rPr>
          <w:color w:val="5F636A"/>
        </w:rPr>
        <w:t>establecimiento</w:t>
      </w:r>
      <w:r>
        <w:rPr>
          <w:color w:val="5F636A"/>
          <w:spacing w:val="-21"/>
        </w:rPr>
        <w:t> </w:t>
      </w:r>
      <w:r>
        <w:rPr>
          <w:color w:val="5F636A"/>
        </w:rPr>
        <w:t>o</w:t>
      </w:r>
      <w:r>
        <w:rPr>
          <w:color w:val="5F636A"/>
          <w:spacing w:val="-21"/>
        </w:rPr>
        <w:t> </w:t>
      </w:r>
      <w:r>
        <w:rPr>
          <w:color w:val="5F636A"/>
        </w:rPr>
        <w:t>puesto</w:t>
      </w:r>
      <w:r>
        <w:rPr>
          <w:color w:val="5F636A"/>
          <w:spacing w:val="-21"/>
        </w:rPr>
        <w:t> </w:t>
      </w:r>
      <w:r>
        <w:rPr>
          <w:color w:val="5F636A"/>
        </w:rPr>
        <w:t>de</w:t>
      </w:r>
      <w:r>
        <w:rPr>
          <w:color w:val="5F636A"/>
          <w:spacing w:val="-21"/>
        </w:rPr>
        <w:t> </w:t>
      </w:r>
      <w:r>
        <w:rPr>
          <w:color w:val="5F636A"/>
        </w:rPr>
        <w:t>salud para obtener información sobre las buenas y malas experiencias con los servicios de inmunización prestados. Sin</w:t>
      </w:r>
      <w:r>
        <w:rPr>
          <w:color w:val="5F636A"/>
          <w:spacing w:val="-3"/>
        </w:rPr>
        <w:t> </w:t>
      </w:r>
      <w:r>
        <w:rPr>
          <w:color w:val="5F636A"/>
        </w:rPr>
        <w:t>embargo,</w:t>
      </w:r>
      <w:r>
        <w:rPr>
          <w:color w:val="5F636A"/>
          <w:spacing w:val="-3"/>
        </w:rPr>
        <w:t> </w:t>
      </w:r>
      <w:r>
        <w:rPr>
          <w:color w:val="5F636A"/>
        </w:rPr>
        <w:t>si</w:t>
      </w:r>
      <w:r>
        <w:rPr>
          <w:color w:val="5F636A"/>
          <w:spacing w:val="-3"/>
        </w:rPr>
        <w:t> </w:t>
      </w:r>
      <w:r>
        <w:rPr>
          <w:color w:val="5F636A"/>
        </w:rPr>
        <w:t>pregunta</w:t>
      </w:r>
      <w:r>
        <w:rPr>
          <w:color w:val="5F636A"/>
          <w:spacing w:val="-3"/>
        </w:rPr>
        <w:t> </w:t>
      </w:r>
      <w:r>
        <w:rPr>
          <w:color w:val="5F636A"/>
        </w:rPr>
        <w:t>a</w:t>
      </w:r>
      <w:r>
        <w:rPr>
          <w:color w:val="5F636A"/>
          <w:spacing w:val="-3"/>
        </w:rPr>
        <w:t> </w:t>
      </w:r>
      <w:r>
        <w:rPr>
          <w:color w:val="5F636A"/>
        </w:rPr>
        <w:t>los</w:t>
      </w:r>
      <w:r>
        <w:rPr>
          <w:color w:val="5F636A"/>
          <w:spacing w:val="-3"/>
        </w:rPr>
        <w:t> </w:t>
      </w:r>
      <w:r>
        <w:rPr>
          <w:color w:val="5F636A"/>
        </w:rPr>
        <w:t>cuidadores</w:t>
      </w:r>
      <w:r>
        <w:rPr>
          <w:color w:val="5F636A"/>
          <w:spacing w:val="-3"/>
        </w:rPr>
        <w:t> </w:t>
      </w:r>
      <w:r>
        <w:rPr>
          <w:color w:val="5F636A"/>
        </w:rPr>
        <w:t>acerca</w:t>
      </w:r>
      <w:r>
        <w:rPr>
          <w:color w:val="5F636A"/>
          <w:spacing w:val="-3"/>
        </w:rPr>
        <w:t> </w:t>
      </w:r>
      <w:r>
        <w:rPr>
          <w:color w:val="5F636A"/>
        </w:rPr>
        <w:t>de</w:t>
      </w:r>
      <w:r>
        <w:rPr>
          <w:color w:val="5F636A"/>
          <w:spacing w:val="-3"/>
        </w:rPr>
        <w:t> </w:t>
      </w:r>
      <w:r>
        <w:rPr>
          <w:color w:val="5F636A"/>
        </w:rPr>
        <w:t>su</w:t>
      </w:r>
      <w:r>
        <w:rPr>
          <w:color w:val="5F636A"/>
          <w:spacing w:val="-3"/>
        </w:rPr>
        <w:t> </w:t>
      </w:r>
      <w:r>
        <w:rPr>
          <w:color w:val="5F636A"/>
        </w:rPr>
        <w:t>experiencia</w:t>
      </w:r>
      <w:r>
        <w:rPr>
          <w:color w:val="5F636A"/>
          <w:spacing w:val="-3"/>
        </w:rPr>
        <w:t> </w:t>
      </w:r>
      <w:r>
        <w:rPr>
          <w:color w:val="5F636A"/>
        </w:rPr>
        <w:t>con</w:t>
      </w:r>
      <w:r>
        <w:rPr>
          <w:color w:val="5F636A"/>
          <w:spacing w:val="-3"/>
        </w:rPr>
        <w:t> </w:t>
      </w:r>
      <w:r>
        <w:rPr>
          <w:color w:val="5F636A"/>
        </w:rPr>
        <w:t>los</w:t>
      </w:r>
      <w:r>
        <w:rPr>
          <w:color w:val="5F636A"/>
          <w:spacing w:val="-3"/>
        </w:rPr>
        <w:t> </w:t>
      </w:r>
      <w:r>
        <w:rPr>
          <w:color w:val="5F636A"/>
        </w:rPr>
        <w:t>servicios</w:t>
      </w:r>
      <w:r>
        <w:rPr>
          <w:color w:val="5F636A"/>
          <w:spacing w:val="-3"/>
        </w:rPr>
        <w:t> </w:t>
      </w:r>
      <w:r>
        <w:rPr>
          <w:color w:val="5F636A"/>
        </w:rPr>
        <w:t>mientras</w:t>
      </w:r>
      <w:r>
        <w:rPr>
          <w:color w:val="5F636A"/>
          <w:spacing w:val="-3"/>
        </w:rPr>
        <w:t> </w:t>
      </w:r>
      <w:r>
        <w:rPr>
          <w:color w:val="5F636A"/>
        </w:rPr>
        <w:t>aún</w:t>
      </w:r>
      <w:r>
        <w:rPr>
          <w:color w:val="5F636A"/>
          <w:spacing w:val="-3"/>
        </w:rPr>
        <w:t> </w:t>
      </w:r>
      <w:r>
        <w:rPr>
          <w:color w:val="5F636A"/>
        </w:rPr>
        <w:t>están</w:t>
      </w:r>
      <w:r>
        <w:rPr>
          <w:color w:val="5F636A"/>
          <w:spacing w:val="-3"/>
        </w:rPr>
        <w:t> </w:t>
      </w:r>
      <w:r>
        <w:rPr>
          <w:color w:val="5F636A"/>
        </w:rPr>
        <w:t>en</w:t>
      </w:r>
      <w:r>
        <w:rPr>
          <w:color w:val="5F636A"/>
          <w:spacing w:val="-3"/>
        </w:rPr>
        <w:t> </w:t>
      </w:r>
      <w:r>
        <w:rPr>
          <w:color w:val="5F636A"/>
        </w:rPr>
        <w:t>el centro</w:t>
      </w:r>
      <w:r>
        <w:rPr>
          <w:color w:val="5F636A"/>
          <w:spacing w:val="-6"/>
        </w:rPr>
        <w:t> </w:t>
      </w:r>
      <w:r>
        <w:rPr>
          <w:color w:val="5F636A"/>
        </w:rPr>
        <w:t>de</w:t>
      </w:r>
      <w:r>
        <w:rPr>
          <w:color w:val="5F636A"/>
          <w:spacing w:val="-6"/>
        </w:rPr>
        <w:t> </w:t>
      </w:r>
      <w:r>
        <w:rPr>
          <w:color w:val="5F636A"/>
        </w:rPr>
        <w:t>salud,</w:t>
      </w:r>
      <w:r>
        <w:rPr>
          <w:color w:val="5F636A"/>
          <w:spacing w:val="-6"/>
        </w:rPr>
        <w:t> </w:t>
      </w:r>
      <w:r>
        <w:rPr>
          <w:color w:val="5F636A"/>
        </w:rPr>
        <w:t>tendrá</w:t>
      </w:r>
      <w:r>
        <w:rPr>
          <w:color w:val="5F636A"/>
          <w:spacing w:val="-6"/>
        </w:rPr>
        <w:t> </w:t>
      </w:r>
      <w:r>
        <w:rPr>
          <w:color w:val="5F636A"/>
        </w:rPr>
        <w:t>menos</w:t>
      </w:r>
      <w:r>
        <w:rPr>
          <w:color w:val="5F636A"/>
          <w:spacing w:val="-6"/>
        </w:rPr>
        <w:t> </w:t>
      </w:r>
      <w:r>
        <w:rPr>
          <w:color w:val="5F636A"/>
        </w:rPr>
        <w:t>posibilidades</w:t>
      </w:r>
      <w:r>
        <w:rPr>
          <w:color w:val="5F636A"/>
          <w:spacing w:val="-6"/>
        </w:rPr>
        <w:t> </w:t>
      </w:r>
      <w:r>
        <w:rPr>
          <w:color w:val="5F636A"/>
        </w:rPr>
        <w:t>de</w:t>
      </w:r>
      <w:r>
        <w:rPr>
          <w:color w:val="5F636A"/>
          <w:spacing w:val="-6"/>
        </w:rPr>
        <w:t> </w:t>
      </w:r>
      <w:r>
        <w:rPr>
          <w:color w:val="5F636A"/>
        </w:rPr>
        <w:t>recibir</w:t>
      </w:r>
      <w:r>
        <w:rPr>
          <w:color w:val="5F636A"/>
          <w:spacing w:val="-6"/>
        </w:rPr>
        <w:t> </w:t>
      </w:r>
      <w:r>
        <w:rPr>
          <w:color w:val="5F636A"/>
        </w:rPr>
        <w:t>respuestas</w:t>
      </w:r>
      <w:r>
        <w:rPr>
          <w:color w:val="5F636A"/>
          <w:spacing w:val="-6"/>
        </w:rPr>
        <w:t> </w:t>
      </w:r>
      <w:r>
        <w:rPr>
          <w:color w:val="5F636A"/>
        </w:rPr>
        <w:t>honestas</w:t>
      </w:r>
      <w:r>
        <w:rPr>
          <w:color w:val="5F636A"/>
          <w:spacing w:val="-6"/>
        </w:rPr>
        <w:t> </w:t>
      </w:r>
      <w:r>
        <w:rPr>
          <w:color w:val="5F636A"/>
        </w:rPr>
        <w:t>sobre</w:t>
      </w:r>
      <w:r>
        <w:rPr>
          <w:color w:val="5F636A"/>
          <w:spacing w:val="-6"/>
        </w:rPr>
        <w:t> </w:t>
      </w:r>
      <w:r>
        <w:rPr>
          <w:color w:val="5F636A"/>
        </w:rPr>
        <w:t>cómo</w:t>
      </w:r>
      <w:r>
        <w:rPr>
          <w:color w:val="5F636A"/>
          <w:spacing w:val="-6"/>
        </w:rPr>
        <w:t> </w:t>
      </w:r>
      <w:r>
        <w:rPr>
          <w:color w:val="5F636A"/>
        </w:rPr>
        <w:t>se</w:t>
      </w:r>
      <w:r>
        <w:rPr>
          <w:color w:val="5F636A"/>
          <w:spacing w:val="-6"/>
        </w:rPr>
        <w:t> </w:t>
      </w:r>
      <w:r>
        <w:rPr>
          <w:color w:val="5F636A"/>
        </w:rPr>
        <w:t>sintieron,</w:t>
      </w:r>
      <w:r>
        <w:rPr>
          <w:color w:val="5F636A"/>
          <w:spacing w:val="-6"/>
        </w:rPr>
        <w:t> </w:t>
      </w:r>
      <w:r>
        <w:rPr>
          <w:color w:val="5F636A"/>
        </w:rPr>
        <w:t>dado</w:t>
      </w:r>
      <w:r>
        <w:rPr>
          <w:color w:val="5F636A"/>
          <w:spacing w:val="-6"/>
        </w:rPr>
        <w:t> </w:t>
      </w:r>
      <w:r>
        <w:rPr>
          <w:color w:val="5F636A"/>
        </w:rPr>
        <w:t>que es</w:t>
      </w:r>
      <w:r>
        <w:rPr>
          <w:color w:val="5F636A"/>
          <w:spacing w:val="-6"/>
        </w:rPr>
        <w:t> </w:t>
      </w:r>
      <w:r>
        <w:rPr>
          <w:color w:val="5F636A"/>
        </w:rPr>
        <w:t>poco</w:t>
      </w:r>
      <w:r>
        <w:rPr>
          <w:color w:val="5F636A"/>
          <w:spacing w:val="-6"/>
        </w:rPr>
        <w:t> </w:t>
      </w:r>
      <w:r>
        <w:rPr>
          <w:color w:val="5F636A"/>
        </w:rPr>
        <w:t>probable</w:t>
      </w:r>
      <w:r>
        <w:rPr>
          <w:color w:val="5F636A"/>
          <w:spacing w:val="-6"/>
        </w:rPr>
        <w:t> </w:t>
      </w:r>
      <w:r>
        <w:rPr>
          <w:color w:val="5F636A"/>
        </w:rPr>
        <w:t>que</w:t>
      </w:r>
      <w:r>
        <w:rPr>
          <w:color w:val="5F636A"/>
          <w:spacing w:val="-6"/>
        </w:rPr>
        <w:t> </w:t>
      </w:r>
      <w:r>
        <w:rPr>
          <w:color w:val="5F636A"/>
        </w:rPr>
        <w:t>digan</w:t>
      </w:r>
      <w:r>
        <w:rPr>
          <w:color w:val="5F636A"/>
          <w:spacing w:val="-6"/>
        </w:rPr>
        <w:t> </w:t>
      </w:r>
      <w:r>
        <w:rPr>
          <w:color w:val="5F636A"/>
        </w:rPr>
        <w:t>algo</w:t>
      </w:r>
      <w:r>
        <w:rPr>
          <w:color w:val="5F636A"/>
          <w:spacing w:val="-6"/>
        </w:rPr>
        <w:t> </w:t>
      </w:r>
      <w:r>
        <w:rPr>
          <w:color w:val="5F636A"/>
        </w:rPr>
        <w:t>negativo,</w:t>
      </w:r>
      <w:r>
        <w:rPr>
          <w:color w:val="5F636A"/>
          <w:spacing w:val="-6"/>
        </w:rPr>
        <w:t> </w:t>
      </w:r>
      <w:r>
        <w:rPr>
          <w:color w:val="5F636A"/>
        </w:rPr>
        <w:t>aunque</w:t>
      </w:r>
      <w:r>
        <w:rPr>
          <w:color w:val="5F636A"/>
          <w:spacing w:val="-6"/>
        </w:rPr>
        <w:t> </w:t>
      </w:r>
      <w:r>
        <w:rPr>
          <w:color w:val="5F636A"/>
        </w:rPr>
        <w:t>hayan</w:t>
      </w:r>
      <w:r>
        <w:rPr>
          <w:color w:val="5F636A"/>
          <w:spacing w:val="-6"/>
        </w:rPr>
        <w:t> </w:t>
      </w:r>
      <w:r>
        <w:rPr>
          <w:color w:val="5F636A"/>
        </w:rPr>
        <w:t>tenido</w:t>
      </w:r>
      <w:r>
        <w:rPr>
          <w:color w:val="5F636A"/>
          <w:spacing w:val="-6"/>
        </w:rPr>
        <w:t> </w:t>
      </w:r>
      <w:r>
        <w:rPr>
          <w:color w:val="5F636A"/>
        </w:rPr>
        <w:t>una</w:t>
      </w:r>
      <w:r>
        <w:rPr>
          <w:color w:val="5F636A"/>
          <w:spacing w:val="-6"/>
        </w:rPr>
        <w:t> </w:t>
      </w:r>
      <w:r>
        <w:rPr>
          <w:color w:val="5F636A"/>
        </w:rPr>
        <w:t>experiencia</w:t>
      </w:r>
      <w:r>
        <w:rPr>
          <w:color w:val="5F636A"/>
          <w:spacing w:val="-6"/>
        </w:rPr>
        <w:t> </w:t>
      </w:r>
      <w:r>
        <w:rPr>
          <w:color w:val="5F636A"/>
        </w:rPr>
        <w:t>lamentable.</w:t>
      </w:r>
      <w:r>
        <w:rPr>
          <w:color w:val="5F636A"/>
          <w:spacing w:val="-6"/>
        </w:rPr>
        <w:t> </w:t>
      </w:r>
      <w:r>
        <w:rPr>
          <w:color w:val="5F636A"/>
        </w:rPr>
        <w:t>Intente</w:t>
      </w:r>
      <w:r>
        <w:rPr>
          <w:color w:val="5F636A"/>
          <w:spacing w:val="-6"/>
        </w:rPr>
        <w:t> </w:t>
      </w:r>
      <w:r>
        <w:rPr>
          <w:color w:val="5F636A"/>
        </w:rPr>
        <w:t>encontrar en la comunidad cuidadores que, por un motivo u otro, no visiten el establecimiento o puesto de salud. No obstante, primero entreviste a los cuidadores que visitan el establecimiento, dado que es fácil abordarlos y  suelen</w:t>
      </w:r>
      <w:r>
        <w:rPr>
          <w:color w:val="5F636A"/>
          <w:spacing w:val="-8"/>
        </w:rPr>
        <w:t> </w:t>
      </w:r>
      <w:r>
        <w:rPr>
          <w:color w:val="5F636A"/>
        </w:rPr>
        <w:t>estar</w:t>
      </w:r>
      <w:r>
        <w:rPr>
          <w:color w:val="5F636A"/>
          <w:spacing w:val="-8"/>
        </w:rPr>
        <w:t> </w:t>
      </w:r>
      <w:r>
        <w:rPr>
          <w:color w:val="5F636A"/>
        </w:rPr>
        <w:t>dispuestos</w:t>
      </w:r>
      <w:r>
        <w:rPr>
          <w:color w:val="5F636A"/>
          <w:spacing w:val="-8"/>
        </w:rPr>
        <w:t> </w:t>
      </w:r>
      <w:r>
        <w:rPr>
          <w:color w:val="5F636A"/>
        </w:rPr>
        <w:t>a</w:t>
      </w:r>
      <w:r>
        <w:rPr>
          <w:color w:val="5F636A"/>
          <w:spacing w:val="-8"/>
        </w:rPr>
        <w:t> </w:t>
      </w:r>
      <w:r>
        <w:rPr>
          <w:color w:val="5F636A"/>
        </w:rPr>
        <w:t>hablar</w:t>
      </w:r>
      <w:r>
        <w:rPr>
          <w:color w:val="5F636A"/>
          <w:spacing w:val="-8"/>
        </w:rPr>
        <w:t> </w:t>
      </w:r>
      <w:r>
        <w:rPr>
          <w:color w:val="5F636A"/>
        </w:rPr>
        <w:t>sobre</w:t>
      </w:r>
      <w:r>
        <w:rPr>
          <w:color w:val="5F636A"/>
          <w:spacing w:val="-7"/>
        </w:rPr>
        <w:t> </w:t>
      </w:r>
      <w:r>
        <w:rPr>
          <w:color w:val="5F636A"/>
        </w:rPr>
        <w:t>su</w:t>
      </w:r>
      <w:r>
        <w:rPr>
          <w:color w:val="5F636A"/>
          <w:spacing w:val="-8"/>
        </w:rPr>
        <w:t> </w:t>
      </w:r>
      <w:r>
        <w:rPr>
          <w:color w:val="5F636A"/>
        </w:rPr>
        <w:t>experiencia</w:t>
      </w:r>
      <w:r>
        <w:rPr>
          <w:color w:val="5F636A"/>
          <w:spacing w:val="-8"/>
        </w:rPr>
        <w:t> </w:t>
      </w:r>
      <w:r>
        <w:rPr>
          <w:color w:val="5F636A"/>
        </w:rPr>
        <w:t>con</w:t>
      </w:r>
      <w:r>
        <w:rPr>
          <w:color w:val="5F636A"/>
          <w:spacing w:val="-8"/>
        </w:rPr>
        <w:t> </w:t>
      </w:r>
      <w:r>
        <w:rPr>
          <w:color w:val="5F636A"/>
        </w:rPr>
        <w:t>los</w:t>
      </w:r>
      <w:r>
        <w:rPr>
          <w:color w:val="5F636A"/>
          <w:spacing w:val="-8"/>
        </w:rPr>
        <w:t> </w:t>
      </w:r>
      <w:r>
        <w:rPr>
          <w:color w:val="5F636A"/>
        </w:rPr>
        <w:t>servicios.</w:t>
      </w:r>
      <w:r>
        <w:rPr>
          <w:color w:val="5F636A"/>
          <w:spacing w:val="-8"/>
        </w:rPr>
        <w:t> </w:t>
      </w:r>
      <w:r>
        <w:rPr>
          <w:color w:val="5F636A"/>
        </w:rPr>
        <w:t>Ellos</w:t>
      </w:r>
      <w:r>
        <w:rPr>
          <w:color w:val="5F636A"/>
          <w:spacing w:val="-8"/>
        </w:rPr>
        <w:t> </w:t>
      </w:r>
      <w:r>
        <w:rPr>
          <w:color w:val="5F636A"/>
        </w:rPr>
        <w:t>también</w:t>
      </w:r>
      <w:r>
        <w:rPr>
          <w:color w:val="5F636A"/>
          <w:spacing w:val="-8"/>
        </w:rPr>
        <w:t> </w:t>
      </w:r>
      <w:r>
        <w:rPr>
          <w:color w:val="5F636A"/>
        </w:rPr>
        <w:t>pueden</w:t>
      </w:r>
      <w:r>
        <w:rPr>
          <w:color w:val="5F636A"/>
          <w:spacing w:val="-7"/>
        </w:rPr>
        <w:t> </w:t>
      </w:r>
      <w:r>
        <w:rPr>
          <w:color w:val="5F636A"/>
        </w:rPr>
        <w:t>sugerir</w:t>
      </w:r>
      <w:r>
        <w:rPr>
          <w:color w:val="5F636A"/>
          <w:spacing w:val="-8"/>
        </w:rPr>
        <w:t> </w:t>
      </w:r>
      <w:r>
        <w:rPr>
          <w:color w:val="5F636A"/>
        </w:rPr>
        <w:t>maneras para</w:t>
      </w:r>
      <w:r>
        <w:rPr>
          <w:color w:val="5F636A"/>
          <w:spacing w:val="-7"/>
        </w:rPr>
        <w:t> </w:t>
      </w:r>
      <w:r>
        <w:rPr>
          <w:color w:val="5F636A"/>
        </w:rPr>
        <w:t>llegar</w:t>
      </w:r>
      <w:r>
        <w:rPr>
          <w:color w:val="5F636A"/>
          <w:spacing w:val="-7"/>
        </w:rPr>
        <w:t> </w:t>
      </w:r>
      <w:r>
        <w:rPr>
          <w:color w:val="5F636A"/>
        </w:rPr>
        <w:t>a</w:t>
      </w:r>
      <w:r>
        <w:rPr>
          <w:color w:val="5F636A"/>
          <w:spacing w:val="-7"/>
        </w:rPr>
        <w:t> </w:t>
      </w:r>
      <w:r>
        <w:rPr>
          <w:color w:val="5F636A"/>
        </w:rPr>
        <w:t>quienes</w:t>
      </w:r>
      <w:r>
        <w:rPr>
          <w:color w:val="5F636A"/>
          <w:spacing w:val="-7"/>
        </w:rPr>
        <w:t> </w:t>
      </w:r>
      <w:r>
        <w:rPr>
          <w:color w:val="5F636A"/>
        </w:rPr>
        <w:t>no</w:t>
      </w:r>
      <w:r>
        <w:rPr>
          <w:color w:val="5F636A"/>
          <w:spacing w:val="-7"/>
        </w:rPr>
        <w:t> </w:t>
      </w:r>
      <w:r>
        <w:rPr>
          <w:color w:val="5F636A"/>
        </w:rPr>
        <w:t>usan</w:t>
      </w:r>
      <w:r>
        <w:rPr>
          <w:color w:val="5F636A"/>
          <w:spacing w:val="-7"/>
        </w:rPr>
        <w:t> </w:t>
      </w:r>
      <w:r>
        <w:rPr>
          <w:color w:val="5F636A"/>
        </w:rPr>
        <w:t>los</w:t>
      </w:r>
      <w:r>
        <w:rPr>
          <w:color w:val="5F636A"/>
          <w:spacing w:val="-7"/>
        </w:rPr>
        <w:t> </w:t>
      </w:r>
      <w:r>
        <w:rPr>
          <w:color w:val="5F636A"/>
        </w:rPr>
        <w:t>centros.</w:t>
      </w:r>
    </w:p>
    <w:p>
      <w:pPr>
        <w:pStyle w:val="BodyText"/>
        <w:spacing w:before="7"/>
        <w:rPr>
          <w:sz w:val="21"/>
        </w:rPr>
      </w:pPr>
    </w:p>
    <w:p>
      <w:pPr>
        <w:pStyle w:val="BodyText"/>
        <w:spacing w:before="1"/>
        <w:ind w:left="720"/>
        <w:jc w:val="both"/>
      </w:pPr>
      <w:r>
        <w:rPr>
          <w:color w:val="5F636A"/>
        </w:rPr>
        <w:t>Hay muchas cosas que posiblemente usted quiera conocer de los cuidadores, por ejemplo:</w:t>
      </w:r>
    </w:p>
    <w:p>
      <w:pPr>
        <w:pStyle w:val="BodyText"/>
        <w:rPr>
          <w:sz w:val="22"/>
        </w:rPr>
      </w:pPr>
    </w:p>
    <w:p>
      <w:pPr>
        <w:pStyle w:val="ListParagraph"/>
        <w:numPr>
          <w:ilvl w:val="0"/>
          <w:numId w:val="41"/>
        </w:numPr>
        <w:tabs>
          <w:tab w:pos="1080" w:val="left" w:leader="none"/>
        </w:tabs>
        <w:spacing w:line="240" w:lineRule="auto" w:before="197" w:after="0"/>
        <w:ind w:left="1080" w:right="0" w:hanging="360"/>
        <w:jc w:val="both"/>
        <w:rPr>
          <w:sz w:val="20"/>
        </w:rPr>
      </w:pPr>
      <w:r>
        <w:rPr>
          <w:color w:val="5F636A"/>
          <w:sz w:val="20"/>
        </w:rPr>
        <w:t>¿Qué</w:t>
      </w:r>
      <w:r>
        <w:rPr>
          <w:color w:val="5F636A"/>
          <w:spacing w:val="-5"/>
          <w:sz w:val="20"/>
        </w:rPr>
        <w:t> </w:t>
      </w:r>
      <w:r>
        <w:rPr>
          <w:color w:val="5F636A"/>
          <w:sz w:val="20"/>
        </w:rPr>
        <w:t>tan</w:t>
      </w:r>
      <w:r>
        <w:rPr>
          <w:color w:val="5F636A"/>
          <w:spacing w:val="-5"/>
          <w:sz w:val="20"/>
        </w:rPr>
        <w:t> </w:t>
      </w:r>
      <w:r>
        <w:rPr>
          <w:color w:val="5F636A"/>
          <w:sz w:val="20"/>
        </w:rPr>
        <w:t>cerca</w:t>
      </w:r>
      <w:r>
        <w:rPr>
          <w:color w:val="5F636A"/>
          <w:spacing w:val="-5"/>
          <w:sz w:val="20"/>
        </w:rPr>
        <w:t> </w:t>
      </w:r>
      <w:r>
        <w:rPr>
          <w:color w:val="5F636A"/>
          <w:sz w:val="20"/>
        </w:rPr>
        <w:t>está</w:t>
      </w:r>
      <w:r>
        <w:rPr>
          <w:color w:val="5F636A"/>
          <w:spacing w:val="-5"/>
          <w:sz w:val="20"/>
        </w:rPr>
        <w:t> </w:t>
      </w:r>
      <w:r>
        <w:rPr>
          <w:color w:val="5F636A"/>
          <w:sz w:val="20"/>
        </w:rPr>
        <w:t>su</w:t>
      </w:r>
      <w:r>
        <w:rPr>
          <w:color w:val="5F636A"/>
          <w:spacing w:val="-5"/>
          <w:sz w:val="20"/>
        </w:rPr>
        <w:t> </w:t>
      </w:r>
      <w:r>
        <w:rPr>
          <w:color w:val="5F636A"/>
          <w:sz w:val="20"/>
        </w:rPr>
        <w:t>hijo</w:t>
      </w:r>
      <w:r>
        <w:rPr>
          <w:color w:val="5F636A"/>
          <w:spacing w:val="-5"/>
          <w:sz w:val="20"/>
        </w:rPr>
        <w:t> </w:t>
      </w:r>
      <w:r>
        <w:rPr>
          <w:color w:val="5F636A"/>
          <w:sz w:val="20"/>
        </w:rPr>
        <w:t>de</w:t>
      </w:r>
      <w:r>
        <w:rPr>
          <w:color w:val="5F636A"/>
          <w:spacing w:val="-5"/>
          <w:sz w:val="20"/>
        </w:rPr>
        <w:t> </w:t>
      </w:r>
      <w:r>
        <w:rPr>
          <w:color w:val="5F636A"/>
          <w:sz w:val="20"/>
        </w:rPr>
        <w:t>recibir</w:t>
      </w:r>
      <w:r>
        <w:rPr>
          <w:color w:val="5F636A"/>
          <w:spacing w:val="-5"/>
          <w:sz w:val="20"/>
        </w:rPr>
        <w:t> </w:t>
      </w:r>
      <w:r>
        <w:rPr>
          <w:color w:val="5F636A"/>
          <w:sz w:val="20"/>
        </w:rPr>
        <w:t>su</w:t>
      </w:r>
      <w:r>
        <w:rPr>
          <w:color w:val="5F636A"/>
          <w:spacing w:val="-5"/>
          <w:sz w:val="20"/>
        </w:rPr>
        <w:t> </w:t>
      </w:r>
      <w:r>
        <w:rPr>
          <w:color w:val="5F636A"/>
          <w:sz w:val="20"/>
        </w:rPr>
        <w:t>vacuna</w:t>
      </w:r>
      <w:r>
        <w:rPr>
          <w:color w:val="5F636A"/>
          <w:spacing w:val="-5"/>
          <w:sz w:val="20"/>
        </w:rPr>
        <w:t> </w:t>
      </w:r>
      <w:r>
        <w:rPr>
          <w:color w:val="5F636A"/>
          <w:sz w:val="20"/>
        </w:rPr>
        <w:t>puntualmente?</w:t>
      </w:r>
    </w:p>
    <w:p>
      <w:pPr>
        <w:pStyle w:val="ListParagraph"/>
        <w:numPr>
          <w:ilvl w:val="0"/>
          <w:numId w:val="41"/>
        </w:numPr>
        <w:tabs>
          <w:tab w:pos="1080" w:val="left" w:leader="none"/>
        </w:tabs>
        <w:spacing w:line="240" w:lineRule="auto" w:before="200" w:after="0"/>
        <w:ind w:left="1080" w:right="0" w:hanging="360"/>
        <w:jc w:val="both"/>
        <w:rPr>
          <w:sz w:val="20"/>
        </w:rPr>
      </w:pPr>
      <w:r>
        <w:rPr>
          <w:color w:val="5F636A"/>
          <w:sz w:val="20"/>
        </w:rPr>
        <w:t>Cualquier</w:t>
      </w:r>
      <w:r>
        <w:rPr>
          <w:color w:val="5F636A"/>
          <w:spacing w:val="-10"/>
          <w:sz w:val="20"/>
        </w:rPr>
        <w:t> </w:t>
      </w:r>
      <w:r>
        <w:rPr>
          <w:color w:val="5F636A"/>
          <w:sz w:val="20"/>
        </w:rPr>
        <w:t>barrera</w:t>
      </w:r>
      <w:r>
        <w:rPr>
          <w:color w:val="5F636A"/>
          <w:spacing w:val="-10"/>
          <w:sz w:val="20"/>
        </w:rPr>
        <w:t> </w:t>
      </w:r>
      <w:r>
        <w:rPr>
          <w:color w:val="5F636A"/>
          <w:sz w:val="20"/>
        </w:rPr>
        <w:t>para</w:t>
      </w:r>
      <w:r>
        <w:rPr>
          <w:color w:val="5F636A"/>
          <w:spacing w:val="-10"/>
          <w:sz w:val="20"/>
        </w:rPr>
        <w:t> </w:t>
      </w:r>
      <w:r>
        <w:rPr>
          <w:color w:val="5F636A"/>
          <w:sz w:val="20"/>
        </w:rPr>
        <w:t>acceder</w:t>
      </w:r>
      <w:r>
        <w:rPr>
          <w:color w:val="5F636A"/>
          <w:spacing w:val="-10"/>
          <w:sz w:val="20"/>
        </w:rPr>
        <w:t> </w:t>
      </w:r>
      <w:r>
        <w:rPr>
          <w:color w:val="5F636A"/>
          <w:sz w:val="20"/>
        </w:rPr>
        <w:t>a</w:t>
      </w:r>
      <w:r>
        <w:rPr>
          <w:color w:val="5F636A"/>
          <w:spacing w:val="-10"/>
          <w:sz w:val="20"/>
        </w:rPr>
        <w:t> </w:t>
      </w:r>
      <w:r>
        <w:rPr>
          <w:color w:val="5F636A"/>
          <w:sz w:val="20"/>
        </w:rPr>
        <w:t>los</w:t>
      </w:r>
      <w:r>
        <w:rPr>
          <w:color w:val="5F636A"/>
          <w:spacing w:val="-10"/>
          <w:sz w:val="20"/>
        </w:rPr>
        <w:t> </w:t>
      </w:r>
      <w:r>
        <w:rPr>
          <w:color w:val="5F636A"/>
          <w:sz w:val="20"/>
        </w:rPr>
        <w:t>servicios</w:t>
      </w:r>
      <w:r>
        <w:rPr>
          <w:color w:val="5F636A"/>
          <w:spacing w:val="-10"/>
          <w:sz w:val="20"/>
        </w:rPr>
        <w:t> </w:t>
      </w:r>
      <w:r>
        <w:rPr>
          <w:color w:val="5F636A"/>
          <w:sz w:val="20"/>
        </w:rPr>
        <w:t>existentes.</w:t>
      </w:r>
    </w:p>
    <w:p>
      <w:pPr>
        <w:pStyle w:val="ListParagraph"/>
        <w:numPr>
          <w:ilvl w:val="0"/>
          <w:numId w:val="41"/>
        </w:numPr>
        <w:tabs>
          <w:tab w:pos="1080" w:val="left" w:leader="none"/>
        </w:tabs>
        <w:spacing w:line="240" w:lineRule="auto" w:before="200" w:after="0"/>
        <w:ind w:left="1080" w:right="0" w:hanging="360"/>
        <w:jc w:val="both"/>
        <w:rPr>
          <w:sz w:val="20"/>
        </w:rPr>
      </w:pPr>
      <w:r>
        <w:rPr>
          <w:color w:val="5F636A"/>
          <w:sz w:val="20"/>
        </w:rPr>
        <w:t>Si</w:t>
      </w:r>
      <w:r>
        <w:rPr>
          <w:color w:val="5F636A"/>
          <w:spacing w:val="-9"/>
          <w:sz w:val="20"/>
        </w:rPr>
        <w:t> </w:t>
      </w:r>
      <w:r>
        <w:rPr>
          <w:color w:val="5F636A"/>
          <w:sz w:val="20"/>
        </w:rPr>
        <w:t>los</w:t>
      </w:r>
      <w:r>
        <w:rPr>
          <w:color w:val="5F636A"/>
          <w:spacing w:val="-9"/>
          <w:sz w:val="20"/>
        </w:rPr>
        <w:t> </w:t>
      </w:r>
      <w:r>
        <w:rPr>
          <w:color w:val="5F636A"/>
          <w:sz w:val="20"/>
        </w:rPr>
        <w:t>horarios</w:t>
      </w:r>
      <w:r>
        <w:rPr>
          <w:color w:val="5F636A"/>
          <w:spacing w:val="-9"/>
          <w:sz w:val="20"/>
        </w:rPr>
        <w:t> </w:t>
      </w:r>
      <w:r>
        <w:rPr>
          <w:color w:val="5F636A"/>
          <w:sz w:val="20"/>
        </w:rPr>
        <w:t>y</w:t>
      </w:r>
      <w:r>
        <w:rPr>
          <w:color w:val="5F636A"/>
          <w:spacing w:val="-9"/>
          <w:sz w:val="20"/>
        </w:rPr>
        <w:t> </w:t>
      </w:r>
      <w:r>
        <w:rPr>
          <w:color w:val="5F636A"/>
          <w:sz w:val="20"/>
        </w:rPr>
        <w:t>las</w:t>
      </w:r>
      <w:r>
        <w:rPr>
          <w:color w:val="5F636A"/>
          <w:spacing w:val="-9"/>
          <w:sz w:val="20"/>
        </w:rPr>
        <w:t> </w:t>
      </w:r>
      <w:r>
        <w:rPr>
          <w:color w:val="5F636A"/>
          <w:sz w:val="20"/>
        </w:rPr>
        <w:t>ubicaciones</w:t>
      </w:r>
      <w:r>
        <w:rPr>
          <w:color w:val="5F636A"/>
          <w:spacing w:val="-9"/>
          <w:sz w:val="20"/>
        </w:rPr>
        <w:t> </w:t>
      </w:r>
      <w:r>
        <w:rPr>
          <w:color w:val="5F636A"/>
          <w:sz w:val="20"/>
        </w:rPr>
        <w:t>de</w:t>
      </w:r>
      <w:r>
        <w:rPr>
          <w:color w:val="5F636A"/>
          <w:spacing w:val="-9"/>
          <w:sz w:val="20"/>
        </w:rPr>
        <w:t> </w:t>
      </w:r>
      <w:r>
        <w:rPr>
          <w:color w:val="5F636A"/>
          <w:sz w:val="20"/>
        </w:rPr>
        <w:t>las</w:t>
      </w:r>
      <w:r>
        <w:rPr>
          <w:color w:val="5F636A"/>
          <w:spacing w:val="-9"/>
          <w:sz w:val="20"/>
        </w:rPr>
        <w:t> </w:t>
      </w:r>
      <w:r>
        <w:rPr>
          <w:color w:val="5F636A"/>
          <w:sz w:val="20"/>
        </w:rPr>
        <w:t>sesiones</w:t>
      </w:r>
      <w:r>
        <w:rPr>
          <w:color w:val="5F636A"/>
          <w:spacing w:val="-9"/>
          <w:sz w:val="20"/>
        </w:rPr>
        <w:t> </w:t>
      </w:r>
      <w:r>
        <w:rPr>
          <w:color w:val="5F636A"/>
          <w:sz w:val="20"/>
        </w:rPr>
        <w:t>de</w:t>
      </w:r>
      <w:r>
        <w:rPr>
          <w:color w:val="5F636A"/>
          <w:spacing w:val="-9"/>
          <w:sz w:val="20"/>
        </w:rPr>
        <w:t> </w:t>
      </w:r>
      <w:r>
        <w:rPr>
          <w:color w:val="5F636A"/>
          <w:sz w:val="20"/>
        </w:rPr>
        <w:t>inmunización</w:t>
      </w:r>
      <w:r>
        <w:rPr>
          <w:color w:val="5F636A"/>
          <w:spacing w:val="-9"/>
          <w:sz w:val="20"/>
        </w:rPr>
        <w:t> </w:t>
      </w:r>
      <w:r>
        <w:rPr>
          <w:color w:val="5F636A"/>
          <w:sz w:val="20"/>
        </w:rPr>
        <w:t>son</w:t>
      </w:r>
      <w:r>
        <w:rPr>
          <w:color w:val="5F636A"/>
          <w:spacing w:val="-9"/>
          <w:sz w:val="20"/>
        </w:rPr>
        <w:t> </w:t>
      </w:r>
      <w:r>
        <w:rPr>
          <w:color w:val="5F636A"/>
          <w:sz w:val="20"/>
        </w:rPr>
        <w:t>adecuadas</w:t>
      </w:r>
      <w:r>
        <w:rPr>
          <w:color w:val="5F636A"/>
          <w:spacing w:val="-9"/>
          <w:sz w:val="20"/>
        </w:rPr>
        <w:t> </w:t>
      </w:r>
      <w:r>
        <w:rPr>
          <w:color w:val="5F636A"/>
          <w:sz w:val="20"/>
        </w:rPr>
        <w:t>para</w:t>
      </w:r>
      <w:r>
        <w:rPr>
          <w:color w:val="5F636A"/>
          <w:spacing w:val="-9"/>
          <w:sz w:val="20"/>
        </w:rPr>
        <w:t> </w:t>
      </w:r>
      <w:r>
        <w:rPr>
          <w:color w:val="5F636A"/>
          <w:sz w:val="20"/>
        </w:rPr>
        <w:t>ellos.</w:t>
      </w:r>
    </w:p>
    <w:p>
      <w:pPr>
        <w:pStyle w:val="ListParagraph"/>
        <w:numPr>
          <w:ilvl w:val="0"/>
          <w:numId w:val="41"/>
        </w:numPr>
        <w:tabs>
          <w:tab w:pos="1080" w:val="left" w:leader="none"/>
        </w:tabs>
        <w:spacing w:line="240" w:lineRule="auto" w:before="200" w:after="0"/>
        <w:ind w:left="1080" w:right="0" w:hanging="360"/>
        <w:jc w:val="both"/>
        <w:rPr>
          <w:sz w:val="20"/>
        </w:rPr>
      </w:pPr>
      <w:r>
        <w:rPr>
          <w:color w:val="5F636A"/>
          <w:sz w:val="20"/>
        </w:rPr>
        <w:t>¿Qué</w:t>
      </w:r>
      <w:r>
        <w:rPr>
          <w:color w:val="5F636A"/>
          <w:spacing w:val="-13"/>
          <w:sz w:val="20"/>
        </w:rPr>
        <w:t> </w:t>
      </w:r>
      <w:r>
        <w:rPr>
          <w:color w:val="5F636A"/>
          <w:sz w:val="20"/>
        </w:rPr>
        <w:t>opinan</w:t>
      </w:r>
      <w:r>
        <w:rPr>
          <w:color w:val="5F636A"/>
          <w:spacing w:val="-13"/>
          <w:sz w:val="20"/>
        </w:rPr>
        <w:t> </w:t>
      </w:r>
      <w:r>
        <w:rPr>
          <w:color w:val="5F636A"/>
          <w:sz w:val="20"/>
        </w:rPr>
        <w:t>sobre</w:t>
      </w:r>
      <w:r>
        <w:rPr>
          <w:color w:val="5F636A"/>
          <w:spacing w:val="-13"/>
          <w:sz w:val="20"/>
        </w:rPr>
        <w:t> </w:t>
      </w:r>
      <w:r>
        <w:rPr>
          <w:color w:val="5F636A"/>
          <w:sz w:val="20"/>
        </w:rPr>
        <w:t>la</w:t>
      </w:r>
      <w:r>
        <w:rPr>
          <w:color w:val="5F636A"/>
          <w:spacing w:val="-13"/>
          <w:sz w:val="20"/>
        </w:rPr>
        <w:t> </w:t>
      </w:r>
      <w:r>
        <w:rPr>
          <w:color w:val="5F636A"/>
          <w:sz w:val="20"/>
        </w:rPr>
        <w:t>calidad</w:t>
      </w:r>
      <w:r>
        <w:rPr>
          <w:color w:val="5F636A"/>
          <w:spacing w:val="-13"/>
          <w:sz w:val="20"/>
        </w:rPr>
        <w:t> </w:t>
      </w:r>
      <w:r>
        <w:rPr>
          <w:color w:val="5F636A"/>
          <w:sz w:val="20"/>
        </w:rPr>
        <w:t>del</w:t>
      </w:r>
      <w:r>
        <w:rPr>
          <w:color w:val="5F636A"/>
          <w:spacing w:val="-13"/>
          <w:sz w:val="20"/>
        </w:rPr>
        <w:t> </w:t>
      </w:r>
      <w:r>
        <w:rPr>
          <w:color w:val="5F636A"/>
          <w:sz w:val="20"/>
        </w:rPr>
        <w:t>servicio</w:t>
      </w:r>
      <w:r>
        <w:rPr>
          <w:color w:val="5F636A"/>
          <w:spacing w:val="-13"/>
          <w:sz w:val="20"/>
        </w:rPr>
        <w:t> </w:t>
      </w:r>
      <w:r>
        <w:rPr>
          <w:color w:val="5F636A"/>
          <w:sz w:val="20"/>
        </w:rPr>
        <w:t>brindado?</w:t>
      </w:r>
    </w:p>
    <w:p>
      <w:pPr>
        <w:pStyle w:val="ListParagraph"/>
        <w:numPr>
          <w:ilvl w:val="0"/>
          <w:numId w:val="41"/>
        </w:numPr>
        <w:tabs>
          <w:tab w:pos="1080" w:val="left" w:leader="none"/>
        </w:tabs>
        <w:spacing w:line="240" w:lineRule="auto" w:before="200" w:after="0"/>
        <w:ind w:left="1080" w:right="0" w:hanging="360"/>
        <w:jc w:val="both"/>
        <w:rPr>
          <w:sz w:val="20"/>
        </w:rPr>
      </w:pPr>
      <w:r>
        <w:rPr>
          <w:color w:val="5F636A"/>
          <w:sz w:val="20"/>
        </w:rPr>
        <w:t>¿Cómo</w:t>
      </w:r>
      <w:r>
        <w:rPr>
          <w:color w:val="5F636A"/>
          <w:spacing w:val="-9"/>
          <w:sz w:val="20"/>
        </w:rPr>
        <w:t> </w:t>
      </w:r>
      <w:r>
        <w:rPr>
          <w:color w:val="5F636A"/>
          <w:sz w:val="20"/>
        </w:rPr>
        <w:t>creen</w:t>
      </w:r>
      <w:r>
        <w:rPr>
          <w:color w:val="5F636A"/>
          <w:spacing w:val="-9"/>
          <w:sz w:val="20"/>
        </w:rPr>
        <w:t> </w:t>
      </w:r>
      <w:r>
        <w:rPr>
          <w:color w:val="5F636A"/>
          <w:sz w:val="20"/>
        </w:rPr>
        <w:t>que</w:t>
      </w:r>
      <w:r>
        <w:rPr>
          <w:color w:val="5F636A"/>
          <w:spacing w:val="-9"/>
          <w:sz w:val="20"/>
        </w:rPr>
        <w:t> </w:t>
      </w:r>
      <w:r>
        <w:rPr>
          <w:color w:val="5F636A"/>
          <w:sz w:val="20"/>
        </w:rPr>
        <w:t>se</w:t>
      </w:r>
      <w:r>
        <w:rPr>
          <w:color w:val="5F636A"/>
          <w:spacing w:val="-9"/>
          <w:sz w:val="20"/>
        </w:rPr>
        <w:t> </w:t>
      </w:r>
      <w:r>
        <w:rPr>
          <w:color w:val="5F636A"/>
          <w:sz w:val="20"/>
        </w:rPr>
        <w:t>podría</w:t>
      </w:r>
      <w:r>
        <w:rPr>
          <w:color w:val="5F636A"/>
          <w:spacing w:val="-9"/>
          <w:sz w:val="20"/>
        </w:rPr>
        <w:t> </w:t>
      </w:r>
      <w:r>
        <w:rPr>
          <w:color w:val="5F636A"/>
          <w:sz w:val="20"/>
        </w:rPr>
        <w:t>mejorar</w:t>
      </w:r>
      <w:r>
        <w:rPr>
          <w:color w:val="5F636A"/>
          <w:spacing w:val="-9"/>
          <w:sz w:val="20"/>
        </w:rPr>
        <w:t> </w:t>
      </w:r>
      <w:r>
        <w:rPr>
          <w:color w:val="5F636A"/>
          <w:sz w:val="20"/>
        </w:rPr>
        <w:t>el</w:t>
      </w:r>
      <w:r>
        <w:rPr>
          <w:color w:val="5F636A"/>
          <w:spacing w:val="-9"/>
          <w:sz w:val="20"/>
        </w:rPr>
        <w:t> </w:t>
      </w:r>
      <w:r>
        <w:rPr>
          <w:color w:val="5F636A"/>
          <w:sz w:val="20"/>
        </w:rPr>
        <w:t>servicio?</w:t>
      </w:r>
    </w:p>
    <w:p>
      <w:pPr>
        <w:pStyle w:val="ListParagraph"/>
        <w:numPr>
          <w:ilvl w:val="0"/>
          <w:numId w:val="41"/>
        </w:numPr>
        <w:tabs>
          <w:tab w:pos="1080" w:val="left" w:leader="none"/>
        </w:tabs>
        <w:spacing w:line="240" w:lineRule="auto" w:before="200" w:after="0"/>
        <w:ind w:left="1080" w:right="0" w:hanging="360"/>
        <w:jc w:val="both"/>
        <w:rPr>
          <w:sz w:val="20"/>
        </w:rPr>
      </w:pPr>
      <w:r>
        <w:rPr>
          <w:color w:val="5F636A"/>
          <w:sz w:val="20"/>
        </w:rPr>
        <w:t>¿Qué conocimiento tienen sobre la</w:t>
      </w:r>
      <w:r>
        <w:rPr>
          <w:color w:val="5F636A"/>
          <w:spacing w:val="-24"/>
          <w:sz w:val="20"/>
        </w:rPr>
        <w:t> </w:t>
      </w:r>
      <w:r>
        <w:rPr>
          <w:color w:val="5F636A"/>
          <w:sz w:val="20"/>
        </w:rPr>
        <w:t>inmunización?</w:t>
      </w:r>
    </w:p>
    <w:p>
      <w:pPr>
        <w:pStyle w:val="ListParagraph"/>
        <w:numPr>
          <w:ilvl w:val="0"/>
          <w:numId w:val="41"/>
        </w:numPr>
        <w:tabs>
          <w:tab w:pos="1080" w:val="left" w:leader="none"/>
        </w:tabs>
        <w:spacing w:line="240" w:lineRule="auto" w:before="200" w:after="0"/>
        <w:ind w:left="1080" w:right="0" w:hanging="360"/>
        <w:jc w:val="both"/>
        <w:rPr>
          <w:sz w:val="20"/>
        </w:rPr>
      </w:pPr>
      <w:r>
        <w:rPr>
          <w:color w:val="5F636A"/>
          <w:sz w:val="20"/>
        </w:rPr>
        <w:t>¿Qué inquietudes pueden tener respecto a la</w:t>
      </w:r>
      <w:r>
        <w:rPr>
          <w:color w:val="5F636A"/>
          <w:spacing w:val="-36"/>
          <w:sz w:val="20"/>
        </w:rPr>
        <w:t> </w:t>
      </w:r>
      <w:r>
        <w:rPr>
          <w:color w:val="5F636A"/>
          <w:sz w:val="20"/>
        </w:rPr>
        <w:t>inmunización?</w:t>
      </w:r>
    </w:p>
    <w:p>
      <w:pPr>
        <w:pStyle w:val="ListParagraph"/>
        <w:numPr>
          <w:ilvl w:val="0"/>
          <w:numId w:val="41"/>
        </w:numPr>
        <w:tabs>
          <w:tab w:pos="1080" w:val="left" w:leader="none"/>
        </w:tabs>
        <w:spacing w:line="240" w:lineRule="auto" w:before="200" w:after="0"/>
        <w:ind w:left="1080" w:right="0" w:hanging="360"/>
        <w:jc w:val="both"/>
        <w:rPr>
          <w:sz w:val="20"/>
        </w:rPr>
      </w:pPr>
      <w:r>
        <w:rPr>
          <w:color w:val="5F636A"/>
          <w:sz w:val="20"/>
        </w:rPr>
        <w:t>Sus</w:t>
      </w:r>
      <w:r>
        <w:rPr>
          <w:color w:val="5F636A"/>
          <w:spacing w:val="-8"/>
          <w:sz w:val="20"/>
        </w:rPr>
        <w:t> </w:t>
      </w:r>
      <w:r>
        <w:rPr>
          <w:color w:val="5F636A"/>
          <w:sz w:val="20"/>
        </w:rPr>
        <w:t>creencias</w:t>
      </w:r>
      <w:r>
        <w:rPr>
          <w:color w:val="5F636A"/>
          <w:spacing w:val="-8"/>
          <w:sz w:val="20"/>
        </w:rPr>
        <w:t> </w:t>
      </w:r>
      <w:r>
        <w:rPr>
          <w:color w:val="5F636A"/>
          <w:sz w:val="20"/>
        </w:rPr>
        <w:t>tradicionales</w:t>
      </w:r>
      <w:r>
        <w:rPr>
          <w:color w:val="5F636A"/>
          <w:spacing w:val="-8"/>
          <w:sz w:val="20"/>
        </w:rPr>
        <w:t> </w:t>
      </w:r>
      <w:r>
        <w:rPr>
          <w:color w:val="5F636A"/>
          <w:sz w:val="20"/>
        </w:rPr>
        <w:t>sobre</w:t>
      </w:r>
      <w:r>
        <w:rPr>
          <w:color w:val="5F636A"/>
          <w:spacing w:val="-8"/>
          <w:sz w:val="20"/>
        </w:rPr>
        <w:t> </w:t>
      </w:r>
      <w:r>
        <w:rPr>
          <w:color w:val="5F636A"/>
          <w:sz w:val="20"/>
        </w:rPr>
        <w:t>la</w:t>
      </w:r>
      <w:r>
        <w:rPr>
          <w:color w:val="5F636A"/>
          <w:spacing w:val="-8"/>
          <w:sz w:val="20"/>
        </w:rPr>
        <w:t> </w:t>
      </w:r>
      <w:r>
        <w:rPr>
          <w:color w:val="5F636A"/>
          <w:sz w:val="20"/>
        </w:rPr>
        <w:t>enfermedad</w:t>
      </w:r>
      <w:r>
        <w:rPr>
          <w:color w:val="5F636A"/>
          <w:spacing w:val="-8"/>
          <w:sz w:val="20"/>
        </w:rPr>
        <w:t> </w:t>
      </w:r>
      <w:r>
        <w:rPr>
          <w:color w:val="5F636A"/>
          <w:sz w:val="20"/>
        </w:rPr>
        <w:t>o</w:t>
      </w:r>
      <w:r>
        <w:rPr>
          <w:color w:val="5F636A"/>
          <w:spacing w:val="-8"/>
          <w:sz w:val="20"/>
        </w:rPr>
        <w:t> </w:t>
      </w:r>
      <w:r>
        <w:rPr>
          <w:color w:val="5F636A"/>
          <w:sz w:val="20"/>
        </w:rPr>
        <w:t>la</w:t>
      </w:r>
      <w:r>
        <w:rPr>
          <w:color w:val="5F636A"/>
          <w:spacing w:val="-8"/>
          <w:sz w:val="20"/>
        </w:rPr>
        <w:t> </w:t>
      </w:r>
      <w:r>
        <w:rPr>
          <w:color w:val="5F636A"/>
          <w:sz w:val="20"/>
        </w:rPr>
        <w:t>inmunización.</w:t>
      </w:r>
    </w:p>
    <w:p>
      <w:pPr>
        <w:pStyle w:val="BodyText"/>
      </w:pPr>
    </w:p>
    <w:p>
      <w:pPr>
        <w:pStyle w:val="BodyText"/>
        <w:spacing w:before="7"/>
      </w:pPr>
    </w:p>
    <w:p>
      <w:pPr>
        <w:spacing w:before="140"/>
        <w:ind w:left="1292" w:right="0" w:firstLine="0"/>
        <w:jc w:val="left"/>
        <w:rPr>
          <w:sz w:val="16"/>
        </w:rPr>
      </w:pPr>
      <w:r>
        <w:rPr/>
        <w:pict>
          <v:shape style="position:absolute;margin-left:38.743999pt;margin-top:5.003107pt;width:18.95pt;height:20.75pt;mso-position-horizontal-relative:page;mso-position-vertical-relative:paragraph;z-index:4792" type="#_x0000_t202" filled="false" stroked="false">
            <v:textbox inset="0,0,0,0">
              <w:txbxContent>
                <w:p>
                  <w:pPr>
                    <w:spacing w:before="20"/>
                    <w:ind w:left="0" w:right="0" w:firstLine="0"/>
                    <w:jc w:val="left"/>
                    <w:rPr>
                      <w:b/>
                      <w:sz w:val="34"/>
                    </w:rPr>
                  </w:pPr>
                  <w:r>
                    <w:rPr>
                      <w:b/>
                      <w:sz w:val="34"/>
                    </w:rPr>
                    <w:t>46</w:t>
                  </w:r>
                </w:p>
              </w:txbxContent>
            </v:textbox>
            <w10:wrap type="none"/>
          </v:shape>
        </w:pict>
      </w:r>
      <w:r>
        <w:rPr>
          <w:color w:val="5F636A"/>
          <w:sz w:val="16"/>
        </w:rPr>
        <w:t>Guía para la facilitación de los capacitadores: Para IPCI global</w:t>
      </w:r>
    </w:p>
    <w:p>
      <w:pPr>
        <w:spacing w:before="13"/>
        <w:ind w:left="1292" w:right="0" w:firstLine="0"/>
        <w:jc w:val="left"/>
        <w:rPr>
          <w:b/>
          <w:sz w:val="16"/>
        </w:rPr>
      </w:pPr>
      <w:r>
        <w:rPr>
          <w:b/>
          <w:color w:val="5F636A"/>
          <w:sz w:val="16"/>
        </w:rPr>
        <w:t>MÓDULO 5: PARTICIPACIÓN COMUNITARIA</w:t>
      </w:r>
    </w:p>
    <w:p>
      <w:pPr>
        <w:spacing w:after="0"/>
        <w:jc w:val="left"/>
        <w:rPr>
          <w:sz w:val="16"/>
        </w:rPr>
        <w:sectPr>
          <w:headerReference w:type="default" r:id="rId86"/>
          <w:pgSz w:w="11910" w:h="16840"/>
          <w:pgMar w:header="0" w:footer="0" w:top="0" w:bottom="280" w:left="0" w:right="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sz w:val="23"/>
        </w:rPr>
      </w:pPr>
    </w:p>
    <w:p>
      <w:pPr>
        <w:pStyle w:val="BodyText"/>
        <w:spacing w:line="261" w:lineRule="auto" w:before="104"/>
        <w:ind w:left="1440" w:right="716"/>
        <w:jc w:val="both"/>
      </w:pPr>
      <w:r>
        <w:rPr/>
        <w:pict>
          <v:group style="position:absolute;margin-left:0pt;margin-top:-106.211555pt;width:595.3pt;height:102.25pt;mso-position-horizontal-relative:page;mso-position-vertical-relative:paragraph;z-index:-238600" coordorigin="0,-2124" coordsize="11906,2045">
            <v:shape style="position:absolute;left:0;top:-2058;width:4835;height:764" coordorigin="0,-2057" coordsize="4835,764" path="m0,-2057l0,-1294,4834,-1764,0,-2057xe" filled="true" fillcolor="#93d500" stroked="false">
              <v:path arrowok="t"/>
              <v:fill type="solid"/>
            </v:shape>
            <v:shape style="position:absolute;left:0;top:-2125;width:11905;height:802" coordorigin="1,-2124" coordsize="11905,802" path="m11906,-2124l1,-2124,2,-1732,11906,-1323,11906,-2124xe" filled="true" fillcolor="#fdb714" stroked="false">
              <v:path arrowok="t"/>
              <v:fill type="solid"/>
            </v:shape>
            <v:line style="position:absolute" from="0,-2124" to="0,-982" stroked="true" strokeweight="0pt" strokecolor="#000000">
              <v:stroke dashstyle="solid"/>
            </v:line>
            <v:rect style="position:absolute;left:0;top:-2125;width:11906;height:1135" filled="true" fillcolor="#000000" stroked="false">
              <v:fill opacity="6553f" type="solid"/>
            </v:rect>
            <v:shape style="position:absolute;left:1697;top:-2125;width:10209;height:1029" coordorigin="1697,-2124" coordsize="10209,1029" path="m11906,-2124l1697,-2124,11906,-1096,11906,-2124xe" filled="true" fillcolor="#40b4e2" stroked="false">
              <v:path arrowok="t"/>
              <v:fill type="solid"/>
            </v:shape>
            <v:shape style="position:absolute;left:1056;top:-1025;width:10512;height:945" coordorigin="1057,-1024" coordsize="10512,945" path="m11396,-1024l1230,-1024,1130,-1022,1078,-1003,1059,-951,1057,-851,1057,-252,1059,-152,1078,-101,1130,-82,1230,-79,11396,-79,11496,-82,11547,-101,11566,-152,11569,-252,11569,-851,11566,-951,11547,-1003,11496,-1022,11396,-1024xe" filled="true" fillcolor="#93d500" stroked="false">
              <v:path arrowok="t"/>
              <v:fill type="solid"/>
            </v:shape>
            <v:shape style="position:absolute;left:1440;top:-937;width:763;height:763" type="#_x0000_t75" stroked="false">
              <v:imagedata r:id="rId90" o:title=""/>
            </v:shape>
            <v:shape style="position:absolute;left:0;top:-2125;width:11906;height:2045" type="#_x0000_t202" filled="false" stroked="false">
              <v:textbox inset="0,0,0,0">
                <w:txbxContent>
                  <w:p>
                    <w:pPr>
                      <w:spacing w:line="240" w:lineRule="auto" w:before="0"/>
                      <w:rPr>
                        <w:b/>
                        <w:sz w:val="34"/>
                      </w:rPr>
                    </w:pPr>
                  </w:p>
                  <w:p>
                    <w:pPr>
                      <w:spacing w:line="240" w:lineRule="auto" w:before="0"/>
                      <w:rPr>
                        <w:b/>
                        <w:sz w:val="34"/>
                      </w:rPr>
                    </w:pPr>
                  </w:p>
                  <w:p>
                    <w:pPr>
                      <w:spacing w:line="240" w:lineRule="auto" w:before="1"/>
                      <w:rPr>
                        <w:b/>
                        <w:sz w:val="42"/>
                      </w:rPr>
                    </w:pPr>
                  </w:p>
                  <w:p>
                    <w:pPr>
                      <w:spacing w:line="249" w:lineRule="auto" w:before="1"/>
                      <w:ind w:left="2845" w:right="56" w:firstLine="0"/>
                      <w:jc w:val="left"/>
                      <w:rPr>
                        <w:b/>
                        <w:sz w:val="28"/>
                      </w:rPr>
                    </w:pPr>
                    <w:r>
                      <w:rPr>
                        <w:b/>
                        <w:color w:val="FFFFFF"/>
                        <w:sz w:val="28"/>
                      </w:rPr>
                      <w:t>Encuentros con organizaciones no gubernamentales y otros aliados</w:t>
                    </w:r>
                  </w:p>
                </w:txbxContent>
              </v:textbox>
              <w10:wrap type="none"/>
            </v:shape>
            <w10:wrap type="none"/>
          </v:group>
        </w:pict>
      </w:r>
      <w:r>
        <w:rPr>
          <w:color w:val="5F636A"/>
        </w:rPr>
        <w:t>Intente reunirse con cualquier otro aliado o institución que crea que podría ayudar a mejorar el servicio de inmunización.</w:t>
      </w:r>
      <w:r>
        <w:rPr>
          <w:color w:val="5F636A"/>
          <w:spacing w:val="-12"/>
        </w:rPr>
        <w:t> </w:t>
      </w:r>
      <w:r>
        <w:rPr>
          <w:color w:val="5F636A"/>
        </w:rPr>
        <w:t>Quiénes</w:t>
      </w:r>
      <w:r>
        <w:rPr>
          <w:color w:val="5F636A"/>
          <w:spacing w:val="-12"/>
        </w:rPr>
        <w:t> </w:t>
      </w:r>
      <w:r>
        <w:rPr>
          <w:color w:val="5F636A"/>
        </w:rPr>
        <w:t>sean</w:t>
      </w:r>
      <w:r>
        <w:rPr>
          <w:color w:val="5F636A"/>
          <w:spacing w:val="-12"/>
        </w:rPr>
        <w:t> </w:t>
      </w:r>
      <w:r>
        <w:rPr>
          <w:color w:val="5F636A"/>
        </w:rPr>
        <w:t>dependerá</w:t>
      </w:r>
      <w:r>
        <w:rPr>
          <w:color w:val="5F636A"/>
          <w:spacing w:val="-12"/>
        </w:rPr>
        <w:t> </w:t>
      </w:r>
      <w:r>
        <w:rPr>
          <w:color w:val="5F636A"/>
        </w:rPr>
        <w:t>de</w:t>
      </w:r>
      <w:r>
        <w:rPr>
          <w:color w:val="5F636A"/>
          <w:spacing w:val="-12"/>
        </w:rPr>
        <w:t> </w:t>
      </w:r>
      <w:r>
        <w:rPr>
          <w:color w:val="5F636A"/>
        </w:rPr>
        <w:t>su</w:t>
      </w:r>
      <w:r>
        <w:rPr>
          <w:color w:val="5F636A"/>
          <w:spacing w:val="-12"/>
        </w:rPr>
        <w:t> </w:t>
      </w:r>
      <w:r>
        <w:rPr>
          <w:color w:val="5F636A"/>
        </w:rPr>
        <w:t>comunidad,</w:t>
      </w:r>
      <w:r>
        <w:rPr>
          <w:color w:val="5F636A"/>
          <w:spacing w:val="-12"/>
        </w:rPr>
        <w:t> </w:t>
      </w:r>
      <w:r>
        <w:rPr>
          <w:color w:val="5F636A"/>
        </w:rPr>
        <w:t>pero</w:t>
      </w:r>
      <w:r>
        <w:rPr>
          <w:color w:val="5F636A"/>
          <w:spacing w:val="-12"/>
        </w:rPr>
        <w:t> </w:t>
      </w:r>
      <w:r>
        <w:rPr>
          <w:color w:val="5F636A"/>
        </w:rPr>
        <w:t>puede</w:t>
      </w:r>
      <w:r>
        <w:rPr>
          <w:color w:val="5F636A"/>
          <w:spacing w:val="-12"/>
        </w:rPr>
        <w:t> </w:t>
      </w:r>
      <w:r>
        <w:rPr>
          <w:color w:val="5F636A"/>
        </w:rPr>
        <w:t>incluir</w:t>
      </w:r>
      <w:r>
        <w:rPr>
          <w:color w:val="5F636A"/>
          <w:spacing w:val="-12"/>
        </w:rPr>
        <w:t> </w:t>
      </w:r>
      <w:r>
        <w:rPr>
          <w:color w:val="5F636A"/>
        </w:rPr>
        <w:t>parteras</w:t>
      </w:r>
      <w:r>
        <w:rPr>
          <w:color w:val="5F636A"/>
          <w:spacing w:val="-12"/>
        </w:rPr>
        <w:t> </w:t>
      </w:r>
      <w:r>
        <w:rPr>
          <w:color w:val="5F636A"/>
        </w:rPr>
        <w:t>tradicionales,</w:t>
      </w:r>
      <w:r>
        <w:rPr>
          <w:color w:val="5F636A"/>
          <w:spacing w:val="-12"/>
        </w:rPr>
        <w:t> </w:t>
      </w:r>
      <w:r>
        <w:rPr>
          <w:color w:val="5F636A"/>
        </w:rPr>
        <w:t>curanderos tradicionales,</w:t>
      </w:r>
      <w:r>
        <w:rPr>
          <w:color w:val="5F636A"/>
          <w:spacing w:val="-7"/>
        </w:rPr>
        <w:t> </w:t>
      </w:r>
      <w:r>
        <w:rPr>
          <w:color w:val="5F636A"/>
        </w:rPr>
        <w:t>profesionales</w:t>
      </w:r>
      <w:r>
        <w:rPr>
          <w:color w:val="5F636A"/>
          <w:spacing w:val="-7"/>
        </w:rPr>
        <w:t> </w:t>
      </w:r>
      <w:r>
        <w:rPr>
          <w:color w:val="5F636A"/>
        </w:rPr>
        <w:t>de</w:t>
      </w:r>
      <w:r>
        <w:rPr>
          <w:color w:val="5F636A"/>
          <w:spacing w:val="-7"/>
        </w:rPr>
        <w:t> </w:t>
      </w:r>
      <w:r>
        <w:rPr>
          <w:color w:val="5F636A"/>
        </w:rPr>
        <w:t>la</w:t>
      </w:r>
      <w:r>
        <w:rPr>
          <w:color w:val="5F636A"/>
          <w:spacing w:val="-7"/>
        </w:rPr>
        <w:t> </w:t>
      </w:r>
      <w:r>
        <w:rPr>
          <w:color w:val="5F636A"/>
        </w:rPr>
        <w:t>salud</w:t>
      </w:r>
      <w:r>
        <w:rPr>
          <w:color w:val="5F636A"/>
          <w:spacing w:val="-7"/>
        </w:rPr>
        <w:t> </w:t>
      </w:r>
      <w:r>
        <w:rPr>
          <w:color w:val="5F636A"/>
        </w:rPr>
        <w:t>privados,</w:t>
      </w:r>
      <w:r>
        <w:rPr>
          <w:color w:val="5F636A"/>
          <w:spacing w:val="-7"/>
        </w:rPr>
        <w:t> </w:t>
      </w:r>
      <w:r>
        <w:rPr>
          <w:color w:val="5F636A"/>
        </w:rPr>
        <w:t>grupos</w:t>
      </w:r>
      <w:r>
        <w:rPr>
          <w:color w:val="5F636A"/>
          <w:spacing w:val="-7"/>
        </w:rPr>
        <w:t> </w:t>
      </w:r>
      <w:r>
        <w:rPr>
          <w:color w:val="5F636A"/>
        </w:rPr>
        <w:t>de</w:t>
      </w:r>
      <w:r>
        <w:rPr>
          <w:color w:val="5F636A"/>
          <w:spacing w:val="-7"/>
        </w:rPr>
        <w:t> </w:t>
      </w:r>
      <w:r>
        <w:rPr>
          <w:color w:val="5F636A"/>
        </w:rPr>
        <w:t>voluntarios</w:t>
      </w:r>
      <w:r>
        <w:rPr>
          <w:color w:val="5F636A"/>
          <w:spacing w:val="-7"/>
        </w:rPr>
        <w:t> </w:t>
      </w:r>
      <w:r>
        <w:rPr>
          <w:color w:val="5F636A"/>
        </w:rPr>
        <w:t>y</w:t>
      </w:r>
      <w:r>
        <w:rPr>
          <w:color w:val="5F636A"/>
          <w:spacing w:val="-7"/>
        </w:rPr>
        <w:t> </w:t>
      </w:r>
      <w:r>
        <w:rPr>
          <w:color w:val="5F636A"/>
        </w:rPr>
        <w:t>representantes</w:t>
      </w:r>
      <w:r>
        <w:rPr>
          <w:color w:val="5F636A"/>
          <w:spacing w:val="-7"/>
        </w:rPr>
        <w:t> </w:t>
      </w:r>
      <w:r>
        <w:rPr>
          <w:color w:val="5F636A"/>
        </w:rPr>
        <w:t>de</w:t>
      </w:r>
      <w:r>
        <w:rPr>
          <w:color w:val="5F636A"/>
          <w:spacing w:val="-7"/>
        </w:rPr>
        <w:t> </w:t>
      </w:r>
      <w:r>
        <w:rPr>
          <w:color w:val="5F636A"/>
        </w:rPr>
        <w:t>las</w:t>
      </w:r>
      <w:r>
        <w:rPr>
          <w:color w:val="5F636A"/>
          <w:spacing w:val="-7"/>
        </w:rPr>
        <w:t> </w:t>
      </w:r>
      <w:r>
        <w:rPr>
          <w:color w:val="5F636A"/>
        </w:rPr>
        <w:t>organizaciones no</w:t>
      </w:r>
      <w:r>
        <w:rPr>
          <w:color w:val="5F636A"/>
          <w:spacing w:val="-6"/>
        </w:rPr>
        <w:t> </w:t>
      </w:r>
      <w:r>
        <w:rPr>
          <w:color w:val="5F636A"/>
        </w:rPr>
        <w:t>gubernamentales</w:t>
      </w:r>
      <w:r>
        <w:rPr>
          <w:color w:val="5F636A"/>
          <w:spacing w:val="-6"/>
        </w:rPr>
        <w:t> </w:t>
      </w:r>
      <w:r>
        <w:rPr>
          <w:color w:val="5F636A"/>
        </w:rPr>
        <w:t>orientadas</w:t>
      </w:r>
      <w:r>
        <w:rPr>
          <w:color w:val="5F636A"/>
          <w:spacing w:val="-6"/>
        </w:rPr>
        <w:t> </w:t>
      </w:r>
      <w:r>
        <w:rPr>
          <w:color w:val="5F636A"/>
        </w:rPr>
        <w:t>a</w:t>
      </w:r>
      <w:r>
        <w:rPr>
          <w:color w:val="5F636A"/>
          <w:spacing w:val="-6"/>
        </w:rPr>
        <w:t> </w:t>
      </w:r>
      <w:r>
        <w:rPr>
          <w:color w:val="5F636A"/>
        </w:rPr>
        <w:t>la</w:t>
      </w:r>
      <w:r>
        <w:rPr>
          <w:color w:val="5F636A"/>
          <w:spacing w:val="-6"/>
        </w:rPr>
        <w:t> </w:t>
      </w:r>
      <w:r>
        <w:rPr>
          <w:color w:val="5F636A"/>
        </w:rPr>
        <w:t>salud,</w:t>
      </w:r>
      <w:r>
        <w:rPr>
          <w:color w:val="5F636A"/>
          <w:spacing w:val="-6"/>
        </w:rPr>
        <w:t> </w:t>
      </w:r>
      <w:r>
        <w:rPr>
          <w:color w:val="5F636A"/>
        </w:rPr>
        <w:t>particularmente</w:t>
      </w:r>
      <w:r>
        <w:rPr>
          <w:color w:val="5F636A"/>
          <w:spacing w:val="-6"/>
        </w:rPr>
        <w:t> </w:t>
      </w:r>
      <w:r>
        <w:rPr>
          <w:color w:val="5F636A"/>
        </w:rPr>
        <w:t>la</w:t>
      </w:r>
      <w:r>
        <w:rPr>
          <w:color w:val="5F636A"/>
          <w:spacing w:val="-6"/>
        </w:rPr>
        <w:t> </w:t>
      </w:r>
      <w:r>
        <w:rPr>
          <w:color w:val="5F636A"/>
        </w:rPr>
        <w:t>salud</w:t>
      </w:r>
      <w:r>
        <w:rPr>
          <w:color w:val="5F636A"/>
          <w:spacing w:val="-6"/>
        </w:rPr>
        <w:t> </w:t>
      </w:r>
      <w:r>
        <w:rPr>
          <w:color w:val="5F636A"/>
        </w:rPr>
        <w:t>de</w:t>
      </w:r>
      <w:r>
        <w:rPr>
          <w:color w:val="5F636A"/>
          <w:spacing w:val="-6"/>
        </w:rPr>
        <w:t> </w:t>
      </w:r>
      <w:r>
        <w:rPr>
          <w:color w:val="5F636A"/>
        </w:rPr>
        <w:t>los</w:t>
      </w:r>
      <w:r>
        <w:rPr>
          <w:color w:val="5F636A"/>
          <w:spacing w:val="-6"/>
        </w:rPr>
        <w:t> </w:t>
      </w:r>
      <w:r>
        <w:rPr>
          <w:color w:val="5F636A"/>
        </w:rPr>
        <w:t>niños.</w:t>
      </w:r>
    </w:p>
    <w:p>
      <w:pPr>
        <w:pStyle w:val="BodyText"/>
      </w:pPr>
    </w:p>
    <w:p>
      <w:pPr>
        <w:pStyle w:val="BodyText"/>
        <w:spacing w:before="10"/>
        <w:rPr>
          <w:sz w:val="15"/>
        </w:rPr>
      </w:pPr>
      <w:r>
        <w:rPr/>
        <w:pict>
          <v:group style="position:absolute;margin-left:52.837799pt;margin-top:11.080758pt;width:525.6pt;height:47.25pt;mso-position-horizontal-relative:page;mso-position-vertical-relative:paragraph;z-index:4840;mso-wrap-distance-left:0;mso-wrap-distance-right:0" coordorigin="1057,222" coordsize="10512,945">
            <v:shape style="position:absolute;left:1056;top:221;width:10512;height:945" coordorigin="1057,222" coordsize="10512,945" path="m11396,222l1230,222,1130,224,1078,243,1059,295,1057,394,1057,994,1059,1093,1078,1145,1130,1164,1230,1166,11396,1166,11496,1164,11547,1145,11566,1093,11569,994,11569,394,11566,295,11547,243,11496,224,11396,222xe" filled="true" fillcolor="#93d500" stroked="false">
              <v:path arrowok="t"/>
              <v:fill type="solid"/>
            </v:shape>
            <v:shape style="position:absolute;left:1440;top:360;width:1046;height:668" type="#_x0000_t75" stroked="false">
              <v:imagedata r:id="rId87" o:title=""/>
            </v:shape>
            <v:line style="position:absolute" from="2506,550" to="2506,737" stroked="true" strokeweight="1.5pt" strokecolor="#ffffff">
              <v:stroke dashstyle="solid"/>
            </v:line>
            <v:line style="position:absolute" from="2599,644" to="2412,644" stroked="true" strokeweight="1.5pt" strokecolor="#ffffff">
              <v:stroke dashstyle="solid"/>
            </v:line>
            <v:shape style="position:absolute;left:1056;top:221;width:10512;height:945" type="#_x0000_t202" filled="false" stroked="false">
              <v:textbox inset="0,0,0,0">
                <w:txbxContent>
                  <w:p>
                    <w:pPr>
                      <w:spacing w:before="231"/>
                      <w:ind w:left="1788" w:right="0" w:firstLine="0"/>
                      <w:jc w:val="left"/>
                      <w:rPr>
                        <w:b/>
                        <w:sz w:val="28"/>
                      </w:rPr>
                    </w:pPr>
                    <w:r>
                      <w:rPr>
                        <w:b/>
                        <w:color w:val="FFFFFF"/>
                        <w:sz w:val="28"/>
                      </w:rPr>
                      <w:t>Reuniones con grupos especiales</w:t>
                    </w:r>
                  </w:p>
                </w:txbxContent>
              </v:textbox>
              <w10:wrap type="none"/>
            </v:shape>
            <w10:wrap type="topAndBottom"/>
          </v:group>
        </w:pict>
      </w:r>
    </w:p>
    <w:p>
      <w:pPr>
        <w:pStyle w:val="BodyText"/>
        <w:spacing w:line="261" w:lineRule="auto" w:before="140"/>
        <w:ind w:left="1440" w:right="716"/>
        <w:jc w:val="both"/>
      </w:pPr>
      <w:r>
        <w:rPr>
          <w:color w:val="5F636A"/>
        </w:rPr>
        <w:t>Es posible que conozca grupos especiales en su comunidad que, en gran medida, no han tenido acceso a      los servicios de inmunización o que han elegido no participar en ellos. Debe intentar incluir a esas personas    o grupos en sus reuniones y en el proceso de planificación desde el comienzo. Algunos ejemplos de grupos especiales incluyen los</w:t>
      </w:r>
      <w:r>
        <w:rPr>
          <w:color w:val="5F636A"/>
          <w:spacing w:val="-1"/>
        </w:rPr>
        <w:t> </w:t>
      </w:r>
      <w:r>
        <w:rPr>
          <w:color w:val="5F636A"/>
        </w:rPr>
        <w:t>siguientes:</w:t>
      </w:r>
    </w:p>
    <w:p>
      <w:pPr>
        <w:pStyle w:val="BodyText"/>
        <w:rPr>
          <w:sz w:val="22"/>
        </w:rPr>
      </w:pPr>
    </w:p>
    <w:p>
      <w:pPr>
        <w:pStyle w:val="ListParagraph"/>
        <w:numPr>
          <w:ilvl w:val="1"/>
          <w:numId w:val="41"/>
        </w:numPr>
        <w:tabs>
          <w:tab w:pos="1799" w:val="left" w:leader="none"/>
          <w:tab w:pos="1800" w:val="left" w:leader="none"/>
        </w:tabs>
        <w:spacing w:line="240" w:lineRule="auto" w:before="177" w:after="0"/>
        <w:ind w:left="1800" w:right="0" w:hanging="360"/>
        <w:jc w:val="left"/>
        <w:rPr>
          <w:sz w:val="20"/>
        </w:rPr>
      </w:pPr>
      <w:r>
        <w:rPr>
          <w:color w:val="5F636A"/>
          <w:sz w:val="20"/>
        </w:rPr>
        <w:t>Grupos</w:t>
      </w:r>
      <w:r>
        <w:rPr>
          <w:color w:val="5F636A"/>
          <w:spacing w:val="-24"/>
          <w:sz w:val="20"/>
        </w:rPr>
        <w:t> </w:t>
      </w:r>
      <w:r>
        <w:rPr>
          <w:color w:val="5F636A"/>
          <w:sz w:val="20"/>
        </w:rPr>
        <w:t>pastoralistas</w:t>
      </w:r>
    </w:p>
    <w:p>
      <w:pPr>
        <w:pStyle w:val="ListParagraph"/>
        <w:numPr>
          <w:ilvl w:val="1"/>
          <w:numId w:val="41"/>
        </w:numPr>
        <w:tabs>
          <w:tab w:pos="1799" w:val="left" w:leader="none"/>
          <w:tab w:pos="1800" w:val="left" w:leader="none"/>
        </w:tabs>
        <w:spacing w:line="240" w:lineRule="auto" w:before="200" w:after="0"/>
        <w:ind w:left="1800" w:right="0" w:hanging="360"/>
        <w:jc w:val="left"/>
        <w:rPr>
          <w:sz w:val="20"/>
        </w:rPr>
      </w:pPr>
      <w:r>
        <w:rPr>
          <w:color w:val="5F636A"/>
          <w:sz w:val="20"/>
        </w:rPr>
        <w:t>Poblaciones de</w:t>
      </w:r>
      <w:r>
        <w:rPr>
          <w:color w:val="5F636A"/>
          <w:spacing w:val="-12"/>
          <w:sz w:val="20"/>
        </w:rPr>
        <w:t> </w:t>
      </w:r>
      <w:r>
        <w:rPr>
          <w:color w:val="5F636A"/>
          <w:sz w:val="20"/>
        </w:rPr>
        <w:t>inmigrantes</w:t>
      </w:r>
    </w:p>
    <w:p>
      <w:pPr>
        <w:pStyle w:val="ListParagraph"/>
        <w:numPr>
          <w:ilvl w:val="1"/>
          <w:numId w:val="41"/>
        </w:numPr>
        <w:tabs>
          <w:tab w:pos="1799" w:val="left" w:leader="none"/>
          <w:tab w:pos="1800" w:val="left" w:leader="none"/>
        </w:tabs>
        <w:spacing w:line="240" w:lineRule="auto" w:before="200" w:after="0"/>
        <w:ind w:left="1800" w:right="0" w:hanging="360"/>
        <w:jc w:val="left"/>
        <w:rPr>
          <w:sz w:val="20"/>
        </w:rPr>
      </w:pPr>
      <w:r>
        <w:rPr>
          <w:color w:val="5F636A"/>
          <w:sz w:val="20"/>
        </w:rPr>
        <w:t>Grupos étnicos y otras</w:t>
      </w:r>
      <w:r>
        <w:rPr>
          <w:color w:val="5F636A"/>
          <w:spacing w:val="-12"/>
          <w:sz w:val="20"/>
        </w:rPr>
        <w:t> </w:t>
      </w:r>
      <w:r>
        <w:rPr>
          <w:color w:val="5F636A"/>
          <w:sz w:val="20"/>
        </w:rPr>
        <w:t>minorías</w:t>
      </w:r>
    </w:p>
    <w:p>
      <w:pPr>
        <w:pStyle w:val="ListParagraph"/>
        <w:numPr>
          <w:ilvl w:val="1"/>
          <w:numId w:val="41"/>
        </w:numPr>
        <w:tabs>
          <w:tab w:pos="1799" w:val="left" w:leader="none"/>
          <w:tab w:pos="1800" w:val="left" w:leader="none"/>
        </w:tabs>
        <w:spacing w:line="261" w:lineRule="auto" w:before="200" w:after="0"/>
        <w:ind w:left="1800" w:right="1489" w:hanging="360"/>
        <w:jc w:val="left"/>
        <w:rPr>
          <w:sz w:val="20"/>
        </w:rPr>
      </w:pPr>
      <w:r>
        <w:rPr>
          <w:color w:val="5F636A"/>
          <w:sz w:val="20"/>
        </w:rPr>
        <w:t>Grupos de zonas geográficamente distantes a quienes les puede resultar difícil llegar al centro</w:t>
      </w:r>
      <w:r>
        <w:rPr>
          <w:color w:val="5F636A"/>
          <w:spacing w:val="-36"/>
          <w:sz w:val="20"/>
        </w:rPr>
        <w:t> </w:t>
      </w:r>
      <w:r>
        <w:rPr>
          <w:color w:val="5F636A"/>
          <w:sz w:val="20"/>
        </w:rPr>
        <w:t>de servicios de</w:t>
      </w:r>
      <w:r>
        <w:rPr>
          <w:color w:val="5F636A"/>
          <w:spacing w:val="-12"/>
          <w:sz w:val="20"/>
        </w:rPr>
        <w:t> </w:t>
      </w:r>
      <w:r>
        <w:rPr>
          <w:color w:val="5F636A"/>
          <w:sz w:val="20"/>
        </w:rPr>
        <w:t>inmunización</w:t>
      </w:r>
    </w:p>
    <w:p>
      <w:pPr>
        <w:pStyle w:val="ListParagraph"/>
        <w:numPr>
          <w:ilvl w:val="1"/>
          <w:numId w:val="41"/>
        </w:numPr>
        <w:tabs>
          <w:tab w:pos="1799" w:val="left" w:leader="none"/>
          <w:tab w:pos="1800" w:val="left" w:leader="none"/>
        </w:tabs>
        <w:spacing w:line="261" w:lineRule="auto" w:before="179" w:after="0"/>
        <w:ind w:left="1800" w:right="1089" w:hanging="360"/>
        <w:jc w:val="left"/>
        <w:rPr>
          <w:sz w:val="20"/>
        </w:rPr>
      </w:pPr>
      <w:r>
        <w:rPr>
          <w:color w:val="5F636A"/>
          <w:sz w:val="20"/>
        </w:rPr>
        <w:t>Personas</w:t>
      </w:r>
      <w:r>
        <w:rPr>
          <w:color w:val="5F636A"/>
          <w:spacing w:val="-8"/>
          <w:sz w:val="20"/>
        </w:rPr>
        <w:t> </w:t>
      </w:r>
      <w:r>
        <w:rPr>
          <w:color w:val="5F636A"/>
          <w:sz w:val="20"/>
        </w:rPr>
        <w:t>que</w:t>
      </w:r>
      <w:r>
        <w:rPr>
          <w:color w:val="5F636A"/>
          <w:spacing w:val="-8"/>
          <w:sz w:val="20"/>
        </w:rPr>
        <w:t> </w:t>
      </w:r>
      <w:r>
        <w:rPr>
          <w:color w:val="5F636A"/>
          <w:sz w:val="20"/>
        </w:rPr>
        <w:t>están</w:t>
      </w:r>
      <w:r>
        <w:rPr>
          <w:color w:val="5F636A"/>
          <w:spacing w:val="-8"/>
          <w:sz w:val="20"/>
        </w:rPr>
        <w:t> </w:t>
      </w:r>
      <w:r>
        <w:rPr>
          <w:color w:val="5F636A"/>
          <w:sz w:val="20"/>
        </w:rPr>
        <w:t>lesionadas,</w:t>
      </w:r>
      <w:r>
        <w:rPr>
          <w:color w:val="5F636A"/>
          <w:spacing w:val="-8"/>
          <w:sz w:val="20"/>
        </w:rPr>
        <w:t> </w:t>
      </w:r>
      <w:r>
        <w:rPr>
          <w:color w:val="5F636A"/>
          <w:sz w:val="20"/>
        </w:rPr>
        <w:t>enfermas</w:t>
      </w:r>
      <w:r>
        <w:rPr>
          <w:color w:val="5F636A"/>
          <w:spacing w:val="-8"/>
          <w:sz w:val="20"/>
        </w:rPr>
        <w:t> </w:t>
      </w:r>
      <w:r>
        <w:rPr>
          <w:color w:val="5F636A"/>
          <w:sz w:val="20"/>
        </w:rPr>
        <w:t>o</w:t>
      </w:r>
      <w:r>
        <w:rPr>
          <w:color w:val="5F636A"/>
          <w:spacing w:val="-8"/>
          <w:sz w:val="20"/>
        </w:rPr>
        <w:t> </w:t>
      </w:r>
      <w:r>
        <w:rPr>
          <w:color w:val="5F636A"/>
          <w:sz w:val="20"/>
        </w:rPr>
        <w:t>discapacitadas</w:t>
      </w:r>
      <w:r>
        <w:rPr>
          <w:color w:val="5F636A"/>
          <w:spacing w:val="-8"/>
          <w:sz w:val="20"/>
        </w:rPr>
        <w:t> </w:t>
      </w:r>
      <w:r>
        <w:rPr>
          <w:color w:val="5F636A"/>
          <w:sz w:val="20"/>
        </w:rPr>
        <w:t>a</w:t>
      </w:r>
      <w:r>
        <w:rPr>
          <w:color w:val="5F636A"/>
          <w:spacing w:val="-8"/>
          <w:sz w:val="20"/>
        </w:rPr>
        <w:t> </w:t>
      </w:r>
      <w:r>
        <w:rPr>
          <w:color w:val="5F636A"/>
          <w:sz w:val="20"/>
        </w:rPr>
        <w:t>quienes</w:t>
      </w:r>
      <w:r>
        <w:rPr>
          <w:color w:val="5F636A"/>
          <w:spacing w:val="-8"/>
          <w:sz w:val="20"/>
        </w:rPr>
        <w:t> </w:t>
      </w:r>
      <w:r>
        <w:rPr>
          <w:color w:val="5F636A"/>
          <w:sz w:val="20"/>
        </w:rPr>
        <w:t>les</w:t>
      </w:r>
      <w:r>
        <w:rPr>
          <w:color w:val="5F636A"/>
          <w:spacing w:val="-8"/>
          <w:sz w:val="20"/>
        </w:rPr>
        <w:t> </w:t>
      </w:r>
      <w:r>
        <w:rPr>
          <w:color w:val="5F636A"/>
          <w:sz w:val="20"/>
        </w:rPr>
        <w:t>puede</w:t>
      </w:r>
      <w:r>
        <w:rPr>
          <w:color w:val="5F636A"/>
          <w:spacing w:val="-8"/>
          <w:sz w:val="20"/>
        </w:rPr>
        <w:t> </w:t>
      </w:r>
      <w:r>
        <w:rPr>
          <w:color w:val="5F636A"/>
          <w:sz w:val="20"/>
        </w:rPr>
        <w:t>resultar</w:t>
      </w:r>
      <w:r>
        <w:rPr>
          <w:color w:val="5F636A"/>
          <w:spacing w:val="-8"/>
          <w:sz w:val="20"/>
        </w:rPr>
        <w:t> </w:t>
      </w:r>
      <w:r>
        <w:rPr>
          <w:color w:val="5F636A"/>
          <w:sz w:val="20"/>
        </w:rPr>
        <w:t>difícil</w:t>
      </w:r>
      <w:r>
        <w:rPr>
          <w:color w:val="5F636A"/>
          <w:spacing w:val="-8"/>
          <w:sz w:val="20"/>
        </w:rPr>
        <w:t> </w:t>
      </w:r>
      <w:r>
        <w:rPr>
          <w:color w:val="5F636A"/>
          <w:sz w:val="20"/>
        </w:rPr>
        <w:t>llegar</w:t>
      </w:r>
      <w:r>
        <w:rPr>
          <w:color w:val="5F636A"/>
          <w:spacing w:val="-8"/>
          <w:sz w:val="20"/>
        </w:rPr>
        <w:t> </w:t>
      </w:r>
      <w:r>
        <w:rPr>
          <w:color w:val="5F636A"/>
          <w:sz w:val="20"/>
        </w:rPr>
        <w:t>al lugar donde administran las</w:t>
      </w:r>
      <w:r>
        <w:rPr>
          <w:color w:val="5F636A"/>
          <w:spacing w:val="-35"/>
          <w:sz w:val="20"/>
        </w:rPr>
        <w:t> </w:t>
      </w:r>
      <w:r>
        <w:rPr>
          <w:color w:val="5F636A"/>
          <w:sz w:val="20"/>
        </w:rPr>
        <w:t>inmunizaciones</w:t>
      </w:r>
    </w:p>
    <w:p>
      <w:pPr>
        <w:pStyle w:val="ListParagraph"/>
        <w:numPr>
          <w:ilvl w:val="1"/>
          <w:numId w:val="41"/>
        </w:numPr>
        <w:tabs>
          <w:tab w:pos="1799" w:val="left" w:leader="none"/>
          <w:tab w:pos="1800" w:val="left" w:leader="none"/>
        </w:tabs>
        <w:spacing w:line="240" w:lineRule="auto" w:before="179" w:after="0"/>
        <w:ind w:left="1800" w:right="0" w:hanging="360"/>
        <w:jc w:val="left"/>
        <w:rPr>
          <w:sz w:val="20"/>
        </w:rPr>
      </w:pPr>
      <w:r>
        <w:rPr>
          <w:color w:val="5F636A"/>
          <w:sz w:val="20"/>
        </w:rPr>
        <w:t>Sectas religiosas o</w:t>
      </w:r>
      <w:r>
        <w:rPr>
          <w:color w:val="5F636A"/>
          <w:spacing w:val="-35"/>
          <w:sz w:val="20"/>
        </w:rPr>
        <w:t> </w:t>
      </w:r>
      <w:r>
        <w:rPr>
          <w:color w:val="5F636A"/>
          <w:sz w:val="20"/>
        </w:rPr>
        <w:t>tradicionales</w:t>
      </w:r>
    </w:p>
    <w:p>
      <w:pPr>
        <w:pStyle w:val="ListParagraph"/>
        <w:numPr>
          <w:ilvl w:val="1"/>
          <w:numId w:val="41"/>
        </w:numPr>
        <w:tabs>
          <w:tab w:pos="1799" w:val="left" w:leader="none"/>
          <w:tab w:pos="1800" w:val="left" w:leader="none"/>
        </w:tabs>
        <w:spacing w:line="240" w:lineRule="auto" w:before="200" w:after="0"/>
        <w:ind w:left="1800" w:right="0" w:hanging="360"/>
        <w:jc w:val="left"/>
        <w:rPr>
          <w:sz w:val="20"/>
        </w:rPr>
      </w:pPr>
      <w:r>
        <w:rPr>
          <w:color w:val="5F636A"/>
          <w:sz w:val="20"/>
        </w:rPr>
        <w:t>Refugiados</w:t>
      </w:r>
    </w:p>
    <w:p>
      <w:pPr>
        <w:pStyle w:val="ListParagraph"/>
        <w:numPr>
          <w:ilvl w:val="1"/>
          <w:numId w:val="41"/>
        </w:numPr>
        <w:tabs>
          <w:tab w:pos="1799" w:val="left" w:leader="none"/>
          <w:tab w:pos="1800" w:val="left" w:leader="none"/>
        </w:tabs>
        <w:spacing w:line="240" w:lineRule="auto" w:before="200" w:after="0"/>
        <w:ind w:left="1800" w:right="0" w:hanging="360"/>
        <w:jc w:val="left"/>
        <w:rPr>
          <w:sz w:val="20"/>
        </w:rPr>
      </w:pPr>
      <w:r>
        <w:rPr>
          <w:color w:val="5F636A"/>
          <w:sz w:val="20"/>
        </w:rPr>
        <w:t>Familias</w:t>
      </w:r>
      <w:r>
        <w:rPr>
          <w:color w:val="5F636A"/>
          <w:spacing w:val="-12"/>
          <w:sz w:val="20"/>
        </w:rPr>
        <w:t> </w:t>
      </w:r>
      <w:r>
        <w:rPr>
          <w:color w:val="5F636A"/>
          <w:sz w:val="20"/>
        </w:rPr>
        <w:t>indigentes</w:t>
      </w:r>
    </w:p>
    <w:p>
      <w:pPr>
        <w:pStyle w:val="BodyText"/>
        <w:spacing w:before="2"/>
        <w:rPr>
          <w:sz w:val="26"/>
        </w:rPr>
      </w:pPr>
    </w:p>
    <w:p>
      <w:pPr>
        <w:spacing w:before="1"/>
        <w:ind w:left="1440" w:right="0" w:firstLine="0"/>
        <w:jc w:val="left"/>
        <w:rPr>
          <w:b/>
          <w:sz w:val="36"/>
        </w:rPr>
      </w:pPr>
      <w:r>
        <w:rPr>
          <w:b/>
          <w:color w:val="93D500"/>
          <w:sz w:val="36"/>
        </w:rPr>
        <w:t>Sesión 5.2 Análisis de barreras</w:t>
      </w:r>
    </w:p>
    <w:p>
      <w:pPr>
        <w:pStyle w:val="BodyText"/>
        <w:spacing w:line="261" w:lineRule="auto" w:before="236"/>
        <w:ind w:left="1439" w:right="716"/>
        <w:jc w:val="both"/>
      </w:pPr>
      <w:r>
        <w:rPr>
          <w:color w:val="5F636A"/>
        </w:rPr>
        <w:t>Debemos usar la empatía al momento de conocer los motivos por los que un niño no está al día con                la vacunación. En muchos casos, es posible que un cuidador haya ido en busca de vacunaciones y que el    centro de salud no se las haya proporcionado, por ejemplo, debido a desabastecimientos, ausencia de un vacunador o porque la sesión finalizó antes de lo previsto. Es necesario aclarar el motivo del atraso debido     a que puede estar relacionado con la familia, por ejemplo, que el esposo está enojado por los efectos         secundarios y se niega a las vacunaciones, o con la experiencia con el servicio. El personal del centro             de salud debe contar con un sistema para identificar aquellos niños a cuyas familias se debe visitar en el         hogar para comprender el problema, e intentar resolver cualquier impedimento para continuar con  el  calendario de</w:t>
      </w:r>
      <w:r>
        <w:rPr>
          <w:color w:val="5F636A"/>
          <w:spacing w:val="-46"/>
        </w:rPr>
        <w:t> </w:t>
      </w:r>
      <w:r>
        <w:rPr>
          <w:color w:val="5F636A"/>
        </w:rPr>
        <w:t>vacunación.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4"/>
        </w:rPr>
      </w:pPr>
    </w:p>
    <w:p>
      <w:pPr>
        <w:spacing w:before="1"/>
        <w:ind w:left="6261" w:right="0" w:firstLine="0"/>
        <w:jc w:val="left"/>
        <w:rPr>
          <w:sz w:val="16"/>
        </w:rPr>
      </w:pPr>
      <w:r>
        <w:rPr/>
        <w:pict>
          <v:shape style="position:absolute;margin-left:537.627625pt;margin-top:-1.946893pt;width:18.95pt;height:20.75pt;mso-position-horizontal-relative:page;mso-position-vertical-relative:paragraph;z-index:4912" type="#_x0000_t202" filled="false" stroked="false">
            <v:textbox inset="0,0,0,0">
              <w:txbxContent>
                <w:p>
                  <w:pPr>
                    <w:spacing w:before="20"/>
                    <w:ind w:left="0" w:right="0" w:firstLine="0"/>
                    <w:jc w:val="left"/>
                    <w:rPr>
                      <w:b/>
                      <w:sz w:val="34"/>
                    </w:rPr>
                  </w:pPr>
                  <w:r>
                    <w:rPr>
                      <w:b/>
                      <w:sz w:val="34"/>
                    </w:rPr>
                    <w:t>47</w:t>
                  </w:r>
                </w:p>
              </w:txbxContent>
            </v:textbox>
            <w10:wrap type="none"/>
          </v:shape>
        </w:pict>
      </w:r>
      <w:r>
        <w:rPr>
          <w:color w:val="5F636A"/>
          <w:sz w:val="16"/>
        </w:rPr>
        <w:t>Guía para la facilitación de los capacitadores: Para IPCI global</w:t>
      </w:r>
    </w:p>
    <w:p>
      <w:pPr>
        <w:spacing w:before="13"/>
        <w:ind w:left="7230" w:right="0" w:firstLine="0"/>
        <w:jc w:val="left"/>
        <w:rPr>
          <w:b/>
          <w:sz w:val="16"/>
        </w:rPr>
      </w:pPr>
      <w:r>
        <w:rPr>
          <w:b/>
          <w:color w:val="5F636A"/>
          <w:sz w:val="16"/>
        </w:rPr>
        <w:t>MÓDULO 5: PARTICIPACIÓN COMUNITARIA</w:t>
      </w:r>
    </w:p>
    <w:p>
      <w:pPr>
        <w:spacing w:after="0"/>
        <w:jc w:val="left"/>
        <w:rPr>
          <w:sz w:val="16"/>
        </w:rPr>
        <w:sectPr>
          <w:headerReference w:type="default" r:id="rId89"/>
          <w:pgSz w:w="11910" w:h="16840"/>
          <w:pgMar w:header="0" w:footer="0" w:top="0" w:bottom="280" w:left="0" w:right="0"/>
        </w:sectPr>
      </w:pPr>
    </w:p>
    <w:p>
      <w:pPr>
        <w:pStyle w:val="BodyText"/>
        <w:spacing w:before="10"/>
        <w:rPr>
          <w:b/>
          <w:sz w:val="12"/>
        </w:rPr>
      </w:pPr>
    </w:p>
    <w:p>
      <w:pPr>
        <w:spacing w:before="117"/>
        <w:ind w:left="1652" w:right="0" w:firstLine="0"/>
        <w:jc w:val="left"/>
        <w:rPr>
          <w:b/>
          <w:sz w:val="28"/>
        </w:rPr>
      </w:pPr>
      <w:r>
        <w:rPr/>
        <w:drawing>
          <wp:anchor distT="0" distB="0" distL="0" distR="0" allowOverlap="1" layoutInCell="1" locked="0" behindDoc="0" simplePos="0" relativeHeight="4984">
            <wp:simplePos x="0" y="0"/>
            <wp:positionH relativeFrom="page">
              <wp:posOffset>457200</wp:posOffset>
            </wp:positionH>
            <wp:positionV relativeFrom="paragraph">
              <wp:posOffset>-6217</wp:posOffset>
            </wp:positionV>
            <wp:extent cx="420623" cy="404431"/>
            <wp:effectExtent l="0" t="0" r="0" b="0"/>
            <wp:wrapNone/>
            <wp:docPr id="51" name="image37.jpeg" descr=""/>
            <wp:cNvGraphicFramePr>
              <a:graphicFrameLocks noChangeAspect="1"/>
            </wp:cNvGraphicFramePr>
            <a:graphic>
              <a:graphicData uri="http://schemas.openxmlformats.org/drawingml/2006/picture">
                <pic:pic>
                  <pic:nvPicPr>
                    <pic:cNvPr id="52" name="image37.jpeg"/>
                    <pic:cNvPicPr/>
                  </pic:nvPicPr>
                  <pic:blipFill>
                    <a:blip r:embed="rId51" cstate="print"/>
                    <a:stretch>
                      <a:fillRect/>
                    </a:stretch>
                  </pic:blipFill>
                  <pic:spPr>
                    <a:xfrm>
                      <a:off x="0" y="0"/>
                      <a:ext cx="420623" cy="404431"/>
                    </a:xfrm>
                    <a:prstGeom prst="rect">
                      <a:avLst/>
                    </a:prstGeom>
                  </pic:spPr>
                </pic:pic>
              </a:graphicData>
            </a:graphic>
          </wp:anchor>
        </w:drawing>
      </w:r>
      <w:r>
        <w:rPr>
          <w:b/>
          <w:color w:val="5F636A"/>
          <w:sz w:val="28"/>
        </w:rPr>
        <w:t>Actividad: Revisión de barreras usando imágenes</w:t>
      </w:r>
    </w:p>
    <w:p>
      <w:pPr>
        <w:pStyle w:val="ListParagraph"/>
        <w:numPr>
          <w:ilvl w:val="0"/>
          <w:numId w:val="42"/>
        </w:numPr>
        <w:tabs>
          <w:tab w:pos="2069" w:val="left" w:leader="none"/>
          <w:tab w:pos="2070" w:val="left" w:leader="none"/>
        </w:tabs>
        <w:spacing w:line="240" w:lineRule="auto" w:before="234" w:after="0"/>
        <w:ind w:left="2070" w:right="0" w:hanging="418"/>
        <w:jc w:val="left"/>
        <w:rPr>
          <w:sz w:val="20"/>
        </w:rPr>
      </w:pPr>
      <w:r>
        <w:rPr>
          <w:color w:val="5F636A"/>
          <w:sz w:val="20"/>
        </w:rPr>
        <w:t>Divida a los participantes en grupos</w:t>
      </w:r>
      <w:r>
        <w:rPr>
          <w:color w:val="5F636A"/>
          <w:spacing w:val="-24"/>
          <w:sz w:val="20"/>
        </w:rPr>
        <w:t> </w:t>
      </w:r>
      <w:r>
        <w:rPr>
          <w:color w:val="5F636A"/>
          <w:sz w:val="20"/>
        </w:rPr>
        <w:t>pequeños.</w:t>
      </w:r>
    </w:p>
    <w:p>
      <w:pPr>
        <w:pStyle w:val="BodyText"/>
        <w:spacing w:before="2"/>
        <w:rPr>
          <w:sz w:val="23"/>
        </w:rPr>
      </w:pPr>
    </w:p>
    <w:p>
      <w:pPr>
        <w:pStyle w:val="ListParagraph"/>
        <w:numPr>
          <w:ilvl w:val="0"/>
          <w:numId w:val="42"/>
        </w:numPr>
        <w:tabs>
          <w:tab w:pos="2069" w:val="left" w:leader="none"/>
          <w:tab w:pos="2070" w:val="left" w:leader="none"/>
        </w:tabs>
        <w:spacing w:line="240" w:lineRule="auto" w:before="0" w:after="0"/>
        <w:ind w:left="2070" w:right="0" w:hanging="418"/>
        <w:jc w:val="left"/>
        <w:rPr>
          <w:sz w:val="20"/>
        </w:rPr>
      </w:pPr>
      <w:r>
        <w:rPr>
          <w:color w:val="5F636A"/>
          <w:sz w:val="20"/>
        </w:rPr>
        <w:t>Distribuya o muestre la imagen (consulte el Apéndice</w:t>
      </w:r>
      <w:r>
        <w:rPr>
          <w:color w:val="5F636A"/>
          <w:spacing w:val="-2"/>
          <w:sz w:val="20"/>
        </w:rPr>
        <w:t> </w:t>
      </w:r>
      <w:r>
        <w:rPr>
          <w:color w:val="5F636A"/>
          <w:sz w:val="20"/>
        </w:rPr>
        <w:t>B).</w:t>
      </w:r>
    </w:p>
    <w:p>
      <w:pPr>
        <w:pStyle w:val="BodyText"/>
        <w:spacing w:before="2"/>
        <w:rPr>
          <w:sz w:val="23"/>
        </w:rPr>
      </w:pPr>
    </w:p>
    <w:p>
      <w:pPr>
        <w:pStyle w:val="ListParagraph"/>
        <w:numPr>
          <w:ilvl w:val="0"/>
          <w:numId w:val="42"/>
        </w:numPr>
        <w:tabs>
          <w:tab w:pos="2069" w:val="left" w:leader="none"/>
          <w:tab w:pos="2070" w:val="left" w:leader="none"/>
        </w:tabs>
        <w:spacing w:line="240" w:lineRule="auto" w:before="0" w:after="0"/>
        <w:ind w:left="2070" w:right="0" w:hanging="418"/>
        <w:jc w:val="left"/>
        <w:rPr>
          <w:sz w:val="20"/>
        </w:rPr>
      </w:pPr>
      <w:r>
        <w:rPr/>
        <w:drawing>
          <wp:anchor distT="0" distB="0" distL="0" distR="0" allowOverlap="1" layoutInCell="1" locked="0" behindDoc="0" simplePos="0" relativeHeight="4936">
            <wp:simplePos x="0" y="0"/>
            <wp:positionH relativeFrom="page">
              <wp:posOffset>849363</wp:posOffset>
            </wp:positionH>
            <wp:positionV relativeFrom="paragraph">
              <wp:posOffset>192182</wp:posOffset>
            </wp:positionV>
            <wp:extent cx="4113596" cy="2258568"/>
            <wp:effectExtent l="0" t="0" r="0" b="0"/>
            <wp:wrapTopAndBottom/>
            <wp:docPr id="53" name="image64.jpeg" descr=""/>
            <wp:cNvGraphicFramePr>
              <a:graphicFrameLocks noChangeAspect="1"/>
            </wp:cNvGraphicFramePr>
            <a:graphic>
              <a:graphicData uri="http://schemas.openxmlformats.org/drawingml/2006/picture">
                <pic:pic>
                  <pic:nvPicPr>
                    <pic:cNvPr id="54" name="image64.jpeg"/>
                    <pic:cNvPicPr/>
                  </pic:nvPicPr>
                  <pic:blipFill>
                    <a:blip r:embed="rId92" cstate="print"/>
                    <a:stretch>
                      <a:fillRect/>
                    </a:stretch>
                  </pic:blipFill>
                  <pic:spPr>
                    <a:xfrm>
                      <a:off x="0" y="0"/>
                      <a:ext cx="4113596" cy="2258568"/>
                    </a:xfrm>
                    <a:prstGeom prst="rect">
                      <a:avLst/>
                    </a:prstGeom>
                  </pic:spPr>
                </pic:pic>
              </a:graphicData>
            </a:graphic>
          </wp:anchor>
        </w:drawing>
      </w:r>
      <w:r>
        <w:rPr>
          <w:color w:val="5F636A"/>
          <w:sz w:val="20"/>
        </w:rPr>
        <w:t>Asigne</w:t>
      </w:r>
      <w:r>
        <w:rPr>
          <w:color w:val="5F636A"/>
          <w:spacing w:val="-6"/>
          <w:sz w:val="20"/>
        </w:rPr>
        <w:t> </w:t>
      </w:r>
      <w:r>
        <w:rPr>
          <w:color w:val="5F636A"/>
          <w:sz w:val="20"/>
        </w:rPr>
        <w:t>a</w:t>
      </w:r>
      <w:r>
        <w:rPr>
          <w:color w:val="5F636A"/>
          <w:spacing w:val="-6"/>
          <w:sz w:val="20"/>
        </w:rPr>
        <w:t> </w:t>
      </w:r>
      <w:r>
        <w:rPr>
          <w:color w:val="5F636A"/>
          <w:sz w:val="20"/>
        </w:rPr>
        <w:t>cada</w:t>
      </w:r>
      <w:r>
        <w:rPr>
          <w:color w:val="5F636A"/>
          <w:spacing w:val="-6"/>
          <w:sz w:val="20"/>
        </w:rPr>
        <w:t> </w:t>
      </w:r>
      <w:r>
        <w:rPr>
          <w:color w:val="5F636A"/>
          <w:sz w:val="20"/>
        </w:rPr>
        <w:t>grupo</w:t>
      </w:r>
      <w:r>
        <w:rPr>
          <w:color w:val="5F636A"/>
          <w:spacing w:val="-6"/>
          <w:sz w:val="20"/>
        </w:rPr>
        <w:t> </w:t>
      </w:r>
      <w:r>
        <w:rPr>
          <w:color w:val="5F636A"/>
          <w:sz w:val="20"/>
        </w:rPr>
        <w:t>uno</w:t>
      </w:r>
      <w:r>
        <w:rPr>
          <w:color w:val="5F636A"/>
          <w:spacing w:val="-6"/>
          <w:sz w:val="20"/>
        </w:rPr>
        <w:t> </w:t>
      </w:r>
      <w:r>
        <w:rPr>
          <w:color w:val="5F636A"/>
          <w:sz w:val="20"/>
        </w:rPr>
        <w:t>de</w:t>
      </w:r>
      <w:r>
        <w:rPr>
          <w:color w:val="5F636A"/>
          <w:spacing w:val="-6"/>
          <w:sz w:val="20"/>
        </w:rPr>
        <w:t> </w:t>
      </w:r>
      <w:r>
        <w:rPr>
          <w:color w:val="5F636A"/>
          <w:sz w:val="20"/>
        </w:rPr>
        <w:t>los</w:t>
      </w:r>
      <w:r>
        <w:rPr>
          <w:color w:val="5F636A"/>
          <w:spacing w:val="-6"/>
          <w:sz w:val="20"/>
        </w:rPr>
        <w:t> </w:t>
      </w:r>
      <w:r>
        <w:rPr>
          <w:color w:val="5F636A"/>
          <w:sz w:val="20"/>
        </w:rPr>
        <w:t>personajes</w:t>
      </w:r>
      <w:r>
        <w:rPr>
          <w:color w:val="5F636A"/>
          <w:spacing w:val="-6"/>
          <w:sz w:val="20"/>
        </w:rPr>
        <w:t> </w:t>
      </w:r>
      <w:r>
        <w:rPr>
          <w:color w:val="5F636A"/>
          <w:sz w:val="20"/>
        </w:rPr>
        <w:t>de</w:t>
      </w:r>
      <w:r>
        <w:rPr>
          <w:color w:val="5F636A"/>
          <w:spacing w:val="-6"/>
          <w:sz w:val="20"/>
        </w:rPr>
        <w:t> </w:t>
      </w:r>
      <w:r>
        <w:rPr>
          <w:color w:val="5F636A"/>
          <w:sz w:val="20"/>
        </w:rPr>
        <w:t>la</w:t>
      </w:r>
      <w:r>
        <w:rPr>
          <w:color w:val="5F636A"/>
          <w:spacing w:val="-6"/>
          <w:sz w:val="20"/>
        </w:rPr>
        <w:t> </w:t>
      </w:r>
      <w:r>
        <w:rPr>
          <w:color w:val="5F636A"/>
          <w:sz w:val="20"/>
        </w:rPr>
        <w:t>imagen.</w:t>
      </w:r>
    </w:p>
    <w:p>
      <w:pPr>
        <w:pStyle w:val="BodyText"/>
        <w:spacing w:before="7"/>
        <w:rPr>
          <w:sz w:val="23"/>
        </w:rPr>
      </w:pPr>
    </w:p>
    <w:p>
      <w:pPr>
        <w:pStyle w:val="ListParagraph"/>
        <w:numPr>
          <w:ilvl w:val="0"/>
          <w:numId w:val="42"/>
        </w:numPr>
        <w:tabs>
          <w:tab w:pos="2069" w:val="left" w:leader="none"/>
          <w:tab w:pos="2070" w:val="left" w:leader="none"/>
        </w:tabs>
        <w:spacing w:line="254" w:lineRule="auto" w:before="0" w:after="0"/>
        <w:ind w:left="2070" w:right="1439" w:hanging="418"/>
        <w:jc w:val="left"/>
        <w:rPr>
          <w:sz w:val="20"/>
        </w:rPr>
      </w:pPr>
      <w:r>
        <w:rPr>
          <w:color w:val="5F636A"/>
          <w:sz w:val="20"/>
        </w:rPr>
        <w:t>A</w:t>
      </w:r>
      <w:r>
        <w:rPr>
          <w:color w:val="5F636A"/>
          <w:spacing w:val="-5"/>
          <w:sz w:val="20"/>
        </w:rPr>
        <w:t> </w:t>
      </w:r>
      <w:r>
        <w:rPr>
          <w:color w:val="5F636A"/>
          <w:sz w:val="20"/>
        </w:rPr>
        <w:t>continuación,</w:t>
      </w:r>
      <w:r>
        <w:rPr>
          <w:color w:val="5F636A"/>
          <w:spacing w:val="-5"/>
          <w:sz w:val="20"/>
        </w:rPr>
        <w:t> </w:t>
      </w:r>
      <w:r>
        <w:rPr>
          <w:color w:val="5F636A"/>
          <w:sz w:val="20"/>
        </w:rPr>
        <w:t>solicite</w:t>
      </w:r>
      <w:r>
        <w:rPr>
          <w:color w:val="5F636A"/>
          <w:spacing w:val="-5"/>
          <w:sz w:val="20"/>
        </w:rPr>
        <w:t> </w:t>
      </w:r>
      <w:r>
        <w:rPr>
          <w:color w:val="5F636A"/>
          <w:sz w:val="20"/>
        </w:rPr>
        <w:t>a</w:t>
      </w:r>
      <w:r>
        <w:rPr>
          <w:color w:val="5F636A"/>
          <w:spacing w:val="-5"/>
          <w:sz w:val="20"/>
        </w:rPr>
        <w:t> </w:t>
      </w:r>
      <w:r>
        <w:rPr>
          <w:color w:val="5F636A"/>
          <w:sz w:val="20"/>
        </w:rPr>
        <w:t>cada</w:t>
      </w:r>
      <w:r>
        <w:rPr>
          <w:color w:val="5F636A"/>
          <w:spacing w:val="-5"/>
          <w:sz w:val="20"/>
        </w:rPr>
        <w:t> </w:t>
      </w:r>
      <w:r>
        <w:rPr>
          <w:color w:val="5F636A"/>
          <w:sz w:val="20"/>
        </w:rPr>
        <w:t>grupo</w:t>
      </w:r>
      <w:r>
        <w:rPr>
          <w:color w:val="5F636A"/>
          <w:spacing w:val="-5"/>
          <w:sz w:val="20"/>
        </w:rPr>
        <w:t> </w:t>
      </w:r>
      <w:r>
        <w:rPr>
          <w:color w:val="5F636A"/>
          <w:sz w:val="20"/>
        </w:rPr>
        <w:t>que</w:t>
      </w:r>
      <w:r>
        <w:rPr>
          <w:color w:val="5F636A"/>
          <w:spacing w:val="-5"/>
          <w:sz w:val="20"/>
        </w:rPr>
        <w:t> </w:t>
      </w:r>
      <w:r>
        <w:rPr>
          <w:color w:val="5F636A"/>
          <w:sz w:val="20"/>
        </w:rPr>
        <w:t>desarrolle</w:t>
      </w:r>
      <w:r>
        <w:rPr>
          <w:color w:val="5F636A"/>
          <w:spacing w:val="-5"/>
          <w:sz w:val="20"/>
        </w:rPr>
        <w:t> </w:t>
      </w:r>
      <w:r>
        <w:rPr>
          <w:color w:val="5F636A"/>
          <w:sz w:val="20"/>
        </w:rPr>
        <w:t>un</w:t>
      </w:r>
      <w:r>
        <w:rPr>
          <w:color w:val="5F636A"/>
          <w:spacing w:val="-5"/>
          <w:sz w:val="20"/>
        </w:rPr>
        <w:t> </w:t>
      </w:r>
      <w:r>
        <w:rPr>
          <w:color w:val="5F636A"/>
          <w:sz w:val="20"/>
        </w:rPr>
        <w:t>perfil</w:t>
      </w:r>
      <w:r>
        <w:rPr>
          <w:color w:val="5F636A"/>
          <w:spacing w:val="-5"/>
          <w:sz w:val="20"/>
        </w:rPr>
        <w:t> </w:t>
      </w:r>
      <w:r>
        <w:rPr>
          <w:color w:val="5F636A"/>
          <w:sz w:val="20"/>
        </w:rPr>
        <w:t>o</w:t>
      </w:r>
      <w:r>
        <w:rPr>
          <w:color w:val="5F636A"/>
          <w:spacing w:val="-5"/>
          <w:sz w:val="20"/>
        </w:rPr>
        <w:t> </w:t>
      </w:r>
      <w:r>
        <w:rPr>
          <w:color w:val="5F636A"/>
          <w:sz w:val="20"/>
        </w:rPr>
        <w:t>una</w:t>
      </w:r>
      <w:r>
        <w:rPr>
          <w:color w:val="5F636A"/>
          <w:spacing w:val="-5"/>
          <w:sz w:val="20"/>
        </w:rPr>
        <w:t> </w:t>
      </w:r>
      <w:r>
        <w:rPr>
          <w:color w:val="5F636A"/>
          <w:sz w:val="20"/>
        </w:rPr>
        <w:t>descripción</w:t>
      </w:r>
      <w:r>
        <w:rPr>
          <w:color w:val="5F636A"/>
          <w:spacing w:val="-5"/>
          <w:sz w:val="20"/>
        </w:rPr>
        <w:t> </w:t>
      </w:r>
      <w:r>
        <w:rPr>
          <w:color w:val="5F636A"/>
          <w:sz w:val="20"/>
        </w:rPr>
        <w:t>de</w:t>
      </w:r>
      <w:r>
        <w:rPr>
          <w:color w:val="5F636A"/>
          <w:spacing w:val="-5"/>
          <w:sz w:val="20"/>
        </w:rPr>
        <w:t> </w:t>
      </w:r>
      <w:r>
        <w:rPr>
          <w:color w:val="5F636A"/>
          <w:sz w:val="20"/>
        </w:rPr>
        <w:t>esa</w:t>
      </w:r>
      <w:r>
        <w:rPr>
          <w:color w:val="5F636A"/>
          <w:spacing w:val="-5"/>
          <w:sz w:val="20"/>
        </w:rPr>
        <w:t> </w:t>
      </w:r>
      <w:r>
        <w:rPr>
          <w:color w:val="5F636A"/>
          <w:sz w:val="20"/>
        </w:rPr>
        <w:t>persona. El perfil debe</w:t>
      </w:r>
      <w:r>
        <w:rPr>
          <w:color w:val="5F636A"/>
          <w:spacing w:val="-1"/>
          <w:sz w:val="20"/>
        </w:rPr>
        <w:t> </w:t>
      </w:r>
      <w:r>
        <w:rPr>
          <w:color w:val="5F636A"/>
          <w:sz w:val="20"/>
        </w:rPr>
        <w:t>incluir:</w:t>
      </w:r>
    </w:p>
    <w:p>
      <w:pPr>
        <w:pStyle w:val="BodyText"/>
        <w:rPr>
          <w:sz w:val="24"/>
        </w:rPr>
      </w:pPr>
    </w:p>
    <w:p>
      <w:pPr>
        <w:pStyle w:val="ListParagraph"/>
        <w:numPr>
          <w:ilvl w:val="1"/>
          <w:numId w:val="42"/>
        </w:numPr>
        <w:tabs>
          <w:tab w:pos="2879" w:val="left" w:leader="none"/>
          <w:tab w:pos="2880" w:val="left" w:leader="none"/>
        </w:tabs>
        <w:spacing w:line="261" w:lineRule="auto" w:before="0" w:after="0"/>
        <w:ind w:left="2880" w:right="1438" w:hanging="720"/>
        <w:jc w:val="left"/>
        <w:rPr>
          <w:sz w:val="20"/>
        </w:rPr>
      </w:pPr>
      <w:r>
        <w:rPr>
          <w:color w:val="5F636A"/>
          <w:sz w:val="20"/>
        </w:rPr>
        <w:t>¿Cuáles son los pensamientos, sentimientos o las creencias sobre la vacunación de esa</w:t>
      </w:r>
      <w:r>
        <w:rPr>
          <w:color w:val="5F636A"/>
          <w:spacing w:val="-34"/>
          <w:sz w:val="20"/>
        </w:rPr>
        <w:t> </w:t>
      </w:r>
      <w:r>
        <w:rPr>
          <w:color w:val="5F636A"/>
          <w:sz w:val="20"/>
        </w:rPr>
        <w:t>persona?</w:t>
      </w:r>
    </w:p>
    <w:p>
      <w:pPr>
        <w:pStyle w:val="BodyText"/>
        <w:spacing w:before="4"/>
        <w:rPr>
          <w:sz w:val="23"/>
        </w:rPr>
      </w:pPr>
    </w:p>
    <w:p>
      <w:pPr>
        <w:pStyle w:val="ListParagraph"/>
        <w:numPr>
          <w:ilvl w:val="1"/>
          <w:numId w:val="42"/>
        </w:numPr>
        <w:tabs>
          <w:tab w:pos="2879" w:val="left" w:leader="none"/>
          <w:tab w:pos="2880" w:val="left" w:leader="none"/>
        </w:tabs>
        <w:spacing w:line="240" w:lineRule="auto" w:before="1" w:after="0"/>
        <w:ind w:left="2880" w:right="0" w:hanging="720"/>
        <w:jc w:val="left"/>
        <w:rPr>
          <w:sz w:val="20"/>
        </w:rPr>
      </w:pPr>
      <w:r>
        <w:rPr>
          <w:color w:val="5F636A"/>
          <w:sz w:val="20"/>
        </w:rPr>
        <w:t>¿Por</w:t>
      </w:r>
      <w:r>
        <w:rPr>
          <w:color w:val="5F636A"/>
          <w:spacing w:val="-11"/>
          <w:sz w:val="20"/>
        </w:rPr>
        <w:t> </w:t>
      </w:r>
      <w:r>
        <w:rPr>
          <w:color w:val="5F636A"/>
          <w:sz w:val="20"/>
        </w:rPr>
        <w:t>qué</w:t>
      </w:r>
      <w:r>
        <w:rPr>
          <w:color w:val="5F636A"/>
          <w:spacing w:val="-11"/>
          <w:sz w:val="20"/>
        </w:rPr>
        <w:t> </w:t>
      </w:r>
      <w:r>
        <w:rPr>
          <w:color w:val="5F636A"/>
          <w:sz w:val="20"/>
        </w:rPr>
        <w:t>la</w:t>
      </w:r>
      <w:r>
        <w:rPr>
          <w:color w:val="5F636A"/>
          <w:spacing w:val="-11"/>
          <w:sz w:val="20"/>
        </w:rPr>
        <w:t> </w:t>
      </w:r>
      <w:r>
        <w:rPr>
          <w:color w:val="5F636A"/>
          <w:sz w:val="20"/>
        </w:rPr>
        <w:t>persona</w:t>
      </w:r>
      <w:r>
        <w:rPr>
          <w:color w:val="5F636A"/>
          <w:spacing w:val="-11"/>
          <w:sz w:val="20"/>
        </w:rPr>
        <w:t> </w:t>
      </w:r>
      <w:r>
        <w:rPr>
          <w:color w:val="5F636A"/>
          <w:sz w:val="20"/>
        </w:rPr>
        <w:t>piensa,</w:t>
      </w:r>
      <w:r>
        <w:rPr>
          <w:color w:val="5F636A"/>
          <w:spacing w:val="-11"/>
          <w:sz w:val="20"/>
        </w:rPr>
        <w:t> </w:t>
      </w:r>
      <w:r>
        <w:rPr>
          <w:color w:val="5F636A"/>
          <w:sz w:val="20"/>
        </w:rPr>
        <w:t>siente</w:t>
      </w:r>
      <w:r>
        <w:rPr>
          <w:color w:val="5F636A"/>
          <w:spacing w:val="-11"/>
          <w:sz w:val="20"/>
        </w:rPr>
        <w:t> </w:t>
      </w:r>
      <w:r>
        <w:rPr>
          <w:color w:val="5F636A"/>
          <w:sz w:val="20"/>
        </w:rPr>
        <w:t>o</w:t>
      </w:r>
      <w:r>
        <w:rPr>
          <w:color w:val="5F636A"/>
          <w:spacing w:val="-11"/>
          <w:sz w:val="20"/>
        </w:rPr>
        <w:t> </w:t>
      </w:r>
      <w:r>
        <w:rPr>
          <w:color w:val="5F636A"/>
          <w:sz w:val="20"/>
        </w:rPr>
        <w:t>cree</w:t>
      </w:r>
      <w:r>
        <w:rPr>
          <w:color w:val="5F636A"/>
          <w:spacing w:val="-11"/>
          <w:sz w:val="20"/>
        </w:rPr>
        <w:t> </w:t>
      </w:r>
      <w:r>
        <w:rPr>
          <w:color w:val="5F636A"/>
          <w:sz w:val="20"/>
        </w:rPr>
        <w:t>esas</w:t>
      </w:r>
      <w:r>
        <w:rPr>
          <w:color w:val="5F636A"/>
          <w:spacing w:val="-11"/>
          <w:sz w:val="20"/>
        </w:rPr>
        <w:t> </w:t>
      </w:r>
      <w:r>
        <w:rPr>
          <w:color w:val="5F636A"/>
          <w:sz w:val="20"/>
        </w:rPr>
        <w:t>cosas</w:t>
      </w:r>
      <w:r>
        <w:rPr>
          <w:color w:val="5F636A"/>
          <w:spacing w:val="-11"/>
          <w:sz w:val="20"/>
        </w:rPr>
        <w:t> </w:t>
      </w:r>
      <w:r>
        <w:rPr>
          <w:color w:val="5F636A"/>
          <w:sz w:val="20"/>
        </w:rPr>
        <w:t>sobre</w:t>
      </w:r>
      <w:r>
        <w:rPr>
          <w:color w:val="5F636A"/>
          <w:spacing w:val="-11"/>
          <w:sz w:val="20"/>
        </w:rPr>
        <w:t> </w:t>
      </w:r>
      <w:r>
        <w:rPr>
          <w:color w:val="5F636A"/>
          <w:sz w:val="20"/>
        </w:rPr>
        <w:t>la</w:t>
      </w:r>
      <w:r>
        <w:rPr>
          <w:color w:val="5F636A"/>
          <w:spacing w:val="-11"/>
          <w:sz w:val="20"/>
        </w:rPr>
        <w:t> </w:t>
      </w:r>
      <w:r>
        <w:rPr>
          <w:color w:val="5F636A"/>
          <w:sz w:val="20"/>
        </w:rPr>
        <w:t>vacunación?</w:t>
      </w:r>
    </w:p>
    <w:p>
      <w:pPr>
        <w:pStyle w:val="BodyText"/>
        <w:spacing w:before="2"/>
        <w:rPr>
          <w:sz w:val="25"/>
        </w:rPr>
      </w:pPr>
    </w:p>
    <w:p>
      <w:pPr>
        <w:pStyle w:val="ListParagraph"/>
        <w:numPr>
          <w:ilvl w:val="1"/>
          <w:numId w:val="42"/>
        </w:numPr>
        <w:tabs>
          <w:tab w:pos="2879" w:val="left" w:leader="none"/>
          <w:tab w:pos="2880" w:val="left" w:leader="none"/>
        </w:tabs>
        <w:spacing w:line="240" w:lineRule="auto" w:before="0" w:after="0"/>
        <w:ind w:left="2880" w:right="0" w:hanging="720"/>
        <w:jc w:val="left"/>
        <w:rPr>
          <w:sz w:val="20"/>
        </w:rPr>
      </w:pPr>
      <w:r>
        <w:rPr>
          <w:color w:val="5F636A"/>
          <w:sz w:val="20"/>
        </w:rPr>
        <w:t>¿Cuál</w:t>
      </w:r>
      <w:r>
        <w:rPr>
          <w:color w:val="5F636A"/>
          <w:spacing w:val="-17"/>
          <w:sz w:val="20"/>
        </w:rPr>
        <w:t> </w:t>
      </w:r>
      <w:r>
        <w:rPr>
          <w:color w:val="5F636A"/>
          <w:sz w:val="20"/>
        </w:rPr>
        <w:t>ha</w:t>
      </w:r>
      <w:r>
        <w:rPr>
          <w:color w:val="5F636A"/>
          <w:spacing w:val="-17"/>
          <w:sz w:val="20"/>
        </w:rPr>
        <w:t> </w:t>
      </w:r>
      <w:r>
        <w:rPr>
          <w:color w:val="5F636A"/>
          <w:sz w:val="20"/>
        </w:rPr>
        <w:t>sido</w:t>
      </w:r>
      <w:r>
        <w:rPr>
          <w:color w:val="5F636A"/>
          <w:spacing w:val="-17"/>
          <w:sz w:val="20"/>
        </w:rPr>
        <w:t> </w:t>
      </w:r>
      <w:r>
        <w:rPr>
          <w:color w:val="5F636A"/>
          <w:sz w:val="20"/>
        </w:rPr>
        <w:t>su</w:t>
      </w:r>
      <w:r>
        <w:rPr>
          <w:color w:val="5F636A"/>
          <w:spacing w:val="-17"/>
          <w:sz w:val="20"/>
        </w:rPr>
        <w:t> </w:t>
      </w:r>
      <w:r>
        <w:rPr>
          <w:color w:val="5F636A"/>
          <w:sz w:val="20"/>
        </w:rPr>
        <w:t>experiencia</w:t>
      </w:r>
      <w:r>
        <w:rPr>
          <w:color w:val="5F636A"/>
          <w:spacing w:val="-17"/>
          <w:sz w:val="20"/>
        </w:rPr>
        <w:t> </w:t>
      </w:r>
      <w:r>
        <w:rPr>
          <w:color w:val="5F636A"/>
          <w:sz w:val="20"/>
        </w:rPr>
        <w:t>con</w:t>
      </w:r>
      <w:r>
        <w:rPr>
          <w:color w:val="5F636A"/>
          <w:spacing w:val="-17"/>
          <w:sz w:val="20"/>
        </w:rPr>
        <w:t> </w:t>
      </w:r>
      <w:r>
        <w:rPr>
          <w:color w:val="5F636A"/>
          <w:sz w:val="20"/>
        </w:rPr>
        <w:t>la</w:t>
      </w:r>
      <w:r>
        <w:rPr>
          <w:color w:val="5F636A"/>
          <w:spacing w:val="-17"/>
          <w:sz w:val="20"/>
        </w:rPr>
        <w:t> </w:t>
      </w:r>
      <w:r>
        <w:rPr>
          <w:color w:val="5F636A"/>
          <w:sz w:val="20"/>
        </w:rPr>
        <w:t>vacunación?</w:t>
      </w:r>
    </w:p>
    <w:p>
      <w:pPr>
        <w:pStyle w:val="BodyText"/>
        <w:spacing w:before="6"/>
        <w:rPr>
          <w:sz w:val="23"/>
        </w:rPr>
      </w:pPr>
    </w:p>
    <w:p>
      <w:pPr>
        <w:pStyle w:val="ListParagraph"/>
        <w:numPr>
          <w:ilvl w:val="0"/>
          <w:numId w:val="42"/>
        </w:numPr>
        <w:tabs>
          <w:tab w:pos="2106" w:val="left" w:leader="none"/>
          <w:tab w:pos="2107" w:val="left" w:leader="none"/>
        </w:tabs>
        <w:spacing w:line="240" w:lineRule="auto" w:before="0" w:after="0"/>
        <w:ind w:left="2106" w:right="0" w:hanging="576"/>
        <w:jc w:val="left"/>
        <w:rPr>
          <w:sz w:val="20"/>
        </w:rPr>
      </w:pPr>
      <w:r>
        <w:rPr>
          <w:color w:val="5F636A"/>
          <w:sz w:val="20"/>
        </w:rPr>
        <w:t>¿A</w:t>
      </w:r>
      <w:r>
        <w:rPr>
          <w:color w:val="5F636A"/>
          <w:spacing w:val="-30"/>
          <w:sz w:val="20"/>
        </w:rPr>
        <w:t> </w:t>
      </w:r>
      <w:r>
        <w:rPr>
          <w:color w:val="5F636A"/>
          <w:sz w:val="20"/>
        </w:rPr>
        <w:t>qué</w:t>
      </w:r>
      <w:r>
        <w:rPr>
          <w:color w:val="5F636A"/>
          <w:spacing w:val="-30"/>
          <w:sz w:val="20"/>
        </w:rPr>
        <w:t> </w:t>
      </w:r>
      <w:r>
        <w:rPr>
          <w:color w:val="5F636A"/>
          <w:sz w:val="20"/>
        </w:rPr>
        <w:t>obstáculos</w:t>
      </w:r>
      <w:r>
        <w:rPr>
          <w:color w:val="5F636A"/>
          <w:spacing w:val="-30"/>
          <w:sz w:val="20"/>
        </w:rPr>
        <w:t> </w:t>
      </w:r>
      <w:r>
        <w:rPr>
          <w:color w:val="5F636A"/>
          <w:sz w:val="20"/>
        </w:rPr>
        <w:t>podría</w:t>
      </w:r>
      <w:r>
        <w:rPr>
          <w:color w:val="5F636A"/>
          <w:spacing w:val="-30"/>
          <w:sz w:val="20"/>
        </w:rPr>
        <w:t> </w:t>
      </w:r>
      <w:r>
        <w:rPr>
          <w:color w:val="5F636A"/>
          <w:sz w:val="20"/>
        </w:rPr>
        <w:t>haberse</w:t>
      </w:r>
      <w:r>
        <w:rPr>
          <w:color w:val="5F636A"/>
          <w:spacing w:val="-30"/>
          <w:sz w:val="20"/>
        </w:rPr>
        <w:t> </w:t>
      </w:r>
      <w:r>
        <w:rPr>
          <w:color w:val="5F636A"/>
          <w:sz w:val="20"/>
        </w:rPr>
        <w:t>enfrentado</w:t>
      </w:r>
      <w:r>
        <w:rPr>
          <w:color w:val="5F636A"/>
          <w:spacing w:val="-30"/>
          <w:sz w:val="20"/>
        </w:rPr>
        <w:t> </w:t>
      </w:r>
      <w:r>
        <w:rPr>
          <w:color w:val="5F636A"/>
          <w:sz w:val="20"/>
        </w:rPr>
        <w:t>al</w:t>
      </w:r>
      <w:r>
        <w:rPr>
          <w:color w:val="5F636A"/>
          <w:spacing w:val="-30"/>
          <w:sz w:val="20"/>
        </w:rPr>
        <w:t> </w:t>
      </w:r>
      <w:r>
        <w:rPr>
          <w:color w:val="5F636A"/>
          <w:sz w:val="20"/>
        </w:rPr>
        <w:t>intentar</w:t>
      </w:r>
      <w:r>
        <w:rPr>
          <w:color w:val="5F636A"/>
          <w:spacing w:val="-30"/>
          <w:sz w:val="20"/>
        </w:rPr>
        <w:t> </w:t>
      </w:r>
      <w:r>
        <w:rPr>
          <w:color w:val="5F636A"/>
          <w:sz w:val="20"/>
        </w:rPr>
        <w:t>vacunar</w:t>
      </w:r>
      <w:r>
        <w:rPr>
          <w:color w:val="5F636A"/>
          <w:spacing w:val="-30"/>
          <w:sz w:val="20"/>
        </w:rPr>
        <w:t> </w:t>
      </w:r>
      <w:r>
        <w:rPr>
          <w:color w:val="5F636A"/>
          <w:sz w:val="20"/>
        </w:rPr>
        <w:t>a</w:t>
      </w:r>
      <w:r>
        <w:rPr>
          <w:color w:val="5F636A"/>
          <w:spacing w:val="-30"/>
          <w:sz w:val="20"/>
        </w:rPr>
        <w:t> </w:t>
      </w:r>
      <w:r>
        <w:rPr>
          <w:color w:val="5F636A"/>
          <w:sz w:val="20"/>
        </w:rPr>
        <w:t>su</w:t>
      </w:r>
      <w:r>
        <w:rPr>
          <w:color w:val="5F636A"/>
          <w:spacing w:val="-30"/>
          <w:sz w:val="20"/>
        </w:rPr>
        <w:t> </w:t>
      </w:r>
      <w:r>
        <w:rPr>
          <w:color w:val="5F636A"/>
          <w:sz w:val="20"/>
        </w:rPr>
        <w:t>hijo</w:t>
      </w:r>
      <w:r>
        <w:rPr>
          <w:color w:val="5F636A"/>
          <w:spacing w:val="-30"/>
          <w:sz w:val="20"/>
        </w:rPr>
        <w:t> </w:t>
      </w:r>
      <w:r>
        <w:rPr>
          <w:color w:val="5F636A"/>
          <w:sz w:val="20"/>
        </w:rPr>
        <w:t>o</w:t>
      </w:r>
      <w:r>
        <w:rPr>
          <w:color w:val="5F636A"/>
          <w:spacing w:val="-30"/>
          <w:sz w:val="20"/>
        </w:rPr>
        <w:t> </w:t>
      </w:r>
      <w:r>
        <w:rPr>
          <w:color w:val="5F636A"/>
          <w:sz w:val="20"/>
        </w:rPr>
        <w:t>apoyar</w:t>
      </w:r>
      <w:r>
        <w:rPr>
          <w:color w:val="5F636A"/>
          <w:spacing w:val="-30"/>
          <w:sz w:val="20"/>
        </w:rPr>
        <w:t> </w:t>
      </w:r>
      <w:r>
        <w:rPr>
          <w:color w:val="5F636A"/>
          <w:sz w:val="20"/>
        </w:rPr>
        <w:t>la</w:t>
      </w:r>
      <w:r>
        <w:rPr>
          <w:color w:val="5F636A"/>
          <w:spacing w:val="-30"/>
          <w:sz w:val="20"/>
        </w:rPr>
        <w:t> </w:t>
      </w:r>
      <w:r>
        <w:rPr>
          <w:color w:val="5F636A"/>
          <w:sz w:val="20"/>
        </w:rPr>
        <w:t>vacunación?</w:t>
      </w:r>
    </w:p>
    <w:p>
      <w:pPr>
        <w:pStyle w:val="BodyText"/>
        <w:spacing w:before="2"/>
        <w:rPr>
          <w:sz w:val="23"/>
        </w:rPr>
      </w:pPr>
    </w:p>
    <w:p>
      <w:pPr>
        <w:pStyle w:val="ListParagraph"/>
        <w:numPr>
          <w:ilvl w:val="0"/>
          <w:numId w:val="42"/>
        </w:numPr>
        <w:tabs>
          <w:tab w:pos="2069" w:val="left" w:leader="none"/>
          <w:tab w:pos="2070" w:val="left" w:leader="none"/>
        </w:tabs>
        <w:spacing w:line="254" w:lineRule="auto" w:before="0" w:after="0"/>
        <w:ind w:left="2070" w:right="1437" w:hanging="540"/>
        <w:jc w:val="left"/>
        <w:rPr>
          <w:sz w:val="20"/>
        </w:rPr>
      </w:pPr>
      <w:r>
        <w:rPr/>
        <w:pict>
          <v:line style="position:absolute;mso-position-horizontal-relative:page;mso-position-vertical-relative:paragraph;z-index:4960" from="595.273987pt,21.68848pt" to="595.273987pt,161.03848pt" stroked="true" strokeweight=".002pt" strokecolor="#93d500">
            <v:stroke dashstyle="solid"/>
            <w10:wrap type="none"/>
          </v:line>
        </w:pict>
      </w:r>
      <w:r>
        <w:rPr>
          <w:color w:val="5F636A"/>
          <w:sz w:val="20"/>
        </w:rPr>
        <w:t>Cada grupo luego compartirá los perfiles de los personajes y los obstáculos con el grupo          más</w:t>
      </w:r>
      <w:r>
        <w:rPr>
          <w:color w:val="5F636A"/>
          <w:spacing w:val="-12"/>
          <w:sz w:val="20"/>
        </w:rPr>
        <w:t> </w:t>
      </w:r>
      <w:r>
        <w:rPr>
          <w:color w:val="5F636A"/>
          <w:sz w:val="20"/>
        </w:rPr>
        <w:t>grande.</w:t>
      </w:r>
    </w:p>
    <w:p>
      <w:pPr>
        <w:spacing w:before="121"/>
        <w:ind w:left="730" w:right="0" w:firstLine="0"/>
        <w:jc w:val="left"/>
        <w:rPr>
          <w:b/>
          <w:sz w:val="28"/>
        </w:rPr>
      </w:pPr>
      <w:r>
        <w:rPr>
          <w:position w:val="-18"/>
        </w:rPr>
        <w:drawing>
          <wp:inline distT="0" distB="0" distL="0" distR="0">
            <wp:extent cx="395280" cy="395280"/>
            <wp:effectExtent l="0" t="0" r="0" b="0"/>
            <wp:docPr id="55" name="image38.jpeg" descr=""/>
            <wp:cNvGraphicFramePr>
              <a:graphicFrameLocks noChangeAspect="1"/>
            </wp:cNvGraphicFramePr>
            <a:graphic>
              <a:graphicData uri="http://schemas.openxmlformats.org/drawingml/2006/picture">
                <pic:pic>
                  <pic:nvPicPr>
                    <pic:cNvPr id="56" name="image38.jpeg"/>
                    <pic:cNvPicPr/>
                  </pic:nvPicPr>
                  <pic:blipFill>
                    <a:blip r:embed="rId53" cstate="print"/>
                    <a:stretch>
                      <a:fillRect/>
                    </a:stretch>
                  </pic:blipFill>
                  <pic:spPr>
                    <a:xfrm>
                      <a:off x="0" y="0"/>
                      <a:ext cx="395280" cy="395280"/>
                    </a:xfrm>
                    <a:prstGeom prst="rect">
                      <a:avLst/>
                    </a:prstGeom>
                  </pic:spPr>
                </pic:pic>
              </a:graphicData>
            </a:graphic>
          </wp:inline>
        </w:drawing>
      </w:r>
      <w:r>
        <w:rPr>
          <w:position w:val="-18"/>
        </w:rPr>
      </w:r>
      <w:r>
        <w:rPr>
          <w:rFonts w:ascii="Times New Roman"/>
          <w:sz w:val="20"/>
        </w:rPr>
        <w:t>    </w:t>
      </w:r>
      <w:r>
        <w:rPr>
          <w:rFonts w:ascii="Times New Roman"/>
          <w:spacing w:val="20"/>
          <w:sz w:val="20"/>
        </w:rPr>
        <w:t> </w:t>
      </w:r>
      <w:r>
        <w:rPr>
          <w:b/>
          <w:color w:val="5F636A"/>
          <w:sz w:val="28"/>
        </w:rPr>
        <w:t>Preguntas para</w:t>
      </w:r>
      <w:r>
        <w:rPr>
          <w:b/>
          <w:color w:val="5F636A"/>
          <w:spacing w:val="-16"/>
          <w:sz w:val="28"/>
        </w:rPr>
        <w:t> </w:t>
      </w:r>
      <w:r>
        <w:rPr>
          <w:b/>
          <w:color w:val="5F636A"/>
          <w:sz w:val="28"/>
        </w:rPr>
        <w:t>reflexionar</w:t>
      </w:r>
    </w:p>
    <w:p>
      <w:pPr>
        <w:pStyle w:val="ListParagraph"/>
        <w:numPr>
          <w:ilvl w:val="2"/>
          <w:numId w:val="41"/>
        </w:numPr>
        <w:tabs>
          <w:tab w:pos="2069" w:val="left" w:leader="none"/>
          <w:tab w:pos="2070" w:val="left" w:leader="none"/>
        </w:tabs>
        <w:spacing w:line="240" w:lineRule="auto" w:before="298" w:after="0"/>
        <w:ind w:left="2069" w:right="0" w:hanging="447"/>
        <w:jc w:val="left"/>
        <w:rPr>
          <w:sz w:val="20"/>
        </w:rPr>
      </w:pPr>
      <w:r>
        <w:rPr>
          <w:color w:val="5F636A"/>
          <w:sz w:val="20"/>
        </w:rPr>
        <w:t>¿Qué barreras fueron similares entre los personajes, cuáles fueron</w:t>
      </w:r>
      <w:r>
        <w:rPr>
          <w:color w:val="5F636A"/>
          <w:spacing w:val="-25"/>
          <w:sz w:val="20"/>
        </w:rPr>
        <w:t> </w:t>
      </w:r>
      <w:r>
        <w:rPr>
          <w:color w:val="5F636A"/>
          <w:sz w:val="20"/>
        </w:rPr>
        <w:t>diferentes?</w:t>
      </w:r>
    </w:p>
    <w:p>
      <w:pPr>
        <w:pStyle w:val="ListParagraph"/>
        <w:numPr>
          <w:ilvl w:val="2"/>
          <w:numId w:val="41"/>
        </w:numPr>
        <w:tabs>
          <w:tab w:pos="2069" w:val="left" w:leader="none"/>
          <w:tab w:pos="2070" w:val="left" w:leader="none"/>
        </w:tabs>
        <w:spacing w:line="261" w:lineRule="auto" w:before="200" w:after="0"/>
        <w:ind w:left="2069" w:right="1797" w:hanging="447"/>
        <w:jc w:val="left"/>
        <w:rPr>
          <w:sz w:val="20"/>
        </w:rPr>
      </w:pPr>
      <w:r>
        <w:rPr>
          <w:color w:val="5F636A"/>
          <w:sz w:val="20"/>
        </w:rPr>
        <w:t>Imagine que todos estos personajes viven en la misma comunidad. ¿En qué medida sus pensamientos, sentimientos o creencias en relación con la comunicación se ven afectados entre</w:t>
      </w:r>
      <w:r>
        <w:rPr>
          <w:color w:val="5F636A"/>
          <w:spacing w:val="-12"/>
          <w:sz w:val="20"/>
        </w:rPr>
        <w:t> </w:t>
      </w:r>
      <w:r>
        <w:rPr>
          <w:color w:val="5F636A"/>
          <w:sz w:val="20"/>
        </w:rPr>
        <w:t>sí?</w:t>
      </w:r>
    </w:p>
    <w:p>
      <w:pPr>
        <w:pStyle w:val="ListParagraph"/>
        <w:numPr>
          <w:ilvl w:val="2"/>
          <w:numId w:val="41"/>
        </w:numPr>
        <w:tabs>
          <w:tab w:pos="2069" w:val="left" w:leader="none"/>
          <w:tab w:pos="2070" w:val="left" w:leader="none"/>
        </w:tabs>
        <w:spacing w:line="240" w:lineRule="auto" w:before="179" w:after="0"/>
        <w:ind w:left="2069" w:right="0" w:hanging="447"/>
        <w:jc w:val="left"/>
        <w:rPr>
          <w:sz w:val="20"/>
        </w:rPr>
      </w:pPr>
      <w:r>
        <w:rPr>
          <w:color w:val="5F636A"/>
          <w:sz w:val="20"/>
        </w:rPr>
        <w:t>¿Quién</w:t>
      </w:r>
      <w:r>
        <w:rPr>
          <w:color w:val="5F636A"/>
          <w:spacing w:val="-8"/>
          <w:sz w:val="20"/>
        </w:rPr>
        <w:t> </w:t>
      </w:r>
      <w:r>
        <w:rPr>
          <w:color w:val="5F636A"/>
          <w:sz w:val="20"/>
        </w:rPr>
        <w:t>en</w:t>
      </w:r>
      <w:r>
        <w:rPr>
          <w:color w:val="5F636A"/>
          <w:spacing w:val="-8"/>
          <w:sz w:val="20"/>
        </w:rPr>
        <w:t> </w:t>
      </w:r>
      <w:r>
        <w:rPr>
          <w:color w:val="5F636A"/>
          <w:sz w:val="20"/>
        </w:rPr>
        <w:t>la</w:t>
      </w:r>
      <w:r>
        <w:rPr>
          <w:color w:val="5F636A"/>
          <w:spacing w:val="-8"/>
          <w:sz w:val="20"/>
        </w:rPr>
        <w:t> </w:t>
      </w:r>
      <w:r>
        <w:rPr>
          <w:color w:val="5F636A"/>
          <w:sz w:val="20"/>
        </w:rPr>
        <w:t>fotografía</w:t>
      </w:r>
      <w:r>
        <w:rPr>
          <w:color w:val="5F636A"/>
          <w:spacing w:val="-8"/>
          <w:sz w:val="20"/>
        </w:rPr>
        <w:t> </w:t>
      </w:r>
      <w:r>
        <w:rPr>
          <w:color w:val="5F636A"/>
          <w:sz w:val="20"/>
        </w:rPr>
        <w:t>parece</w:t>
      </w:r>
      <w:r>
        <w:rPr>
          <w:color w:val="5F636A"/>
          <w:spacing w:val="-8"/>
          <w:sz w:val="20"/>
        </w:rPr>
        <w:t> </w:t>
      </w:r>
      <w:r>
        <w:rPr>
          <w:color w:val="5F636A"/>
          <w:sz w:val="20"/>
        </w:rPr>
        <w:t>tener</w:t>
      </w:r>
      <w:r>
        <w:rPr>
          <w:color w:val="5F636A"/>
          <w:spacing w:val="-8"/>
          <w:sz w:val="20"/>
        </w:rPr>
        <w:t> </w:t>
      </w:r>
      <w:r>
        <w:rPr>
          <w:color w:val="5F636A"/>
          <w:sz w:val="20"/>
        </w:rPr>
        <w:t>la</w:t>
      </w:r>
      <w:r>
        <w:rPr>
          <w:color w:val="5F636A"/>
          <w:spacing w:val="-8"/>
          <w:sz w:val="20"/>
        </w:rPr>
        <w:t> </w:t>
      </w:r>
      <w:r>
        <w:rPr>
          <w:color w:val="5F636A"/>
          <w:sz w:val="20"/>
        </w:rPr>
        <w:t>mayor</w:t>
      </w:r>
      <w:r>
        <w:rPr>
          <w:color w:val="5F636A"/>
          <w:spacing w:val="-8"/>
          <w:sz w:val="20"/>
        </w:rPr>
        <w:t> </w:t>
      </w:r>
      <w:r>
        <w:rPr>
          <w:color w:val="5F636A"/>
          <w:sz w:val="20"/>
        </w:rPr>
        <w:t>influencia/poder?</w:t>
      </w:r>
    </w:p>
    <w:p>
      <w:pPr>
        <w:pStyle w:val="ListParagraph"/>
        <w:numPr>
          <w:ilvl w:val="2"/>
          <w:numId w:val="41"/>
        </w:numPr>
        <w:tabs>
          <w:tab w:pos="2069" w:val="left" w:leader="none"/>
          <w:tab w:pos="2070" w:val="left" w:leader="none"/>
        </w:tabs>
        <w:spacing w:line="240" w:lineRule="auto" w:before="199" w:after="0"/>
        <w:ind w:left="2069" w:right="0" w:hanging="447"/>
        <w:jc w:val="left"/>
        <w:rPr>
          <w:sz w:val="20"/>
        </w:rPr>
      </w:pPr>
      <w:r>
        <w:rPr>
          <w:color w:val="5F636A"/>
          <w:sz w:val="20"/>
        </w:rPr>
        <w:t>¿En</w:t>
      </w:r>
      <w:r>
        <w:rPr>
          <w:color w:val="5F636A"/>
          <w:spacing w:val="-7"/>
          <w:sz w:val="20"/>
        </w:rPr>
        <w:t> </w:t>
      </w:r>
      <w:r>
        <w:rPr>
          <w:color w:val="5F636A"/>
          <w:sz w:val="20"/>
        </w:rPr>
        <w:t>qué</w:t>
      </w:r>
      <w:r>
        <w:rPr>
          <w:color w:val="5F636A"/>
          <w:spacing w:val="-7"/>
          <w:sz w:val="20"/>
        </w:rPr>
        <w:t> </w:t>
      </w:r>
      <w:r>
        <w:rPr>
          <w:color w:val="5F636A"/>
          <w:sz w:val="20"/>
        </w:rPr>
        <w:t>medida</w:t>
      </w:r>
      <w:r>
        <w:rPr>
          <w:color w:val="5F636A"/>
          <w:spacing w:val="-7"/>
          <w:sz w:val="20"/>
        </w:rPr>
        <w:t> </w:t>
      </w:r>
      <w:r>
        <w:rPr>
          <w:color w:val="5F636A"/>
          <w:sz w:val="20"/>
        </w:rPr>
        <w:t>podrían</w:t>
      </w:r>
      <w:r>
        <w:rPr>
          <w:color w:val="5F636A"/>
          <w:spacing w:val="-7"/>
          <w:sz w:val="20"/>
        </w:rPr>
        <w:t> </w:t>
      </w:r>
      <w:r>
        <w:rPr>
          <w:color w:val="5F636A"/>
          <w:sz w:val="20"/>
        </w:rPr>
        <w:t>variar</w:t>
      </w:r>
      <w:r>
        <w:rPr>
          <w:color w:val="5F636A"/>
          <w:spacing w:val="-7"/>
          <w:sz w:val="20"/>
        </w:rPr>
        <w:t> </w:t>
      </w:r>
      <w:r>
        <w:rPr>
          <w:color w:val="5F636A"/>
          <w:sz w:val="20"/>
        </w:rPr>
        <w:t>los</w:t>
      </w:r>
      <w:r>
        <w:rPr>
          <w:color w:val="5F636A"/>
          <w:spacing w:val="-7"/>
          <w:sz w:val="20"/>
        </w:rPr>
        <w:t> </w:t>
      </w:r>
      <w:r>
        <w:rPr>
          <w:color w:val="5F636A"/>
          <w:sz w:val="20"/>
        </w:rPr>
        <w:t>obstáculos</w:t>
      </w:r>
      <w:r>
        <w:rPr>
          <w:color w:val="5F636A"/>
          <w:spacing w:val="-7"/>
          <w:sz w:val="20"/>
        </w:rPr>
        <w:t> </w:t>
      </w:r>
      <w:r>
        <w:rPr>
          <w:color w:val="5F636A"/>
          <w:sz w:val="20"/>
        </w:rPr>
        <w:t>de</w:t>
      </w:r>
      <w:r>
        <w:rPr>
          <w:color w:val="5F636A"/>
          <w:spacing w:val="-7"/>
          <w:sz w:val="20"/>
        </w:rPr>
        <w:t> </w:t>
      </w:r>
      <w:r>
        <w:rPr>
          <w:color w:val="5F636A"/>
          <w:sz w:val="20"/>
        </w:rPr>
        <w:t>una</w:t>
      </w:r>
      <w:r>
        <w:rPr>
          <w:color w:val="5F636A"/>
          <w:spacing w:val="-7"/>
          <w:sz w:val="20"/>
        </w:rPr>
        <w:t> </w:t>
      </w:r>
      <w:r>
        <w:rPr>
          <w:color w:val="5F636A"/>
          <w:sz w:val="20"/>
        </w:rPr>
        <w:t>mujer</w:t>
      </w:r>
      <w:r>
        <w:rPr>
          <w:color w:val="5F636A"/>
          <w:spacing w:val="-7"/>
          <w:sz w:val="20"/>
        </w:rPr>
        <w:t> </w:t>
      </w:r>
      <w:r>
        <w:rPr>
          <w:color w:val="5F636A"/>
          <w:sz w:val="20"/>
        </w:rPr>
        <w:t>respecto</w:t>
      </w:r>
      <w:r>
        <w:rPr>
          <w:color w:val="5F636A"/>
          <w:spacing w:val="-7"/>
          <w:sz w:val="20"/>
        </w:rPr>
        <w:t> </w:t>
      </w:r>
      <w:r>
        <w:rPr>
          <w:color w:val="5F636A"/>
          <w:sz w:val="20"/>
        </w:rPr>
        <w:t>a</w:t>
      </w:r>
      <w:r>
        <w:rPr>
          <w:color w:val="5F636A"/>
          <w:spacing w:val="-7"/>
          <w:sz w:val="20"/>
        </w:rPr>
        <w:t> </w:t>
      </w:r>
      <w:r>
        <w:rPr>
          <w:color w:val="5F636A"/>
          <w:sz w:val="20"/>
        </w:rPr>
        <w:t>los</w:t>
      </w:r>
      <w:r>
        <w:rPr>
          <w:color w:val="5F636A"/>
          <w:spacing w:val="-7"/>
          <w:sz w:val="20"/>
        </w:rPr>
        <w:t> </w:t>
      </w:r>
      <w:r>
        <w:rPr>
          <w:color w:val="5F636A"/>
          <w:sz w:val="20"/>
        </w:rPr>
        <w:t>de</w:t>
      </w:r>
      <w:r>
        <w:rPr>
          <w:color w:val="5F636A"/>
          <w:spacing w:val="-7"/>
          <w:sz w:val="20"/>
        </w:rPr>
        <w:t> </w:t>
      </w:r>
      <w:r>
        <w:rPr>
          <w:color w:val="5F636A"/>
          <w:sz w:val="20"/>
        </w:rPr>
        <w:t>su</w:t>
      </w:r>
      <w:r>
        <w:rPr>
          <w:color w:val="5F636A"/>
          <w:spacing w:val="-7"/>
          <w:sz w:val="20"/>
        </w:rPr>
        <w:t> </w:t>
      </w:r>
      <w:r>
        <w:rPr>
          <w:color w:val="5F636A"/>
          <w:sz w:val="20"/>
        </w:rPr>
        <w:t>esposo?</w:t>
      </w:r>
    </w:p>
    <w:p>
      <w:pPr>
        <w:pStyle w:val="ListParagraph"/>
        <w:numPr>
          <w:ilvl w:val="2"/>
          <w:numId w:val="41"/>
        </w:numPr>
        <w:tabs>
          <w:tab w:pos="2069" w:val="left" w:leader="none"/>
          <w:tab w:pos="2070" w:val="left" w:leader="none"/>
        </w:tabs>
        <w:spacing w:line="240" w:lineRule="auto" w:before="199" w:after="0"/>
        <w:ind w:left="2069" w:right="0" w:hanging="450"/>
        <w:jc w:val="left"/>
        <w:rPr>
          <w:sz w:val="20"/>
        </w:rPr>
      </w:pPr>
      <w:r>
        <w:rPr>
          <w:color w:val="5F636A"/>
          <w:sz w:val="20"/>
        </w:rPr>
        <w:t>¿Quién</w:t>
      </w:r>
      <w:r>
        <w:rPr>
          <w:color w:val="5F636A"/>
          <w:spacing w:val="-5"/>
          <w:sz w:val="20"/>
        </w:rPr>
        <w:t> </w:t>
      </w:r>
      <w:r>
        <w:rPr>
          <w:color w:val="5F636A"/>
          <w:sz w:val="20"/>
        </w:rPr>
        <w:t>tiene</w:t>
      </w:r>
      <w:r>
        <w:rPr>
          <w:color w:val="5F636A"/>
          <w:spacing w:val="-5"/>
          <w:sz w:val="20"/>
        </w:rPr>
        <w:t> </w:t>
      </w:r>
      <w:r>
        <w:rPr>
          <w:color w:val="5F636A"/>
          <w:sz w:val="20"/>
        </w:rPr>
        <w:t>el</w:t>
      </w:r>
      <w:r>
        <w:rPr>
          <w:color w:val="5F636A"/>
          <w:spacing w:val="-5"/>
          <w:sz w:val="20"/>
        </w:rPr>
        <w:t> </w:t>
      </w:r>
      <w:r>
        <w:rPr>
          <w:color w:val="5F636A"/>
          <w:sz w:val="20"/>
        </w:rPr>
        <w:t>derecho</w:t>
      </w:r>
      <w:r>
        <w:rPr>
          <w:color w:val="5F636A"/>
          <w:spacing w:val="-5"/>
          <w:sz w:val="20"/>
        </w:rPr>
        <w:t> </w:t>
      </w:r>
      <w:r>
        <w:rPr>
          <w:color w:val="5F636A"/>
          <w:sz w:val="20"/>
        </w:rPr>
        <w:t>a</w:t>
      </w:r>
      <w:r>
        <w:rPr>
          <w:color w:val="5F636A"/>
          <w:spacing w:val="-5"/>
          <w:sz w:val="20"/>
        </w:rPr>
        <w:t> </w:t>
      </w:r>
      <w:r>
        <w:rPr>
          <w:color w:val="5F636A"/>
          <w:sz w:val="20"/>
        </w:rPr>
        <w:t>tomar</w:t>
      </w:r>
      <w:r>
        <w:rPr>
          <w:color w:val="5F636A"/>
          <w:spacing w:val="-5"/>
          <w:sz w:val="20"/>
        </w:rPr>
        <w:t> </w:t>
      </w:r>
      <w:r>
        <w:rPr>
          <w:color w:val="5F636A"/>
          <w:sz w:val="20"/>
        </w:rPr>
        <w:t>las</w:t>
      </w:r>
      <w:r>
        <w:rPr>
          <w:color w:val="5F636A"/>
          <w:spacing w:val="-5"/>
          <w:sz w:val="20"/>
        </w:rPr>
        <w:t> </w:t>
      </w:r>
      <w:r>
        <w:rPr>
          <w:color w:val="5F636A"/>
          <w:sz w:val="20"/>
        </w:rPr>
        <w:t>decisiones</w:t>
      </w:r>
      <w:r>
        <w:rPr>
          <w:color w:val="5F636A"/>
          <w:spacing w:val="-5"/>
          <w:sz w:val="20"/>
        </w:rPr>
        <w:t> </w:t>
      </w:r>
      <w:r>
        <w:rPr>
          <w:color w:val="5F636A"/>
          <w:sz w:val="20"/>
        </w:rPr>
        <w:t>finales</w:t>
      </w:r>
      <w:r>
        <w:rPr>
          <w:color w:val="5F636A"/>
          <w:spacing w:val="-5"/>
          <w:sz w:val="20"/>
        </w:rPr>
        <w:t> </w:t>
      </w:r>
      <w:r>
        <w:rPr>
          <w:color w:val="5F636A"/>
          <w:sz w:val="20"/>
        </w:rPr>
        <w:t>sobre</w:t>
      </w:r>
      <w:r>
        <w:rPr>
          <w:color w:val="5F636A"/>
          <w:spacing w:val="-5"/>
          <w:sz w:val="20"/>
        </w:rPr>
        <w:t> </w:t>
      </w:r>
      <w:r>
        <w:rPr>
          <w:color w:val="5F636A"/>
          <w:sz w:val="20"/>
        </w:rPr>
        <w:t>la</w:t>
      </w:r>
      <w:r>
        <w:rPr>
          <w:color w:val="5F636A"/>
          <w:spacing w:val="-5"/>
          <w:sz w:val="20"/>
        </w:rPr>
        <w:t> </w:t>
      </w:r>
      <w:r>
        <w:rPr>
          <w:color w:val="5F636A"/>
          <w:sz w:val="20"/>
        </w:rPr>
        <w:t>salud</w:t>
      </w:r>
      <w:r>
        <w:rPr>
          <w:color w:val="5F636A"/>
          <w:spacing w:val="-5"/>
          <w:sz w:val="20"/>
        </w:rPr>
        <w:t> </w:t>
      </w:r>
      <w:r>
        <w:rPr>
          <w:color w:val="5F636A"/>
          <w:sz w:val="20"/>
        </w:rPr>
        <w:t>de</w:t>
      </w:r>
      <w:r>
        <w:rPr>
          <w:color w:val="5F636A"/>
          <w:spacing w:val="-5"/>
          <w:sz w:val="20"/>
        </w:rPr>
        <w:t> </w:t>
      </w:r>
      <w:r>
        <w:rPr>
          <w:color w:val="5F636A"/>
          <w:sz w:val="20"/>
        </w:rPr>
        <w:t>su</w:t>
      </w:r>
      <w:r>
        <w:rPr>
          <w:color w:val="5F636A"/>
          <w:spacing w:val="-5"/>
          <w:sz w:val="20"/>
        </w:rPr>
        <w:t> </w:t>
      </w:r>
      <w:r>
        <w:rPr>
          <w:color w:val="5F636A"/>
          <w:sz w:val="20"/>
        </w:rPr>
        <w:t>hijo?</w:t>
      </w:r>
    </w:p>
    <w:p>
      <w:pPr>
        <w:pStyle w:val="BodyText"/>
      </w:pPr>
    </w:p>
    <w:p>
      <w:pPr>
        <w:pStyle w:val="BodyText"/>
      </w:pPr>
    </w:p>
    <w:p>
      <w:pPr>
        <w:pStyle w:val="BodyText"/>
      </w:pPr>
    </w:p>
    <w:p>
      <w:pPr>
        <w:pStyle w:val="BodyText"/>
      </w:pPr>
    </w:p>
    <w:p>
      <w:pPr>
        <w:pStyle w:val="BodyText"/>
      </w:pPr>
    </w:p>
    <w:p>
      <w:pPr>
        <w:pStyle w:val="BodyText"/>
        <w:spacing w:before="6"/>
        <w:rPr>
          <w:sz w:val="16"/>
        </w:rPr>
      </w:pPr>
    </w:p>
    <w:p>
      <w:pPr>
        <w:spacing w:before="140"/>
        <w:ind w:left="1292" w:right="0" w:firstLine="0"/>
        <w:jc w:val="left"/>
        <w:rPr>
          <w:sz w:val="16"/>
        </w:rPr>
      </w:pPr>
      <w:r>
        <w:rPr/>
        <w:pict>
          <v:shape style="position:absolute;margin-left:38.743999pt;margin-top:5.003107pt;width:18.95pt;height:20.75pt;mso-position-horizontal-relative:page;mso-position-vertical-relative:paragraph;z-index:5008" type="#_x0000_t202" filled="false" stroked="false">
            <v:textbox inset="0,0,0,0">
              <w:txbxContent>
                <w:p>
                  <w:pPr>
                    <w:spacing w:before="20"/>
                    <w:ind w:left="0" w:right="0" w:firstLine="0"/>
                    <w:jc w:val="left"/>
                    <w:rPr>
                      <w:b/>
                      <w:sz w:val="34"/>
                    </w:rPr>
                  </w:pPr>
                  <w:r>
                    <w:rPr>
                      <w:b/>
                      <w:sz w:val="34"/>
                    </w:rPr>
                    <w:t>48</w:t>
                  </w:r>
                </w:p>
              </w:txbxContent>
            </v:textbox>
            <w10:wrap type="none"/>
          </v:shape>
        </w:pict>
      </w:r>
      <w:r>
        <w:rPr>
          <w:color w:val="5F636A"/>
          <w:sz w:val="16"/>
        </w:rPr>
        <w:t>Guía para la facilitación de los capacitadores: Para IPCI global</w:t>
      </w:r>
    </w:p>
    <w:p>
      <w:pPr>
        <w:spacing w:before="13"/>
        <w:ind w:left="1292" w:right="0" w:firstLine="0"/>
        <w:jc w:val="left"/>
        <w:rPr>
          <w:b/>
          <w:sz w:val="16"/>
        </w:rPr>
      </w:pPr>
      <w:r>
        <w:rPr>
          <w:b/>
          <w:color w:val="5F636A"/>
          <w:sz w:val="16"/>
        </w:rPr>
        <w:t>MÓDULO 5: PARTICIPACIÓN COMUNITARIA</w:t>
      </w:r>
    </w:p>
    <w:p>
      <w:pPr>
        <w:spacing w:after="0"/>
        <w:jc w:val="left"/>
        <w:rPr>
          <w:sz w:val="16"/>
        </w:rPr>
        <w:sectPr>
          <w:headerReference w:type="default" r:id="rId91"/>
          <w:pgSz w:w="11910" w:h="16840"/>
          <w:pgMar w:header="0" w:footer="0" w:top="1140" w:bottom="280" w:left="0" w:right="0"/>
        </w:sectPr>
      </w:pPr>
    </w:p>
    <w:p>
      <w:pPr>
        <w:pStyle w:val="BodyText"/>
        <w:spacing w:before="10"/>
        <w:rPr>
          <w:b/>
          <w:sz w:val="12"/>
        </w:rPr>
      </w:pPr>
    </w:p>
    <w:p>
      <w:pPr>
        <w:spacing w:before="117"/>
        <w:ind w:left="1440" w:right="0" w:firstLine="0"/>
        <w:jc w:val="left"/>
        <w:rPr>
          <w:b/>
          <w:sz w:val="28"/>
        </w:rPr>
      </w:pPr>
      <w:r>
        <w:rPr>
          <w:b/>
          <w:color w:val="5F636A"/>
          <w:sz w:val="28"/>
        </w:rPr>
        <w:t>Análisis de barreras</w:t>
      </w:r>
    </w:p>
    <w:p>
      <w:pPr>
        <w:pStyle w:val="BodyText"/>
        <w:spacing w:line="261" w:lineRule="auto" w:before="253"/>
        <w:ind w:left="1440" w:right="716"/>
        <w:jc w:val="both"/>
      </w:pPr>
      <w:r>
        <w:rPr>
          <w:color w:val="5F636A"/>
        </w:rPr>
        <w:t>Si</w:t>
      </w:r>
      <w:r>
        <w:rPr>
          <w:color w:val="5F636A"/>
          <w:spacing w:val="-16"/>
        </w:rPr>
        <w:t> </w:t>
      </w:r>
      <w:r>
        <w:rPr>
          <w:color w:val="5F636A"/>
        </w:rPr>
        <w:t>logra</w:t>
      </w:r>
      <w:r>
        <w:rPr>
          <w:color w:val="5F636A"/>
          <w:spacing w:val="-16"/>
        </w:rPr>
        <w:t> </w:t>
      </w:r>
      <w:r>
        <w:rPr>
          <w:color w:val="5F636A"/>
        </w:rPr>
        <w:t>identificar</w:t>
      </w:r>
      <w:r>
        <w:rPr>
          <w:color w:val="5F636A"/>
          <w:spacing w:val="-16"/>
        </w:rPr>
        <w:t> </w:t>
      </w:r>
      <w:r>
        <w:rPr>
          <w:color w:val="5F636A"/>
        </w:rPr>
        <w:t>barreras</w:t>
      </w:r>
      <w:r>
        <w:rPr>
          <w:color w:val="5F636A"/>
          <w:spacing w:val="-16"/>
        </w:rPr>
        <w:t> </w:t>
      </w:r>
      <w:r>
        <w:rPr>
          <w:color w:val="5F636A"/>
        </w:rPr>
        <w:t>específicas</w:t>
      </w:r>
      <w:r>
        <w:rPr>
          <w:color w:val="5F636A"/>
          <w:spacing w:val="-16"/>
        </w:rPr>
        <w:t> </w:t>
      </w:r>
      <w:r>
        <w:rPr>
          <w:color w:val="5F636A"/>
        </w:rPr>
        <w:t>sobre</w:t>
      </w:r>
      <w:r>
        <w:rPr>
          <w:color w:val="5F636A"/>
          <w:spacing w:val="-16"/>
        </w:rPr>
        <w:t> </w:t>
      </w:r>
      <w:r>
        <w:rPr>
          <w:color w:val="5F636A"/>
        </w:rPr>
        <w:t>la</w:t>
      </w:r>
      <w:r>
        <w:rPr>
          <w:color w:val="5F636A"/>
          <w:spacing w:val="-16"/>
        </w:rPr>
        <w:t> </w:t>
      </w:r>
      <w:r>
        <w:rPr>
          <w:color w:val="5F636A"/>
        </w:rPr>
        <w:t>inmunización,</w:t>
      </w:r>
      <w:r>
        <w:rPr>
          <w:color w:val="5F636A"/>
          <w:spacing w:val="-16"/>
        </w:rPr>
        <w:t> </w:t>
      </w:r>
      <w:r>
        <w:rPr>
          <w:color w:val="5F636A"/>
        </w:rPr>
        <w:t>deberá</w:t>
      </w:r>
      <w:r>
        <w:rPr>
          <w:color w:val="5F636A"/>
          <w:spacing w:val="-16"/>
        </w:rPr>
        <w:t> </w:t>
      </w:r>
      <w:r>
        <w:rPr>
          <w:color w:val="5F636A"/>
        </w:rPr>
        <w:t>decidir</w:t>
      </w:r>
      <w:r>
        <w:rPr>
          <w:color w:val="5F636A"/>
          <w:spacing w:val="-16"/>
        </w:rPr>
        <w:t> </w:t>
      </w:r>
      <w:r>
        <w:rPr>
          <w:color w:val="5F636A"/>
        </w:rPr>
        <w:t>qué</w:t>
      </w:r>
      <w:r>
        <w:rPr>
          <w:color w:val="5F636A"/>
          <w:spacing w:val="-16"/>
        </w:rPr>
        <w:t> </w:t>
      </w:r>
      <w:r>
        <w:rPr>
          <w:color w:val="5F636A"/>
        </w:rPr>
        <w:t>obstáculos</w:t>
      </w:r>
      <w:r>
        <w:rPr>
          <w:color w:val="5F636A"/>
          <w:spacing w:val="-16"/>
        </w:rPr>
        <w:t> </w:t>
      </w:r>
      <w:r>
        <w:rPr>
          <w:color w:val="5F636A"/>
        </w:rPr>
        <w:t>se</w:t>
      </w:r>
      <w:r>
        <w:rPr>
          <w:color w:val="5F636A"/>
          <w:spacing w:val="-16"/>
        </w:rPr>
        <w:t> </w:t>
      </w:r>
      <w:r>
        <w:rPr>
          <w:color w:val="5F636A"/>
        </w:rPr>
        <w:t>podrían</w:t>
      </w:r>
      <w:r>
        <w:rPr>
          <w:color w:val="5F636A"/>
          <w:spacing w:val="-16"/>
        </w:rPr>
        <w:t> </w:t>
      </w:r>
      <w:r>
        <w:rPr>
          <w:color w:val="5F636A"/>
        </w:rPr>
        <w:t>abordar para encontrar una solución. ¿Qué obstáculos se pueden eliminar? ¿En qué medida la eliminación ayuda a aumentar</w:t>
      </w:r>
      <w:r>
        <w:rPr>
          <w:color w:val="5F636A"/>
          <w:spacing w:val="-6"/>
        </w:rPr>
        <w:t> </w:t>
      </w:r>
      <w:r>
        <w:rPr>
          <w:color w:val="5F636A"/>
        </w:rPr>
        <w:t>la</w:t>
      </w:r>
      <w:r>
        <w:rPr>
          <w:color w:val="5F636A"/>
          <w:spacing w:val="-6"/>
        </w:rPr>
        <w:t> </w:t>
      </w:r>
      <w:r>
        <w:rPr>
          <w:color w:val="5F636A"/>
        </w:rPr>
        <w:t>cobertura</w:t>
      </w:r>
      <w:r>
        <w:rPr>
          <w:color w:val="5F636A"/>
          <w:spacing w:val="-6"/>
        </w:rPr>
        <w:t> </w:t>
      </w:r>
      <w:r>
        <w:rPr>
          <w:color w:val="5F636A"/>
        </w:rPr>
        <w:t>de</w:t>
      </w:r>
      <w:r>
        <w:rPr>
          <w:color w:val="5F636A"/>
          <w:spacing w:val="-6"/>
        </w:rPr>
        <w:t> </w:t>
      </w:r>
      <w:r>
        <w:rPr>
          <w:color w:val="5F636A"/>
        </w:rPr>
        <w:t>la</w:t>
      </w:r>
      <w:r>
        <w:rPr>
          <w:color w:val="5F636A"/>
          <w:spacing w:val="-6"/>
        </w:rPr>
        <w:t> </w:t>
      </w:r>
      <w:r>
        <w:rPr>
          <w:color w:val="5F636A"/>
        </w:rPr>
        <w:t>inmunización</w:t>
      </w:r>
      <w:r>
        <w:rPr>
          <w:color w:val="5F636A"/>
          <w:spacing w:val="-6"/>
        </w:rPr>
        <w:t> </w:t>
      </w:r>
      <w:r>
        <w:rPr>
          <w:color w:val="5F636A"/>
        </w:rPr>
        <w:t>y</w:t>
      </w:r>
      <w:r>
        <w:rPr>
          <w:color w:val="5F636A"/>
          <w:spacing w:val="-6"/>
        </w:rPr>
        <w:t> </w:t>
      </w:r>
      <w:r>
        <w:rPr>
          <w:color w:val="5F636A"/>
        </w:rPr>
        <w:t>a</w:t>
      </w:r>
      <w:r>
        <w:rPr>
          <w:color w:val="5F636A"/>
          <w:spacing w:val="-6"/>
        </w:rPr>
        <w:t> </w:t>
      </w:r>
      <w:r>
        <w:rPr>
          <w:color w:val="5F636A"/>
        </w:rPr>
        <w:t>disminuir</w:t>
      </w:r>
      <w:r>
        <w:rPr>
          <w:color w:val="5F636A"/>
          <w:spacing w:val="-6"/>
        </w:rPr>
        <w:t> </w:t>
      </w:r>
      <w:r>
        <w:rPr>
          <w:color w:val="5F636A"/>
        </w:rPr>
        <w:t>las</w:t>
      </w:r>
      <w:r>
        <w:rPr>
          <w:color w:val="5F636A"/>
          <w:spacing w:val="-6"/>
        </w:rPr>
        <w:t> </w:t>
      </w:r>
      <w:r>
        <w:rPr>
          <w:color w:val="5F636A"/>
        </w:rPr>
        <w:t>tasas</w:t>
      </w:r>
      <w:r>
        <w:rPr>
          <w:color w:val="5F636A"/>
          <w:spacing w:val="-6"/>
        </w:rPr>
        <w:t> </w:t>
      </w:r>
      <w:r>
        <w:rPr>
          <w:color w:val="5F636A"/>
        </w:rPr>
        <w:t>de</w:t>
      </w:r>
      <w:r>
        <w:rPr>
          <w:color w:val="5F636A"/>
          <w:spacing w:val="-6"/>
        </w:rPr>
        <w:t> </w:t>
      </w:r>
      <w:r>
        <w:rPr>
          <w:color w:val="5F636A"/>
        </w:rPr>
        <w:t>deserción?</w:t>
      </w:r>
    </w:p>
    <w:p>
      <w:pPr>
        <w:pStyle w:val="BodyText"/>
        <w:spacing w:before="8"/>
        <w:rPr>
          <w:sz w:val="21"/>
        </w:rPr>
      </w:pPr>
    </w:p>
    <w:p>
      <w:pPr>
        <w:pStyle w:val="BodyText"/>
        <w:spacing w:line="261" w:lineRule="auto"/>
        <w:ind w:left="1440" w:right="951"/>
      </w:pPr>
      <w:r>
        <w:rPr>
          <w:color w:val="5F636A"/>
        </w:rPr>
        <w:t>Los motivos frecuentemente informados por los cuidadores para explicar por qué sus hijos no recibieron todas las vacunas incluyen:</w:t>
      </w:r>
    </w:p>
    <w:p>
      <w:pPr>
        <w:pStyle w:val="BodyText"/>
        <w:spacing w:before="6"/>
        <w:rPr>
          <w:sz w:val="29"/>
        </w:rPr>
      </w:pPr>
    </w:p>
    <w:p>
      <w:pPr>
        <w:pStyle w:val="ListParagraph"/>
        <w:numPr>
          <w:ilvl w:val="1"/>
          <w:numId w:val="41"/>
        </w:numPr>
        <w:tabs>
          <w:tab w:pos="1800" w:val="left" w:leader="none"/>
        </w:tabs>
        <w:spacing w:line="240" w:lineRule="auto" w:before="0" w:after="0"/>
        <w:ind w:left="1800" w:right="0" w:hanging="360"/>
        <w:jc w:val="both"/>
        <w:rPr>
          <w:sz w:val="20"/>
        </w:rPr>
      </w:pPr>
      <w:r>
        <w:rPr>
          <w:color w:val="5F636A"/>
          <w:sz w:val="20"/>
        </w:rPr>
        <w:t>El</w:t>
      </w:r>
      <w:r>
        <w:rPr>
          <w:color w:val="5F636A"/>
          <w:spacing w:val="-8"/>
          <w:sz w:val="20"/>
        </w:rPr>
        <w:t> </w:t>
      </w:r>
      <w:r>
        <w:rPr>
          <w:color w:val="5F636A"/>
          <w:sz w:val="20"/>
        </w:rPr>
        <w:t>cuidador</w:t>
      </w:r>
      <w:r>
        <w:rPr>
          <w:color w:val="5F636A"/>
          <w:spacing w:val="-8"/>
          <w:sz w:val="20"/>
        </w:rPr>
        <w:t> </w:t>
      </w:r>
      <w:r>
        <w:rPr>
          <w:color w:val="5F636A"/>
          <w:sz w:val="20"/>
        </w:rPr>
        <w:t>no</w:t>
      </w:r>
      <w:r>
        <w:rPr>
          <w:color w:val="5F636A"/>
          <w:spacing w:val="-8"/>
          <w:sz w:val="20"/>
        </w:rPr>
        <w:t> </w:t>
      </w:r>
      <w:r>
        <w:rPr>
          <w:color w:val="5F636A"/>
          <w:sz w:val="20"/>
        </w:rPr>
        <w:t>estaba</w:t>
      </w:r>
      <w:r>
        <w:rPr>
          <w:color w:val="5F636A"/>
          <w:spacing w:val="-8"/>
          <w:sz w:val="20"/>
        </w:rPr>
        <w:t> </w:t>
      </w:r>
      <w:r>
        <w:rPr>
          <w:color w:val="5F636A"/>
          <w:sz w:val="20"/>
        </w:rPr>
        <w:t>al</w:t>
      </w:r>
      <w:r>
        <w:rPr>
          <w:color w:val="5F636A"/>
          <w:spacing w:val="-8"/>
          <w:sz w:val="20"/>
        </w:rPr>
        <w:t> </w:t>
      </w:r>
      <w:r>
        <w:rPr>
          <w:color w:val="5F636A"/>
          <w:sz w:val="20"/>
        </w:rPr>
        <w:t>tanto</w:t>
      </w:r>
      <w:r>
        <w:rPr>
          <w:color w:val="5F636A"/>
          <w:spacing w:val="-8"/>
          <w:sz w:val="20"/>
        </w:rPr>
        <w:t> </w:t>
      </w:r>
      <w:r>
        <w:rPr>
          <w:color w:val="5F636A"/>
          <w:sz w:val="20"/>
        </w:rPr>
        <w:t>de</w:t>
      </w:r>
      <w:r>
        <w:rPr>
          <w:color w:val="5F636A"/>
          <w:spacing w:val="-8"/>
          <w:sz w:val="20"/>
        </w:rPr>
        <w:t> </w:t>
      </w:r>
      <w:r>
        <w:rPr>
          <w:color w:val="5F636A"/>
          <w:sz w:val="20"/>
        </w:rPr>
        <w:t>la</w:t>
      </w:r>
      <w:r>
        <w:rPr>
          <w:color w:val="5F636A"/>
          <w:spacing w:val="-8"/>
          <w:sz w:val="20"/>
        </w:rPr>
        <w:t> </w:t>
      </w:r>
      <w:r>
        <w:rPr>
          <w:color w:val="5F636A"/>
          <w:sz w:val="20"/>
        </w:rPr>
        <w:t>necesidad</w:t>
      </w:r>
      <w:r>
        <w:rPr>
          <w:color w:val="5F636A"/>
          <w:spacing w:val="-8"/>
          <w:sz w:val="20"/>
        </w:rPr>
        <w:t> </w:t>
      </w:r>
      <w:r>
        <w:rPr>
          <w:color w:val="5F636A"/>
          <w:sz w:val="20"/>
        </w:rPr>
        <w:t>de</w:t>
      </w:r>
      <w:r>
        <w:rPr>
          <w:color w:val="5F636A"/>
          <w:spacing w:val="-8"/>
          <w:sz w:val="20"/>
        </w:rPr>
        <w:t> </w:t>
      </w:r>
      <w:r>
        <w:rPr>
          <w:color w:val="5F636A"/>
          <w:sz w:val="20"/>
        </w:rPr>
        <w:t>la</w:t>
      </w:r>
      <w:r>
        <w:rPr>
          <w:color w:val="5F636A"/>
          <w:spacing w:val="-8"/>
          <w:sz w:val="20"/>
        </w:rPr>
        <w:t> </w:t>
      </w:r>
      <w:r>
        <w:rPr>
          <w:color w:val="5F636A"/>
          <w:sz w:val="20"/>
        </w:rPr>
        <w:t>inmunización.</w:t>
      </w:r>
    </w:p>
    <w:p>
      <w:pPr>
        <w:pStyle w:val="ListParagraph"/>
        <w:numPr>
          <w:ilvl w:val="1"/>
          <w:numId w:val="41"/>
        </w:numPr>
        <w:tabs>
          <w:tab w:pos="1800" w:val="left" w:leader="none"/>
        </w:tabs>
        <w:spacing w:line="240" w:lineRule="auto" w:before="110" w:after="0"/>
        <w:ind w:left="1800" w:right="0" w:hanging="360"/>
        <w:jc w:val="both"/>
        <w:rPr>
          <w:sz w:val="20"/>
        </w:rPr>
      </w:pPr>
      <w:r>
        <w:rPr>
          <w:color w:val="5F636A"/>
          <w:sz w:val="20"/>
        </w:rPr>
        <w:t>El cuidador temía los efectos adversos luego de la</w:t>
      </w:r>
      <w:r>
        <w:rPr>
          <w:color w:val="5F636A"/>
          <w:spacing w:val="-36"/>
          <w:sz w:val="20"/>
        </w:rPr>
        <w:t> </w:t>
      </w:r>
      <w:r>
        <w:rPr>
          <w:color w:val="5F636A"/>
          <w:sz w:val="20"/>
        </w:rPr>
        <w:t>inmunización.</w:t>
      </w:r>
    </w:p>
    <w:p>
      <w:pPr>
        <w:pStyle w:val="ListParagraph"/>
        <w:numPr>
          <w:ilvl w:val="1"/>
          <w:numId w:val="41"/>
        </w:numPr>
        <w:tabs>
          <w:tab w:pos="1800" w:val="left" w:leader="none"/>
        </w:tabs>
        <w:spacing w:line="240" w:lineRule="auto" w:before="110" w:after="0"/>
        <w:ind w:left="1800" w:right="0" w:hanging="360"/>
        <w:jc w:val="both"/>
        <w:rPr>
          <w:sz w:val="20"/>
        </w:rPr>
      </w:pPr>
      <w:r>
        <w:rPr>
          <w:color w:val="5F636A"/>
          <w:sz w:val="20"/>
        </w:rPr>
        <w:t>El</w:t>
      </w:r>
      <w:r>
        <w:rPr>
          <w:color w:val="5F636A"/>
          <w:spacing w:val="-11"/>
          <w:sz w:val="20"/>
        </w:rPr>
        <w:t> </w:t>
      </w:r>
      <w:r>
        <w:rPr>
          <w:color w:val="5F636A"/>
          <w:sz w:val="20"/>
        </w:rPr>
        <w:t>cuidador</w:t>
      </w:r>
      <w:r>
        <w:rPr>
          <w:color w:val="5F636A"/>
          <w:spacing w:val="-11"/>
          <w:sz w:val="20"/>
        </w:rPr>
        <w:t> </w:t>
      </w:r>
      <w:r>
        <w:rPr>
          <w:color w:val="5F636A"/>
          <w:sz w:val="20"/>
        </w:rPr>
        <w:t>desconocía</w:t>
      </w:r>
      <w:r>
        <w:rPr>
          <w:color w:val="5F636A"/>
          <w:spacing w:val="-11"/>
          <w:sz w:val="20"/>
        </w:rPr>
        <w:t> </w:t>
      </w:r>
      <w:r>
        <w:rPr>
          <w:color w:val="5F636A"/>
          <w:sz w:val="20"/>
        </w:rPr>
        <w:t>la</w:t>
      </w:r>
      <w:r>
        <w:rPr>
          <w:color w:val="5F636A"/>
          <w:spacing w:val="-11"/>
          <w:sz w:val="20"/>
        </w:rPr>
        <w:t> </w:t>
      </w:r>
      <w:r>
        <w:rPr>
          <w:color w:val="5F636A"/>
          <w:sz w:val="20"/>
        </w:rPr>
        <w:t>necesidad</w:t>
      </w:r>
      <w:r>
        <w:rPr>
          <w:color w:val="5F636A"/>
          <w:spacing w:val="-11"/>
          <w:sz w:val="20"/>
        </w:rPr>
        <w:t> </w:t>
      </w:r>
      <w:r>
        <w:rPr>
          <w:color w:val="5F636A"/>
          <w:sz w:val="20"/>
        </w:rPr>
        <w:t>de</w:t>
      </w:r>
      <w:r>
        <w:rPr>
          <w:color w:val="5F636A"/>
          <w:spacing w:val="-11"/>
          <w:sz w:val="20"/>
        </w:rPr>
        <w:t> </w:t>
      </w:r>
      <w:r>
        <w:rPr>
          <w:color w:val="5F636A"/>
          <w:sz w:val="20"/>
        </w:rPr>
        <w:t>regresar</w:t>
      </w:r>
      <w:r>
        <w:rPr>
          <w:color w:val="5F636A"/>
          <w:spacing w:val="-11"/>
          <w:sz w:val="20"/>
        </w:rPr>
        <w:t> </w:t>
      </w:r>
      <w:r>
        <w:rPr>
          <w:color w:val="5F636A"/>
          <w:sz w:val="20"/>
        </w:rPr>
        <w:t>para</w:t>
      </w:r>
      <w:r>
        <w:rPr>
          <w:color w:val="5F636A"/>
          <w:spacing w:val="-11"/>
          <w:sz w:val="20"/>
        </w:rPr>
        <w:t> </w:t>
      </w:r>
      <w:r>
        <w:rPr>
          <w:color w:val="5F636A"/>
          <w:sz w:val="20"/>
        </w:rPr>
        <w:t>la</w:t>
      </w:r>
      <w:r>
        <w:rPr>
          <w:color w:val="5F636A"/>
          <w:spacing w:val="-11"/>
          <w:sz w:val="20"/>
        </w:rPr>
        <w:t> </w:t>
      </w:r>
      <w:r>
        <w:rPr>
          <w:color w:val="5F636A"/>
          <w:sz w:val="20"/>
        </w:rPr>
        <w:t>siguiente</w:t>
      </w:r>
      <w:r>
        <w:rPr>
          <w:color w:val="5F636A"/>
          <w:spacing w:val="-11"/>
          <w:sz w:val="20"/>
        </w:rPr>
        <w:t> </w:t>
      </w:r>
      <w:r>
        <w:rPr>
          <w:color w:val="5F636A"/>
          <w:sz w:val="20"/>
        </w:rPr>
        <w:t>dosis.</w:t>
      </w:r>
    </w:p>
    <w:p>
      <w:pPr>
        <w:pStyle w:val="ListParagraph"/>
        <w:numPr>
          <w:ilvl w:val="1"/>
          <w:numId w:val="41"/>
        </w:numPr>
        <w:tabs>
          <w:tab w:pos="1800" w:val="left" w:leader="none"/>
        </w:tabs>
        <w:spacing w:line="240" w:lineRule="auto" w:before="110" w:after="0"/>
        <w:ind w:left="1800" w:right="0" w:hanging="360"/>
        <w:jc w:val="both"/>
        <w:rPr>
          <w:sz w:val="20"/>
        </w:rPr>
      </w:pPr>
      <w:r>
        <w:rPr>
          <w:color w:val="5F636A"/>
          <w:sz w:val="20"/>
        </w:rPr>
        <w:t>La</w:t>
      </w:r>
      <w:r>
        <w:rPr>
          <w:color w:val="5F636A"/>
          <w:spacing w:val="-12"/>
          <w:sz w:val="20"/>
        </w:rPr>
        <w:t> </w:t>
      </w:r>
      <w:r>
        <w:rPr>
          <w:color w:val="5F636A"/>
          <w:sz w:val="20"/>
        </w:rPr>
        <w:t>vacuna</w:t>
      </w:r>
      <w:r>
        <w:rPr>
          <w:color w:val="5F636A"/>
          <w:spacing w:val="-12"/>
          <w:sz w:val="20"/>
        </w:rPr>
        <w:t> </w:t>
      </w:r>
      <w:r>
        <w:rPr>
          <w:color w:val="5F636A"/>
          <w:sz w:val="20"/>
        </w:rPr>
        <w:t>no</w:t>
      </w:r>
      <w:r>
        <w:rPr>
          <w:color w:val="5F636A"/>
          <w:spacing w:val="-12"/>
          <w:sz w:val="20"/>
        </w:rPr>
        <w:t> </w:t>
      </w:r>
      <w:r>
        <w:rPr>
          <w:color w:val="5F636A"/>
          <w:sz w:val="20"/>
        </w:rPr>
        <w:t>estaba</w:t>
      </w:r>
      <w:r>
        <w:rPr>
          <w:color w:val="5F636A"/>
          <w:spacing w:val="-12"/>
          <w:sz w:val="20"/>
        </w:rPr>
        <w:t> </w:t>
      </w:r>
      <w:r>
        <w:rPr>
          <w:color w:val="5F636A"/>
          <w:sz w:val="20"/>
        </w:rPr>
        <w:t>disponible.</w:t>
      </w:r>
    </w:p>
    <w:p>
      <w:pPr>
        <w:pStyle w:val="ListParagraph"/>
        <w:numPr>
          <w:ilvl w:val="1"/>
          <w:numId w:val="41"/>
        </w:numPr>
        <w:tabs>
          <w:tab w:pos="1800" w:val="left" w:leader="none"/>
        </w:tabs>
        <w:spacing w:line="240" w:lineRule="auto" w:before="110" w:after="0"/>
        <w:ind w:left="1800" w:right="0" w:hanging="360"/>
        <w:jc w:val="both"/>
        <w:rPr>
          <w:sz w:val="20"/>
        </w:rPr>
      </w:pPr>
      <w:r>
        <w:rPr>
          <w:color w:val="5F636A"/>
          <w:sz w:val="20"/>
        </w:rPr>
        <w:t>El vacunador no estaba</w:t>
      </w:r>
      <w:r>
        <w:rPr>
          <w:color w:val="5F636A"/>
          <w:spacing w:val="-35"/>
          <w:sz w:val="20"/>
        </w:rPr>
        <w:t> </w:t>
      </w:r>
      <w:r>
        <w:rPr>
          <w:color w:val="5F636A"/>
          <w:sz w:val="20"/>
        </w:rPr>
        <w:t>presente.</w:t>
      </w:r>
    </w:p>
    <w:p>
      <w:pPr>
        <w:pStyle w:val="ListParagraph"/>
        <w:numPr>
          <w:ilvl w:val="1"/>
          <w:numId w:val="41"/>
        </w:numPr>
        <w:tabs>
          <w:tab w:pos="1800" w:val="left" w:leader="none"/>
        </w:tabs>
        <w:spacing w:line="240" w:lineRule="auto" w:before="110" w:after="0"/>
        <w:ind w:left="1800" w:right="0" w:hanging="360"/>
        <w:jc w:val="both"/>
        <w:rPr>
          <w:sz w:val="20"/>
        </w:rPr>
      </w:pPr>
      <w:r>
        <w:rPr>
          <w:color w:val="5F636A"/>
          <w:sz w:val="20"/>
        </w:rPr>
        <w:t>La familia tenía problemas o el cuidador estaba</w:t>
      </w:r>
      <w:r>
        <w:rPr>
          <w:color w:val="5F636A"/>
          <w:spacing w:val="-25"/>
          <w:sz w:val="20"/>
        </w:rPr>
        <w:t> </w:t>
      </w:r>
      <w:r>
        <w:rPr>
          <w:color w:val="5F636A"/>
          <w:sz w:val="20"/>
        </w:rPr>
        <w:t>enfermo.</w:t>
      </w:r>
    </w:p>
    <w:p>
      <w:pPr>
        <w:pStyle w:val="ListParagraph"/>
        <w:numPr>
          <w:ilvl w:val="1"/>
          <w:numId w:val="41"/>
        </w:numPr>
        <w:tabs>
          <w:tab w:pos="1800" w:val="left" w:leader="none"/>
        </w:tabs>
        <w:spacing w:line="240" w:lineRule="auto" w:before="110" w:after="0"/>
        <w:ind w:left="1800" w:right="0" w:hanging="360"/>
        <w:jc w:val="both"/>
        <w:rPr>
          <w:sz w:val="20"/>
        </w:rPr>
      </w:pPr>
      <w:r>
        <w:rPr>
          <w:color w:val="5F636A"/>
          <w:sz w:val="20"/>
        </w:rPr>
        <w:t>Se</w:t>
      </w:r>
      <w:r>
        <w:rPr>
          <w:color w:val="5F636A"/>
          <w:spacing w:val="-10"/>
          <w:sz w:val="20"/>
        </w:rPr>
        <w:t> </w:t>
      </w:r>
      <w:r>
        <w:rPr>
          <w:color w:val="5F636A"/>
          <w:sz w:val="20"/>
        </w:rPr>
        <w:t>desconocía</w:t>
      </w:r>
      <w:r>
        <w:rPr>
          <w:color w:val="5F636A"/>
          <w:spacing w:val="-10"/>
          <w:sz w:val="20"/>
        </w:rPr>
        <w:t> </w:t>
      </w:r>
      <w:r>
        <w:rPr>
          <w:color w:val="5F636A"/>
          <w:sz w:val="20"/>
        </w:rPr>
        <w:t>el</w:t>
      </w:r>
      <w:r>
        <w:rPr>
          <w:color w:val="5F636A"/>
          <w:spacing w:val="-10"/>
          <w:sz w:val="20"/>
        </w:rPr>
        <w:t> </w:t>
      </w:r>
      <w:r>
        <w:rPr>
          <w:color w:val="5F636A"/>
          <w:sz w:val="20"/>
        </w:rPr>
        <w:t>lugar</w:t>
      </w:r>
      <w:r>
        <w:rPr>
          <w:color w:val="5F636A"/>
          <w:spacing w:val="-10"/>
          <w:sz w:val="20"/>
        </w:rPr>
        <w:t> </w:t>
      </w:r>
      <w:r>
        <w:rPr>
          <w:color w:val="5F636A"/>
          <w:sz w:val="20"/>
        </w:rPr>
        <w:t>y</w:t>
      </w:r>
      <w:r>
        <w:rPr>
          <w:color w:val="5F636A"/>
          <w:spacing w:val="-10"/>
          <w:sz w:val="20"/>
        </w:rPr>
        <w:t> </w:t>
      </w:r>
      <w:r>
        <w:rPr>
          <w:color w:val="5F636A"/>
          <w:sz w:val="20"/>
        </w:rPr>
        <w:t>la</w:t>
      </w:r>
      <w:r>
        <w:rPr>
          <w:color w:val="5F636A"/>
          <w:spacing w:val="-10"/>
          <w:sz w:val="20"/>
        </w:rPr>
        <w:t> </w:t>
      </w:r>
      <w:r>
        <w:rPr>
          <w:color w:val="5F636A"/>
          <w:sz w:val="20"/>
        </w:rPr>
        <w:t>hora</w:t>
      </w:r>
      <w:r>
        <w:rPr>
          <w:color w:val="5F636A"/>
          <w:spacing w:val="-10"/>
          <w:sz w:val="20"/>
        </w:rPr>
        <w:t> </w:t>
      </w:r>
      <w:r>
        <w:rPr>
          <w:color w:val="5F636A"/>
          <w:sz w:val="20"/>
        </w:rPr>
        <w:t>de</w:t>
      </w:r>
      <w:r>
        <w:rPr>
          <w:color w:val="5F636A"/>
          <w:spacing w:val="-10"/>
          <w:sz w:val="20"/>
        </w:rPr>
        <w:t> </w:t>
      </w:r>
      <w:r>
        <w:rPr>
          <w:color w:val="5F636A"/>
          <w:sz w:val="20"/>
        </w:rPr>
        <w:t>inmunización.</w:t>
      </w:r>
    </w:p>
    <w:p>
      <w:pPr>
        <w:pStyle w:val="ListParagraph"/>
        <w:numPr>
          <w:ilvl w:val="1"/>
          <w:numId w:val="41"/>
        </w:numPr>
        <w:tabs>
          <w:tab w:pos="1800" w:val="left" w:leader="none"/>
        </w:tabs>
        <w:spacing w:line="240" w:lineRule="auto" w:before="110" w:after="0"/>
        <w:ind w:left="1800" w:right="0" w:hanging="360"/>
        <w:jc w:val="both"/>
        <w:rPr>
          <w:sz w:val="20"/>
        </w:rPr>
      </w:pPr>
      <w:r>
        <w:rPr>
          <w:color w:val="5F636A"/>
          <w:sz w:val="20"/>
        </w:rPr>
        <w:t>El centro de inmunización estaba demasiado</w:t>
      </w:r>
      <w:r>
        <w:rPr>
          <w:color w:val="5F636A"/>
          <w:spacing w:val="-35"/>
          <w:sz w:val="20"/>
        </w:rPr>
        <w:t> </w:t>
      </w:r>
      <w:r>
        <w:rPr>
          <w:color w:val="5F636A"/>
          <w:sz w:val="20"/>
        </w:rPr>
        <w:t>lejos.</w:t>
      </w:r>
    </w:p>
    <w:p>
      <w:pPr>
        <w:pStyle w:val="ListParagraph"/>
        <w:numPr>
          <w:ilvl w:val="1"/>
          <w:numId w:val="41"/>
        </w:numPr>
        <w:tabs>
          <w:tab w:pos="1800" w:val="left" w:leader="none"/>
        </w:tabs>
        <w:spacing w:line="240" w:lineRule="auto" w:before="110" w:after="0"/>
        <w:ind w:left="1800" w:right="0" w:hanging="360"/>
        <w:jc w:val="both"/>
        <w:rPr>
          <w:sz w:val="20"/>
        </w:rPr>
      </w:pPr>
      <w:r>
        <w:rPr>
          <w:color w:val="5F636A"/>
          <w:sz w:val="20"/>
        </w:rPr>
        <w:t>El</w:t>
      </w:r>
      <w:r>
        <w:rPr>
          <w:color w:val="5F636A"/>
          <w:spacing w:val="-8"/>
          <w:sz w:val="20"/>
        </w:rPr>
        <w:t> </w:t>
      </w:r>
      <w:r>
        <w:rPr>
          <w:color w:val="5F636A"/>
          <w:sz w:val="20"/>
        </w:rPr>
        <w:t>horario</w:t>
      </w:r>
      <w:r>
        <w:rPr>
          <w:color w:val="5F636A"/>
          <w:spacing w:val="-8"/>
          <w:sz w:val="20"/>
        </w:rPr>
        <w:t> </w:t>
      </w:r>
      <w:r>
        <w:rPr>
          <w:color w:val="5F636A"/>
          <w:sz w:val="20"/>
        </w:rPr>
        <w:t>de</w:t>
      </w:r>
      <w:r>
        <w:rPr>
          <w:color w:val="5F636A"/>
          <w:spacing w:val="-8"/>
          <w:sz w:val="20"/>
        </w:rPr>
        <w:t> </w:t>
      </w:r>
      <w:r>
        <w:rPr>
          <w:color w:val="5F636A"/>
          <w:sz w:val="20"/>
        </w:rPr>
        <w:t>la</w:t>
      </w:r>
      <w:r>
        <w:rPr>
          <w:color w:val="5F636A"/>
          <w:spacing w:val="-8"/>
          <w:sz w:val="20"/>
        </w:rPr>
        <w:t> </w:t>
      </w:r>
      <w:r>
        <w:rPr>
          <w:color w:val="5F636A"/>
          <w:sz w:val="20"/>
        </w:rPr>
        <w:t>sesión</w:t>
      </w:r>
      <w:r>
        <w:rPr>
          <w:color w:val="5F636A"/>
          <w:spacing w:val="-8"/>
          <w:sz w:val="20"/>
        </w:rPr>
        <w:t> </w:t>
      </w:r>
      <w:r>
        <w:rPr>
          <w:color w:val="5F636A"/>
          <w:sz w:val="20"/>
        </w:rPr>
        <w:t>no</w:t>
      </w:r>
      <w:r>
        <w:rPr>
          <w:color w:val="5F636A"/>
          <w:spacing w:val="-8"/>
          <w:sz w:val="20"/>
        </w:rPr>
        <w:t> </w:t>
      </w:r>
      <w:r>
        <w:rPr>
          <w:color w:val="5F636A"/>
          <w:sz w:val="20"/>
        </w:rPr>
        <w:t>era</w:t>
      </w:r>
      <w:r>
        <w:rPr>
          <w:color w:val="5F636A"/>
          <w:spacing w:val="-8"/>
          <w:sz w:val="20"/>
        </w:rPr>
        <w:t> </w:t>
      </w:r>
      <w:r>
        <w:rPr>
          <w:color w:val="5F636A"/>
          <w:sz w:val="20"/>
        </w:rPr>
        <w:t>conveniente</w:t>
      </w:r>
      <w:r>
        <w:rPr>
          <w:color w:val="5F636A"/>
          <w:spacing w:val="-8"/>
          <w:sz w:val="20"/>
        </w:rPr>
        <w:t> </w:t>
      </w:r>
      <w:r>
        <w:rPr>
          <w:color w:val="5F636A"/>
          <w:sz w:val="20"/>
        </w:rPr>
        <w:t>debido</w:t>
      </w:r>
      <w:r>
        <w:rPr>
          <w:color w:val="5F636A"/>
          <w:spacing w:val="-8"/>
          <w:sz w:val="20"/>
        </w:rPr>
        <w:t> </w:t>
      </w:r>
      <w:r>
        <w:rPr>
          <w:color w:val="5F636A"/>
          <w:sz w:val="20"/>
        </w:rPr>
        <w:t>a</w:t>
      </w:r>
      <w:r>
        <w:rPr>
          <w:color w:val="5F636A"/>
          <w:spacing w:val="-8"/>
          <w:sz w:val="20"/>
        </w:rPr>
        <w:t> </w:t>
      </w:r>
      <w:r>
        <w:rPr>
          <w:color w:val="5F636A"/>
          <w:sz w:val="20"/>
        </w:rPr>
        <w:t>otras</w:t>
      </w:r>
      <w:r>
        <w:rPr>
          <w:color w:val="5F636A"/>
          <w:spacing w:val="-8"/>
          <w:sz w:val="20"/>
        </w:rPr>
        <w:t> </w:t>
      </w:r>
      <w:r>
        <w:rPr>
          <w:color w:val="5F636A"/>
          <w:sz w:val="20"/>
        </w:rPr>
        <w:t>responsabilidades</w:t>
      </w:r>
      <w:r>
        <w:rPr>
          <w:color w:val="5F636A"/>
          <w:spacing w:val="-8"/>
          <w:sz w:val="20"/>
        </w:rPr>
        <w:t> </w:t>
      </w:r>
      <w:r>
        <w:rPr>
          <w:color w:val="5F636A"/>
          <w:sz w:val="20"/>
        </w:rPr>
        <w:t>del</w:t>
      </w:r>
      <w:r>
        <w:rPr>
          <w:color w:val="5F636A"/>
          <w:spacing w:val="-8"/>
          <w:sz w:val="20"/>
        </w:rPr>
        <w:t> </w:t>
      </w:r>
      <w:r>
        <w:rPr>
          <w:color w:val="5F636A"/>
          <w:sz w:val="20"/>
        </w:rPr>
        <w:t>cuidador.</w:t>
      </w:r>
    </w:p>
    <w:p>
      <w:pPr>
        <w:pStyle w:val="ListParagraph"/>
        <w:numPr>
          <w:ilvl w:val="1"/>
          <w:numId w:val="41"/>
        </w:numPr>
        <w:tabs>
          <w:tab w:pos="1800" w:val="left" w:leader="none"/>
        </w:tabs>
        <w:spacing w:line="240" w:lineRule="auto" w:before="110" w:after="0"/>
        <w:ind w:left="1800" w:right="0" w:hanging="360"/>
        <w:jc w:val="both"/>
        <w:rPr>
          <w:sz w:val="20"/>
        </w:rPr>
      </w:pPr>
      <w:r>
        <w:rPr>
          <w:color w:val="5F636A"/>
          <w:sz w:val="20"/>
        </w:rPr>
        <w:t>El cuidador no estaba contento con el trato que había recibido en el centro de</w:t>
      </w:r>
      <w:r>
        <w:rPr>
          <w:color w:val="5F636A"/>
          <w:spacing w:val="-37"/>
          <w:sz w:val="20"/>
        </w:rPr>
        <w:t> </w:t>
      </w:r>
      <w:r>
        <w:rPr>
          <w:color w:val="5F636A"/>
          <w:sz w:val="20"/>
        </w:rPr>
        <w:t>salud.</w:t>
      </w:r>
    </w:p>
    <w:p>
      <w:pPr>
        <w:pStyle w:val="ListParagraph"/>
        <w:numPr>
          <w:ilvl w:val="1"/>
          <w:numId w:val="41"/>
        </w:numPr>
        <w:tabs>
          <w:tab w:pos="1800" w:val="left" w:leader="none"/>
        </w:tabs>
        <w:spacing w:line="240" w:lineRule="auto" w:before="110" w:after="0"/>
        <w:ind w:left="1800" w:right="0" w:hanging="360"/>
        <w:jc w:val="both"/>
        <w:rPr>
          <w:sz w:val="20"/>
        </w:rPr>
      </w:pPr>
      <w:r>
        <w:rPr>
          <w:color w:val="5F636A"/>
          <w:sz w:val="20"/>
        </w:rPr>
        <w:t>El</w:t>
      </w:r>
      <w:r>
        <w:rPr>
          <w:color w:val="5F636A"/>
          <w:spacing w:val="-7"/>
          <w:sz w:val="20"/>
        </w:rPr>
        <w:t> </w:t>
      </w:r>
      <w:r>
        <w:rPr>
          <w:color w:val="5F636A"/>
          <w:sz w:val="20"/>
        </w:rPr>
        <w:t>vacunador</w:t>
      </w:r>
      <w:r>
        <w:rPr>
          <w:color w:val="5F636A"/>
          <w:spacing w:val="-7"/>
          <w:sz w:val="20"/>
        </w:rPr>
        <w:t> </w:t>
      </w:r>
      <w:r>
        <w:rPr>
          <w:color w:val="5F636A"/>
          <w:sz w:val="20"/>
        </w:rPr>
        <w:t>no</w:t>
      </w:r>
      <w:r>
        <w:rPr>
          <w:color w:val="5F636A"/>
          <w:spacing w:val="-7"/>
          <w:sz w:val="20"/>
        </w:rPr>
        <w:t> </w:t>
      </w:r>
      <w:r>
        <w:rPr>
          <w:color w:val="5F636A"/>
          <w:sz w:val="20"/>
        </w:rPr>
        <w:t>proporcionó</w:t>
      </w:r>
      <w:r>
        <w:rPr>
          <w:color w:val="5F636A"/>
          <w:spacing w:val="-7"/>
          <w:sz w:val="20"/>
        </w:rPr>
        <w:t> </w:t>
      </w:r>
      <w:r>
        <w:rPr>
          <w:color w:val="5F636A"/>
          <w:sz w:val="20"/>
        </w:rPr>
        <w:t>al</w:t>
      </w:r>
      <w:r>
        <w:rPr>
          <w:color w:val="5F636A"/>
          <w:spacing w:val="-7"/>
          <w:sz w:val="20"/>
        </w:rPr>
        <w:t> </w:t>
      </w:r>
      <w:r>
        <w:rPr>
          <w:color w:val="5F636A"/>
          <w:sz w:val="20"/>
        </w:rPr>
        <w:t>cuidador</w:t>
      </w:r>
      <w:r>
        <w:rPr>
          <w:color w:val="5F636A"/>
          <w:spacing w:val="-7"/>
          <w:sz w:val="20"/>
        </w:rPr>
        <w:t> </w:t>
      </w:r>
      <w:r>
        <w:rPr>
          <w:color w:val="5F636A"/>
          <w:sz w:val="20"/>
        </w:rPr>
        <w:t>información</w:t>
      </w:r>
      <w:r>
        <w:rPr>
          <w:color w:val="5F636A"/>
          <w:spacing w:val="-7"/>
          <w:sz w:val="20"/>
        </w:rPr>
        <w:t> </w:t>
      </w:r>
      <w:r>
        <w:rPr>
          <w:color w:val="5F636A"/>
          <w:sz w:val="20"/>
        </w:rPr>
        <w:t>fundamental,</w:t>
      </w:r>
      <w:r>
        <w:rPr>
          <w:color w:val="5F636A"/>
          <w:spacing w:val="-7"/>
          <w:sz w:val="20"/>
        </w:rPr>
        <w:t> </w:t>
      </w:r>
      <w:r>
        <w:rPr>
          <w:color w:val="5F636A"/>
          <w:sz w:val="20"/>
        </w:rPr>
        <w:t>como</w:t>
      </w:r>
      <w:r>
        <w:rPr>
          <w:color w:val="5F636A"/>
          <w:spacing w:val="-7"/>
          <w:sz w:val="20"/>
        </w:rPr>
        <w:t> </w:t>
      </w:r>
      <w:r>
        <w:rPr>
          <w:color w:val="5F636A"/>
          <w:sz w:val="20"/>
        </w:rPr>
        <w:t>la</w:t>
      </w:r>
      <w:r>
        <w:rPr>
          <w:color w:val="5F636A"/>
          <w:spacing w:val="-7"/>
          <w:sz w:val="20"/>
        </w:rPr>
        <w:t> </w:t>
      </w:r>
      <w:r>
        <w:rPr>
          <w:color w:val="5F636A"/>
          <w:sz w:val="20"/>
        </w:rPr>
        <w:t>fecha</w:t>
      </w:r>
      <w:r>
        <w:rPr>
          <w:color w:val="5F636A"/>
          <w:spacing w:val="-7"/>
          <w:sz w:val="20"/>
        </w:rPr>
        <w:t> </w:t>
      </w:r>
      <w:r>
        <w:rPr>
          <w:color w:val="5F636A"/>
          <w:sz w:val="20"/>
        </w:rPr>
        <w:t>en</w:t>
      </w:r>
      <w:r>
        <w:rPr>
          <w:color w:val="5F636A"/>
          <w:spacing w:val="-7"/>
          <w:sz w:val="20"/>
        </w:rPr>
        <w:t> </w:t>
      </w:r>
      <w:r>
        <w:rPr>
          <w:color w:val="5F636A"/>
          <w:sz w:val="20"/>
        </w:rPr>
        <w:t>que</w:t>
      </w:r>
      <w:r>
        <w:rPr>
          <w:color w:val="5F636A"/>
          <w:spacing w:val="-7"/>
          <w:sz w:val="20"/>
        </w:rPr>
        <w:t> </w:t>
      </w:r>
      <w:r>
        <w:rPr>
          <w:color w:val="5F636A"/>
          <w:sz w:val="20"/>
        </w:rPr>
        <w:t>debía</w:t>
      </w:r>
      <w:r>
        <w:rPr>
          <w:color w:val="5F636A"/>
          <w:spacing w:val="-7"/>
          <w:sz w:val="20"/>
        </w:rPr>
        <w:t> </w:t>
      </w:r>
      <w:r>
        <w:rPr>
          <w:color w:val="5F636A"/>
          <w:sz w:val="20"/>
        </w:rPr>
        <w:t>regresar.</w:t>
      </w:r>
    </w:p>
    <w:p>
      <w:pPr>
        <w:pStyle w:val="BodyText"/>
        <w:rPr>
          <w:sz w:val="24"/>
        </w:rPr>
      </w:pPr>
    </w:p>
    <w:p>
      <w:pPr>
        <w:pStyle w:val="BodyText"/>
        <w:spacing w:before="4"/>
        <w:rPr>
          <w:sz w:val="22"/>
        </w:rPr>
      </w:pPr>
    </w:p>
    <w:p>
      <w:pPr>
        <w:spacing w:before="0"/>
        <w:ind w:left="1440" w:right="0" w:firstLine="0"/>
        <w:jc w:val="both"/>
        <w:rPr>
          <w:b/>
          <w:sz w:val="28"/>
        </w:rPr>
      </w:pPr>
      <w:r>
        <w:rPr>
          <w:position w:val="-18"/>
        </w:rPr>
        <w:drawing>
          <wp:inline distT="0" distB="0" distL="0" distR="0">
            <wp:extent cx="395280" cy="395280"/>
            <wp:effectExtent l="0" t="0" r="0" b="0"/>
            <wp:docPr id="57" name="image38.jpeg" descr=""/>
            <wp:cNvGraphicFramePr>
              <a:graphicFrameLocks noChangeAspect="1"/>
            </wp:cNvGraphicFramePr>
            <a:graphic>
              <a:graphicData uri="http://schemas.openxmlformats.org/drawingml/2006/picture">
                <pic:pic>
                  <pic:nvPicPr>
                    <pic:cNvPr id="58" name="image38.jpeg"/>
                    <pic:cNvPicPr/>
                  </pic:nvPicPr>
                  <pic:blipFill>
                    <a:blip r:embed="rId53" cstate="print"/>
                    <a:stretch>
                      <a:fillRect/>
                    </a:stretch>
                  </pic:blipFill>
                  <pic:spPr>
                    <a:xfrm>
                      <a:off x="0" y="0"/>
                      <a:ext cx="395280" cy="395280"/>
                    </a:xfrm>
                    <a:prstGeom prst="rect">
                      <a:avLst/>
                    </a:prstGeom>
                  </pic:spPr>
                </pic:pic>
              </a:graphicData>
            </a:graphic>
          </wp:inline>
        </w:drawing>
      </w:r>
      <w:r>
        <w:rPr>
          <w:position w:val="-18"/>
        </w:rPr>
      </w:r>
      <w:r>
        <w:rPr>
          <w:rFonts w:ascii="Times New Roman"/>
          <w:sz w:val="20"/>
        </w:rPr>
        <w:t>    </w:t>
      </w:r>
      <w:r>
        <w:rPr>
          <w:rFonts w:ascii="Times New Roman"/>
          <w:spacing w:val="20"/>
          <w:sz w:val="20"/>
        </w:rPr>
        <w:t> </w:t>
      </w:r>
      <w:r>
        <w:rPr>
          <w:b/>
          <w:color w:val="5F636A"/>
          <w:sz w:val="28"/>
        </w:rPr>
        <w:t>Preguntas para</w:t>
      </w:r>
      <w:r>
        <w:rPr>
          <w:b/>
          <w:color w:val="5F636A"/>
          <w:spacing w:val="-16"/>
          <w:sz w:val="28"/>
        </w:rPr>
        <w:t> </w:t>
      </w:r>
      <w:r>
        <w:rPr>
          <w:b/>
          <w:color w:val="5F636A"/>
          <w:sz w:val="28"/>
        </w:rPr>
        <w:t>reflexionar</w:t>
      </w:r>
    </w:p>
    <w:p>
      <w:pPr>
        <w:pStyle w:val="ListParagraph"/>
        <w:numPr>
          <w:ilvl w:val="2"/>
          <w:numId w:val="41"/>
        </w:numPr>
        <w:tabs>
          <w:tab w:pos="2789" w:val="left" w:leader="none"/>
          <w:tab w:pos="2791" w:val="left" w:leader="none"/>
        </w:tabs>
        <w:spacing w:line="261" w:lineRule="auto" w:before="302" w:after="0"/>
        <w:ind w:left="2790" w:right="1366" w:hanging="458"/>
        <w:jc w:val="left"/>
        <w:rPr>
          <w:sz w:val="20"/>
        </w:rPr>
      </w:pPr>
      <w:r>
        <w:rPr>
          <w:color w:val="5F636A"/>
          <w:sz w:val="20"/>
        </w:rPr>
        <w:t>¿Cuál</w:t>
      </w:r>
      <w:r>
        <w:rPr>
          <w:color w:val="5F636A"/>
          <w:spacing w:val="-7"/>
          <w:sz w:val="20"/>
        </w:rPr>
        <w:t> </w:t>
      </w:r>
      <w:r>
        <w:rPr>
          <w:color w:val="5F636A"/>
          <w:sz w:val="20"/>
        </w:rPr>
        <w:t>de</w:t>
      </w:r>
      <w:r>
        <w:rPr>
          <w:color w:val="5F636A"/>
          <w:spacing w:val="-7"/>
          <w:sz w:val="20"/>
        </w:rPr>
        <w:t> </w:t>
      </w:r>
      <w:r>
        <w:rPr>
          <w:color w:val="5F636A"/>
          <w:sz w:val="20"/>
        </w:rPr>
        <w:t>los</w:t>
      </w:r>
      <w:r>
        <w:rPr>
          <w:color w:val="5F636A"/>
          <w:spacing w:val="-7"/>
          <w:sz w:val="20"/>
        </w:rPr>
        <w:t> </w:t>
      </w:r>
      <w:r>
        <w:rPr>
          <w:color w:val="5F636A"/>
          <w:sz w:val="20"/>
        </w:rPr>
        <w:t>motivos</w:t>
      </w:r>
      <w:r>
        <w:rPr>
          <w:color w:val="5F636A"/>
          <w:spacing w:val="-7"/>
          <w:sz w:val="20"/>
        </w:rPr>
        <w:t> </w:t>
      </w:r>
      <w:r>
        <w:rPr>
          <w:color w:val="5F636A"/>
          <w:sz w:val="20"/>
        </w:rPr>
        <w:t>mencionados</w:t>
      </w:r>
      <w:r>
        <w:rPr>
          <w:color w:val="5F636A"/>
          <w:spacing w:val="-7"/>
          <w:sz w:val="20"/>
        </w:rPr>
        <w:t> </w:t>
      </w:r>
      <w:r>
        <w:rPr>
          <w:color w:val="5F636A"/>
          <w:sz w:val="20"/>
        </w:rPr>
        <w:t>considera</w:t>
      </w:r>
      <w:r>
        <w:rPr>
          <w:color w:val="5F636A"/>
          <w:spacing w:val="-7"/>
          <w:sz w:val="20"/>
        </w:rPr>
        <w:t> </w:t>
      </w:r>
      <w:r>
        <w:rPr>
          <w:color w:val="5F636A"/>
          <w:sz w:val="20"/>
        </w:rPr>
        <w:t>que</w:t>
      </w:r>
      <w:r>
        <w:rPr>
          <w:color w:val="5F636A"/>
          <w:spacing w:val="-7"/>
          <w:sz w:val="20"/>
        </w:rPr>
        <w:t> </w:t>
      </w:r>
      <w:r>
        <w:rPr>
          <w:color w:val="5F636A"/>
          <w:sz w:val="20"/>
        </w:rPr>
        <w:t>se</w:t>
      </w:r>
      <w:r>
        <w:rPr>
          <w:color w:val="5F636A"/>
          <w:spacing w:val="-7"/>
          <w:sz w:val="20"/>
        </w:rPr>
        <w:t> </w:t>
      </w:r>
      <w:r>
        <w:rPr>
          <w:color w:val="5F636A"/>
          <w:sz w:val="20"/>
        </w:rPr>
        <w:t>podría</w:t>
      </w:r>
      <w:r>
        <w:rPr>
          <w:color w:val="5F636A"/>
          <w:spacing w:val="-7"/>
          <w:sz w:val="20"/>
        </w:rPr>
        <w:t> </w:t>
      </w:r>
      <w:r>
        <w:rPr>
          <w:color w:val="5F636A"/>
          <w:sz w:val="20"/>
        </w:rPr>
        <w:t>abordar</w:t>
      </w:r>
      <w:r>
        <w:rPr>
          <w:color w:val="5F636A"/>
          <w:spacing w:val="-7"/>
          <w:sz w:val="20"/>
        </w:rPr>
        <w:t> </w:t>
      </w:r>
      <w:r>
        <w:rPr>
          <w:color w:val="5F636A"/>
          <w:sz w:val="20"/>
        </w:rPr>
        <w:t>de</w:t>
      </w:r>
      <w:r>
        <w:rPr>
          <w:color w:val="5F636A"/>
          <w:spacing w:val="-7"/>
          <w:sz w:val="20"/>
        </w:rPr>
        <w:t> </w:t>
      </w:r>
      <w:r>
        <w:rPr>
          <w:color w:val="5F636A"/>
          <w:sz w:val="20"/>
        </w:rPr>
        <w:t>la</w:t>
      </w:r>
      <w:r>
        <w:rPr>
          <w:color w:val="5F636A"/>
          <w:spacing w:val="-7"/>
          <w:sz w:val="20"/>
        </w:rPr>
        <w:t> </w:t>
      </w:r>
      <w:r>
        <w:rPr>
          <w:color w:val="5F636A"/>
          <w:sz w:val="20"/>
        </w:rPr>
        <w:t>mejor</w:t>
      </w:r>
      <w:r>
        <w:rPr>
          <w:color w:val="5F636A"/>
          <w:spacing w:val="-7"/>
          <w:sz w:val="20"/>
        </w:rPr>
        <w:t> </w:t>
      </w:r>
      <w:r>
        <w:rPr>
          <w:color w:val="5F636A"/>
          <w:sz w:val="20"/>
        </w:rPr>
        <w:t>manera usando</w:t>
      </w:r>
      <w:r>
        <w:rPr>
          <w:color w:val="5F636A"/>
          <w:spacing w:val="-16"/>
          <w:sz w:val="20"/>
        </w:rPr>
        <w:t> </w:t>
      </w:r>
      <w:r>
        <w:rPr>
          <w:color w:val="5F636A"/>
          <w:sz w:val="20"/>
        </w:rPr>
        <w:t>una</w:t>
      </w:r>
      <w:r>
        <w:rPr>
          <w:color w:val="5F636A"/>
          <w:spacing w:val="-16"/>
          <w:sz w:val="20"/>
        </w:rPr>
        <w:t> </w:t>
      </w:r>
      <w:r>
        <w:rPr>
          <w:color w:val="5F636A"/>
          <w:sz w:val="20"/>
        </w:rPr>
        <w:t>comunicación</w:t>
      </w:r>
      <w:r>
        <w:rPr>
          <w:color w:val="5F636A"/>
          <w:spacing w:val="-16"/>
          <w:sz w:val="20"/>
        </w:rPr>
        <w:t> </w:t>
      </w:r>
      <w:r>
        <w:rPr>
          <w:color w:val="5F636A"/>
          <w:sz w:val="20"/>
        </w:rPr>
        <w:t>mejorada?</w:t>
      </w:r>
    </w:p>
    <w:p>
      <w:pPr>
        <w:pStyle w:val="ListParagraph"/>
        <w:numPr>
          <w:ilvl w:val="2"/>
          <w:numId w:val="41"/>
        </w:numPr>
        <w:tabs>
          <w:tab w:pos="2789" w:val="left" w:leader="none"/>
          <w:tab w:pos="2791" w:val="left" w:leader="none"/>
        </w:tabs>
        <w:spacing w:line="261" w:lineRule="auto" w:before="179" w:after="0"/>
        <w:ind w:left="2790" w:right="944" w:hanging="458"/>
        <w:jc w:val="left"/>
        <w:rPr>
          <w:sz w:val="20"/>
        </w:rPr>
      </w:pPr>
      <w:r>
        <w:rPr/>
        <w:pict>
          <v:group style="position:absolute;margin-left:0pt;margin-top:64.300468pt;width:595.3pt;height:139.35pt;mso-position-horizontal-relative:page;mso-position-vertical-relative:paragraph;z-index:-238432" coordorigin="0,1286" coordsize="11906,2787">
            <v:rect style="position:absolute;left:0;top:1286;width:11906;height:2787" filled="true" fillcolor="#93d500" stroked="false">
              <v:fill type="solid"/>
            </v:rect>
            <v:shape style="position:absolute;left:1439;top:1392;width:735;height:720" type="#_x0000_t75" stroked="false">
              <v:imagedata r:id="rId43" o:title=""/>
            </v:shape>
            <v:shape style="position:absolute;left:0;top:1286;width:11906;height:2787" type="#_x0000_t202" filled="false" stroked="false">
              <v:textbox inset="0,0,0,0">
                <w:txbxContent>
                  <w:p>
                    <w:pPr>
                      <w:spacing w:before="168"/>
                      <w:ind w:left="2350" w:right="0" w:firstLine="0"/>
                      <w:jc w:val="left"/>
                      <w:rPr>
                        <w:b/>
                        <w:sz w:val="54"/>
                      </w:rPr>
                    </w:pPr>
                    <w:r>
                      <w:rPr>
                        <w:b/>
                        <w:color w:val="FFFFFF"/>
                        <w:w w:val="110"/>
                        <w:sz w:val="54"/>
                      </w:rPr>
                      <w:t>Puntos clave</w:t>
                    </w:r>
                  </w:p>
                  <w:p>
                    <w:pPr>
                      <w:numPr>
                        <w:ilvl w:val="0"/>
                        <w:numId w:val="43"/>
                      </w:numPr>
                      <w:tabs>
                        <w:tab w:pos="2759" w:val="left" w:leader="none"/>
                        <w:tab w:pos="2761" w:val="left" w:leader="none"/>
                      </w:tabs>
                      <w:spacing w:line="261" w:lineRule="auto" w:before="41"/>
                      <w:ind w:left="2760" w:right="817" w:hanging="420"/>
                      <w:jc w:val="left"/>
                      <w:rPr>
                        <w:sz w:val="20"/>
                      </w:rPr>
                    </w:pPr>
                    <w:r>
                      <w:rPr>
                        <w:sz w:val="20"/>
                      </w:rPr>
                      <w:t>Los obstáculos que impiden la búsqueda del servicio de inmunización incluyen problemas</w:t>
                    </w:r>
                    <w:r>
                      <w:rPr>
                        <w:spacing w:val="-25"/>
                        <w:sz w:val="20"/>
                      </w:rPr>
                      <w:t> </w:t>
                    </w:r>
                    <w:r>
                      <w:rPr>
                        <w:sz w:val="20"/>
                      </w:rPr>
                      <w:t>que se pueden resolver a través de una mejor comunicación. Estos obstáculos incluyen la falta de conocimiento sobre la necesidad de inmunización, la necesidad de regresar para recibir otras dosis,</w:t>
                    </w:r>
                    <w:r>
                      <w:rPr>
                        <w:spacing w:val="-6"/>
                        <w:sz w:val="20"/>
                      </w:rPr>
                      <w:t> </w:t>
                    </w:r>
                    <w:r>
                      <w:rPr>
                        <w:sz w:val="20"/>
                      </w:rPr>
                      <w:t>o</w:t>
                    </w:r>
                    <w:r>
                      <w:rPr>
                        <w:spacing w:val="-6"/>
                        <w:sz w:val="20"/>
                      </w:rPr>
                      <w:t> </w:t>
                    </w:r>
                    <w:r>
                      <w:rPr>
                        <w:sz w:val="20"/>
                      </w:rPr>
                      <w:t>el</w:t>
                    </w:r>
                    <w:r>
                      <w:rPr>
                        <w:spacing w:val="-6"/>
                        <w:sz w:val="20"/>
                      </w:rPr>
                      <w:t> </w:t>
                    </w:r>
                    <w:r>
                      <w:rPr>
                        <w:sz w:val="20"/>
                      </w:rPr>
                      <w:t>horario</w:t>
                    </w:r>
                    <w:r>
                      <w:rPr>
                        <w:spacing w:val="-6"/>
                        <w:sz w:val="20"/>
                      </w:rPr>
                      <w:t> </w:t>
                    </w:r>
                    <w:r>
                      <w:rPr>
                        <w:sz w:val="20"/>
                      </w:rPr>
                      <w:t>y</w:t>
                    </w:r>
                    <w:r>
                      <w:rPr>
                        <w:spacing w:val="-6"/>
                        <w:sz w:val="20"/>
                      </w:rPr>
                      <w:t> </w:t>
                    </w:r>
                    <w:r>
                      <w:rPr>
                        <w:sz w:val="20"/>
                      </w:rPr>
                      <w:t>la</w:t>
                    </w:r>
                    <w:r>
                      <w:rPr>
                        <w:spacing w:val="-6"/>
                        <w:sz w:val="20"/>
                      </w:rPr>
                      <w:t> </w:t>
                    </w:r>
                    <w:r>
                      <w:rPr>
                        <w:sz w:val="20"/>
                      </w:rPr>
                      <w:t>ubicación</w:t>
                    </w:r>
                    <w:r>
                      <w:rPr>
                        <w:spacing w:val="-6"/>
                        <w:sz w:val="20"/>
                      </w:rPr>
                      <w:t> </w:t>
                    </w:r>
                    <w:r>
                      <w:rPr>
                        <w:sz w:val="20"/>
                      </w:rPr>
                      <w:t>de</w:t>
                    </w:r>
                    <w:r>
                      <w:rPr>
                        <w:spacing w:val="-6"/>
                        <w:sz w:val="20"/>
                      </w:rPr>
                      <w:t> </w:t>
                    </w:r>
                    <w:r>
                      <w:rPr>
                        <w:sz w:val="20"/>
                      </w:rPr>
                      <w:t>las</w:t>
                    </w:r>
                    <w:r>
                      <w:rPr>
                        <w:spacing w:val="-6"/>
                        <w:sz w:val="20"/>
                      </w:rPr>
                      <w:t> </w:t>
                    </w:r>
                    <w:r>
                      <w:rPr>
                        <w:sz w:val="20"/>
                      </w:rPr>
                      <w:t>sesiones</w:t>
                    </w:r>
                    <w:r>
                      <w:rPr>
                        <w:spacing w:val="-6"/>
                        <w:sz w:val="20"/>
                      </w:rPr>
                      <w:t> </w:t>
                    </w:r>
                    <w:r>
                      <w:rPr>
                        <w:sz w:val="20"/>
                      </w:rPr>
                      <w:t>de</w:t>
                    </w:r>
                    <w:r>
                      <w:rPr>
                        <w:spacing w:val="-6"/>
                        <w:sz w:val="20"/>
                      </w:rPr>
                      <w:t> </w:t>
                    </w:r>
                    <w:r>
                      <w:rPr>
                        <w:sz w:val="20"/>
                      </w:rPr>
                      <w:t>inmunización.</w:t>
                    </w:r>
                  </w:p>
                  <w:p>
                    <w:pPr>
                      <w:numPr>
                        <w:ilvl w:val="0"/>
                        <w:numId w:val="43"/>
                      </w:numPr>
                      <w:tabs>
                        <w:tab w:pos="2759" w:val="left" w:leader="none"/>
                        <w:tab w:pos="2761" w:val="left" w:leader="none"/>
                      </w:tabs>
                      <w:spacing w:line="261" w:lineRule="auto" w:before="179"/>
                      <w:ind w:left="2760" w:right="1518" w:hanging="420"/>
                      <w:jc w:val="left"/>
                      <w:rPr>
                        <w:sz w:val="20"/>
                      </w:rPr>
                    </w:pPr>
                    <w:r>
                      <w:rPr>
                        <w:sz w:val="20"/>
                      </w:rPr>
                      <w:t>El</w:t>
                    </w:r>
                    <w:r>
                      <w:rPr>
                        <w:spacing w:val="-5"/>
                        <w:sz w:val="20"/>
                      </w:rPr>
                      <w:t> </w:t>
                    </w:r>
                    <w:r>
                      <w:rPr>
                        <w:sz w:val="20"/>
                      </w:rPr>
                      <w:t>temor</w:t>
                    </w:r>
                    <w:r>
                      <w:rPr>
                        <w:spacing w:val="-5"/>
                        <w:sz w:val="20"/>
                      </w:rPr>
                      <w:t> </w:t>
                    </w:r>
                    <w:r>
                      <w:rPr>
                        <w:sz w:val="20"/>
                      </w:rPr>
                      <w:t>a</w:t>
                    </w:r>
                    <w:r>
                      <w:rPr>
                        <w:spacing w:val="-5"/>
                        <w:sz w:val="20"/>
                      </w:rPr>
                      <w:t> </w:t>
                    </w:r>
                    <w:r>
                      <w:rPr>
                        <w:sz w:val="20"/>
                      </w:rPr>
                      <w:t>las</w:t>
                    </w:r>
                    <w:r>
                      <w:rPr>
                        <w:spacing w:val="-5"/>
                        <w:sz w:val="20"/>
                      </w:rPr>
                      <w:t> </w:t>
                    </w:r>
                    <w:r>
                      <w:rPr>
                        <w:sz w:val="20"/>
                      </w:rPr>
                      <w:t>reacciones</w:t>
                    </w:r>
                    <w:r>
                      <w:rPr>
                        <w:spacing w:val="-5"/>
                        <w:sz w:val="20"/>
                      </w:rPr>
                      <w:t> </w:t>
                    </w:r>
                    <w:r>
                      <w:rPr>
                        <w:sz w:val="20"/>
                      </w:rPr>
                      <w:t>adversas</w:t>
                    </w:r>
                    <w:r>
                      <w:rPr>
                        <w:spacing w:val="-5"/>
                        <w:sz w:val="20"/>
                      </w:rPr>
                      <w:t> </w:t>
                    </w:r>
                    <w:r>
                      <w:rPr>
                        <w:sz w:val="20"/>
                      </w:rPr>
                      <w:t>es</w:t>
                    </w:r>
                    <w:r>
                      <w:rPr>
                        <w:spacing w:val="-5"/>
                        <w:sz w:val="20"/>
                      </w:rPr>
                      <w:t> </w:t>
                    </w:r>
                    <w:r>
                      <w:rPr>
                        <w:sz w:val="20"/>
                      </w:rPr>
                      <w:t>otro</w:t>
                    </w:r>
                    <w:r>
                      <w:rPr>
                        <w:spacing w:val="-5"/>
                        <w:sz w:val="20"/>
                      </w:rPr>
                      <w:t> </w:t>
                    </w:r>
                    <w:r>
                      <w:rPr>
                        <w:sz w:val="20"/>
                      </w:rPr>
                      <w:t>obstáculo</w:t>
                    </w:r>
                    <w:r>
                      <w:rPr>
                        <w:spacing w:val="-5"/>
                        <w:sz w:val="20"/>
                      </w:rPr>
                      <w:t> </w:t>
                    </w:r>
                    <w:r>
                      <w:rPr>
                        <w:sz w:val="20"/>
                      </w:rPr>
                      <w:t>que</w:t>
                    </w:r>
                    <w:r>
                      <w:rPr>
                        <w:spacing w:val="-5"/>
                        <w:sz w:val="20"/>
                      </w:rPr>
                      <w:t> </w:t>
                    </w:r>
                    <w:r>
                      <w:rPr>
                        <w:sz w:val="20"/>
                      </w:rPr>
                      <w:t>se</w:t>
                    </w:r>
                    <w:r>
                      <w:rPr>
                        <w:spacing w:val="-5"/>
                        <w:sz w:val="20"/>
                      </w:rPr>
                      <w:t> </w:t>
                    </w:r>
                    <w:r>
                      <w:rPr>
                        <w:sz w:val="20"/>
                      </w:rPr>
                      <w:t>puede</w:t>
                    </w:r>
                    <w:r>
                      <w:rPr>
                        <w:spacing w:val="-5"/>
                        <w:sz w:val="20"/>
                      </w:rPr>
                      <w:t> </w:t>
                    </w:r>
                    <w:r>
                      <w:rPr>
                        <w:sz w:val="20"/>
                      </w:rPr>
                      <w:t>superar</w:t>
                    </w:r>
                    <w:r>
                      <w:rPr>
                        <w:spacing w:val="-5"/>
                        <w:sz w:val="20"/>
                      </w:rPr>
                      <w:t> </w:t>
                    </w:r>
                    <w:r>
                      <w:rPr>
                        <w:sz w:val="20"/>
                      </w:rPr>
                      <w:t>con</w:t>
                    </w:r>
                    <w:r>
                      <w:rPr>
                        <w:spacing w:val="-5"/>
                        <w:sz w:val="20"/>
                      </w:rPr>
                      <w:t> </w:t>
                    </w:r>
                    <w:r>
                      <w:rPr>
                        <w:sz w:val="20"/>
                      </w:rPr>
                      <w:t>buena comunicación.</w:t>
                    </w:r>
                  </w:p>
                </w:txbxContent>
              </v:textbox>
              <w10:wrap type="none"/>
            </v:shape>
            <w10:wrap type="none"/>
          </v:group>
        </w:pict>
      </w:r>
      <w:r>
        <w:rPr>
          <w:color w:val="5F636A"/>
          <w:sz w:val="20"/>
        </w:rPr>
        <w:t>¿Cómo</w:t>
      </w:r>
      <w:r>
        <w:rPr>
          <w:color w:val="5F636A"/>
          <w:spacing w:val="-10"/>
          <w:sz w:val="20"/>
        </w:rPr>
        <w:t> </w:t>
      </w:r>
      <w:r>
        <w:rPr>
          <w:color w:val="5F636A"/>
          <w:sz w:val="20"/>
        </w:rPr>
        <w:t>esperaría</w:t>
      </w:r>
      <w:r>
        <w:rPr>
          <w:color w:val="5F636A"/>
          <w:spacing w:val="-10"/>
          <w:sz w:val="20"/>
        </w:rPr>
        <w:t> </w:t>
      </w:r>
      <w:r>
        <w:rPr>
          <w:color w:val="5F636A"/>
          <w:sz w:val="20"/>
        </w:rPr>
        <w:t>abordar</w:t>
      </w:r>
      <w:r>
        <w:rPr>
          <w:color w:val="5F636A"/>
          <w:spacing w:val="-10"/>
          <w:sz w:val="20"/>
        </w:rPr>
        <w:t> </w:t>
      </w:r>
      <w:r>
        <w:rPr>
          <w:color w:val="5F636A"/>
          <w:sz w:val="20"/>
        </w:rPr>
        <w:t>estos</w:t>
      </w:r>
      <w:r>
        <w:rPr>
          <w:color w:val="5F636A"/>
          <w:spacing w:val="-10"/>
          <w:sz w:val="20"/>
        </w:rPr>
        <w:t> </w:t>
      </w:r>
      <w:r>
        <w:rPr>
          <w:color w:val="5F636A"/>
          <w:sz w:val="20"/>
        </w:rPr>
        <w:t>obstáculos</w:t>
      </w:r>
      <w:r>
        <w:rPr>
          <w:color w:val="5F636A"/>
          <w:spacing w:val="-10"/>
          <w:sz w:val="20"/>
        </w:rPr>
        <w:t> </w:t>
      </w:r>
      <w:r>
        <w:rPr>
          <w:color w:val="5F636A"/>
          <w:sz w:val="20"/>
        </w:rPr>
        <w:t>para</w:t>
      </w:r>
      <w:r>
        <w:rPr>
          <w:color w:val="5F636A"/>
          <w:spacing w:val="-10"/>
          <w:sz w:val="20"/>
        </w:rPr>
        <w:t> </w:t>
      </w:r>
      <w:r>
        <w:rPr>
          <w:color w:val="5F636A"/>
          <w:sz w:val="20"/>
        </w:rPr>
        <w:t>la</w:t>
      </w:r>
      <w:r>
        <w:rPr>
          <w:color w:val="5F636A"/>
          <w:spacing w:val="-10"/>
          <w:sz w:val="20"/>
        </w:rPr>
        <w:t> </w:t>
      </w:r>
      <w:r>
        <w:rPr>
          <w:color w:val="5F636A"/>
          <w:sz w:val="20"/>
        </w:rPr>
        <w:t>prestación</w:t>
      </w:r>
      <w:r>
        <w:rPr>
          <w:color w:val="5F636A"/>
          <w:spacing w:val="-10"/>
          <w:sz w:val="20"/>
        </w:rPr>
        <w:t> </w:t>
      </w:r>
      <w:r>
        <w:rPr>
          <w:color w:val="5F636A"/>
          <w:sz w:val="20"/>
        </w:rPr>
        <w:t>de</w:t>
      </w:r>
      <w:r>
        <w:rPr>
          <w:color w:val="5F636A"/>
          <w:spacing w:val="-10"/>
          <w:sz w:val="20"/>
        </w:rPr>
        <w:t> </w:t>
      </w:r>
      <w:r>
        <w:rPr>
          <w:color w:val="5F636A"/>
          <w:sz w:val="20"/>
        </w:rPr>
        <w:t>un</w:t>
      </w:r>
      <w:r>
        <w:rPr>
          <w:color w:val="5F636A"/>
          <w:spacing w:val="-10"/>
          <w:sz w:val="20"/>
        </w:rPr>
        <w:t> </w:t>
      </w:r>
      <w:r>
        <w:rPr>
          <w:color w:val="5F636A"/>
          <w:sz w:val="20"/>
        </w:rPr>
        <w:t>servicio</w:t>
      </w:r>
      <w:r>
        <w:rPr>
          <w:color w:val="5F636A"/>
          <w:spacing w:val="-10"/>
          <w:sz w:val="20"/>
        </w:rPr>
        <w:t> </w:t>
      </w:r>
      <w:r>
        <w:rPr>
          <w:color w:val="5F636A"/>
          <w:sz w:val="20"/>
        </w:rPr>
        <w:t>de</w:t>
      </w:r>
      <w:r>
        <w:rPr>
          <w:color w:val="5F636A"/>
          <w:spacing w:val="-10"/>
          <w:sz w:val="20"/>
        </w:rPr>
        <w:t> </w:t>
      </w:r>
      <w:r>
        <w:rPr>
          <w:color w:val="5F636A"/>
          <w:sz w:val="20"/>
        </w:rPr>
        <w:t>inmunización eficaz?</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9"/>
        </w:rPr>
      </w:pPr>
    </w:p>
    <w:p>
      <w:pPr>
        <w:spacing w:before="140"/>
        <w:ind w:left="6261" w:right="0" w:firstLine="0"/>
        <w:jc w:val="left"/>
        <w:rPr>
          <w:sz w:val="16"/>
        </w:rPr>
      </w:pPr>
      <w:r>
        <w:rPr/>
        <w:pict>
          <v:shape style="position:absolute;margin-left:537.627625pt;margin-top:5.003107pt;width:18.95pt;height:20.75pt;mso-position-horizontal-relative:page;mso-position-vertical-relative:paragraph;z-index:5080" type="#_x0000_t202" filled="false" stroked="false">
            <v:textbox inset="0,0,0,0">
              <w:txbxContent>
                <w:p>
                  <w:pPr>
                    <w:spacing w:before="20"/>
                    <w:ind w:left="0" w:right="0" w:firstLine="0"/>
                    <w:jc w:val="left"/>
                    <w:rPr>
                      <w:b/>
                      <w:sz w:val="34"/>
                    </w:rPr>
                  </w:pPr>
                  <w:r>
                    <w:rPr>
                      <w:b/>
                      <w:sz w:val="34"/>
                    </w:rPr>
                    <w:t>49</w:t>
                  </w:r>
                </w:p>
              </w:txbxContent>
            </v:textbox>
            <w10:wrap type="none"/>
          </v:shape>
        </w:pict>
      </w:r>
      <w:r>
        <w:rPr>
          <w:color w:val="5F636A"/>
          <w:sz w:val="16"/>
        </w:rPr>
        <w:t>Guía para la facilitación de los capacitadores: Para IPCI global</w:t>
      </w:r>
    </w:p>
    <w:p>
      <w:pPr>
        <w:spacing w:before="18"/>
        <w:ind w:left="7230" w:right="0" w:firstLine="0"/>
        <w:jc w:val="left"/>
        <w:rPr>
          <w:b/>
          <w:sz w:val="16"/>
        </w:rPr>
      </w:pPr>
      <w:r>
        <w:rPr>
          <w:b/>
          <w:color w:val="5F636A"/>
          <w:sz w:val="16"/>
        </w:rPr>
        <w:t>MÓDULO 5: PARTICIPACIÓN COMUNITARIA</w:t>
      </w:r>
    </w:p>
    <w:p>
      <w:pPr>
        <w:spacing w:after="0"/>
        <w:jc w:val="left"/>
        <w:rPr>
          <w:sz w:val="16"/>
        </w:rPr>
        <w:sectPr>
          <w:pgSz w:w="11910" w:h="16840"/>
          <w:pgMar w:header="0" w:footer="0" w:top="1140" w:bottom="280" w:left="0" w:right="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26"/>
        </w:rPr>
      </w:pPr>
    </w:p>
    <w:p>
      <w:pPr>
        <w:spacing w:before="122"/>
        <w:ind w:left="720" w:right="0" w:firstLine="0"/>
        <w:jc w:val="left"/>
        <w:rPr>
          <w:b/>
          <w:sz w:val="36"/>
        </w:rPr>
      </w:pPr>
      <w:r>
        <w:rPr/>
        <w:pict>
          <v:group style="position:absolute;margin-left:0pt;margin-top:-191.963409pt;width:595.3pt;height:179.8pt;mso-position-horizontal-relative:page;mso-position-vertical-relative:paragraph;z-index:-238216" coordorigin="0,-3839" coordsize="11906,3596">
            <v:rect style="position:absolute;left:0;top:-3840;width:11906;height:3596" filled="true" fillcolor="#93d500" stroked="false">
              <v:fill type="solid"/>
            </v:rect>
            <v:shape style="position:absolute;left:816;top:-2163;width:370;height:427" coordorigin="816,-2163" coordsize="370,427" path="m1058,-1793l944,-1793,1001,-1736,1058,-1793xm1186,-2163l816,-2163,816,-1793,1186,-1793,1186,-1820,974,-1820,974,-1873,1186,-1873,1186,-1899,974,-1899,987,-1948,1014,-1977,1041,-2000,1054,-2031,895,-2031,904,-2072,926,-2105,960,-2128,1001,-2136,1186,-2136,1186,-2163xm1186,-1873l1027,-1873,1027,-1820,1186,-1820,1186,-1873xm1186,-2136l1001,-2136,1042,-2128,1075,-2105,1098,-2072,1106,-2031,1094,-1991,1067,-1962,1040,-1935,1027,-1899,1186,-1899,1186,-2136xm1001,-2084l980,-2079,964,-2068,952,-2051,948,-2031,1054,-2031,1049,-2051,1038,-2068,1021,-2079,1001,-2084xe" filled="true" fillcolor="#000000" stroked="false">
              <v:path arrowok="t"/>
              <v:fill opacity="19660f" type="solid"/>
            </v:shape>
            <v:shape style="position:absolute;left:763;top:-2216;width:475;height:555" coordorigin="763,-2216" coordsize="475,555" path="m1186,-2216l816,-2216,796,-2211,779,-2200,767,-2183,763,-2163,763,-1793,767,-1773,779,-1756,796,-1745,816,-1741,922,-1741,1001,-1661,1076,-1736,1001,-1736,944,-1793,816,-1793,816,-2163,1238,-2163,1234,-2183,1223,-2200,1206,-2211,1186,-2216xm1238,-2163l1186,-2163,1186,-1793,1058,-1793,1001,-1736,1076,-1736,1080,-1741,1186,-1741,1206,-1745,1223,-1756,1234,-1773,1238,-1793,1238,-2163xe" filled="true" fillcolor="#000000" stroked="false">
              <v:path arrowok="t"/>
              <v:fill type="solid"/>
            </v:shape>
            <v:shape style="position:absolute;left:895;top:-2137;width:212;height:317" type="#_x0000_t75" stroked="false">
              <v:imagedata r:id="rId93" o:title=""/>
            </v:shape>
            <v:shape style="position:absolute;left:720;top:-3704;width:9767;height:1848" type="#_x0000_t202" filled="false" stroked="false">
              <v:textbox inset="0,0,0,0">
                <w:txbxContent>
                  <w:p>
                    <w:pPr>
                      <w:spacing w:before="12"/>
                      <w:ind w:left="0" w:right="0" w:firstLine="0"/>
                      <w:jc w:val="left"/>
                      <w:rPr>
                        <w:b/>
                        <w:sz w:val="20"/>
                      </w:rPr>
                    </w:pPr>
                    <w:r>
                      <w:rPr>
                        <w:b/>
                        <w:sz w:val="20"/>
                      </w:rPr>
                      <w:t>Guía</w:t>
                    </w:r>
                    <w:r>
                      <w:rPr>
                        <w:b/>
                        <w:spacing w:val="-10"/>
                        <w:sz w:val="20"/>
                      </w:rPr>
                      <w:t> </w:t>
                    </w:r>
                    <w:r>
                      <w:rPr>
                        <w:b/>
                        <w:sz w:val="20"/>
                      </w:rPr>
                      <w:t>de</w:t>
                    </w:r>
                    <w:r>
                      <w:rPr>
                        <w:b/>
                        <w:spacing w:val="-10"/>
                        <w:sz w:val="20"/>
                      </w:rPr>
                      <w:t> </w:t>
                    </w:r>
                    <w:r>
                      <w:rPr>
                        <w:b/>
                        <w:sz w:val="20"/>
                      </w:rPr>
                      <w:t>consejería</w:t>
                    </w:r>
                    <w:r>
                      <w:rPr>
                        <w:b/>
                        <w:spacing w:val="-10"/>
                        <w:sz w:val="20"/>
                      </w:rPr>
                      <w:t> </w:t>
                    </w:r>
                    <w:r>
                      <w:rPr>
                        <w:b/>
                        <w:sz w:val="20"/>
                      </w:rPr>
                      <w:t>en</w:t>
                    </w:r>
                    <w:r>
                      <w:rPr>
                        <w:b/>
                        <w:spacing w:val="-10"/>
                        <w:sz w:val="20"/>
                      </w:rPr>
                      <w:t> </w:t>
                    </w:r>
                    <w:r>
                      <w:rPr>
                        <w:b/>
                        <w:sz w:val="20"/>
                      </w:rPr>
                      <w:t>audio</w:t>
                    </w:r>
                    <w:r>
                      <w:rPr>
                        <w:b/>
                        <w:spacing w:val="-10"/>
                        <w:sz w:val="20"/>
                      </w:rPr>
                      <w:t> </w:t>
                    </w:r>
                    <w:r>
                      <w:rPr>
                        <w:b/>
                        <w:sz w:val="20"/>
                      </w:rPr>
                      <w:t>de</w:t>
                    </w:r>
                    <w:r>
                      <w:rPr>
                        <w:b/>
                        <w:spacing w:val="-10"/>
                        <w:sz w:val="20"/>
                      </w:rPr>
                      <w:t> </w:t>
                    </w:r>
                    <w:r>
                      <w:rPr>
                        <w:b/>
                        <w:sz w:val="20"/>
                      </w:rPr>
                      <w:t>IPC/I:</w:t>
                    </w:r>
                    <w:r>
                      <w:rPr>
                        <w:b/>
                        <w:spacing w:val="-10"/>
                        <w:sz w:val="20"/>
                      </w:rPr>
                      <w:t> </w:t>
                    </w:r>
                    <w:r>
                      <w:rPr>
                        <w:b/>
                        <w:sz w:val="20"/>
                      </w:rPr>
                      <w:t>Obstáculos</w:t>
                    </w:r>
                    <w:r>
                      <w:rPr>
                        <w:b/>
                        <w:spacing w:val="-10"/>
                        <w:sz w:val="20"/>
                      </w:rPr>
                      <w:t> </w:t>
                    </w:r>
                    <w:r>
                      <w:rPr>
                        <w:b/>
                        <w:sz w:val="20"/>
                      </w:rPr>
                      <w:t>para</w:t>
                    </w:r>
                    <w:r>
                      <w:rPr>
                        <w:b/>
                        <w:spacing w:val="-10"/>
                        <w:sz w:val="20"/>
                      </w:rPr>
                      <w:t> </w:t>
                    </w:r>
                    <w:r>
                      <w:rPr>
                        <w:b/>
                        <w:sz w:val="20"/>
                      </w:rPr>
                      <w:t>las</w:t>
                    </w:r>
                    <w:r>
                      <w:rPr>
                        <w:b/>
                        <w:spacing w:val="-10"/>
                        <w:sz w:val="20"/>
                      </w:rPr>
                      <w:t> </w:t>
                    </w:r>
                    <w:r>
                      <w:rPr>
                        <w:b/>
                        <w:sz w:val="20"/>
                      </w:rPr>
                      <w:t>vacunas:</w:t>
                    </w:r>
                    <w:r>
                      <w:rPr>
                        <w:b/>
                        <w:spacing w:val="-10"/>
                        <w:sz w:val="20"/>
                      </w:rPr>
                      <w:t> </w:t>
                    </w:r>
                    <w:r>
                      <w:rPr>
                        <w:b/>
                        <w:sz w:val="20"/>
                      </w:rPr>
                      <w:t>costo,</w:t>
                    </w:r>
                    <w:r>
                      <w:rPr>
                        <w:b/>
                        <w:spacing w:val="-10"/>
                        <w:sz w:val="20"/>
                      </w:rPr>
                      <w:t> </w:t>
                    </w:r>
                    <w:r>
                      <w:rPr>
                        <w:b/>
                        <w:sz w:val="20"/>
                      </w:rPr>
                      <w:t>horario,</w:t>
                    </w:r>
                    <w:r>
                      <w:rPr>
                        <w:b/>
                        <w:spacing w:val="-10"/>
                        <w:sz w:val="20"/>
                      </w:rPr>
                      <w:t> </w:t>
                    </w:r>
                    <w:r>
                      <w:rPr>
                        <w:b/>
                        <w:sz w:val="20"/>
                      </w:rPr>
                      <w:t>rechazo</w:t>
                    </w:r>
                    <w:r>
                      <w:rPr>
                        <w:b/>
                        <w:spacing w:val="-10"/>
                        <w:sz w:val="20"/>
                      </w:rPr>
                      <w:t> </w:t>
                    </w:r>
                    <w:r>
                      <w:rPr>
                        <w:b/>
                        <w:sz w:val="20"/>
                      </w:rPr>
                      <w:t>del</w:t>
                    </w:r>
                    <w:r>
                      <w:rPr>
                        <w:b/>
                        <w:spacing w:val="-10"/>
                        <w:sz w:val="20"/>
                      </w:rPr>
                      <w:t> </w:t>
                    </w:r>
                    <w:r>
                      <w:rPr>
                        <w:b/>
                        <w:sz w:val="20"/>
                      </w:rPr>
                      <w:t>cónyuge</w:t>
                    </w:r>
                  </w:p>
                  <w:p>
                    <w:pPr>
                      <w:spacing w:line="240" w:lineRule="auto" w:before="5"/>
                      <w:rPr>
                        <w:b/>
                        <w:sz w:val="23"/>
                      </w:rPr>
                    </w:pPr>
                  </w:p>
                  <w:p>
                    <w:pPr>
                      <w:spacing w:line="261" w:lineRule="auto" w:before="0"/>
                      <w:ind w:left="0" w:right="18" w:firstLine="0"/>
                      <w:jc w:val="both"/>
                      <w:rPr>
                        <w:sz w:val="20"/>
                      </w:rPr>
                    </w:pPr>
                    <w:r>
                      <w:rPr>
                        <w:sz w:val="20"/>
                      </w:rPr>
                      <w:t>Esta</w:t>
                    </w:r>
                    <w:r>
                      <w:rPr>
                        <w:spacing w:val="-18"/>
                        <w:sz w:val="20"/>
                      </w:rPr>
                      <w:t> </w:t>
                    </w:r>
                    <w:r>
                      <w:rPr>
                        <w:sz w:val="20"/>
                      </w:rPr>
                      <w:t>guía</w:t>
                    </w:r>
                    <w:r>
                      <w:rPr>
                        <w:spacing w:val="-18"/>
                        <w:sz w:val="20"/>
                      </w:rPr>
                      <w:t> </w:t>
                    </w:r>
                    <w:r>
                      <w:rPr>
                        <w:sz w:val="20"/>
                      </w:rPr>
                      <w:t>de</w:t>
                    </w:r>
                    <w:r>
                      <w:rPr>
                        <w:spacing w:val="-18"/>
                        <w:sz w:val="20"/>
                      </w:rPr>
                      <w:t> </w:t>
                    </w:r>
                    <w:r>
                      <w:rPr>
                        <w:sz w:val="20"/>
                      </w:rPr>
                      <w:t>consejería</w:t>
                    </w:r>
                    <w:r>
                      <w:rPr>
                        <w:spacing w:val="-18"/>
                        <w:sz w:val="20"/>
                      </w:rPr>
                      <w:t> </w:t>
                    </w:r>
                    <w:r>
                      <w:rPr>
                        <w:sz w:val="20"/>
                      </w:rPr>
                      <w:t>en</w:t>
                    </w:r>
                    <w:r>
                      <w:rPr>
                        <w:spacing w:val="-18"/>
                        <w:sz w:val="20"/>
                      </w:rPr>
                      <w:t> </w:t>
                    </w:r>
                    <w:r>
                      <w:rPr>
                        <w:sz w:val="20"/>
                      </w:rPr>
                      <w:t>audio</w:t>
                    </w:r>
                    <w:r>
                      <w:rPr>
                        <w:spacing w:val="-18"/>
                        <w:sz w:val="20"/>
                      </w:rPr>
                      <w:t> </w:t>
                    </w:r>
                    <w:r>
                      <w:rPr>
                        <w:sz w:val="20"/>
                      </w:rPr>
                      <w:t>aborda</w:t>
                    </w:r>
                    <w:r>
                      <w:rPr>
                        <w:spacing w:val="-18"/>
                        <w:sz w:val="20"/>
                      </w:rPr>
                      <w:t> </w:t>
                    </w:r>
                    <w:r>
                      <w:rPr>
                        <w:sz w:val="20"/>
                      </w:rPr>
                      <w:t>algunos</w:t>
                    </w:r>
                    <w:r>
                      <w:rPr>
                        <w:spacing w:val="-18"/>
                        <w:sz w:val="20"/>
                      </w:rPr>
                      <w:t> </w:t>
                    </w:r>
                    <w:r>
                      <w:rPr>
                        <w:sz w:val="20"/>
                      </w:rPr>
                      <w:t>de</w:t>
                    </w:r>
                    <w:r>
                      <w:rPr>
                        <w:spacing w:val="-18"/>
                        <w:sz w:val="20"/>
                      </w:rPr>
                      <w:t> </w:t>
                    </w:r>
                    <w:r>
                      <w:rPr>
                        <w:sz w:val="20"/>
                      </w:rPr>
                      <w:t>los</w:t>
                    </w:r>
                    <w:r>
                      <w:rPr>
                        <w:spacing w:val="-18"/>
                        <w:sz w:val="20"/>
                      </w:rPr>
                      <w:t> </w:t>
                    </w:r>
                    <w:r>
                      <w:rPr>
                        <w:sz w:val="20"/>
                      </w:rPr>
                      <w:t>obstáculos</w:t>
                    </w:r>
                    <w:r>
                      <w:rPr>
                        <w:spacing w:val="-18"/>
                        <w:sz w:val="20"/>
                      </w:rPr>
                      <w:t> </w:t>
                    </w:r>
                    <w:r>
                      <w:rPr>
                        <w:sz w:val="20"/>
                      </w:rPr>
                      <w:t>más</w:t>
                    </w:r>
                    <w:r>
                      <w:rPr>
                        <w:spacing w:val="-18"/>
                        <w:sz w:val="20"/>
                      </w:rPr>
                      <w:t> </w:t>
                    </w:r>
                    <w:r>
                      <w:rPr>
                        <w:sz w:val="20"/>
                      </w:rPr>
                      <w:t>frecuentes</w:t>
                    </w:r>
                    <w:r>
                      <w:rPr>
                        <w:spacing w:val="-18"/>
                        <w:sz w:val="20"/>
                      </w:rPr>
                      <w:t> </w:t>
                    </w:r>
                    <w:r>
                      <w:rPr>
                        <w:sz w:val="20"/>
                      </w:rPr>
                      <w:t>que</w:t>
                    </w:r>
                    <w:r>
                      <w:rPr>
                        <w:spacing w:val="-18"/>
                        <w:sz w:val="20"/>
                      </w:rPr>
                      <w:t> </w:t>
                    </w:r>
                    <w:r>
                      <w:rPr>
                        <w:sz w:val="20"/>
                      </w:rPr>
                      <w:t>enfrentan</w:t>
                    </w:r>
                    <w:r>
                      <w:rPr>
                        <w:spacing w:val="-18"/>
                        <w:sz w:val="20"/>
                      </w:rPr>
                      <w:t> </w:t>
                    </w:r>
                    <w:r>
                      <w:rPr>
                        <w:sz w:val="20"/>
                      </w:rPr>
                      <w:t>los</w:t>
                    </w:r>
                    <w:r>
                      <w:rPr>
                        <w:spacing w:val="-18"/>
                        <w:sz w:val="20"/>
                      </w:rPr>
                      <w:t> </w:t>
                    </w:r>
                    <w:r>
                      <w:rPr>
                        <w:sz w:val="20"/>
                      </w:rPr>
                      <w:t>cuidadores al momento de inmunizar a sus hijos y ofrece ejemplos de cómo un </w:t>
                    </w:r>
                    <w:r>
                      <w:rPr>
                        <w:spacing w:val="-5"/>
                        <w:sz w:val="20"/>
                      </w:rPr>
                      <w:t>FLW </w:t>
                    </w:r>
                    <w:r>
                      <w:rPr>
                        <w:sz w:val="20"/>
                      </w:rPr>
                      <w:t>podría responder a un cuidador que enfrenta estas</w:t>
                    </w:r>
                    <w:r>
                      <w:rPr>
                        <w:spacing w:val="-13"/>
                        <w:sz w:val="20"/>
                      </w:rPr>
                      <w:t> </w:t>
                    </w:r>
                    <w:r>
                      <w:rPr>
                        <w:sz w:val="20"/>
                      </w:rPr>
                      <w:t>barreras.</w:t>
                    </w:r>
                  </w:p>
                  <w:p>
                    <w:pPr>
                      <w:spacing w:line="240" w:lineRule="auto" w:before="7"/>
                      <w:rPr>
                        <w:b/>
                        <w:sz w:val="22"/>
                      </w:rPr>
                    </w:pPr>
                  </w:p>
                  <w:p>
                    <w:pPr>
                      <w:spacing w:before="0"/>
                      <w:ind w:left="862" w:right="0" w:firstLine="0"/>
                      <w:jc w:val="left"/>
                      <w:rPr>
                        <w:b/>
                        <w:sz w:val="28"/>
                      </w:rPr>
                    </w:pPr>
                    <w:r>
                      <w:rPr>
                        <w:b/>
                        <w:sz w:val="28"/>
                      </w:rPr>
                      <w:t>Preguntas para reflexionar</w:t>
                    </w:r>
                  </w:p>
                </w:txbxContent>
              </v:textbox>
              <w10:wrap type="none"/>
            </v:shape>
            <v:shape style="position:absolute;left:1582;top:-1679;width:77;height:241" type="#_x0000_t202" filled="false" stroked="false">
              <v:textbox inset="0,0,0,0">
                <w:txbxContent>
                  <w:p>
                    <w:pPr>
                      <w:spacing w:before="3"/>
                      <w:ind w:left="0" w:right="0" w:firstLine="0"/>
                      <w:jc w:val="left"/>
                      <w:rPr>
                        <w:sz w:val="20"/>
                      </w:rPr>
                    </w:pPr>
                    <w:r>
                      <w:rPr>
                        <w:w w:val="80"/>
                        <w:sz w:val="20"/>
                      </w:rPr>
                      <w:t>•</w:t>
                    </w:r>
                  </w:p>
                </w:txbxContent>
              </v:textbox>
              <w10:wrap type="none"/>
            </v:shape>
            <v:shape style="position:absolute;left:2079;top:-1680;width:7713;height:480" type="#_x0000_t202" filled="false" stroked="false">
              <v:textbox inset="0,0,0,0">
                <w:txbxContent>
                  <w:p>
                    <w:pPr>
                      <w:spacing w:line="261" w:lineRule="auto" w:before="4"/>
                      <w:ind w:left="0" w:right="3" w:firstLine="0"/>
                      <w:jc w:val="left"/>
                      <w:rPr>
                        <w:sz w:val="20"/>
                      </w:rPr>
                    </w:pPr>
                    <w:r>
                      <w:rPr>
                        <w:sz w:val="20"/>
                      </w:rPr>
                      <w:t>Además</w:t>
                    </w:r>
                    <w:r>
                      <w:rPr>
                        <w:spacing w:val="-7"/>
                        <w:sz w:val="20"/>
                      </w:rPr>
                      <w:t> </w:t>
                    </w:r>
                    <w:r>
                      <w:rPr>
                        <w:sz w:val="20"/>
                      </w:rPr>
                      <w:t>de</w:t>
                    </w:r>
                    <w:r>
                      <w:rPr>
                        <w:spacing w:val="-7"/>
                        <w:sz w:val="20"/>
                      </w:rPr>
                      <w:t> </w:t>
                    </w:r>
                    <w:r>
                      <w:rPr>
                        <w:sz w:val="20"/>
                      </w:rPr>
                      <w:t>lo</w:t>
                    </w:r>
                    <w:r>
                      <w:rPr>
                        <w:spacing w:val="-7"/>
                        <w:sz w:val="20"/>
                      </w:rPr>
                      <w:t> </w:t>
                    </w:r>
                    <w:r>
                      <w:rPr>
                        <w:sz w:val="20"/>
                      </w:rPr>
                      <w:t>que</w:t>
                    </w:r>
                    <w:r>
                      <w:rPr>
                        <w:spacing w:val="-7"/>
                        <w:sz w:val="20"/>
                      </w:rPr>
                      <w:t> </w:t>
                    </w:r>
                    <w:r>
                      <w:rPr>
                        <w:sz w:val="20"/>
                      </w:rPr>
                      <w:t>escuchó</w:t>
                    </w:r>
                    <w:r>
                      <w:rPr>
                        <w:spacing w:val="-7"/>
                        <w:sz w:val="20"/>
                      </w:rPr>
                      <w:t> </w:t>
                    </w:r>
                    <w:r>
                      <w:rPr>
                        <w:sz w:val="20"/>
                      </w:rPr>
                      <w:t>en</w:t>
                    </w:r>
                    <w:r>
                      <w:rPr>
                        <w:spacing w:val="-7"/>
                        <w:sz w:val="20"/>
                      </w:rPr>
                      <w:t> </w:t>
                    </w:r>
                    <w:r>
                      <w:rPr>
                        <w:sz w:val="20"/>
                      </w:rPr>
                      <w:t>la</w:t>
                    </w:r>
                    <w:r>
                      <w:rPr>
                        <w:spacing w:val="-7"/>
                        <w:sz w:val="20"/>
                      </w:rPr>
                      <w:t> </w:t>
                    </w:r>
                    <w:r>
                      <w:rPr>
                        <w:sz w:val="20"/>
                      </w:rPr>
                      <w:t>guía</w:t>
                    </w:r>
                    <w:r>
                      <w:rPr>
                        <w:spacing w:val="-7"/>
                        <w:sz w:val="20"/>
                      </w:rPr>
                      <w:t> </w:t>
                    </w:r>
                    <w:r>
                      <w:rPr>
                        <w:sz w:val="20"/>
                      </w:rPr>
                      <w:t>de</w:t>
                    </w:r>
                    <w:r>
                      <w:rPr>
                        <w:spacing w:val="-7"/>
                        <w:sz w:val="20"/>
                      </w:rPr>
                      <w:t> </w:t>
                    </w:r>
                    <w:r>
                      <w:rPr>
                        <w:sz w:val="20"/>
                      </w:rPr>
                      <w:t>consejería</w:t>
                    </w:r>
                    <w:r>
                      <w:rPr>
                        <w:spacing w:val="-7"/>
                        <w:sz w:val="20"/>
                      </w:rPr>
                      <w:t> </w:t>
                    </w:r>
                    <w:r>
                      <w:rPr>
                        <w:sz w:val="20"/>
                      </w:rPr>
                      <w:t>en</w:t>
                    </w:r>
                    <w:r>
                      <w:rPr>
                        <w:spacing w:val="-7"/>
                        <w:sz w:val="20"/>
                      </w:rPr>
                      <w:t> </w:t>
                    </w:r>
                    <w:r>
                      <w:rPr>
                        <w:sz w:val="20"/>
                      </w:rPr>
                      <w:t>audio,</w:t>
                    </w:r>
                    <w:r>
                      <w:rPr>
                        <w:spacing w:val="-7"/>
                        <w:sz w:val="20"/>
                      </w:rPr>
                      <w:t> </w:t>
                    </w:r>
                    <w:r>
                      <w:rPr>
                        <w:sz w:val="20"/>
                      </w:rPr>
                      <w:t>¿qué</w:t>
                    </w:r>
                    <w:r>
                      <w:rPr>
                        <w:spacing w:val="-7"/>
                        <w:sz w:val="20"/>
                      </w:rPr>
                      <w:t> </w:t>
                    </w:r>
                    <w:r>
                      <w:rPr>
                        <w:sz w:val="20"/>
                      </w:rPr>
                      <w:t>otras</w:t>
                    </w:r>
                    <w:r>
                      <w:rPr>
                        <w:spacing w:val="-7"/>
                        <w:sz w:val="20"/>
                      </w:rPr>
                      <w:t> </w:t>
                    </w:r>
                    <w:r>
                      <w:rPr>
                        <w:sz w:val="20"/>
                      </w:rPr>
                      <w:t>sugerencias</w:t>
                    </w:r>
                    <w:r>
                      <w:rPr>
                        <w:spacing w:val="-7"/>
                        <w:sz w:val="20"/>
                      </w:rPr>
                      <w:t> </w:t>
                    </w:r>
                    <w:r>
                      <w:rPr>
                        <w:sz w:val="20"/>
                      </w:rPr>
                      <w:t>o argumentos daría a un cuidador que enfrenta estos obstáculos</w:t>
                    </w:r>
                    <w:r>
                      <w:rPr>
                        <w:spacing w:val="-14"/>
                        <w:sz w:val="20"/>
                      </w:rPr>
                      <w:t> </w:t>
                    </w:r>
                    <w:r>
                      <w:rPr>
                        <w:sz w:val="20"/>
                      </w:rPr>
                      <w:t>frecuentes?</w:t>
                    </w:r>
                  </w:p>
                </w:txbxContent>
              </v:textbox>
              <w10:wrap type="none"/>
            </v:shape>
            <v:shape style="position:absolute;left:1582;top:-999;width:77;height:241" type="#_x0000_t202" filled="false" stroked="false">
              <v:textbox inset="0,0,0,0">
                <w:txbxContent>
                  <w:p>
                    <w:pPr>
                      <w:spacing w:before="3"/>
                      <w:ind w:left="0" w:right="0" w:firstLine="0"/>
                      <w:jc w:val="left"/>
                      <w:rPr>
                        <w:sz w:val="20"/>
                      </w:rPr>
                    </w:pPr>
                    <w:r>
                      <w:rPr>
                        <w:w w:val="80"/>
                        <w:sz w:val="20"/>
                      </w:rPr>
                      <w:t>•</w:t>
                    </w:r>
                  </w:p>
                </w:txbxContent>
              </v:textbox>
              <w10:wrap type="none"/>
            </v:shape>
            <v:shape style="position:absolute;left:2079;top:-1000;width:8356;height:480" type="#_x0000_t202" filled="false" stroked="false">
              <v:textbox inset="0,0,0,0">
                <w:txbxContent>
                  <w:p>
                    <w:pPr>
                      <w:spacing w:line="261" w:lineRule="auto" w:before="4"/>
                      <w:ind w:left="0" w:right="9" w:firstLine="0"/>
                      <w:jc w:val="left"/>
                      <w:rPr>
                        <w:sz w:val="20"/>
                      </w:rPr>
                    </w:pPr>
                    <w:r>
                      <w:rPr>
                        <w:sz w:val="20"/>
                      </w:rPr>
                      <w:t>¿Qué</w:t>
                    </w:r>
                    <w:r>
                      <w:rPr>
                        <w:spacing w:val="-8"/>
                        <w:sz w:val="20"/>
                      </w:rPr>
                      <w:t> </w:t>
                    </w:r>
                    <w:r>
                      <w:rPr>
                        <w:sz w:val="20"/>
                      </w:rPr>
                      <w:t>otra</w:t>
                    </w:r>
                    <w:r>
                      <w:rPr>
                        <w:spacing w:val="-8"/>
                        <w:sz w:val="20"/>
                      </w:rPr>
                      <w:t> </w:t>
                    </w:r>
                    <w:r>
                      <w:rPr>
                        <w:sz w:val="20"/>
                      </w:rPr>
                      <w:t>barrera</w:t>
                    </w:r>
                    <w:r>
                      <w:rPr>
                        <w:spacing w:val="-8"/>
                        <w:sz w:val="20"/>
                      </w:rPr>
                      <w:t> </w:t>
                    </w:r>
                    <w:r>
                      <w:rPr>
                        <w:sz w:val="20"/>
                      </w:rPr>
                      <w:t>frecuente</w:t>
                    </w:r>
                    <w:r>
                      <w:rPr>
                        <w:spacing w:val="-8"/>
                        <w:sz w:val="20"/>
                      </w:rPr>
                      <w:t> </w:t>
                    </w:r>
                    <w:r>
                      <w:rPr>
                        <w:sz w:val="20"/>
                      </w:rPr>
                      <w:t>enfrentan</w:t>
                    </w:r>
                    <w:r>
                      <w:rPr>
                        <w:spacing w:val="-8"/>
                        <w:sz w:val="20"/>
                      </w:rPr>
                      <w:t> </w:t>
                    </w:r>
                    <w:r>
                      <w:rPr>
                        <w:sz w:val="20"/>
                      </w:rPr>
                      <w:t>los</w:t>
                    </w:r>
                    <w:r>
                      <w:rPr>
                        <w:spacing w:val="-8"/>
                        <w:sz w:val="20"/>
                      </w:rPr>
                      <w:t> </w:t>
                    </w:r>
                    <w:r>
                      <w:rPr>
                        <w:sz w:val="20"/>
                      </w:rPr>
                      <w:t>cuidadores</w:t>
                    </w:r>
                    <w:r>
                      <w:rPr>
                        <w:spacing w:val="-8"/>
                        <w:sz w:val="20"/>
                      </w:rPr>
                      <w:t> </w:t>
                    </w:r>
                    <w:r>
                      <w:rPr>
                        <w:sz w:val="20"/>
                      </w:rPr>
                      <w:t>y</w:t>
                    </w:r>
                    <w:r>
                      <w:rPr>
                        <w:spacing w:val="-8"/>
                        <w:sz w:val="20"/>
                      </w:rPr>
                      <w:t> </w:t>
                    </w:r>
                    <w:r>
                      <w:rPr>
                        <w:sz w:val="20"/>
                      </w:rPr>
                      <w:t>cómo</w:t>
                    </w:r>
                    <w:r>
                      <w:rPr>
                        <w:spacing w:val="-8"/>
                        <w:sz w:val="20"/>
                      </w:rPr>
                      <w:t> </w:t>
                    </w:r>
                    <w:r>
                      <w:rPr>
                        <w:sz w:val="20"/>
                      </w:rPr>
                      <w:t>ayudaría</w:t>
                    </w:r>
                    <w:r>
                      <w:rPr>
                        <w:spacing w:val="-8"/>
                        <w:sz w:val="20"/>
                      </w:rPr>
                      <w:t> </w:t>
                    </w:r>
                    <w:r>
                      <w:rPr>
                        <w:sz w:val="20"/>
                      </w:rPr>
                      <w:t>a</w:t>
                    </w:r>
                    <w:r>
                      <w:rPr>
                        <w:spacing w:val="-8"/>
                        <w:sz w:val="20"/>
                      </w:rPr>
                      <w:t> </w:t>
                    </w:r>
                    <w:r>
                      <w:rPr>
                        <w:sz w:val="20"/>
                      </w:rPr>
                      <w:t>un</w:t>
                    </w:r>
                    <w:r>
                      <w:rPr>
                        <w:spacing w:val="-8"/>
                        <w:sz w:val="20"/>
                      </w:rPr>
                      <w:t> </w:t>
                    </w:r>
                    <w:r>
                      <w:rPr>
                        <w:sz w:val="20"/>
                      </w:rPr>
                      <w:t>cuidador</w:t>
                    </w:r>
                    <w:r>
                      <w:rPr>
                        <w:spacing w:val="-8"/>
                        <w:sz w:val="20"/>
                      </w:rPr>
                      <w:t> </w:t>
                    </w:r>
                    <w:r>
                      <w:rPr>
                        <w:sz w:val="20"/>
                      </w:rPr>
                      <w:t>a</w:t>
                    </w:r>
                    <w:r>
                      <w:rPr>
                        <w:spacing w:val="-8"/>
                        <w:sz w:val="20"/>
                      </w:rPr>
                      <w:t> </w:t>
                    </w:r>
                    <w:r>
                      <w:rPr>
                        <w:sz w:val="20"/>
                      </w:rPr>
                      <w:t>superar esta</w:t>
                    </w:r>
                    <w:r>
                      <w:rPr>
                        <w:spacing w:val="-34"/>
                        <w:sz w:val="20"/>
                      </w:rPr>
                      <w:t> </w:t>
                    </w:r>
                    <w:r>
                      <w:rPr>
                        <w:sz w:val="20"/>
                      </w:rPr>
                      <w:t>barrera?</w:t>
                    </w:r>
                  </w:p>
                </w:txbxContent>
              </v:textbox>
              <w10:wrap type="none"/>
            </v:shape>
            <w10:wrap type="none"/>
          </v:group>
        </w:pict>
      </w:r>
      <w:r>
        <w:rPr>
          <w:b/>
          <w:color w:val="93D500"/>
          <w:sz w:val="36"/>
        </w:rPr>
        <w:t>Sesión 5.3 Cómo entablar un diálogo comunitario</w:t>
      </w:r>
    </w:p>
    <w:p>
      <w:pPr>
        <w:spacing w:before="160"/>
        <w:ind w:left="720" w:right="0" w:firstLine="0"/>
        <w:jc w:val="left"/>
        <w:rPr>
          <w:b/>
          <w:sz w:val="28"/>
        </w:rPr>
      </w:pPr>
      <w:r>
        <w:rPr>
          <w:position w:val="-19"/>
        </w:rPr>
        <w:drawing>
          <wp:inline distT="0" distB="0" distL="0" distR="0">
            <wp:extent cx="420623" cy="404429"/>
            <wp:effectExtent l="0" t="0" r="0" b="0"/>
            <wp:docPr id="59" name="image37.jpeg" descr=""/>
            <wp:cNvGraphicFramePr>
              <a:graphicFrameLocks noChangeAspect="1"/>
            </wp:cNvGraphicFramePr>
            <a:graphic>
              <a:graphicData uri="http://schemas.openxmlformats.org/drawingml/2006/picture">
                <pic:pic>
                  <pic:nvPicPr>
                    <pic:cNvPr id="60" name="image37.jpeg"/>
                    <pic:cNvPicPr/>
                  </pic:nvPicPr>
                  <pic:blipFill>
                    <a:blip r:embed="rId51" cstate="print"/>
                    <a:stretch>
                      <a:fillRect/>
                    </a:stretch>
                  </pic:blipFill>
                  <pic:spPr>
                    <a:xfrm>
                      <a:off x="0" y="0"/>
                      <a:ext cx="420623" cy="404429"/>
                    </a:xfrm>
                    <a:prstGeom prst="rect">
                      <a:avLst/>
                    </a:prstGeom>
                  </pic:spPr>
                </pic:pic>
              </a:graphicData>
            </a:graphic>
          </wp:inline>
        </w:drawing>
      </w:r>
      <w:r>
        <w:rPr>
          <w:position w:val="-19"/>
        </w:rPr>
      </w:r>
      <w:r>
        <w:rPr>
          <w:rFonts w:ascii="Times New Roman"/>
          <w:sz w:val="20"/>
        </w:rPr>
        <w:t>    </w:t>
      </w:r>
      <w:r>
        <w:rPr>
          <w:rFonts w:ascii="Times New Roman"/>
          <w:spacing w:val="20"/>
          <w:sz w:val="20"/>
        </w:rPr>
        <w:t> </w:t>
      </w:r>
      <w:r>
        <w:rPr>
          <w:b/>
          <w:color w:val="5F636A"/>
          <w:sz w:val="28"/>
        </w:rPr>
        <w:t>Actividad: Historia y lluvia de</w:t>
      </w:r>
      <w:r>
        <w:rPr>
          <w:b/>
          <w:color w:val="5F636A"/>
          <w:spacing w:val="-32"/>
          <w:sz w:val="28"/>
        </w:rPr>
        <w:t> </w:t>
      </w:r>
      <w:r>
        <w:rPr>
          <w:b/>
          <w:color w:val="5F636A"/>
          <w:sz w:val="28"/>
        </w:rPr>
        <w:t>ideas</w:t>
      </w:r>
    </w:p>
    <w:p>
      <w:pPr>
        <w:pStyle w:val="BodyText"/>
        <w:spacing w:before="110"/>
        <w:ind w:left="1652"/>
      </w:pPr>
      <w:r>
        <w:rPr>
          <w:color w:val="5F636A"/>
        </w:rPr>
        <w:t>Solicite a un voluntario que lea lo siguiente:</w:t>
      </w:r>
    </w:p>
    <w:p>
      <w:pPr>
        <w:pStyle w:val="BodyText"/>
        <w:spacing w:before="5"/>
        <w:rPr>
          <w:sz w:val="23"/>
        </w:rPr>
      </w:pPr>
    </w:p>
    <w:p>
      <w:pPr>
        <w:pStyle w:val="BodyText"/>
        <w:spacing w:line="261" w:lineRule="auto"/>
        <w:ind w:left="1652" w:right="1428"/>
      </w:pPr>
      <w:r>
        <w:rPr>
          <w:color w:val="5F636A"/>
        </w:rPr>
        <w:t>Un</w:t>
      </w:r>
      <w:r>
        <w:rPr>
          <w:color w:val="5F636A"/>
          <w:spacing w:val="-8"/>
        </w:rPr>
        <w:t> </w:t>
      </w:r>
      <w:r>
        <w:rPr>
          <w:color w:val="5F636A"/>
        </w:rPr>
        <w:t>trabajador</w:t>
      </w:r>
      <w:r>
        <w:rPr>
          <w:color w:val="5F636A"/>
          <w:spacing w:val="-8"/>
        </w:rPr>
        <w:t> </w:t>
      </w:r>
      <w:r>
        <w:rPr>
          <w:color w:val="5F636A"/>
        </w:rPr>
        <w:t>de</w:t>
      </w:r>
      <w:r>
        <w:rPr>
          <w:color w:val="5F636A"/>
          <w:spacing w:val="-8"/>
        </w:rPr>
        <w:t> </w:t>
      </w:r>
      <w:r>
        <w:rPr>
          <w:color w:val="5F636A"/>
        </w:rPr>
        <w:t>la</w:t>
      </w:r>
      <w:r>
        <w:rPr>
          <w:color w:val="5F636A"/>
          <w:spacing w:val="-8"/>
        </w:rPr>
        <w:t> </w:t>
      </w:r>
      <w:r>
        <w:rPr>
          <w:color w:val="5F636A"/>
        </w:rPr>
        <w:t>salud</w:t>
      </w:r>
      <w:r>
        <w:rPr>
          <w:color w:val="5F636A"/>
          <w:spacing w:val="-8"/>
        </w:rPr>
        <w:t> </w:t>
      </w:r>
      <w:r>
        <w:rPr>
          <w:color w:val="5F636A"/>
        </w:rPr>
        <w:t>mira</w:t>
      </w:r>
      <w:r>
        <w:rPr>
          <w:color w:val="5F636A"/>
          <w:spacing w:val="-8"/>
        </w:rPr>
        <w:t> </w:t>
      </w:r>
      <w:r>
        <w:rPr>
          <w:color w:val="5F636A"/>
        </w:rPr>
        <w:t>el</w:t>
      </w:r>
      <w:r>
        <w:rPr>
          <w:color w:val="5F636A"/>
          <w:spacing w:val="-8"/>
        </w:rPr>
        <w:t> </w:t>
      </w:r>
      <w:r>
        <w:rPr>
          <w:color w:val="5F636A"/>
        </w:rPr>
        <w:t>calendario</w:t>
      </w:r>
      <w:r>
        <w:rPr>
          <w:color w:val="5F636A"/>
          <w:spacing w:val="-8"/>
        </w:rPr>
        <w:t> </w:t>
      </w:r>
      <w:r>
        <w:rPr>
          <w:color w:val="5F636A"/>
        </w:rPr>
        <w:t>y</w:t>
      </w:r>
      <w:r>
        <w:rPr>
          <w:color w:val="5F636A"/>
          <w:spacing w:val="-8"/>
        </w:rPr>
        <w:t> </w:t>
      </w:r>
      <w:r>
        <w:rPr>
          <w:color w:val="5F636A"/>
        </w:rPr>
        <w:t>se</w:t>
      </w:r>
      <w:r>
        <w:rPr>
          <w:color w:val="5F636A"/>
          <w:spacing w:val="-8"/>
        </w:rPr>
        <w:t> </w:t>
      </w:r>
      <w:r>
        <w:rPr>
          <w:color w:val="5F636A"/>
        </w:rPr>
        <w:t>da</w:t>
      </w:r>
      <w:r>
        <w:rPr>
          <w:color w:val="5F636A"/>
          <w:spacing w:val="-8"/>
        </w:rPr>
        <w:t> </w:t>
      </w:r>
      <w:r>
        <w:rPr>
          <w:color w:val="5F636A"/>
        </w:rPr>
        <w:t>cuenta</w:t>
      </w:r>
      <w:r>
        <w:rPr>
          <w:color w:val="5F636A"/>
          <w:spacing w:val="-8"/>
        </w:rPr>
        <w:t> </w:t>
      </w:r>
      <w:r>
        <w:rPr>
          <w:color w:val="5F636A"/>
        </w:rPr>
        <w:t>de</w:t>
      </w:r>
      <w:r>
        <w:rPr>
          <w:color w:val="5F636A"/>
          <w:spacing w:val="-8"/>
        </w:rPr>
        <w:t> </w:t>
      </w:r>
      <w:r>
        <w:rPr>
          <w:color w:val="5F636A"/>
        </w:rPr>
        <w:t>que</w:t>
      </w:r>
      <w:r>
        <w:rPr>
          <w:color w:val="5F636A"/>
          <w:spacing w:val="-8"/>
        </w:rPr>
        <w:t> </w:t>
      </w:r>
      <w:r>
        <w:rPr>
          <w:color w:val="5F636A"/>
        </w:rPr>
        <w:t>se</w:t>
      </w:r>
      <w:r>
        <w:rPr>
          <w:color w:val="5F636A"/>
          <w:spacing w:val="-8"/>
        </w:rPr>
        <w:t> </w:t>
      </w:r>
      <w:r>
        <w:rPr>
          <w:color w:val="5F636A"/>
        </w:rPr>
        <w:t>ha</w:t>
      </w:r>
      <w:r>
        <w:rPr>
          <w:color w:val="5F636A"/>
          <w:spacing w:val="-8"/>
        </w:rPr>
        <w:t> </w:t>
      </w:r>
      <w:r>
        <w:rPr>
          <w:color w:val="5F636A"/>
        </w:rPr>
        <w:t>programado</w:t>
      </w:r>
      <w:r>
        <w:rPr>
          <w:color w:val="5F636A"/>
          <w:spacing w:val="-8"/>
        </w:rPr>
        <w:t> </w:t>
      </w:r>
      <w:r>
        <w:rPr>
          <w:color w:val="5F636A"/>
        </w:rPr>
        <w:t>una</w:t>
      </w:r>
      <w:r>
        <w:rPr>
          <w:color w:val="5F636A"/>
          <w:spacing w:val="-8"/>
        </w:rPr>
        <w:t> </w:t>
      </w:r>
      <w:r>
        <w:rPr>
          <w:color w:val="5F636A"/>
        </w:rPr>
        <w:t>reunión</w:t>
      </w:r>
      <w:r>
        <w:rPr>
          <w:color w:val="5F636A"/>
          <w:spacing w:val="-8"/>
        </w:rPr>
        <w:t> </w:t>
      </w:r>
      <w:r>
        <w:rPr>
          <w:color w:val="5F636A"/>
        </w:rPr>
        <w:t>de extensión</w:t>
      </w:r>
      <w:r>
        <w:rPr>
          <w:color w:val="5F636A"/>
          <w:spacing w:val="-6"/>
        </w:rPr>
        <w:t> </w:t>
      </w:r>
      <w:r>
        <w:rPr>
          <w:color w:val="5F636A"/>
        </w:rPr>
        <w:t>comunitaria</w:t>
      </w:r>
      <w:r>
        <w:rPr>
          <w:color w:val="5F636A"/>
          <w:spacing w:val="-6"/>
        </w:rPr>
        <w:t> </w:t>
      </w:r>
      <w:r>
        <w:rPr>
          <w:color w:val="5F636A"/>
        </w:rPr>
        <w:t>para</w:t>
      </w:r>
      <w:r>
        <w:rPr>
          <w:color w:val="5F636A"/>
          <w:spacing w:val="-6"/>
        </w:rPr>
        <w:t> </w:t>
      </w:r>
      <w:r>
        <w:rPr>
          <w:color w:val="5F636A"/>
        </w:rPr>
        <w:t>el</w:t>
      </w:r>
      <w:r>
        <w:rPr>
          <w:color w:val="5F636A"/>
          <w:spacing w:val="-6"/>
        </w:rPr>
        <w:t> </w:t>
      </w:r>
      <w:r>
        <w:rPr>
          <w:color w:val="5F636A"/>
        </w:rPr>
        <w:t>día</w:t>
      </w:r>
      <w:r>
        <w:rPr>
          <w:color w:val="5F636A"/>
          <w:spacing w:val="-6"/>
        </w:rPr>
        <w:t> </w:t>
      </w:r>
      <w:r>
        <w:rPr>
          <w:color w:val="5F636A"/>
        </w:rPr>
        <w:t>siguiente.</w:t>
      </w:r>
      <w:r>
        <w:rPr>
          <w:color w:val="5F636A"/>
          <w:spacing w:val="-6"/>
        </w:rPr>
        <w:t> </w:t>
      </w:r>
      <w:r>
        <w:rPr>
          <w:color w:val="5F636A"/>
        </w:rPr>
        <w:t>Al</w:t>
      </w:r>
      <w:r>
        <w:rPr>
          <w:color w:val="5F636A"/>
          <w:spacing w:val="-6"/>
        </w:rPr>
        <w:t> </w:t>
      </w:r>
      <w:r>
        <w:rPr>
          <w:color w:val="5F636A"/>
        </w:rPr>
        <w:t>día</w:t>
      </w:r>
      <w:r>
        <w:rPr>
          <w:color w:val="5F636A"/>
          <w:spacing w:val="-6"/>
        </w:rPr>
        <w:t> </w:t>
      </w:r>
      <w:r>
        <w:rPr>
          <w:color w:val="5F636A"/>
        </w:rPr>
        <w:t>siguiente,</w:t>
      </w:r>
      <w:r>
        <w:rPr>
          <w:color w:val="5F636A"/>
          <w:spacing w:val="-6"/>
        </w:rPr>
        <w:t> </w:t>
      </w:r>
      <w:r>
        <w:rPr>
          <w:color w:val="5F636A"/>
        </w:rPr>
        <w:t>llega</w:t>
      </w:r>
      <w:r>
        <w:rPr>
          <w:color w:val="5F636A"/>
          <w:spacing w:val="-6"/>
        </w:rPr>
        <w:t> </w:t>
      </w:r>
      <w:r>
        <w:rPr>
          <w:color w:val="5F636A"/>
        </w:rPr>
        <w:t>al</w:t>
      </w:r>
      <w:r>
        <w:rPr>
          <w:color w:val="5F636A"/>
          <w:spacing w:val="-6"/>
        </w:rPr>
        <w:t> </w:t>
      </w:r>
      <w:r>
        <w:rPr>
          <w:color w:val="5F636A"/>
        </w:rPr>
        <w:t>lugar</w:t>
      </w:r>
      <w:r>
        <w:rPr>
          <w:color w:val="5F636A"/>
          <w:spacing w:val="-6"/>
        </w:rPr>
        <w:t> </w:t>
      </w:r>
      <w:r>
        <w:rPr>
          <w:color w:val="5F636A"/>
        </w:rPr>
        <w:t>y</w:t>
      </w:r>
      <w:r>
        <w:rPr>
          <w:color w:val="5F636A"/>
          <w:spacing w:val="-6"/>
        </w:rPr>
        <w:t> </w:t>
      </w:r>
      <w:r>
        <w:rPr>
          <w:color w:val="5F636A"/>
        </w:rPr>
        <w:t>no</w:t>
      </w:r>
      <w:r>
        <w:rPr>
          <w:color w:val="5F636A"/>
          <w:spacing w:val="-6"/>
        </w:rPr>
        <w:t> </w:t>
      </w:r>
      <w:r>
        <w:rPr>
          <w:color w:val="5F636A"/>
        </w:rPr>
        <w:t>encuentra</w:t>
      </w:r>
      <w:r>
        <w:rPr>
          <w:color w:val="5F636A"/>
          <w:spacing w:val="-6"/>
        </w:rPr>
        <w:t> </w:t>
      </w:r>
      <w:r>
        <w:rPr>
          <w:color w:val="5F636A"/>
        </w:rPr>
        <w:t>a</w:t>
      </w:r>
      <w:r>
        <w:rPr>
          <w:color w:val="5F636A"/>
          <w:spacing w:val="-6"/>
        </w:rPr>
        <w:t> </w:t>
      </w:r>
      <w:r>
        <w:rPr>
          <w:color w:val="5F636A"/>
        </w:rPr>
        <w:t>nadie.</w:t>
      </w:r>
    </w:p>
    <w:p>
      <w:pPr>
        <w:pStyle w:val="BodyText"/>
        <w:spacing w:before="7"/>
        <w:rPr>
          <w:sz w:val="21"/>
        </w:rPr>
      </w:pPr>
    </w:p>
    <w:p>
      <w:pPr>
        <w:pStyle w:val="BodyText"/>
        <w:spacing w:before="1"/>
        <w:ind w:left="1710"/>
      </w:pPr>
      <w:r>
        <w:rPr>
          <w:color w:val="5F636A"/>
        </w:rPr>
        <w:t>Pregunte a los participantes:</w:t>
      </w:r>
    </w:p>
    <w:p>
      <w:pPr>
        <w:pStyle w:val="BodyText"/>
        <w:spacing w:before="4"/>
        <w:rPr>
          <w:sz w:val="17"/>
        </w:rPr>
      </w:pPr>
    </w:p>
    <w:p>
      <w:pPr>
        <w:pStyle w:val="ListParagraph"/>
        <w:numPr>
          <w:ilvl w:val="0"/>
          <w:numId w:val="44"/>
        </w:numPr>
        <w:tabs>
          <w:tab w:pos="2069" w:val="left" w:leader="none"/>
          <w:tab w:pos="2070" w:val="left" w:leader="none"/>
        </w:tabs>
        <w:spacing w:line="240" w:lineRule="auto" w:before="0" w:after="0"/>
        <w:ind w:left="2070" w:right="0" w:hanging="418"/>
        <w:jc w:val="left"/>
        <w:rPr>
          <w:sz w:val="20"/>
        </w:rPr>
      </w:pPr>
      <w:r>
        <w:rPr>
          <w:color w:val="5F636A"/>
          <w:sz w:val="20"/>
        </w:rPr>
        <w:t>¿Cuáles</w:t>
      </w:r>
      <w:r>
        <w:rPr>
          <w:color w:val="5F636A"/>
          <w:spacing w:val="-6"/>
          <w:sz w:val="20"/>
        </w:rPr>
        <w:t> </w:t>
      </w:r>
      <w:r>
        <w:rPr>
          <w:color w:val="5F636A"/>
          <w:sz w:val="20"/>
        </w:rPr>
        <w:t>son</w:t>
      </w:r>
      <w:r>
        <w:rPr>
          <w:color w:val="5F636A"/>
          <w:spacing w:val="-6"/>
          <w:sz w:val="20"/>
        </w:rPr>
        <w:t> </w:t>
      </w:r>
      <w:r>
        <w:rPr>
          <w:color w:val="5F636A"/>
          <w:sz w:val="20"/>
        </w:rPr>
        <w:t>los</w:t>
      </w:r>
      <w:r>
        <w:rPr>
          <w:color w:val="5F636A"/>
          <w:spacing w:val="-6"/>
          <w:sz w:val="20"/>
        </w:rPr>
        <w:t> </w:t>
      </w:r>
      <w:r>
        <w:rPr>
          <w:color w:val="5F636A"/>
          <w:sz w:val="20"/>
        </w:rPr>
        <w:t>posibles</w:t>
      </w:r>
      <w:r>
        <w:rPr>
          <w:color w:val="5F636A"/>
          <w:spacing w:val="-6"/>
          <w:sz w:val="20"/>
        </w:rPr>
        <w:t> </w:t>
      </w:r>
      <w:r>
        <w:rPr>
          <w:color w:val="5F636A"/>
          <w:sz w:val="20"/>
        </w:rPr>
        <w:t>motivos</w:t>
      </w:r>
      <w:r>
        <w:rPr>
          <w:color w:val="5F636A"/>
          <w:spacing w:val="-6"/>
          <w:sz w:val="20"/>
        </w:rPr>
        <w:t> </w:t>
      </w:r>
      <w:r>
        <w:rPr>
          <w:color w:val="5F636A"/>
          <w:sz w:val="20"/>
        </w:rPr>
        <w:t>por</w:t>
      </w:r>
      <w:r>
        <w:rPr>
          <w:color w:val="5F636A"/>
          <w:spacing w:val="-6"/>
          <w:sz w:val="20"/>
        </w:rPr>
        <w:t> </w:t>
      </w:r>
      <w:r>
        <w:rPr>
          <w:color w:val="5F636A"/>
          <w:sz w:val="20"/>
        </w:rPr>
        <w:t>los</w:t>
      </w:r>
      <w:r>
        <w:rPr>
          <w:color w:val="5F636A"/>
          <w:spacing w:val="-6"/>
          <w:sz w:val="20"/>
        </w:rPr>
        <w:t> </w:t>
      </w:r>
      <w:r>
        <w:rPr>
          <w:color w:val="5F636A"/>
          <w:sz w:val="20"/>
        </w:rPr>
        <w:t>que</w:t>
      </w:r>
      <w:r>
        <w:rPr>
          <w:color w:val="5F636A"/>
          <w:spacing w:val="-6"/>
          <w:sz w:val="20"/>
        </w:rPr>
        <w:t> </w:t>
      </w:r>
      <w:r>
        <w:rPr>
          <w:color w:val="5F636A"/>
          <w:sz w:val="20"/>
        </w:rPr>
        <w:t>nadie</w:t>
      </w:r>
      <w:r>
        <w:rPr>
          <w:color w:val="5F636A"/>
          <w:spacing w:val="-6"/>
          <w:sz w:val="20"/>
        </w:rPr>
        <w:t> </w:t>
      </w:r>
      <w:r>
        <w:rPr>
          <w:color w:val="5F636A"/>
          <w:sz w:val="20"/>
        </w:rPr>
        <w:t>asistió</w:t>
      </w:r>
      <w:r>
        <w:rPr>
          <w:color w:val="5F636A"/>
          <w:spacing w:val="-6"/>
          <w:sz w:val="20"/>
        </w:rPr>
        <w:t> </w:t>
      </w:r>
      <w:r>
        <w:rPr>
          <w:color w:val="5F636A"/>
          <w:sz w:val="20"/>
        </w:rPr>
        <w:t>a</w:t>
      </w:r>
      <w:r>
        <w:rPr>
          <w:color w:val="5F636A"/>
          <w:spacing w:val="-6"/>
          <w:sz w:val="20"/>
        </w:rPr>
        <w:t> </w:t>
      </w:r>
      <w:r>
        <w:rPr>
          <w:color w:val="5F636A"/>
          <w:sz w:val="20"/>
        </w:rPr>
        <w:t>la</w:t>
      </w:r>
      <w:r>
        <w:rPr>
          <w:color w:val="5F636A"/>
          <w:spacing w:val="-6"/>
          <w:sz w:val="20"/>
        </w:rPr>
        <w:t> </w:t>
      </w:r>
      <w:r>
        <w:rPr>
          <w:color w:val="5F636A"/>
          <w:sz w:val="20"/>
        </w:rPr>
        <w:t>reunión</w:t>
      </w:r>
      <w:r>
        <w:rPr>
          <w:color w:val="5F636A"/>
          <w:spacing w:val="-6"/>
          <w:sz w:val="20"/>
        </w:rPr>
        <w:t> </w:t>
      </w:r>
      <w:r>
        <w:rPr>
          <w:color w:val="5F636A"/>
          <w:sz w:val="20"/>
        </w:rPr>
        <w:t>sobre</w:t>
      </w:r>
      <w:r>
        <w:rPr>
          <w:color w:val="5F636A"/>
          <w:spacing w:val="-6"/>
          <w:sz w:val="20"/>
        </w:rPr>
        <w:t> </w:t>
      </w:r>
      <w:r>
        <w:rPr>
          <w:color w:val="5F636A"/>
          <w:sz w:val="20"/>
        </w:rPr>
        <w:t>inmunización?</w:t>
      </w:r>
    </w:p>
    <w:p>
      <w:pPr>
        <w:pStyle w:val="ListParagraph"/>
        <w:numPr>
          <w:ilvl w:val="0"/>
          <w:numId w:val="44"/>
        </w:numPr>
        <w:tabs>
          <w:tab w:pos="2069" w:val="left" w:leader="none"/>
          <w:tab w:pos="2070" w:val="left" w:leader="none"/>
        </w:tabs>
        <w:spacing w:line="240" w:lineRule="auto" w:before="199" w:after="0"/>
        <w:ind w:left="2070" w:right="0" w:hanging="418"/>
        <w:jc w:val="left"/>
        <w:rPr>
          <w:sz w:val="20"/>
        </w:rPr>
      </w:pPr>
      <w:r>
        <w:rPr>
          <w:color w:val="5F636A"/>
          <w:sz w:val="20"/>
        </w:rPr>
        <w:t>¿Cómo</w:t>
      </w:r>
      <w:r>
        <w:rPr>
          <w:color w:val="5F636A"/>
          <w:spacing w:val="-12"/>
          <w:sz w:val="20"/>
        </w:rPr>
        <w:t> </w:t>
      </w:r>
      <w:r>
        <w:rPr>
          <w:color w:val="5F636A"/>
          <w:sz w:val="20"/>
        </w:rPr>
        <w:t>se</w:t>
      </w:r>
      <w:r>
        <w:rPr>
          <w:color w:val="5F636A"/>
          <w:spacing w:val="-12"/>
          <w:sz w:val="20"/>
        </w:rPr>
        <w:t> </w:t>
      </w:r>
      <w:r>
        <w:rPr>
          <w:color w:val="5F636A"/>
          <w:sz w:val="20"/>
        </w:rPr>
        <w:t>podría</w:t>
      </w:r>
      <w:r>
        <w:rPr>
          <w:color w:val="5F636A"/>
          <w:spacing w:val="-12"/>
          <w:sz w:val="20"/>
        </w:rPr>
        <w:t> </w:t>
      </w:r>
      <w:r>
        <w:rPr>
          <w:color w:val="5F636A"/>
          <w:sz w:val="20"/>
        </w:rPr>
        <w:t>haber</w:t>
      </w:r>
      <w:r>
        <w:rPr>
          <w:color w:val="5F636A"/>
          <w:spacing w:val="-12"/>
          <w:sz w:val="20"/>
        </w:rPr>
        <w:t> </w:t>
      </w:r>
      <w:r>
        <w:rPr>
          <w:color w:val="5F636A"/>
          <w:sz w:val="20"/>
        </w:rPr>
        <w:t>evitado</w:t>
      </w:r>
      <w:r>
        <w:rPr>
          <w:color w:val="5F636A"/>
          <w:spacing w:val="-12"/>
          <w:sz w:val="20"/>
        </w:rPr>
        <w:t> </w:t>
      </w:r>
      <w:r>
        <w:rPr>
          <w:color w:val="5F636A"/>
          <w:sz w:val="20"/>
        </w:rPr>
        <w:t>esta</w:t>
      </w:r>
      <w:r>
        <w:rPr>
          <w:color w:val="5F636A"/>
          <w:spacing w:val="-12"/>
          <w:sz w:val="20"/>
        </w:rPr>
        <w:t> </w:t>
      </w:r>
      <w:r>
        <w:rPr>
          <w:color w:val="5F636A"/>
          <w:sz w:val="20"/>
        </w:rPr>
        <w:t>situación?</w:t>
      </w:r>
    </w:p>
    <w:p>
      <w:pPr>
        <w:pStyle w:val="BodyText"/>
        <w:spacing w:before="10"/>
        <w:rPr>
          <w:sz w:val="31"/>
        </w:rPr>
      </w:pPr>
    </w:p>
    <w:p>
      <w:pPr>
        <w:spacing w:before="0"/>
        <w:ind w:left="1652" w:right="0" w:firstLine="0"/>
        <w:jc w:val="left"/>
        <w:rPr>
          <w:b/>
          <w:sz w:val="28"/>
        </w:rPr>
      </w:pPr>
      <w:r>
        <w:rPr>
          <w:b/>
          <w:color w:val="5F636A"/>
          <w:sz w:val="28"/>
        </w:rPr>
        <w:t>Hablar de inmunización con las comunidades</w:t>
      </w:r>
    </w:p>
    <w:p>
      <w:pPr>
        <w:pStyle w:val="BodyText"/>
        <w:spacing w:before="7"/>
        <w:rPr>
          <w:b/>
          <w:sz w:val="37"/>
        </w:rPr>
      </w:pPr>
    </w:p>
    <w:p>
      <w:pPr>
        <w:pStyle w:val="BodyText"/>
        <w:spacing w:line="261" w:lineRule="auto"/>
        <w:ind w:left="720" w:right="1732"/>
      </w:pPr>
      <w:r>
        <w:rPr>
          <w:color w:val="5F636A"/>
        </w:rPr>
        <w:t>Nuestro</w:t>
      </w:r>
      <w:r>
        <w:rPr>
          <w:color w:val="5F636A"/>
          <w:spacing w:val="-18"/>
        </w:rPr>
        <w:t> </w:t>
      </w:r>
      <w:r>
        <w:rPr>
          <w:color w:val="5F636A"/>
        </w:rPr>
        <w:t>trabajo</w:t>
      </w:r>
      <w:r>
        <w:rPr>
          <w:color w:val="5F636A"/>
          <w:spacing w:val="-18"/>
        </w:rPr>
        <w:t> </w:t>
      </w:r>
      <w:r>
        <w:rPr>
          <w:color w:val="5F636A"/>
        </w:rPr>
        <w:t>es</w:t>
      </w:r>
      <w:r>
        <w:rPr>
          <w:color w:val="5F636A"/>
          <w:spacing w:val="-18"/>
        </w:rPr>
        <w:t> </w:t>
      </w:r>
      <w:r>
        <w:rPr>
          <w:color w:val="5F636A"/>
        </w:rPr>
        <w:t>identificar</w:t>
      </w:r>
      <w:r>
        <w:rPr>
          <w:color w:val="5F636A"/>
          <w:spacing w:val="-18"/>
        </w:rPr>
        <w:t> </w:t>
      </w:r>
      <w:r>
        <w:rPr>
          <w:color w:val="5F636A"/>
        </w:rPr>
        <w:t>y</w:t>
      </w:r>
      <w:r>
        <w:rPr>
          <w:color w:val="5F636A"/>
          <w:spacing w:val="-18"/>
        </w:rPr>
        <w:t> </w:t>
      </w:r>
      <w:r>
        <w:rPr>
          <w:color w:val="5F636A"/>
        </w:rPr>
        <w:t>organizar</w:t>
      </w:r>
      <w:r>
        <w:rPr>
          <w:color w:val="5F636A"/>
          <w:spacing w:val="-18"/>
        </w:rPr>
        <w:t> </w:t>
      </w:r>
      <w:r>
        <w:rPr>
          <w:color w:val="5F636A"/>
        </w:rPr>
        <w:t>oportunidades</w:t>
      </w:r>
      <w:r>
        <w:rPr>
          <w:color w:val="5F636A"/>
          <w:spacing w:val="-18"/>
        </w:rPr>
        <w:t> </w:t>
      </w:r>
      <w:r>
        <w:rPr>
          <w:color w:val="5F636A"/>
        </w:rPr>
        <w:t>de</w:t>
      </w:r>
      <w:r>
        <w:rPr>
          <w:color w:val="5F636A"/>
          <w:spacing w:val="-18"/>
        </w:rPr>
        <w:t> </w:t>
      </w:r>
      <w:r>
        <w:rPr>
          <w:color w:val="5F636A"/>
        </w:rPr>
        <w:t>comunicación</w:t>
      </w:r>
      <w:r>
        <w:rPr>
          <w:color w:val="5F636A"/>
          <w:spacing w:val="-18"/>
        </w:rPr>
        <w:t> </w:t>
      </w:r>
      <w:r>
        <w:rPr>
          <w:color w:val="5F636A"/>
        </w:rPr>
        <w:t>para</w:t>
      </w:r>
      <w:r>
        <w:rPr>
          <w:color w:val="5F636A"/>
          <w:spacing w:val="-18"/>
        </w:rPr>
        <w:t> </w:t>
      </w:r>
      <w:r>
        <w:rPr>
          <w:color w:val="5F636A"/>
        </w:rPr>
        <w:t>intercambiar</w:t>
      </w:r>
      <w:r>
        <w:rPr>
          <w:color w:val="5F636A"/>
          <w:spacing w:val="-18"/>
        </w:rPr>
        <w:t> </w:t>
      </w:r>
      <w:r>
        <w:rPr>
          <w:color w:val="5F636A"/>
        </w:rPr>
        <w:t>información</w:t>
      </w:r>
      <w:r>
        <w:rPr>
          <w:color w:val="5F636A"/>
          <w:spacing w:val="-18"/>
        </w:rPr>
        <w:t> </w:t>
      </w:r>
      <w:r>
        <w:rPr>
          <w:color w:val="5F636A"/>
          <w:spacing w:val="-2"/>
        </w:rPr>
        <w:t>con </w:t>
      </w:r>
      <w:r>
        <w:rPr>
          <w:color w:val="5F636A"/>
        </w:rPr>
        <w:t>los</w:t>
      </w:r>
      <w:r>
        <w:rPr>
          <w:color w:val="5F636A"/>
          <w:spacing w:val="-13"/>
        </w:rPr>
        <w:t> </w:t>
      </w:r>
      <w:r>
        <w:rPr>
          <w:color w:val="5F636A"/>
        </w:rPr>
        <w:t>miembros</w:t>
      </w:r>
      <w:r>
        <w:rPr>
          <w:color w:val="5F636A"/>
          <w:spacing w:val="-13"/>
        </w:rPr>
        <w:t> </w:t>
      </w:r>
      <w:r>
        <w:rPr>
          <w:color w:val="5F636A"/>
        </w:rPr>
        <w:t>de</w:t>
      </w:r>
      <w:r>
        <w:rPr>
          <w:color w:val="5F636A"/>
          <w:spacing w:val="-13"/>
        </w:rPr>
        <w:t> </w:t>
      </w:r>
      <w:r>
        <w:rPr>
          <w:color w:val="5F636A"/>
        </w:rPr>
        <w:t>la</w:t>
      </w:r>
      <w:r>
        <w:rPr>
          <w:color w:val="5F636A"/>
          <w:spacing w:val="-13"/>
        </w:rPr>
        <w:t> </w:t>
      </w:r>
      <w:r>
        <w:rPr>
          <w:color w:val="5F636A"/>
        </w:rPr>
        <w:t>comunidad.</w:t>
      </w:r>
      <w:r>
        <w:rPr>
          <w:color w:val="5F636A"/>
          <w:spacing w:val="-13"/>
        </w:rPr>
        <w:t> </w:t>
      </w:r>
      <w:r>
        <w:rPr>
          <w:color w:val="5F636A"/>
        </w:rPr>
        <w:t>Durante</w:t>
      </w:r>
      <w:r>
        <w:rPr>
          <w:color w:val="5F636A"/>
          <w:spacing w:val="-13"/>
        </w:rPr>
        <w:t> </w:t>
      </w:r>
      <w:r>
        <w:rPr>
          <w:color w:val="5F636A"/>
        </w:rPr>
        <w:t>estas</w:t>
      </w:r>
      <w:r>
        <w:rPr>
          <w:color w:val="5F636A"/>
          <w:spacing w:val="-13"/>
        </w:rPr>
        <w:t> </w:t>
      </w:r>
      <w:r>
        <w:rPr>
          <w:color w:val="5F636A"/>
        </w:rPr>
        <w:t>oportunidades,</w:t>
      </w:r>
      <w:r>
        <w:rPr>
          <w:color w:val="5F636A"/>
          <w:spacing w:val="-13"/>
        </w:rPr>
        <w:t> </w:t>
      </w:r>
      <w:r>
        <w:rPr>
          <w:color w:val="5F636A"/>
        </w:rPr>
        <w:t>los</w:t>
      </w:r>
      <w:r>
        <w:rPr>
          <w:color w:val="5F636A"/>
          <w:spacing w:val="-13"/>
        </w:rPr>
        <w:t> </w:t>
      </w:r>
      <w:r>
        <w:rPr>
          <w:color w:val="5F636A"/>
          <w:spacing w:val="-7"/>
        </w:rPr>
        <w:t>FLW</w:t>
      </w:r>
      <w:r>
        <w:rPr>
          <w:color w:val="5F636A"/>
          <w:spacing w:val="-13"/>
        </w:rPr>
        <w:t> </w:t>
      </w:r>
      <w:r>
        <w:rPr>
          <w:color w:val="5F636A"/>
        </w:rPr>
        <w:t>pueden</w:t>
      </w:r>
      <w:r>
        <w:rPr>
          <w:color w:val="5F636A"/>
          <w:spacing w:val="-13"/>
        </w:rPr>
        <w:t> </w:t>
      </w:r>
      <w:r>
        <w:rPr>
          <w:color w:val="5F636A"/>
        </w:rPr>
        <w:t>compartir</w:t>
      </w:r>
      <w:r>
        <w:rPr>
          <w:color w:val="5F636A"/>
          <w:spacing w:val="-13"/>
        </w:rPr>
        <w:t> </w:t>
      </w:r>
      <w:r>
        <w:rPr>
          <w:color w:val="5F636A"/>
        </w:rPr>
        <w:t>información</w:t>
      </w:r>
      <w:r>
        <w:rPr>
          <w:color w:val="5F636A"/>
          <w:spacing w:val="-13"/>
        </w:rPr>
        <w:t> </w:t>
      </w:r>
      <w:r>
        <w:rPr>
          <w:color w:val="5F636A"/>
        </w:rPr>
        <w:t>técnica</w:t>
      </w:r>
    </w:p>
    <w:p>
      <w:pPr>
        <w:pStyle w:val="BodyText"/>
        <w:spacing w:line="261" w:lineRule="auto"/>
        <w:ind w:left="720" w:right="1515"/>
      </w:pPr>
      <w:r>
        <w:rPr>
          <w:color w:val="5F636A"/>
        </w:rPr>
        <w:t>sobre</w:t>
      </w:r>
      <w:r>
        <w:rPr>
          <w:color w:val="5F636A"/>
          <w:spacing w:val="-17"/>
        </w:rPr>
        <w:t> </w:t>
      </w:r>
      <w:r>
        <w:rPr>
          <w:color w:val="5F636A"/>
        </w:rPr>
        <w:t>las</w:t>
      </w:r>
      <w:r>
        <w:rPr>
          <w:color w:val="5F636A"/>
          <w:spacing w:val="-17"/>
        </w:rPr>
        <w:t> </w:t>
      </w:r>
      <w:r>
        <w:rPr>
          <w:color w:val="5F636A"/>
        </w:rPr>
        <w:t>vacunas,</w:t>
      </w:r>
      <w:r>
        <w:rPr>
          <w:color w:val="5F636A"/>
          <w:spacing w:val="-17"/>
        </w:rPr>
        <w:t> </w:t>
      </w:r>
      <w:r>
        <w:rPr>
          <w:color w:val="5F636A"/>
        </w:rPr>
        <w:t>la</w:t>
      </w:r>
      <w:r>
        <w:rPr>
          <w:color w:val="5F636A"/>
          <w:spacing w:val="-17"/>
        </w:rPr>
        <w:t> </w:t>
      </w:r>
      <w:r>
        <w:rPr>
          <w:color w:val="5F636A"/>
        </w:rPr>
        <w:t>importancia</w:t>
      </w:r>
      <w:r>
        <w:rPr>
          <w:color w:val="5F636A"/>
          <w:spacing w:val="-17"/>
        </w:rPr>
        <w:t> </w:t>
      </w:r>
      <w:r>
        <w:rPr>
          <w:color w:val="5F636A"/>
        </w:rPr>
        <w:t>de</w:t>
      </w:r>
      <w:r>
        <w:rPr>
          <w:color w:val="5F636A"/>
          <w:spacing w:val="-17"/>
        </w:rPr>
        <w:t> </w:t>
      </w:r>
      <w:r>
        <w:rPr>
          <w:color w:val="5F636A"/>
        </w:rPr>
        <w:t>la</w:t>
      </w:r>
      <w:r>
        <w:rPr>
          <w:color w:val="5F636A"/>
          <w:spacing w:val="-17"/>
        </w:rPr>
        <w:t> </w:t>
      </w:r>
      <w:r>
        <w:rPr>
          <w:color w:val="5F636A"/>
        </w:rPr>
        <w:t>vacunación</w:t>
      </w:r>
      <w:r>
        <w:rPr>
          <w:color w:val="5F636A"/>
          <w:spacing w:val="-17"/>
        </w:rPr>
        <w:t> </w:t>
      </w:r>
      <w:r>
        <w:rPr>
          <w:color w:val="5F636A"/>
        </w:rPr>
        <w:t>e</w:t>
      </w:r>
      <w:r>
        <w:rPr>
          <w:color w:val="5F636A"/>
          <w:spacing w:val="-17"/>
        </w:rPr>
        <w:t> </w:t>
      </w:r>
      <w:r>
        <w:rPr>
          <w:color w:val="5F636A"/>
        </w:rPr>
        <w:t>información</w:t>
      </w:r>
      <w:r>
        <w:rPr>
          <w:color w:val="5F636A"/>
          <w:spacing w:val="-17"/>
        </w:rPr>
        <w:t> </w:t>
      </w:r>
      <w:r>
        <w:rPr>
          <w:color w:val="5F636A"/>
        </w:rPr>
        <w:t>práctica</w:t>
      </w:r>
      <w:r>
        <w:rPr>
          <w:color w:val="5F636A"/>
          <w:spacing w:val="-17"/>
        </w:rPr>
        <w:t> </w:t>
      </w:r>
      <w:r>
        <w:rPr>
          <w:color w:val="5F636A"/>
        </w:rPr>
        <w:t>sobre</w:t>
      </w:r>
      <w:r>
        <w:rPr>
          <w:color w:val="5F636A"/>
          <w:spacing w:val="-17"/>
        </w:rPr>
        <w:t> </w:t>
      </w:r>
      <w:r>
        <w:rPr>
          <w:color w:val="5F636A"/>
        </w:rPr>
        <w:t>el</w:t>
      </w:r>
      <w:r>
        <w:rPr>
          <w:color w:val="5F636A"/>
          <w:spacing w:val="-17"/>
        </w:rPr>
        <w:t> </w:t>
      </w:r>
      <w:r>
        <w:rPr>
          <w:color w:val="5F636A"/>
        </w:rPr>
        <w:t>uso</w:t>
      </w:r>
      <w:r>
        <w:rPr>
          <w:color w:val="5F636A"/>
          <w:spacing w:val="-17"/>
        </w:rPr>
        <w:t> </w:t>
      </w:r>
      <w:r>
        <w:rPr>
          <w:color w:val="5F636A"/>
        </w:rPr>
        <w:t>de</w:t>
      </w:r>
      <w:r>
        <w:rPr>
          <w:color w:val="5F636A"/>
          <w:spacing w:val="-17"/>
        </w:rPr>
        <w:t> </w:t>
      </w:r>
      <w:r>
        <w:rPr>
          <w:color w:val="5F636A"/>
        </w:rPr>
        <w:t>los</w:t>
      </w:r>
      <w:r>
        <w:rPr>
          <w:color w:val="5F636A"/>
          <w:spacing w:val="-17"/>
        </w:rPr>
        <w:t> </w:t>
      </w:r>
      <w:r>
        <w:rPr>
          <w:color w:val="5F636A"/>
        </w:rPr>
        <w:t>servicios</w:t>
      </w:r>
      <w:r>
        <w:rPr>
          <w:color w:val="5F636A"/>
          <w:spacing w:val="-17"/>
        </w:rPr>
        <w:t> </w:t>
      </w:r>
      <w:r>
        <w:rPr>
          <w:color w:val="5F636A"/>
        </w:rPr>
        <w:t>de</w:t>
      </w:r>
      <w:r>
        <w:rPr>
          <w:color w:val="5F636A"/>
          <w:spacing w:val="-17"/>
        </w:rPr>
        <w:t> </w:t>
      </w:r>
      <w:r>
        <w:rPr>
          <w:color w:val="5F636A"/>
          <w:spacing w:val="-2"/>
        </w:rPr>
        <w:t>salud. </w:t>
      </w:r>
      <w:r>
        <w:rPr>
          <w:color w:val="5F636A"/>
        </w:rPr>
        <w:t>Mientras tanto, los miembros de la comunidad pueden comunicar a los </w:t>
      </w:r>
      <w:r>
        <w:rPr>
          <w:color w:val="5F636A"/>
          <w:spacing w:val="-7"/>
        </w:rPr>
        <w:t>FLW </w:t>
      </w:r>
      <w:r>
        <w:rPr>
          <w:color w:val="5F636A"/>
        </w:rPr>
        <w:t>sus sentimientos acerca de </w:t>
      </w:r>
      <w:r>
        <w:rPr>
          <w:color w:val="5F636A"/>
          <w:spacing w:val="-2"/>
        </w:rPr>
        <w:t>los </w:t>
      </w:r>
      <w:r>
        <w:rPr>
          <w:color w:val="5F636A"/>
        </w:rPr>
        <w:t>servicios, cómo los servicios pueden ser más convenientes y acogedores, cómo pueden llegar a familias </w:t>
      </w:r>
      <w:r>
        <w:rPr>
          <w:color w:val="5F636A"/>
          <w:spacing w:val="-2"/>
        </w:rPr>
        <w:t>que </w:t>
      </w:r>
      <w:r>
        <w:rPr>
          <w:color w:val="5F636A"/>
        </w:rPr>
        <w:t>actualmente</w:t>
      </w:r>
      <w:r>
        <w:rPr>
          <w:color w:val="5F636A"/>
          <w:spacing w:val="-14"/>
        </w:rPr>
        <w:t> </w:t>
      </w:r>
      <w:r>
        <w:rPr>
          <w:color w:val="5F636A"/>
        </w:rPr>
        <w:t>no</w:t>
      </w:r>
      <w:r>
        <w:rPr>
          <w:color w:val="5F636A"/>
          <w:spacing w:val="-14"/>
        </w:rPr>
        <w:t> </w:t>
      </w:r>
      <w:r>
        <w:rPr>
          <w:color w:val="5F636A"/>
        </w:rPr>
        <w:t>reciben</w:t>
      </w:r>
      <w:r>
        <w:rPr>
          <w:color w:val="5F636A"/>
          <w:spacing w:val="-14"/>
        </w:rPr>
        <w:t> </w:t>
      </w:r>
      <w:r>
        <w:rPr>
          <w:color w:val="5F636A"/>
        </w:rPr>
        <w:t>estos</w:t>
      </w:r>
      <w:r>
        <w:rPr>
          <w:color w:val="5F636A"/>
          <w:spacing w:val="-14"/>
        </w:rPr>
        <w:t> </w:t>
      </w:r>
      <w:r>
        <w:rPr>
          <w:color w:val="5F636A"/>
        </w:rPr>
        <w:t>servicios</w:t>
      </w:r>
      <w:r>
        <w:rPr>
          <w:color w:val="5F636A"/>
          <w:spacing w:val="-14"/>
        </w:rPr>
        <w:t> </w:t>
      </w:r>
      <w:r>
        <w:rPr>
          <w:color w:val="5F636A"/>
        </w:rPr>
        <w:t>y</w:t>
      </w:r>
      <w:r>
        <w:rPr>
          <w:color w:val="5F636A"/>
          <w:spacing w:val="-14"/>
        </w:rPr>
        <w:t> </w:t>
      </w:r>
      <w:r>
        <w:rPr>
          <w:color w:val="5F636A"/>
        </w:rPr>
        <w:t>cómo</w:t>
      </w:r>
      <w:r>
        <w:rPr>
          <w:color w:val="5F636A"/>
          <w:spacing w:val="-14"/>
        </w:rPr>
        <w:t> </w:t>
      </w:r>
      <w:r>
        <w:rPr>
          <w:color w:val="5F636A"/>
        </w:rPr>
        <w:t>pueden</w:t>
      </w:r>
      <w:r>
        <w:rPr>
          <w:color w:val="5F636A"/>
          <w:spacing w:val="-14"/>
        </w:rPr>
        <w:t> </w:t>
      </w:r>
      <w:r>
        <w:rPr>
          <w:color w:val="5F636A"/>
        </w:rPr>
        <w:t>movilizar</w:t>
      </w:r>
      <w:r>
        <w:rPr>
          <w:color w:val="5F636A"/>
          <w:spacing w:val="-14"/>
        </w:rPr>
        <w:t> </w:t>
      </w:r>
      <w:r>
        <w:rPr>
          <w:color w:val="5F636A"/>
        </w:rPr>
        <w:t>a</w:t>
      </w:r>
      <w:r>
        <w:rPr>
          <w:color w:val="5F636A"/>
          <w:spacing w:val="-14"/>
        </w:rPr>
        <w:t> </w:t>
      </w:r>
      <w:r>
        <w:rPr>
          <w:color w:val="5F636A"/>
        </w:rPr>
        <w:t>sus</w:t>
      </w:r>
      <w:r>
        <w:rPr>
          <w:color w:val="5F636A"/>
          <w:spacing w:val="-14"/>
        </w:rPr>
        <w:t> </w:t>
      </w:r>
      <w:r>
        <w:rPr>
          <w:color w:val="5F636A"/>
        </w:rPr>
        <w:t>vecinos</w:t>
      </w:r>
      <w:r>
        <w:rPr>
          <w:color w:val="5F636A"/>
          <w:spacing w:val="-14"/>
        </w:rPr>
        <w:t> </w:t>
      </w:r>
      <w:r>
        <w:rPr>
          <w:color w:val="5F636A"/>
        </w:rPr>
        <w:t>de</w:t>
      </w:r>
      <w:r>
        <w:rPr>
          <w:color w:val="5F636A"/>
          <w:spacing w:val="-14"/>
        </w:rPr>
        <w:t> </w:t>
      </w:r>
      <w:r>
        <w:rPr>
          <w:color w:val="5F636A"/>
        </w:rPr>
        <w:t>manera</w:t>
      </w:r>
      <w:r>
        <w:rPr>
          <w:color w:val="5F636A"/>
          <w:spacing w:val="-14"/>
        </w:rPr>
        <w:t> </w:t>
      </w:r>
      <w:r>
        <w:rPr>
          <w:color w:val="5F636A"/>
        </w:rPr>
        <w:t>más</w:t>
      </w:r>
      <w:r>
        <w:rPr>
          <w:color w:val="5F636A"/>
          <w:spacing w:val="-14"/>
        </w:rPr>
        <w:t> </w:t>
      </w:r>
      <w:r>
        <w:rPr>
          <w:color w:val="5F636A"/>
        </w:rPr>
        <w:t>eficaz.</w:t>
      </w:r>
    </w:p>
    <w:p>
      <w:pPr>
        <w:pStyle w:val="BodyText"/>
      </w:pPr>
    </w:p>
    <w:p>
      <w:pPr>
        <w:pStyle w:val="BodyText"/>
      </w:pPr>
    </w:p>
    <w:p>
      <w:pPr>
        <w:pStyle w:val="BodyText"/>
      </w:pPr>
    </w:p>
    <w:p>
      <w:pPr>
        <w:pStyle w:val="BodyText"/>
        <w:spacing w:before="3"/>
        <w:rPr>
          <w:sz w:val="27"/>
        </w:rPr>
      </w:pPr>
      <w:r>
        <w:rPr/>
        <w:pict>
          <v:shape style="position:absolute;margin-left:422.797791pt;margin-top:17.653803pt;width:16.45pt;height:24.7pt;mso-position-horizontal-relative:page;mso-position-vertical-relative:paragraph;z-index:5104;mso-wrap-distance-left:0;mso-wrap-distance-right:0" coordorigin="8456,353" coordsize="329,494" path="m8604,728l8580,733,8561,745,8548,764,8544,787,8544,788,8548,811,8561,830,8580,842,8604,847,8628,842,8647,830,8659,811,8664,788,8664,787,8659,764,8647,745,8628,733,8604,728xm8775,450l8615,450,8642,453,8662,463,8675,478,8679,499,8679,500,8674,523,8658,540,8630,552,8591,560,8577,565,8566,573,8560,586,8560,602,8566,649,8571,662,8579,672,8590,680,8604,682,8609,682,8623,680,8634,672,8642,661,8647,649,8649,636,8702,620,8745,594,8774,554,8785,497,8785,496,8775,450xm8618,353l8575,357,8537,367,8503,382,8474,403,8466,411,8460,420,8457,430,8456,440,8460,459,8470,474,8486,485,8504,488,8516,488,8527,484,8535,477,8554,465,8574,457,8594,451,8615,450,8775,450,8772,435,8738,390,8686,362,8618,353xe" filled="true" fillcolor="#93d500" stroked="false">
            <v:path arrowok="t"/>
            <v:fill type="solid"/>
            <w10:wrap type="topAndBottom"/>
          </v:shape>
        </w:pict>
      </w:r>
      <w:r>
        <w:rPr/>
        <w:pict>
          <v:group style="position:absolute;margin-left:340.684509pt;margin-top:49.408901pt;width:180.7pt;height:58.15pt;mso-position-horizontal-relative:page;mso-position-vertical-relative:paragraph;z-index:5128;mso-wrap-distance-left:0;mso-wrap-distance-right:0" coordorigin="6814,988" coordsize="3614,1163">
            <v:line style="position:absolute" from="10427,2125" to="6814,2125" stroked="true" strokeweight="2.575pt" strokecolor="#93d500">
              <v:stroke dashstyle="solid"/>
            </v:line>
            <v:shape style="position:absolute;left:8620;top:1184;width:345;height:904" coordorigin="8620,1184" coordsize="345,904" path="m8723,2088l8723,1342,8810,1436,8864,1457,8907,1395,8963,1241,8965,1200,8943,1184,8913,1194,8890,1234,8855,1284,8832,1306,8815,1308,8798,1296,8777,1276,8743,1257,8693,1244,8620,1245e" filled="false" stroked="true" strokeweight="2.575pt" strokecolor="#93d500">
              <v:path arrowok="t"/>
              <v:stroke dashstyle="solid"/>
            </v:shape>
            <v:shape style="position:absolute;left:8276;top:1184;width:345;height:904" coordorigin="8276,1184" coordsize="345,904" path="m8620,1245l8549,1244,8500,1257,8467,1276,8444,1296,8427,1308,8410,1306,8386,1284,8351,1234,8327,1194,8298,1184,8276,1200,8277,1241,8354,1371,8432,1393,8493,1365,8518,1342,8518,2088e" filled="false" stroked="true" strokeweight="2.575pt" strokecolor="#93d500">
              <v:path arrowok="t"/>
              <v:stroke dashstyle="solid"/>
            </v:shape>
            <v:shape style="position:absolute;left:8492;top:988;width:257;height:257" type="#_x0000_t75" stroked="false">
              <v:imagedata r:id="rId94" o:title=""/>
            </v:shape>
            <v:line style="position:absolute" from="8620,1687" to="8620,2088" stroked="true" strokeweight="2.575pt" strokecolor="#93d500">
              <v:stroke dashstyle="solid"/>
            </v:line>
            <w10:wrap type="topAndBottom"/>
          </v:group>
        </w:pict>
      </w:r>
    </w:p>
    <w:p>
      <w:pPr>
        <w:pStyle w:val="BodyText"/>
        <w:spacing w:before="4"/>
        <w:rPr>
          <w:sz w:val="6"/>
        </w:rPr>
      </w:pPr>
    </w:p>
    <w:p>
      <w:pPr>
        <w:pStyle w:val="BodyText"/>
      </w:pPr>
    </w:p>
    <w:p>
      <w:pPr>
        <w:pStyle w:val="BodyText"/>
      </w:pPr>
    </w:p>
    <w:p>
      <w:pPr>
        <w:pStyle w:val="BodyText"/>
      </w:pPr>
    </w:p>
    <w:p>
      <w:pPr>
        <w:pStyle w:val="BodyText"/>
        <w:spacing w:before="11"/>
        <w:rPr>
          <w:sz w:val="24"/>
        </w:rPr>
      </w:pPr>
    </w:p>
    <w:p>
      <w:pPr>
        <w:spacing w:before="140"/>
        <w:ind w:left="1292" w:right="0" w:firstLine="0"/>
        <w:jc w:val="left"/>
        <w:rPr>
          <w:sz w:val="16"/>
        </w:rPr>
      </w:pPr>
      <w:r>
        <w:rPr/>
        <w:pict>
          <v:shape style="position:absolute;margin-left:38.743999pt;margin-top:5.003107pt;width:18.95pt;height:20.75pt;mso-position-horizontal-relative:page;mso-position-vertical-relative:paragraph;z-index:5296" type="#_x0000_t202" filled="false" stroked="false">
            <v:textbox inset="0,0,0,0">
              <w:txbxContent>
                <w:p>
                  <w:pPr>
                    <w:spacing w:before="20"/>
                    <w:ind w:left="0" w:right="0" w:firstLine="0"/>
                    <w:jc w:val="left"/>
                    <w:rPr>
                      <w:b/>
                      <w:sz w:val="34"/>
                    </w:rPr>
                  </w:pPr>
                  <w:r>
                    <w:rPr>
                      <w:b/>
                      <w:sz w:val="34"/>
                    </w:rPr>
                    <w:t>50</w:t>
                  </w:r>
                </w:p>
              </w:txbxContent>
            </v:textbox>
            <w10:wrap type="none"/>
          </v:shape>
        </w:pict>
      </w:r>
      <w:r>
        <w:rPr>
          <w:color w:val="5F636A"/>
          <w:sz w:val="16"/>
        </w:rPr>
        <w:t>Guía para la facilitación de los capacitadores: Para IPCI global</w:t>
      </w:r>
    </w:p>
    <w:p>
      <w:pPr>
        <w:spacing w:before="13"/>
        <w:ind w:left="1292" w:right="0" w:firstLine="0"/>
        <w:jc w:val="left"/>
        <w:rPr>
          <w:b/>
          <w:sz w:val="16"/>
        </w:rPr>
      </w:pPr>
      <w:r>
        <w:rPr>
          <w:b/>
          <w:color w:val="5F636A"/>
          <w:sz w:val="16"/>
        </w:rPr>
        <w:t>MÓDULO 5: PARTICIPACIÓN COMUNITARIA</w:t>
      </w:r>
    </w:p>
    <w:p>
      <w:pPr>
        <w:spacing w:after="0"/>
        <w:jc w:val="left"/>
        <w:rPr>
          <w:sz w:val="16"/>
        </w:rPr>
        <w:sectPr>
          <w:pgSz w:w="11910" w:h="16840"/>
          <w:pgMar w:header="0" w:footer="0" w:top="1140" w:bottom="280" w:left="0" w:right="0"/>
        </w:sectPr>
      </w:pPr>
    </w:p>
    <w:p>
      <w:pPr>
        <w:pStyle w:val="BodyText"/>
        <w:spacing w:before="7"/>
        <w:rPr>
          <w:b/>
          <w:sz w:val="14"/>
        </w:rPr>
      </w:pPr>
    </w:p>
    <w:p>
      <w:pPr>
        <w:pStyle w:val="BodyText"/>
        <w:spacing w:line="261" w:lineRule="auto" w:before="104"/>
        <w:ind w:left="1440" w:right="451"/>
      </w:pPr>
      <w:r>
        <w:rPr/>
        <w:pict>
          <v:line style="position:absolute;mso-position-horizontal-relative:page;mso-position-vertical-relative:paragraph;z-index:-238168" from="0pt,10.332197pt" to="0pt,190.122197pt" stroked="true" strokeweight="0pt" strokecolor="#93d500">
            <v:stroke dashstyle="solid"/>
            <w10:wrap type="none"/>
          </v:line>
        </w:pict>
      </w:r>
      <w:r>
        <w:rPr>
          <w:color w:val="5F636A"/>
        </w:rPr>
        <w:t>Se pueden usar muchos enfoques o actividades para intercambiar información sobre la inmunización entre los servicios de salud y las comunidades. Su elección dependerá de la audiencia específica de la comunidad que desee involucrar y la manera más apropiada de llegar a ella. Los enfoques de comunicación podrían incluir</w:t>
      </w:r>
    </w:p>
    <w:p>
      <w:pPr>
        <w:pStyle w:val="BodyText"/>
        <w:spacing w:line="261" w:lineRule="auto"/>
        <w:ind w:left="1440" w:right="983"/>
        <w:jc w:val="both"/>
      </w:pPr>
      <w:r>
        <w:rPr>
          <w:color w:val="5F636A"/>
        </w:rPr>
        <w:t>un</w:t>
      </w:r>
      <w:r>
        <w:rPr>
          <w:color w:val="5F636A"/>
          <w:spacing w:val="-4"/>
        </w:rPr>
        <w:t> </w:t>
      </w:r>
      <w:r>
        <w:rPr>
          <w:color w:val="5F636A"/>
        </w:rPr>
        <w:t>diálogo</w:t>
      </w:r>
      <w:r>
        <w:rPr>
          <w:color w:val="5F636A"/>
          <w:spacing w:val="-4"/>
        </w:rPr>
        <w:t> </w:t>
      </w:r>
      <w:r>
        <w:rPr>
          <w:color w:val="5F636A"/>
        </w:rPr>
        <w:t>comunitario,</w:t>
      </w:r>
      <w:r>
        <w:rPr>
          <w:color w:val="5F636A"/>
          <w:spacing w:val="-4"/>
        </w:rPr>
        <w:t> </w:t>
      </w:r>
      <w:r>
        <w:rPr>
          <w:color w:val="5F636A"/>
        </w:rPr>
        <w:t>la</w:t>
      </w:r>
      <w:r>
        <w:rPr>
          <w:color w:val="5F636A"/>
          <w:spacing w:val="-4"/>
        </w:rPr>
        <w:t> </w:t>
      </w:r>
      <w:r>
        <w:rPr>
          <w:color w:val="5F636A"/>
        </w:rPr>
        <w:t>movilización</w:t>
      </w:r>
      <w:r>
        <w:rPr>
          <w:color w:val="5F636A"/>
          <w:spacing w:val="-4"/>
        </w:rPr>
        <w:t> </w:t>
      </w:r>
      <w:r>
        <w:rPr>
          <w:color w:val="5F636A"/>
        </w:rPr>
        <w:t>comunitaria</w:t>
      </w:r>
      <w:r>
        <w:rPr>
          <w:color w:val="5F636A"/>
          <w:spacing w:val="-4"/>
        </w:rPr>
        <w:t> </w:t>
      </w:r>
      <w:r>
        <w:rPr>
          <w:color w:val="5F636A"/>
        </w:rPr>
        <w:t>o</w:t>
      </w:r>
      <w:r>
        <w:rPr>
          <w:color w:val="5F636A"/>
          <w:spacing w:val="-4"/>
        </w:rPr>
        <w:t> </w:t>
      </w:r>
      <w:r>
        <w:rPr>
          <w:color w:val="5F636A"/>
        </w:rPr>
        <w:t>una</w:t>
      </w:r>
      <w:r>
        <w:rPr>
          <w:color w:val="5F636A"/>
          <w:spacing w:val="-4"/>
        </w:rPr>
        <w:t> </w:t>
      </w:r>
      <w:r>
        <w:rPr>
          <w:color w:val="5F636A"/>
        </w:rPr>
        <w:t>campaña</w:t>
      </w:r>
      <w:r>
        <w:rPr>
          <w:color w:val="5F636A"/>
          <w:spacing w:val="-4"/>
        </w:rPr>
        <w:t> </w:t>
      </w:r>
      <w:r>
        <w:rPr>
          <w:color w:val="5F636A"/>
        </w:rPr>
        <w:t>de</w:t>
      </w:r>
      <w:r>
        <w:rPr>
          <w:color w:val="5F636A"/>
          <w:spacing w:val="-4"/>
        </w:rPr>
        <w:t> </w:t>
      </w:r>
      <w:r>
        <w:rPr>
          <w:color w:val="5F636A"/>
        </w:rPr>
        <w:t>fomento.</w:t>
      </w:r>
      <w:r>
        <w:rPr>
          <w:color w:val="5F636A"/>
          <w:spacing w:val="-4"/>
        </w:rPr>
        <w:t> </w:t>
      </w:r>
      <w:r>
        <w:rPr>
          <w:color w:val="5F636A"/>
        </w:rPr>
        <w:t>Necesitará</w:t>
      </w:r>
      <w:r>
        <w:rPr>
          <w:color w:val="5F636A"/>
          <w:spacing w:val="-4"/>
        </w:rPr>
        <w:t> </w:t>
      </w:r>
      <w:r>
        <w:rPr>
          <w:color w:val="5F636A"/>
        </w:rPr>
        <w:t>planificar</w:t>
      </w:r>
      <w:r>
        <w:rPr>
          <w:color w:val="5F636A"/>
          <w:spacing w:val="-4"/>
        </w:rPr>
        <w:t> </w:t>
      </w:r>
      <w:r>
        <w:rPr>
          <w:color w:val="5F636A"/>
        </w:rPr>
        <w:t>lo</w:t>
      </w:r>
      <w:r>
        <w:rPr>
          <w:color w:val="5F636A"/>
          <w:spacing w:val="-4"/>
        </w:rPr>
        <w:t> </w:t>
      </w:r>
      <w:r>
        <w:rPr>
          <w:color w:val="5F636A"/>
        </w:rPr>
        <w:t>que desea</w:t>
      </w:r>
      <w:r>
        <w:rPr>
          <w:color w:val="5F636A"/>
          <w:spacing w:val="-10"/>
        </w:rPr>
        <w:t> </w:t>
      </w:r>
      <w:r>
        <w:rPr>
          <w:color w:val="5F636A"/>
          <w:spacing w:val="-3"/>
        </w:rPr>
        <w:t>hacer,</w:t>
      </w:r>
      <w:r>
        <w:rPr>
          <w:color w:val="5F636A"/>
          <w:spacing w:val="-10"/>
        </w:rPr>
        <w:t> </w:t>
      </w:r>
      <w:r>
        <w:rPr>
          <w:color w:val="5F636A"/>
        </w:rPr>
        <w:t>cuándo</w:t>
      </w:r>
      <w:r>
        <w:rPr>
          <w:color w:val="5F636A"/>
          <w:spacing w:val="-10"/>
        </w:rPr>
        <w:t> </w:t>
      </w:r>
      <w:r>
        <w:rPr>
          <w:color w:val="5F636A"/>
        </w:rPr>
        <w:t>desea</w:t>
      </w:r>
      <w:r>
        <w:rPr>
          <w:color w:val="5F636A"/>
          <w:spacing w:val="-10"/>
        </w:rPr>
        <w:t> </w:t>
      </w:r>
      <w:r>
        <w:rPr>
          <w:color w:val="5F636A"/>
        </w:rPr>
        <w:t>hacerlo,</w:t>
      </w:r>
      <w:r>
        <w:rPr>
          <w:color w:val="5F636A"/>
          <w:spacing w:val="-10"/>
        </w:rPr>
        <w:t> </w:t>
      </w:r>
      <w:r>
        <w:rPr>
          <w:color w:val="5F636A"/>
        </w:rPr>
        <w:t>cuántas</w:t>
      </w:r>
      <w:r>
        <w:rPr>
          <w:color w:val="5F636A"/>
          <w:spacing w:val="-10"/>
        </w:rPr>
        <w:t> </w:t>
      </w:r>
      <w:r>
        <w:rPr>
          <w:color w:val="5F636A"/>
        </w:rPr>
        <w:t>personas</w:t>
      </w:r>
      <w:r>
        <w:rPr>
          <w:color w:val="5F636A"/>
          <w:spacing w:val="-10"/>
        </w:rPr>
        <w:t> </w:t>
      </w:r>
      <w:r>
        <w:rPr>
          <w:color w:val="5F636A"/>
        </w:rPr>
        <w:t>necesitará</w:t>
      </w:r>
      <w:r>
        <w:rPr>
          <w:color w:val="5F636A"/>
          <w:spacing w:val="-10"/>
        </w:rPr>
        <w:t> </w:t>
      </w:r>
      <w:r>
        <w:rPr>
          <w:color w:val="5F636A"/>
        </w:rPr>
        <w:t>para</w:t>
      </w:r>
      <w:r>
        <w:rPr>
          <w:color w:val="5F636A"/>
          <w:spacing w:val="-10"/>
        </w:rPr>
        <w:t> </w:t>
      </w:r>
      <w:r>
        <w:rPr>
          <w:color w:val="5F636A"/>
        </w:rPr>
        <w:t>que</w:t>
      </w:r>
      <w:r>
        <w:rPr>
          <w:color w:val="5F636A"/>
          <w:spacing w:val="-10"/>
        </w:rPr>
        <w:t> </w:t>
      </w:r>
      <w:r>
        <w:rPr>
          <w:color w:val="5F636A"/>
        </w:rPr>
        <w:t>lo</w:t>
      </w:r>
      <w:r>
        <w:rPr>
          <w:color w:val="5F636A"/>
          <w:spacing w:val="-10"/>
        </w:rPr>
        <w:t> </w:t>
      </w:r>
      <w:r>
        <w:rPr>
          <w:color w:val="5F636A"/>
        </w:rPr>
        <w:t>ayuden</w:t>
      </w:r>
      <w:r>
        <w:rPr>
          <w:color w:val="5F636A"/>
          <w:spacing w:val="-10"/>
        </w:rPr>
        <w:t> </w:t>
      </w:r>
      <w:r>
        <w:rPr>
          <w:color w:val="5F636A"/>
        </w:rPr>
        <w:t>y</w:t>
      </w:r>
      <w:r>
        <w:rPr>
          <w:color w:val="5F636A"/>
          <w:spacing w:val="-10"/>
        </w:rPr>
        <w:t> </w:t>
      </w:r>
      <w:r>
        <w:rPr>
          <w:color w:val="5F636A"/>
        </w:rPr>
        <w:t>quiénes</w:t>
      </w:r>
      <w:r>
        <w:rPr>
          <w:color w:val="5F636A"/>
          <w:spacing w:val="-10"/>
        </w:rPr>
        <w:t> </w:t>
      </w:r>
      <w:r>
        <w:rPr>
          <w:color w:val="5F636A"/>
        </w:rPr>
        <w:t>podrían</w:t>
      </w:r>
      <w:r>
        <w:rPr>
          <w:color w:val="5F636A"/>
          <w:spacing w:val="-10"/>
        </w:rPr>
        <w:t> </w:t>
      </w:r>
      <w:r>
        <w:rPr>
          <w:color w:val="5F636A"/>
        </w:rPr>
        <w:t>ser estas</w:t>
      </w:r>
      <w:r>
        <w:rPr>
          <w:color w:val="5F636A"/>
          <w:spacing w:val="-12"/>
        </w:rPr>
        <w:t> </w:t>
      </w:r>
      <w:r>
        <w:rPr>
          <w:color w:val="5F636A"/>
        </w:rPr>
        <w:t>personas.</w:t>
      </w:r>
    </w:p>
    <w:p>
      <w:pPr>
        <w:pStyle w:val="BodyText"/>
        <w:spacing w:line="261" w:lineRule="auto" w:before="180"/>
        <w:ind w:left="1440" w:right="732"/>
      </w:pPr>
      <w:r>
        <w:rPr>
          <w:color w:val="5F636A"/>
        </w:rPr>
        <w:t>Sus</w:t>
      </w:r>
      <w:r>
        <w:rPr>
          <w:color w:val="5F636A"/>
          <w:spacing w:val="-17"/>
        </w:rPr>
        <w:t> </w:t>
      </w:r>
      <w:r>
        <w:rPr>
          <w:color w:val="5F636A"/>
        </w:rPr>
        <w:t>interacciones</w:t>
      </w:r>
      <w:r>
        <w:rPr>
          <w:color w:val="5F636A"/>
          <w:spacing w:val="-17"/>
        </w:rPr>
        <w:t> </w:t>
      </w:r>
      <w:r>
        <w:rPr>
          <w:color w:val="5F636A"/>
        </w:rPr>
        <w:t>pueden</w:t>
      </w:r>
      <w:r>
        <w:rPr>
          <w:color w:val="5F636A"/>
          <w:spacing w:val="-17"/>
        </w:rPr>
        <w:t> </w:t>
      </w:r>
      <w:r>
        <w:rPr>
          <w:color w:val="5F636A"/>
        </w:rPr>
        <w:t>darse</w:t>
      </w:r>
      <w:r>
        <w:rPr>
          <w:color w:val="5F636A"/>
          <w:spacing w:val="-17"/>
        </w:rPr>
        <w:t> </w:t>
      </w:r>
      <w:r>
        <w:rPr>
          <w:color w:val="5F636A"/>
        </w:rPr>
        <w:t>en</w:t>
      </w:r>
      <w:r>
        <w:rPr>
          <w:color w:val="5F636A"/>
          <w:spacing w:val="-17"/>
        </w:rPr>
        <w:t> </w:t>
      </w:r>
      <w:r>
        <w:rPr>
          <w:color w:val="5F636A"/>
        </w:rPr>
        <w:t>las</w:t>
      </w:r>
      <w:r>
        <w:rPr>
          <w:color w:val="5F636A"/>
          <w:spacing w:val="-17"/>
        </w:rPr>
        <w:t> </w:t>
      </w:r>
      <w:r>
        <w:rPr>
          <w:color w:val="5F636A"/>
        </w:rPr>
        <w:t>reuniones</w:t>
      </w:r>
      <w:r>
        <w:rPr>
          <w:color w:val="5F636A"/>
          <w:spacing w:val="-17"/>
        </w:rPr>
        <w:t> </w:t>
      </w:r>
      <w:r>
        <w:rPr>
          <w:color w:val="5F636A"/>
        </w:rPr>
        <w:t>comunitarias,</w:t>
      </w:r>
      <w:r>
        <w:rPr>
          <w:color w:val="5F636A"/>
          <w:spacing w:val="-17"/>
        </w:rPr>
        <w:t> </w:t>
      </w:r>
      <w:r>
        <w:rPr>
          <w:color w:val="5F636A"/>
        </w:rPr>
        <w:t>los</w:t>
      </w:r>
      <w:r>
        <w:rPr>
          <w:color w:val="5F636A"/>
          <w:spacing w:val="-17"/>
        </w:rPr>
        <w:t> </w:t>
      </w:r>
      <w:r>
        <w:rPr>
          <w:color w:val="5F636A"/>
        </w:rPr>
        <w:t>lugares</w:t>
      </w:r>
      <w:r>
        <w:rPr>
          <w:color w:val="5F636A"/>
          <w:spacing w:val="-17"/>
        </w:rPr>
        <w:t> </w:t>
      </w:r>
      <w:r>
        <w:rPr>
          <w:color w:val="5F636A"/>
        </w:rPr>
        <w:t>religiosos</w:t>
      </w:r>
      <w:r>
        <w:rPr>
          <w:color w:val="5F636A"/>
          <w:spacing w:val="-17"/>
        </w:rPr>
        <w:t> </w:t>
      </w:r>
      <w:r>
        <w:rPr>
          <w:color w:val="5F636A"/>
        </w:rPr>
        <w:t>y</w:t>
      </w:r>
      <w:r>
        <w:rPr>
          <w:color w:val="5F636A"/>
          <w:spacing w:val="-17"/>
        </w:rPr>
        <w:t> </w:t>
      </w:r>
      <w:r>
        <w:rPr>
          <w:color w:val="5F636A"/>
        </w:rPr>
        <w:t>los</w:t>
      </w:r>
      <w:r>
        <w:rPr>
          <w:color w:val="5F636A"/>
          <w:spacing w:val="-17"/>
        </w:rPr>
        <w:t> </w:t>
      </w:r>
      <w:r>
        <w:rPr>
          <w:color w:val="5F636A"/>
        </w:rPr>
        <w:t>puestos</w:t>
      </w:r>
      <w:r>
        <w:rPr>
          <w:color w:val="5F636A"/>
          <w:spacing w:val="-17"/>
        </w:rPr>
        <w:t> </w:t>
      </w:r>
      <w:r>
        <w:rPr>
          <w:color w:val="5F636A"/>
        </w:rPr>
        <w:t>de</w:t>
      </w:r>
      <w:r>
        <w:rPr>
          <w:color w:val="5F636A"/>
          <w:spacing w:val="-17"/>
        </w:rPr>
        <w:t> </w:t>
      </w:r>
      <w:r>
        <w:rPr>
          <w:color w:val="5F636A"/>
        </w:rPr>
        <w:t>comercio, etc. Es posible que necesite usar materiales escritos, como carteles y folletos, para comunicar sus</w:t>
      </w:r>
      <w:r>
        <w:rPr>
          <w:color w:val="5F636A"/>
          <w:spacing w:val="18"/>
        </w:rPr>
        <w:t> </w:t>
      </w:r>
      <w:r>
        <w:rPr>
          <w:color w:val="5F636A"/>
        </w:rPr>
        <w:t>mensajes.</w:t>
      </w:r>
    </w:p>
    <w:p>
      <w:pPr>
        <w:pStyle w:val="BodyText"/>
        <w:spacing w:line="261" w:lineRule="auto" w:before="179"/>
        <w:ind w:left="1440" w:right="799"/>
      </w:pPr>
      <w:r>
        <w:rPr>
          <w:color w:val="5F636A"/>
        </w:rPr>
        <w:t>Los programas televisivos dramáticos, las actuaciones y las emisiones por la radio comunitaria local también pueden ayudar a que se escuchen y entiendan sus mensajes de comunicación.</w:t>
      </w:r>
    </w:p>
    <w:p>
      <w:pPr>
        <w:pStyle w:val="BodyText"/>
        <w:spacing w:before="7"/>
        <w:rPr>
          <w:sz w:val="22"/>
        </w:rPr>
      </w:pPr>
    </w:p>
    <w:p>
      <w:pPr>
        <w:spacing w:before="0"/>
        <w:ind w:left="1440" w:right="0" w:firstLine="0"/>
        <w:jc w:val="left"/>
        <w:rPr>
          <w:b/>
          <w:sz w:val="28"/>
        </w:rPr>
      </w:pPr>
      <w:r>
        <w:rPr>
          <w:b/>
          <w:color w:val="5F636A"/>
          <w:sz w:val="28"/>
        </w:rPr>
        <w:t>Diálogo comunitario</w:t>
      </w:r>
    </w:p>
    <w:p>
      <w:pPr>
        <w:pStyle w:val="BodyText"/>
        <w:spacing w:line="261" w:lineRule="auto" w:before="253"/>
        <w:ind w:left="1440" w:right="718"/>
        <w:jc w:val="both"/>
      </w:pPr>
      <w:r>
        <w:rPr>
          <w:color w:val="5F636A"/>
        </w:rPr>
        <w:t>Los diálogos comunitarios son exitosos cuando todos tienen la oportunidad de ser escuchados. Debido a que muchos no participarán en una reunión a menos que se sientan cómodos y crean que sus opiniones serán escuchadas, para organizar un diálogo comunitario exitoso, debe considerar los siguientes puntos:</w:t>
      </w:r>
    </w:p>
    <w:p>
      <w:pPr>
        <w:pStyle w:val="BodyText"/>
        <w:rPr>
          <w:sz w:val="22"/>
        </w:rPr>
      </w:pPr>
    </w:p>
    <w:p>
      <w:pPr>
        <w:pStyle w:val="ListParagraph"/>
        <w:numPr>
          <w:ilvl w:val="1"/>
          <w:numId w:val="41"/>
        </w:numPr>
        <w:tabs>
          <w:tab w:pos="1799" w:val="left" w:leader="none"/>
          <w:tab w:pos="1800" w:val="left" w:leader="none"/>
        </w:tabs>
        <w:spacing w:line="240" w:lineRule="auto" w:before="177" w:after="0"/>
        <w:ind w:left="1800" w:right="0" w:hanging="360"/>
        <w:jc w:val="left"/>
        <w:rPr>
          <w:sz w:val="20"/>
        </w:rPr>
      </w:pPr>
      <w:r>
        <w:rPr>
          <w:color w:val="5F636A"/>
          <w:sz w:val="20"/>
        </w:rPr>
        <w:t>Decidir el propósito del diálogo y publicitarlo</w:t>
      </w:r>
      <w:r>
        <w:rPr>
          <w:color w:val="5F636A"/>
          <w:spacing w:val="8"/>
          <w:sz w:val="20"/>
        </w:rPr>
        <w:t> </w:t>
      </w:r>
      <w:r>
        <w:rPr>
          <w:color w:val="5F636A"/>
          <w:sz w:val="20"/>
        </w:rPr>
        <w:t>ampliamente.</w:t>
      </w:r>
    </w:p>
    <w:p>
      <w:pPr>
        <w:pStyle w:val="ListParagraph"/>
        <w:numPr>
          <w:ilvl w:val="1"/>
          <w:numId w:val="41"/>
        </w:numPr>
        <w:tabs>
          <w:tab w:pos="1799" w:val="left" w:leader="none"/>
          <w:tab w:pos="1800" w:val="left" w:leader="none"/>
        </w:tabs>
        <w:spacing w:line="240" w:lineRule="auto" w:before="200" w:after="0"/>
        <w:ind w:left="1800" w:right="0" w:hanging="360"/>
        <w:jc w:val="left"/>
        <w:rPr>
          <w:sz w:val="20"/>
        </w:rPr>
      </w:pPr>
      <w:r>
        <w:rPr>
          <w:color w:val="5F636A"/>
          <w:sz w:val="20"/>
        </w:rPr>
        <w:t>Decidir</w:t>
      </w:r>
      <w:r>
        <w:rPr>
          <w:color w:val="5F636A"/>
          <w:spacing w:val="-4"/>
          <w:sz w:val="20"/>
        </w:rPr>
        <w:t> </w:t>
      </w:r>
      <w:r>
        <w:rPr>
          <w:color w:val="5F636A"/>
          <w:sz w:val="20"/>
        </w:rPr>
        <w:t>quiénes</w:t>
      </w:r>
      <w:r>
        <w:rPr>
          <w:color w:val="5F636A"/>
          <w:spacing w:val="-4"/>
          <w:sz w:val="20"/>
        </w:rPr>
        <w:t> </w:t>
      </w:r>
      <w:r>
        <w:rPr>
          <w:color w:val="5F636A"/>
          <w:sz w:val="20"/>
        </w:rPr>
        <w:t>deben</w:t>
      </w:r>
      <w:r>
        <w:rPr>
          <w:color w:val="5F636A"/>
          <w:spacing w:val="-4"/>
          <w:sz w:val="20"/>
        </w:rPr>
        <w:t> </w:t>
      </w:r>
      <w:r>
        <w:rPr>
          <w:color w:val="5F636A"/>
          <w:sz w:val="20"/>
        </w:rPr>
        <w:t>asistir</w:t>
      </w:r>
      <w:r>
        <w:rPr>
          <w:color w:val="5F636A"/>
          <w:spacing w:val="-4"/>
          <w:sz w:val="20"/>
        </w:rPr>
        <w:t> </w:t>
      </w:r>
      <w:r>
        <w:rPr>
          <w:color w:val="5F636A"/>
          <w:sz w:val="20"/>
        </w:rPr>
        <w:t>o</w:t>
      </w:r>
      <w:r>
        <w:rPr>
          <w:color w:val="5F636A"/>
          <w:spacing w:val="-4"/>
          <w:sz w:val="20"/>
        </w:rPr>
        <w:t> </w:t>
      </w:r>
      <w:r>
        <w:rPr>
          <w:color w:val="5F636A"/>
          <w:sz w:val="20"/>
        </w:rPr>
        <w:t>ser</w:t>
      </w:r>
      <w:r>
        <w:rPr>
          <w:color w:val="5F636A"/>
          <w:spacing w:val="-4"/>
          <w:sz w:val="20"/>
        </w:rPr>
        <w:t> </w:t>
      </w:r>
      <w:r>
        <w:rPr>
          <w:color w:val="5F636A"/>
          <w:sz w:val="20"/>
        </w:rPr>
        <w:t>invitados</w:t>
      </w:r>
      <w:r>
        <w:rPr>
          <w:color w:val="5F636A"/>
          <w:spacing w:val="-4"/>
          <w:sz w:val="20"/>
        </w:rPr>
        <w:t> </w:t>
      </w:r>
      <w:r>
        <w:rPr>
          <w:color w:val="5F636A"/>
          <w:sz w:val="20"/>
        </w:rPr>
        <w:t>con</w:t>
      </w:r>
      <w:r>
        <w:rPr>
          <w:color w:val="5F636A"/>
          <w:spacing w:val="-4"/>
          <w:sz w:val="20"/>
        </w:rPr>
        <w:t> </w:t>
      </w:r>
      <w:r>
        <w:rPr>
          <w:color w:val="5F636A"/>
          <w:sz w:val="20"/>
        </w:rPr>
        <w:t>base</w:t>
      </w:r>
      <w:r>
        <w:rPr>
          <w:color w:val="5F636A"/>
          <w:spacing w:val="-4"/>
          <w:sz w:val="20"/>
        </w:rPr>
        <w:t> </w:t>
      </w:r>
      <w:r>
        <w:rPr>
          <w:color w:val="5F636A"/>
          <w:sz w:val="20"/>
        </w:rPr>
        <w:t>en</w:t>
      </w:r>
      <w:r>
        <w:rPr>
          <w:color w:val="5F636A"/>
          <w:spacing w:val="-4"/>
          <w:sz w:val="20"/>
        </w:rPr>
        <w:t> </w:t>
      </w:r>
      <w:r>
        <w:rPr>
          <w:color w:val="5F636A"/>
          <w:sz w:val="20"/>
        </w:rPr>
        <w:t>la</w:t>
      </w:r>
      <w:r>
        <w:rPr>
          <w:color w:val="5F636A"/>
          <w:spacing w:val="-4"/>
          <w:sz w:val="20"/>
        </w:rPr>
        <w:t> </w:t>
      </w:r>
      <w:r>
        <w:rPr>
          <w:color w:val="5F636A"/>
          <w:sz w:val="20"/>
        </w:rPr>
        <w:t>audiencia</w:t>
      </w:r>
      <w:r>
        <w:rPr>
          <w:color w:val="5F636A"/>
          <w:spacing w:val="-4"/>
          <w:sz w:val="20"/>
        </w:rPr>
        <w:t> </w:t>
      </w:r>
      <w:r>
        <w:rPr>
          <w:color w:val="5F636A"/>
          <w:sz w:val="20"/>
        </w:rPr>
        <w:t>pretendida.</w:t>
      </w:r>
    </w:p>
    <w:p>
      <w:pPr>
        <w:pStyle w:val="ListParagraph"/>
        <w:numPr>
          <w:ilvl w:val="1"/>
          <w:numId w:val="41"/>
        </w:numPr>
        <w:tabs>
          <w:tab w:pos="1799" w:val="left" w:leader="none"/>
          <w:tab w:pos="1800" w:val="left" w:leader="none"/>
        </w:tabs>
        <w:spacing w:line="240" w:lineRule="auto" w:before="200" w:after="0"/>
        <w:ind w:left="1800" w:right="0" w:hanging="360"/>
        <w:jc w:val="left"/>
        <w:rPr>
          <w:sz w:val="20"/>
        </w:rPr>
      </w:pPr>
      <w:r>
        <w:rPr>
          <w:color w:val="5F636A"/>
          <w:sz w:val="20"/>
        </w:rPr>
        <w:t>Preparar</w:t>
      </w:r>
      <w:r>
        <w:rPr>
          <w:color w:val="5F636A"/>
          <w:spacing w:val="-16"/>
          <w:sz w:val="20"/>
        </w:rPr>
        <w:t> </w:t>
      </w:r>
      <w:r>
        <w:rPr>
          <w:color w:val="5F636A"/>
          <w:sz w:val="20"/>
        </w:rPr>
        <w:t>un</w:t>
      </w:r>
      <w:r>
        <w:rPr>
          <w:color w:val="5F636A"/>
          <w:spacing w:val="-16"/>
          <w:sz w:val="20"/>
        </w:rPr>
        <w:t> </w:t>
      </w:r>
      <w:r>
        <w:rPr>
          <w:color w:val="5F636A"/>
          <w:sz w:val="20"/>
        </w:rPr>
        <w:t>programa</w:t>
      </w:r>
      <w:r>
        <w:rPr>
          <w:color w:val="5F636A"/>
          <w:spacing w:val="-16"/>
          <w:sz w:val="20"/>
        </w:rPr>
        <w:t> </w:t>
      </w:r>
      <w:r>
        <w:rPr>
          <w:color w:val="5F636A"/>
          <w:sz w:val="20"/>
        </w:rPr>
        <w:t>para</w:t>
      </w:r>
      <w:r>
        <w:rPr>
          <w:color w:val="5F636A"/>
          <w:spacing w:val="-16"/>
          <w:sz w:val="20"/>
        </w:rPr>
        <w:t> </w:t>
      </w:r>
      <w:r>
        <w:rPr>
          <w:color w:val="5F636A"/>
          <w:sz w:val="20"/>
        </w:rPr>
        <w:t>la</w:t>
      </w:r>
      <w:r>
        <w:rPr>
          <w:color w:val="5F636A"/>
          <w:spacing w:val="-16"/>
          <w:sz w:val="20"/>
        </w:rPr>
        <w:t> </w:t>
      </w:r>
      <w:r>
        <w:rPr>
          <w:color w:val="5F636A"/>
          <w:sz w:val="20"/>
        </w:rPr>
        <w:t>reunión.</w:t>
      </w:r>
    </w:p>
    <w:p>
      <w:pPr>
        <w:pStyle w:val="ListParagraph"/>
        <w:numPr>
          <w:ilvl w:val="1"/>
          <w:numId w:val="41"/>
        </w:numPr>
        <w:tabs>
          <w:tab w:pos="1799" w:val="left" w:leader="none"/>
          <w:tab w:pos="1800" w:val="left" w:leader="none"/>
        </w:tabs>
        <w:spacing w:line="261" w:lineRule="auto" w:before="200" w:after="0"/>
        <w:ind w:left="1800" w:right="744" w:hanging="360"/>
        <w:jc w:val="left"/>
        <w:rPr>
          <w:sz w:val="20"/>
        </w:rPr>
      </w:pPr>
      <w:r>
        <w:rPr>
          <w:color w:val="5F636A"/>
          <w:sz w:val="20"/>
        </w:rPr>
        <w:t>Decidir</w:t>
      </w:r>
      <w:r>
        <w:rPr>
          <w:color w:val="5F636A"/>
          <w:spacing w:val="-4"/>
          <w:sz w:val="20"/>
        </w:rPr>
        <w:t> </w:t>
      </w:r>
      <w:r>
        <w:rPr>
          <w:color w:val="5F636A"/>
          <w:sz w:val="20"/>
        </w:rPr>
        <w:t>la</w:t>
      </w:r>
      <w:r>
        <w:rPr>
          <w:color w:val="5F636A"/>
          <w:spacing w:val="-4"/>
          <w:sz w:val="20"/>
        </w:rPr>
        <w:t> </w:t>
      </w:r>
      <w:r>
        <w:rPr>
          <w:color w:val="5F636A"/>
          <w:sz w:val="20"/>
        </w:rPr>
        <w:t>fecha</w:t>
      </w:r>
      <w:r>
        <w:rPr>
          <w:color w:val="5F636A"/>
          <w:spacing w:val="-4"/>
          <w:sz w:val="20"/>
        </w:rPr>
        <w:t> </w:t>
      </w:r>
      <w:r>
        <w:rPr>
          <w:color w:val="5F636A"/>
          <w:sz w:val="20"/>
        </w:rPr>
        <w:t>y</w:t>
      </w:r>
      <w:r>
        <w:rPr>
          <w:color w:val="5F636A"/>
          <w:spacing w:val="-4"/>
          <w:sz w:val="20"/>
        </w:rPr>
        <w:t> </w:t>
      </w:r>
      <w:r>
        <w:rPr>
          <w:color w:val="5F636A"/>
          <w:sz w:val="20"/>
        </w:rPr>
        <w:t>el</w:t>
      </w:r>
      <w:r>
        <w:rPr>
          <w:color w:val="5F636A"/>
          <w:spacing w:val="-4"/>
          <w:sz w:val="20"/>
        </w:rPr>
        <w:t> </w:t>
      </w:r>
      <w:r>
        <w:rPr>
          <w:color w:val="5F636A"/>
          <w:sz w:val="20"/>
        </w:rPr>
        <w:t>horario,</w:t>
      </w:r>
      <w:r>
        <w:rPr>
          <w:color w:val="5F636A"/>
          <w:spacing w:val="-4"/>
          <w:sz w:val="20"/>
        </w:rPr>
        <w:t> </w:t>
      </w:r>
      <w:r>
        <w:rPr>
          <w:color w:val="5F636A"/>
          <w:sz w:val="20"/>
        </w:rPr>
        <w:t>y</w:t>
      </w:r>
      <w:r>
        <w:rPr>
          <w:color w:val="5F636A"/>
          <w:spacing w:val="-4"/>
          <w:sz w:val="20"/>
        </w:rPr>
        <w:t> </w:t>
      </w:r>
      <w:r>
        <w:rPr>
          <w:color w:val="5F636A"/>
          <w:sz w:val="20"/>
        </w:rPr>
        <w:t>asegurarse</w:t>
      </w:r>
      <w:r>
        <w:rPr>
          <w:color w:val="5F636A"/>
          <w:spacing w:val="-4"/>
          <w:sz w:val="20"/>
        </w:rPr>
        <w:t> </w:t>
      </w:r>
      <w:r>
        <w:rPr>
          <w:color w:val="5F636A"/>
          <w:sz w:val="20"/>
        </w:rPr>
        <w:t>de</w:t>
      </w:r>
      <w:r>
        <w:rPr>
          <w:color w:val="5F636A"/>
          <w:spacing w:val="-4"/>
          <w:sz w:val="20"/>
        </w:rPr>
        <w:t> </w:t>
      </w:r>
      <w:r>
        <w:rPr>
          <w:color w:val="5F636A"/>
          <w:sz w:val="20"/>
        </w:rPr>
        <w:t>que</w:t>
      </w:r>
      <w:r>
        <w:rPr>
          <w:color w:val="5F636A"/>
          <w:spacing w:val="-4"/>
          <w:sz w:val="20"/>
        </w:rPr>
        <w:t> </w:t>
      </w:r>
      <w:r>
        <w:rPr>
          <w:color w:val="5F636A"/>
          <w:sz w:val="20"/>
        </w:rPr>
        <w:t>todas</w:t>
      </w:r>
      <w:r>
        <w:rPr>
          <w:color w:val="5F636A"/>
          <w:spacing w:val="-4"/>
          <w:sz w:val="20"/>
        </w:rPr>
        <w:t> </w:t>
      </w:r>
      <w:r>
        <w:rPr>
          <w:color w:val="5F636A"/>
          <w:sz w:val="20"/>
        </w:rPr>
        <w:t>las</w:t>
      </w:r>
      <w:r>
        <w:rPr>
          <w:color w:val="5F636A"/>
          <w:spacing w:val="-4"/>
          <w:sz w:val="20"/>
        </w:rPr>
        <w:t> </w:t>
      </w:r>
      <w:r>
        <w:rPr>
          <w:color w:val="5F636A"/>
          <w:sz w:val="20"/>
        </w:rPr>
        <w:t>personas</w:t>
      </w:r>
      <w:r>
        <w:rPr>
          <w:color w:val="5F636A"/>
          <w:spacing w:val="-4"/>
          <w:sz w:val="20"/>
        </w:rPr>
        <w:t> </w:t>
      </w:r>
      <w:r>
        <w:rPr>
          <w:color w:val="5F636A"/>
          <w:sz w:val="20"/>
        </w:rPr>
        <w:t>que</w:t>
      </w:r>
      <w:r>
        <w:rPr>
          <w:color w:val="5F636A"/>
          <w:spacing w:val="-4"/>
          <w:sz w:val="20"/>
        </w:rPr>
        <w:t> </w:t>
      </w:r>
      <w:r>
        <w:rPr>
          <w:color w:val="5F636A"/>
          <w:sz w:val="20"/>
        </w:rPr>
        <w:t>quiere</w:t>
      </w:r>
      <w:r>
        <w:rPr>
          <w:color w:val="5F636A"/>
          <w:spacing w:val="-4"/>
          <w:sz w:val="20"/>
        </w:rPr>
        <w:t> </w:t>
      </w:r>
      <w:r>
        <w:rPr>
          <w:color w:val="5F636A"/>
          <w:sz w:val="20"/>
        </w:rPr>
        <w:t>que</w:t>
      </w:r>
      <w:r>
        <w:rPr>
          <w:color w:val="5F636A"/>
          <w:spacing w:val="-4"/>
          <w:sz w:val="20"/>
        </w:rPr>
        <w:t> </w:t>
      </w:r>
      <w:r>
        <w:rPr>
          <w:color w:val="5F636A"/>
          <w:sz w:val="20"/>
        </w:rPr>
        <w:t>asistan</w:t>
      </w:r>
      <w:r>
        <w:rPr>
          <w:color w:val="5F636A"/>
          <w:spacing w:val="-4"/>
          <w:sz w:val="20"/>
        </w:rPr>
        <w:t> </w:t>
      </w:r>
      <w:r>
        <w:rPr>
          <w:color w:val="5F636A"/>
          <w:sz w:val="20"/>
        </w:rPr>
        <w:t>estén</w:t>
      </w:r>
      <w:r>
        <w:rPr>
          <w:color w:val="5F636A"/>
          <w:spacing w:val="-4"/>
          <w:sz w:val="20"/>
        </w:rPr>
        <w:t> </w:t>
      </w:r>
      <w:r>
        <w:rPr>
          <w:color w:val="5F636A"/>
          <w:sz w:val="20"/>
        </w:rPr>
        <w:t>al</w:t>
      </w:r>
      <w:r>
        <w:rPr>
          <w:color w:val="5F636A"/>
          <w:spacing w:val="-4"/>
          <w:sz w:val="20"/>
        </w:rPr>
        <w:t> </w:t>
      </w:r>
      <w:r>
        <w:rPr>
          <w:color w:val="5F636A"/>
          <w:sz w:val="20"/>
        </w:rPr>
        <w:t>tanto del horario y el lugar de la</w:t>
      </w:r>
      <w:r>
        <w:rPr>
          <w:color w:val="5F636A"/>
          <w:spacing w:val="-35"/>
          <w:sz w:val="20"/>
        </w:rPr>
        <w:t> </w:t>
      </w:r>
      <w:r>
        <w:rPr>
          <w:color w:val="5F636A"/>
          <w:sz w:val="20"/>
        </w:rPr>
        <w:t>reunión.</w:t>
      </w:r>
    </w:p>
    <w:p>
      <w:pPr>
        <w:pStyle w:val="ListParagraph"/>
        <w:numPr>
          <w:ilvl w:val="1"/>
          <w:numId w:val="41"/>
        </w:numPr>
        <w:tabs>
          <w:tab w:pos="1799" w:val="left" w:leader="none"/>
          <w:tab w:pos="1800" w:val="left" w:leader="none"/>
        </w:tabs>
        <w:spacing w:line="240" w:lineRule="auto" w:before="180" w:after="0"/>
        <w:ind w:left="1800" w:right="0" w:hanging="360"/>
        <w:jc w:val="left"/>
        <w:rPr>
          <w:sz w:val="20"/>
        </w:rPr>
      </w:pPr>
      <w:r>
        <w:rPr>
          <w:color w:val="5F636A"/>
          <w:sz w:val="20"/>
        </w:rPr>
        <w:t>Elegir un lugar de reunión que permita a todos escuchar el punto de vista del resto de los</w:t>
      </w:r>
      <w:r>
        <w:rPr>
          <w:color w:val="5F636A"/>
          <w:spacing w:val="-4"/>
          <w:sz w:val="20"/>
        </w:rPr>
        <w:t> </w:t>
      </w:r>
      <w:r>
        <w:rPr>
          <w:color w:val="5F636A"/>
          <w:sz w:val="20"/>
        </w:rPr>
        <w:t>participantes.</w:t>
      </w:r>
    </w:p>
    <w:p>
      <w:pPr>
        <w:pStyle w:val="ListParagraph"/>
        <w:numPr>
          <w:ilvl w:val="1"/>
          <w:numId w:val="41"/>
        </w:numPr>
        <w:tabs>
          <w:tab w:pos="1799" w:val="left" w:leader="none"/>
          <w:tab w:pos="1800" w:val="left" w:leader="none"/>
        </w:tabs>
        <w:spacing w:line="261" w:lineRule="auto" w:before="200" w:after="0"/>
        <w:ind w:left="1800" w:right="1059" w:hanging="360"/>
        <w:jc w:val="left"/>
        <w:rPr>
          <w:sz w:val="20"/>
        </w:rPr>
      </w:pPr>
      <w:r>
        <w:rPr>
          <w:color w:val="5F636A"/>
          <w:sz w:val="20"/>
        </w:rPr>
        <w:t>Moderar la conversación de una manera abierta y sin </w:t>
      </w:r>
      <w:r>
        <w:rPr>
          <w:color w:val="5F636A"/>
          <w:spacing w:val="-3"/>
          <w:sz w:val="20"/>
        </w:rPr>
        <w:t>juzgar, </w:t>
      </w:r>
      <w:r>
        <w:rPr>
          <w:color w:val="5F636A"/>
          <w:sz w:val="20"/>
        </w:rPr>
        <w:t>de modo que todos se sientan incluidos</w:t>
      </w:r>
      <w:r>
        <w:rPr>
          <w:color w:val="5F636A"/>
          <w:spacing w:val="-38"/>
          <w:sz w:val="20"/>
        </w:rPr>
        <w:t> </w:t>
      </w:r>
      <w:r>
        <w:rPr>
          <w:color w:val="5F636A"/>
          <w:sz w:val="20"/>
        </w:rPr>
        <w:t>y respetados.</w:t>
      </w:r>
    </w:p>
    <w:p>
      <w:pPr>
        <w:pStyle w:val="BodyText"/>
        <w:spacing w:before="8"/>
        <w:rPr>
          <w:sz w:val="21"/>
        </w:rPr>
      </w:pPr>
    </w:p>
    <w:p>
      <w:pPr>
        <w:spacing w:before="0"/>
        <w:ind w:left="1440" w:right="0" w:firstLine="0"/>
        <w:jc w:val="left"/>
        <w:rPr>
          <w:b/>
          <w:sz w:val="20"/>
        </w:rPr>
      </w:pPr>
      <w:r>
        <w:rPr>
          <w:b/>
          <w:color w:val="5F636A"/>
          <w:sz w:val="20"/>
        </w:rPr>
        <w:t>Cuándo organizar un diálogo comunitario</w:t>
      </w:r>
    </w:p>
    <w:p>
      <w:pPr>
        <w:pStyle w:val="BodyText"/>
        <w:spacing w:before="5"/>
        <w:rPr>
          <w:b/>
          <w:sz w:val="23"/>
        </w:rPr>
      </w:pPr>
    </w:p>
    <w:p>
      <w:pPr>
        <w:pStyle w:val="BodyText"/>
        <w:spacing w:line="261" w:lineRule="auto"/>
        <w:ind w:left="1440"/>
      </w:pPr>
      <w:r>
        <w:rPr>
          <w:color w:val="5F636A"/>
        </w:rPr>
        <w:t>Hay muchas situaciones en las que podría decidir organizar un diálogo comunitario sobre su programa de inmunización, por ejemplo:</w:t>
      </w:r>
    </w:p>
    <w:p>
      <w:pPr>
        <w:pStyle w:val="BodyText"/>
        <w:rPr>
          <w:sz w:val="22"/>
        </w:rPr>
      </w:pPr>
    </w:p>
    <w:p>
      <w:pPr>
        <w:pStyle w:val="ListParagraph"/>
        <w:numPr>
          <w:ilvl w:val="1"/>
          <w:numId w:val="41"/>
        </w:numPr>
        <w:tabs>
          <w:tab w:pos="1799" w:val="left" w:leader="none"/>
          <w:tab w:pos="1800" w:val="left" w:leader="none"/>
        </w:tabs>
        <w:spacing w:line="240" w:lineRule="auto" w:before="177" w:after="0"/>
        <w:ind w:left="1800" w:right="0" w:hanging="360"/>
        <w:jc w:val="left"/>
        <w:rPr>
          <w:sz w:val="20"/>
        </w:rPr>
      </w:pPr>
      <w:r>
        <w:rPr>
          <w:color w:val="5F636A"/>
          <w:sz w:val="20"/>
        </w:rPr>
        <w:t>Si</w:t>
      </w:r>
      <w:r>
        <w:rPr>
          <w:color w:val="5F636A"/>
          <w:spacing w:val="-8"/>
          <w:sz w:val="20"/>
        </w:rPr>
        <w:t> </w:t>
      </w:r>
      <w:r>
        <w:rPr>
          <w:color w:val="5F636A"/>
          <w:sz w:val="20"/>
        </w:rPr>
        <w:t>hay</w:t>
      </w:r>
      <w:r>
        <w:rPr>
          <w:color w:val="5F636A"/>
          <w:spacing w:val="-8"/>
          <w:sz w:val="20"/>
        </w:rPr>
        <w:t> </w:t>
      </w:r>
      <w:r>
        <w:rPr>
          <w:color w:val="5F636A"/>
          <w:sz w:val="20"/>
        </w:rPr>
        <w:t>una</w:t>
      </w:r>
      <w:r>
        <w:rPr>
          <w:color w:val="5F636A"/>
          <w:spacing w:val="-8"/>
          <w:sz w:val="20"/>
        </w:rPr>
        <w:t> </w:t>
      </w:r>
      <w:r>
        <w:rPr>
          <w:color w:val="5F636A"/>
          <w:sz w:val="20"/>
        </w:rPr>
        <w:t>gran</w:t>
      </w:r>
      <w:r>
        <w:rPr>
          <w:color w:val="5F636A"/>
          <w:spacing w:val="-8"/>
          <w:sz w:val="20"/>
        </w:rPr>
        <w:t> </w:t>
      </w:r>
      <w:r>
        <w:rPr>
          <w:color w:val="5F636A"/>
          <w:sz w:val="20"/>
        </w:rPr>
        <w:t>cantidad</w:t>
      </w:r>
      <w:r>
        <w:rPr>
          <w:color w:val="5F636A"/>
          <w:spacing w:val="-8"/>
          <w:sz w:val="20"/>
        </w:rPr>
        <w:t> </w:t>
      </w:r>
      <w:r>
        <w:rPr>
          <w:color w:val="5F636A"/>
          <w:sz w:val="20"/>
        </w:rPr>
        <w:t>de</w:t>
      </w:r>
      <w:r>
        <w:rPr>
          <w:color w:val="5F636A"/>
          <w:spacing w:val="-8"/>
          <w:sz w:val="20"/>
        </w:rPr>
        <w:t> </w:t>
      </w:r>
      <w:r>
        <w:rPr>
          <w:color w:val="5F636A"/>
          <w:sz w:val="20"/>
        </w:rPr>
        <w:t>familias</w:t>
      </w:r>
      <w:r>
        <w:rPr>
          <w:color w:val="5F636A"/>
          <w:spacing w:val="-8"/>
          <w:sz w:val="20"/>
        </w:rPr>
        <w:t> </w:t>
      </w:r>
      <w:r>
        <w:rPr>
          <w:color w:val="5F636A"/>
          <w:sz w:val="20"/>
        </w:rPr>
        <w:t>que</w:t>
      </w:r>
      <w:r>
        <w:rPr>
          <w:color w:val="5F636A"/>
          <w:spacing w:val="-8"/>
          <w:sz w:val="20"/>
        </w:rPr>
        <w:t> </w:t>
      </w:r>
      <w:r>
        <w:rPr>
          <w:color w:val="5F636A"/>
          <w:sz w:val="20"/>
        </w:rPr>
        <w:t>no</w:t>
      </w:r>
      <w:r>
        <w:rPr>
          <w:color w:val="5F636A"/>
          <w:spacing w:val="-8"/>
          <w:sz w:val="20"/>
        </w:rPr>
        <w:t> </w:t>
      </w:r>
      <w:r>
        <w:rPr>
          <w:color w:val="5F636A"/>
          <w:sz w:val="20"/>
        </w:rPr>
        <w:t>llevan</w:t>
      </w:r>
      <w:r>
        <w:rPr>
          <w:color w:val="5F636A"/>
          <w:spacing w:val="-8"/>
          <w:sz w:val="20"/>
        </w:rPr>
        <w:t> </w:t>
      </w:r>
      <w:r>
        <w:rPr>
          <w:color w:val="5F636A"/>
          <w:sz w:val="20"/>
        </w:rPr>
        <w:t>a</w:t>
      </w:r>
      <w:r>
        <w:rPr>
          <w:color w:val="5F636A"/>
          <w:spacing w:val="-8"/>
          <w:sz w:val="20"/>
        </w:rPr>
        <w:t> </w:t>
      </w:r>
      <w:r>
        <w:rPr>
          <w:color w:val="5F636A"/>
          <w:sz w:val="20"/>
        </w:rPr>
        <w:t>sus</w:t>
      </w:r>
      <w:r>
        <w:rPr>
          <w:color w:val="5F636A"/>
          <w:spacing w:val="-8"/>
          <w:sz w:val="20"/>
        </w:rPr>
        <w:t> </w:t>
      </w:r>
      <w:r>
        <w:rPr>
          <w:color w:val="5F636A"/>
          <w:sz w:val="20"/>
        </w:rPr>
        <w:t>hijos</w:t>
      </w:r>
      <w:r>
        <w:rPr>
          <w:color w:val="5F636A"/>
          <w:spacing w:val="-8"/>
          <w:sz w:val="20"/>
        </w:rPr>
        <w:t> </w:t>
      </w:r>
      <w:r>
        <w:rPr>
          <w:color w:val="5F636A"/>
          <w:sz w:val="20"/>
        </w:rPr>
        <w:t>para</w:t>
      </w:r>
      <w:r>
        <w:rPr>
          <w:color w:val="5F636A"/>
          <w:spacing w:val="-8"/>
          <w:sz w:val="20"/>
        </w:rPr>
        <w:t> </w:t>
      </w:r>
      <w:r>
        <w:rPr>
          <w:color w:val="5F636A"/>
          <w:sz w:val="20"/>
        </w:rPr>
        <w:t>que</w:t>
      </w:r>
      <w:r>
        <w:rPr>
          <w:color w:val="5F636A"/>
          <w:spacing w:val="-8"/>
          <w:sz w:val="20"/>
        </w:rPr>
        <w:t> </w:t>
      </w:r>
      <w:r>
        <w:rPr>
          <w:color w:val="5F636A"/>
          <w:sz w:val="20"/>
        </w:rPr>
        <w:t>reciban</w:t>
      </w:r>
      <w:r>
        <w:rPr>
          <w:color w:val="5F636A"/>
          <w:spacing w:val="-8"/>
          <w:sz w:val="20"/>
        </w:rPr>
        <w:t> </w:t>
      </w:r>
      <w:r>
        <w:rPr>
          <w:color w:val="5F636A"/>
          <w:sz w:val="20"/>
        </w:rPr>
        <w:t>inmunización.</w:t>
      </w:r>
    </w:p>
    <w:p>
      <w:pPr>
        <w:pStyle w:val="ListParagraph"/>
        <w:numPr>
          <w:ilvl w:val="1"/>
          <w:numId w:val="41"/>
        </w:numPr>
        <w:tabs>
          <w:tab w:pos="1799" w:val="left" w:leader="none"/>
          <w:tab w:pos="1800" w:val="left" w:leader="none"/>
        </w:tabs>
        <w:spacing w:line="240" w:lineRule="auto" w:before="200" w:after="0"/>
        <w:ind w:left="1800" w:right="0" w:hanging="360"/>
        <w:jc w:val="left"/>
        <w:rPr>
          <w:sz w:val="20"/>
        </w:rPr>
      </w:pPr>
      <w:r>
        <w:rPr>
          <w:color w:val="5F636A"/>
          <w:sz w:val="20"/>
        </w:rPr>
        <w:t>Si</w:t>
      </w:r>
      <w:r>
        <w:rPr>
          <w:color w:val="5F636A"/>
          <w:spacing w:val="-8"/>
          <w:sz w:val="20"/>
        </w:rPr>
        <w:t> </w:t>
      </w:r>
      <w:r>
        <w:rPr>
          <w:color w:val="5F636A"/>
          <w:sz w:val="20"/>
        </w:rPr>
        <w:t>tiene</w:t>
      </w:r>
      <w:r>
        <w:rPr>
          <w:color w:val="5F636A"/>
          <w:spacing w:val="-8"/>
          <w:sz w:val="20"/>
        </w:rPr>
        <w:t> </w:t>
      </w:r>
      <w:r>
        <w:rPr>
          <w:color w:val="5F636A"/>
          <w:sz w:val="20"/>
        </w:rPr>
        <w:t>una</w:t>
      </w:r>
      <w:r>
        <w:rPr>
          <w:color w:val="5F636A"/>
          <w:spacing w:val="-8"/>
          <w:sz w:val="20"/>
        </w:rPr>
        <w:t> </w:t>
      </w:r>
      <w:r>
        <w:rPr>
          <w:color w:val="5F636A"/>
          <w:sz w:val="20"/>
        </w:rPr>
        <w:t>tasa</w:t>
      </w:r>
      <w:r>
        <w:rPr>
          <w:color w:val="5F636A"/>
          <w:spacing w:val="-8"/>
          <w:sz w:val="20"/>
        </w:rPr>
        <w:t> </w:t>
      </w:r>
      <w:r>
        <w:rPr>
          <w:color w:val="5F636A"/>
          <w:sz w:val="20"/>
        </w:rPr>
        <w:t>elevada</w:t>
      </w:r>
      <w:r>
        <w:rPr>
          <w:color w:val="5F636A"/>
          <w:spacing w:val="-8"/>
          <w:sz w:val="20"/>
        </w:rPr>
        <w:t> </w:t>
      </w:r>
      <w:r>
        <w:rPr>
          <w:color w:val="5F636A"/>
          <w:sz w:val="20"/>
        </w:rPr>
        <w:t>de</w:t>
      </w:r>
      <w:r>
        <w:rPr>
          <w:color w:val="5F636A"/>
          <w:spacing w:val="-8"/>
          <w:sz w:val="20"/>
        </w:rPr>
        <w:t> </w:t>
      </w:r>
      <w:r>
        <w:rPr>
          <w:color w:val="5F636A"/>
          <w:sz w:val="20"/>
        </w:rPr>
        <w:t>deserción.</w:t>
      </w:r>
    </w:p>
    <w:p>
      <w:pPr>
        <w:pStyle w:val="ListParagraph"/>
        <w:numPr>
          <w:ilvl w:val="1"/>
          <w:numId w:val="41"/>
        </w:numPr>
        <w:tabs>
          <w:tab w:pos="1799" w:val="left" w:leader="none"/>
          <w:tab w:pos="1800" w:val="left" w:leader="none"/>
        </w:tabs>
        <w:spacing w:line="240" w:lineRule="auto" w:before="200" w:after="0"/>
        <w:ind w:left="1800" w:right="0" w:hanging="360"/>
        <w:jc w:val="left"/>
        <w:rPr>
          <w:sz w:val="20"/>
        </w:rPr>
      </w:pPr>
      <w:r>
        <w:rPr>
          <w:color w:val="5F636A"/>
          <w:sz w:val="20"/>
        </w:rPr>
        <w:t>Si</w:t>
      </w:r>
      <w:r>
        <w:rPr>
          <w:color w:val="5F636A"/>
          <w:spacing w:val="-9"/>
          <w:sz w:val="20"/>
        </w:rPr>
        <w:t> </w:t>
      </w:r>
      <w:r>
        <w:rPr>
          <w:color w:val="5F636A"/>
          <w:sz w:val="20"/>
        </w:rPr>
        <w:t>algunos</w:t>
      </w:r>
      <w:r>
        <w:rPr>
          <w:color w:val="5F636A"/>
          <w:spacing w:val="-9"/>
          <w:sz w:val="20"/>
        </w:rPr>
        <w:t> </w:t>
      </w:r>
      <w:r>
        <w:rPr>
          <w:color w:val="5F636A"/>
          <w:sz w:val="20"/>
        </w:rPr>
        <w:t>niños</w:t>
      </w:r>
      <w:r>
        <w:rPr>
          <w:color w:val="5F636A"/>
          <w:spacing w:val="-9"/>
          <w:sz w:val="20"/>
        </w:rPr>
        <w:t> </w:t>
      </w:r>
      <w:r>
        <w:rPr>
          <w:color w:val="5F636A"/>
          <w:sz w:val="20"/>
        </w:rPr>
        <w:t>han</w:t>
      </w:r>
      <w:r>
        <w:rPr>
          <w:color w:val="5F636A"/>
          <w:spacing w:val="-9"/>
          <w:sz w:val="20"/>
        </w:rPr>
        <w:t> </w:t>
      </w:r>
      <w:r>
        <w:rPr>
          <w:color w:val="5F636A"/>
          <w:sz w:val="20"/>
        </w:rPr>
        <w:t>tenido</w:t>
      </w:r>
      <w:r>
        <w:rPr>
          <w:color w:val="5F636A"/>
          <w:spacing w:val="-9"/>
          <w:sz w:val="20"/>
        </w:rPr>
        <w:t> </w:t>
      </w:r>
      <w:r>
        <w:rPr>
          <w:color w:val="5F636A"/>
          <w:sz w:val="20"/>
        </w:rPr>
        <w:t>reacciones</w:t>
      </w:r>
      <w:r>
        <w:rPr>
          <w:color w:val="5F636A"/>
          <w:spacing w:val="-9"/>
          <w:sz w:val="20"/>
        </w:rPr>
        <w:t> </w:t>
      </w:r>
      <w:r>
        <w:rPr>
          <w:color w:val="5F636A"/>
          <w:sz w:val="20"/>
        </w:rPr>
        <w:t>adversas</w:t>
      </w:r>
      <w:r>
        <w:rPr>
          <w:color w:val="5F636A"/>
          <w:spacing w:val="-9"/>
          <w:sz w:val="20"/>
        </w:rPr>
        <w:t> </w:t>
      </w:r>
      <w:r>
        <w:rPr>
          <w:color w:val="5F636A"/>
          <w:sz w:val="20"/>
        </w:rPr>
        <w:t>graves</w:t>
      </w:r>
      <w:r>
        <w:rPr>
          <w:color w:val="5F636A"/>
          <w:spacing w:val="-9"/>
          <w:sz w:val="20"/>
        </w:rPr>
        <w:t> </w:t>
      </w:r>
      <w:r>
        <w:rPr>
          <w:color w:val="5F636A"/>
          <w:sz w:val="20"/>
        </w:rPr>
        <w:t>después</w:t>
      </w:r>
      <w:r>
        <w:rPr>
          <w:color w:val="5F636A"/>
          <w:spacing w:val="-9"/>
          <w:sz w:val="20"/>
        </w:rPr>
        <w:t> </w:t>
      </w:r>
      <w:r>
        <w:rPr>
          <w:color w:val="5F636A"/>
          <w:sz w:val="20"/>
        </w:rPr>
        <w:t>de</w:t>
      </w:r>
      <w:r>
        <w:rPr>
          <w:color w:val="5F636A"/>
          <w:spacing w:val="-9"/>
          <w:sz w:val="20"/>
        </w:rPr>
        <w:t> </w:t>
      </w:r>
      <w:r>
        <w:rPr>
          <w:color w:val="5F636A"/>
          <w:sz w:val="20"/>
        </w:rPr>
        <w:t>la</w:t>
      </w:r>
      <w:r>
        <w:rPr>
          <w:color w:val="5F636A"/>
          <w:spacing w:val="-9"/>
          <w:sz w:val="20"/>
        </w:rPr>
        <w:t> </w:t>
      </w:r>
      <w:r>
        <w:rPr>
          <w:color w:val="5F636A"/>
          <w:sz w:val="20"/>
        </w:rPr>
        <w:t>inmunización.</w:t>
      </w:r>
    </w:p>
    <w:p>
      <w:pPr>
        <w:pStyle w:val="ListParagraph"/>
        <w:numPr>
          <w:ilvl w:val="1"/>
          <w:numId w:val="41"/>
        </w:numPr>
        <w:tabs>
          <w:tab w:pos="1799" w:val="left" w:leader="none"/>
          <w:tab w:pos="1800" w:val="left" w:leader="none"/>
        </w:tabs>
        <w:spacing w:line="240" w:lineRule="auto" w:before="200" w:after="0"/>
        <w:ind w:left="1800" w:right="0" w:hanging="360"/>
        <w:jc w:val="left"/>
        <w:rPr>
          <w:sz w:val="20"/>
        </w:rPr>
      </w:pPr>
      <w:r>
        <w:rPr>
          <w:color w:val="5F636A"/>
          <w:sz w:val="20"/>
        </w:rPr>
        <w:t>Si</w:t>
      </w:r>
      <w:r>
        <w:rPr>
          <w:color w:val="5F636A"/>
          <w:spacing w:val="-6"/>
          <w:sz w:val="20"/>
        </w:rPr>
        <w:t> </w:t>
      </w:r>
      <w:r>
        <w:rPr>
          <w:color w:val="5F636A"/>
          <w:sz w:val="20"/>
        </w:rPr>
        <w:t>cree</w:t>
      </w:r>
      <w:r>
        <w:rPr>
          <w:color w:val="5F636A"/>
          <w:spacing w:val="-6"/>
          <w:sz w:val="20"/>
        </w:rPr>
        <w:t> </w:t>
      </w:r>
      <w:r>
        <w:rPr>
          <w:color w:val="5F636A"/>
          <w:sz w:val="20"/>
        </w:rPr>
        <w:t>que</w:t>
      </w:r>
      <w:r>
        <w:rPr>
          <w:color w:val="5F636A"/>
          <w:spacing w:val="-6"/>
          <w:sz w:val="20"/>
        </w:rPr>
        <w:t> </w:t>
      </w:r>
      <w:r>
        <w:rPr>
          <w:color w:val="5F636A"/>
          <w:sz w:val="20"/>
        </w:rPr>
        <w:t>están</w:t>
      </w:r>
      <w:r>
        <w:rPr>
          <w:color w:val="5F636A"/>
          <w:spacing w:val="-6"/>
          <w:sz w:val="20"/>
        </w:rPr>
        <w:t> </w:t>
      </w:r>
      <w:r>
        <w:rPr>
          <w:color w:val="5F636A"/>
          <w:sz w:val="20"/>
        </w:rPr>
        <w:t>circulando</w:t>
      </w:r>
      <w:r>
        <w:rPr>
          <w:color w:val="5F636A"/>
          <w:spacing w:val="-6"/>
          <w:sz w:val="20"/>
        </w:rPr>
        <w:t> </w:t>
      </w:r>
      <w:r>
        <w:rPr>
          <w:color w:val="5F636A"/>
          <w:sz w:val="20"/>
        </w:rPr>
        <w:t>rumores</w:t>
      </w:r>
      <w:r>
        <w:rPr>
          <w:color w:val="5F636A"/>
          <w:spacing w:val="-6"/>
          <w:sz w:val="20"/>
        </w:rPr>
        <w:t> </w:t>
      </w:r>
      <w:r>
        <w:rPr>
          <w:color w:val="5F636A"/>
          <w:sz w:val="20"/>
        </w:rPr>
        <w:t>negativos</w:t>
      </w:r>
      <w:r>
        <w:rPr>
          <w:color w:val="5F636A"/>
          <w:spacing w:val="-6"/>
          <w:sz w:val="20"/>
        </w:rPr>
        <w:t> </w:t>
      </w:r>
      <w:r>
        <w:rPr>
          <w:color w:val="5F636A"/>
          <w:sz w:val="20"/>
        </w:rPr>
        <w:t>en</w:t>
      </w:r>
      <w:r>
        <w:rPr>
          <w:color w:val="5F636A"/>
          <w:spacing w:val="-6"/>
          <w:sz w:val="20"/>
        </w:rPr>
        <w:t> </w:t>
      </w:r>
      <w:r>
        <w:rPr>
          <w:color w:val="5F636A"/>
          <w:sz w:val="20"/>
        </w:rPr>
        <w:t>la</w:t>
      </w:r>
      <w:r>
        <w:rPr>
          <w:color w:val="5F636A"/>
          <w:spacing w:val="-6"/>
          <w:sz w:val="20"/>
        </w:rPr>
        <w:t> </w:t>
      </w:r>
      <w:r>
        <w:rPr>
          <w:color w:val="5F636A"/>
          <w:sz w:val="20"/>
        </w:rPr>
        <w:t>comunidad</w:t>
      </w:r>
      <w:r>
        <w:rPr>
          <w:color w:val="5F636A"/>
          <w:spacing w:val="-6"/>
          <w:sz w:val="20"/>
        </w:rPr>
        <w:t> </w:t>
      </w:r>
      <w:r>
        <w:rPr>
          <w:color w:val="5F636A"/>
          <w:sz w:val="20"/>
        </w:rPr>
        <w:t>acerca</w:t>
      </w:r>
      <w:r>
        <w:rPr>
          <w:color w:val="5F636A"/>
          <w:spacing w:val="-6"/>
          <w:sz w:val="20"/>
        </w:rPr>
        <w:t> </w:t>
      </w:r>
      <w:r>
        <w:rPr>
          <w:color w:val="5F636A"/>
          <w:sz w:val="20"/>
        </w:rPr>
        <w:t>de</w:t>
      </w:r>
      <w:r>
        <w:rPr>
          <w:color w:val="5F636A"/>
          <w:spacing w:val="-6"/>
          <w:sz w:val="20"/>
        </w:rPr>
        <w:t> </w:t>
      </w:r>
      <w:r>
        <w:rPr>
          <w:color w:val="5F636A"/>
          <w:sz w:val="20"/>
        </w:rPr>
        <w:t>la</w:t>
      </w:r>
      <w:r>
        <w:rPr>
          <w:color w:val="5F636A"/>
          <w:spacing w:val="-6"/>
          <w:sz w:val="20"/>
        </w:rPr>
        <w:t> </w:t>
      </w:r>
      <w:r>
        <w:rPr>
          <w:color w:val="5F636A"/>
          <w:sz w:val="20"/>
        </w:rPr>
        <w:t>inmunización.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9"/>
        </w:rPr>
      </w:pPr>
    </w:p>
    <w:p>
      <w:pPr>
        <w:spacing w:before="140"/>
        <w:ind w:left="6261" w:right="0" w:firstLine="0"/>
        <w:jc w:val="left"/>
        <w:rPr>
          <w:sz w:val="16"/>
        </w:rPr>
      </w:pPr>
      <w:r>
        <w:rPr/>
        <w:pict>
          <v:shape style="position:absolute;margin-left:537.627625pt;margin-top:5.003107pt;width:18.95pt;height:20.75pt;mso-position-horizontal-relative:page;mso-position-vertical-relative:paragraph;z-index:5344" type="#_x0000_t202" filled="false" stroked="false">
            <v:textbox inset="0,0,0,0">
              <w:txbxContent>
                <w:p>
                  <w:pPr>
                    <w:spacing w:before="20"/>
                    <w:ind w:left="0" w:right="0" w:firstLine="0"/>
                    <w:jc w:val="left"/>
                    <w:rPr>
                      <w:b/>
                      <w:sz w:val="34"/>
                    </w:rPr>
                  </w:pPr>
                  <w:r>
                    <w:rPr>
                      <w:b/>
                      <w:sz w:val="34"/>
                    </w:rPr>
                    <w:t>51</w:t>
                  </w:r>
                </w:p>
              </w:txbxContent>
            </v:textbox>
            <w10:wrap type="none"/>
          </v:shape>
        </w:pict>
      </w:r>
      <w:r>
        <w:rPr>
          <w:color w:val="5F636A"/>
          <w:sz w:val="16"/>
        </w:rPr>
        <w:t>Guía para la facilitación de los capacitadores: Para IPCI global</w:t>
      </w:r>
    </w:p>
    <w:p>
      <w:pPr>
        <w:spacing w:before="13"/>
        <w:ind w:left="7230" w:right="0" w:firstLine="0"/>
        <w:jc w:val="left"/>
        <w:rPr>
          <w:b/>
          <w:sz w:val="16"/>
        </w:rPr>
      </w:pPr>
      <w:r>
        <w:rPr>
          <w:b/>
          <w:color w:val="5F636A"/>
          <w:sz w:val="16"/>
        </w:rPr>
        <w:t>MÓDULO 5: PARTICIPACIÓN COMUNITARIA</w:t>
      </w:r>
    </w:p>
    <w:p>
      <w:pPr>
        <w:spacing w:after="0"/>
        <w:jc w:val="left"/>
        <w:rPr>
          <w:sz w:val="16"/>
        </w:rPr>
        <w:sectPr>
          <w:pgSz w:w="11910" w:h="16840"/>
          <w:pgMar w:header="0" w:footer="0" w:top="1140" w:bottom="280" w:left="0" w:right="0"/>
        </w:sectPr>
      </w:pPr>
    </w:p>
    <w:p>
      <w:pPr>
        <w:pStyle w:val="BodyText"/>
        <w:spacing w:before="1"/>
        <w:rPr>
          <w:b/>
          <w:sz w:val="14"/>
        </w:rPr>
      </w:pPr>
    </w:p>
    <w:p>
      <w:pPr>
        <w:spacing w:before="112"/>
        <w:ind w:left="720" w:right="0" w:firstLine="0"/>
        <w:jc w:val="left"/>
        <w:rPr>
          <w:b/>
          <w:sz w:val="20"/>
        </w:rPr>
      </w:pPr>
      <w:r>
        <w:rPr>
          <w:b/>
          <w:color w:val="5F636A"/>
          <w:sz w:val="20"/>
        </w:rPr>
        <w:t>A quiénes se debe incluir en un diálogo comunitario</w:t>
      </w:r>
    </w:p>
    <w:p>
      <w:pPr>
        <w:pStyle w:val="BodyText"/>
        <w:spacing w:before="4"/>
        <w:rPr>
          <w:b/>
          <w:sz w:val="23"/>
        </w:rPr>
      </w:pPr>
    </w:p>
    <w:p>
      <w:pPr>
        <w:pStyle w:val="BodyText"/>
        <w:spacing w:before="1"/>
        <w:ind w:left="720"/>
      </w:pPr>
      <w:r>
        <w:rPr>
          <w:color w:val="5F636A"/>
        </w:rPr>
        <w:t>Las personas apropiadas para invitar dependerán del contexto y la situación:</w:t>
      </w:r>
    </w:p>
    <w:p>
      <w:pPr>
        <w:pStyle w:val="BodyText"/>
        <w:rPr>
          <w:sz w:val="22"/>
        </w:rPr>
      </w:pPr>
    </w:p>
    <w:p>
      <w:pPr>
        <w:pStyle w:val="ListParagraph"/>
        <w:numPr>
          <w:ilvl w:val="0"/>
          <w:numId w:val="41"/>
        </w:numPr>
        <w:tabs>
          <w:tab w:pos="1079" w:val="left" w:leader="none"/>
          <w:tab w:pos="1080" w:val="left" w:leader="none"/>
        </w:tabs>
        <w:spacing w:line="261" w:lineRule="auto" w:before="197" w:after="0"/>
        <w:ind w:left="1080" w:right="1654" w:hanging="360"/>
        <w:jc w:val="left"/>
        <w:rPr>
          <w:sz w:val="20"/>
        </w:rPr>
      </w:pPr>
      <w:r>
        <w:rPr>
          <w:color w:val="5F636A"/>
          <w:sz w:val="20"/>
        </w:rPr>
        <w:t>Si</w:t>
      </w:r>
      <w:r>
        <w:rPr>
          <w:color w:val="5F636A"/>
          <w:spacing w:val="-7"/>
          <w:sz w:val="20"/>
        </w:rPr>
        <w:t> </w:t>
      </w:r>
      <w:r>
        <w:rPr>
          <w:color w:val="5F636A"/>
          <w:sz w:val="20"/>
        </w:rPr>
        <w:t>tiene</w:t>
      </w:r>
      <w:r>
        <w:rPr>
          <w:color w:val="5F636A"/>
          <w:spacing w:val="-7"/>
          <w:sz w:val="20"/>
        </w:rPr>
        <w:t> </w:t>
      </w:r>
      <w:r>
        <w:rPr>
          <w:color w:val="5F636A"/>
          <w:sz w:val="20"/>
        </w:rPr>
        <w:t>una</w:t>
      </w:r>
      <w:r>
        <w:rPr>
          <w:color w:val="5F636A"/>
          <w:spacing w:val="-7"/>
          <w:sz w:val="20"/>
        </w:rPr>
        <w:t> </w:t>
      </w:r>
      <w:r>
        <w:rPr>
          <w:color w:val="5F636A"/>
          <w:sz w:val="20"/>
        </w:rPr>
        <w:t>gran</w:t>
      </w:r>
      <w:r>
        <w:rPr>
          <w:color w:val="5F636A"/>
          <w:spacing w:val="-7"/>
          <w:sz w:val="20"/>
        </w:rPr>
        <w:t> </w:t>
      </w:r>
      <w:r>
        <w:rPr>
          <w:color w:val="5F636A"/>
          <w:sz w:val="20"/>
        </w:rPr>
        <w:t>cantidad</w:t>
      </w:r>
      <w:r>
        <w:rPr>
          <w:color w:val="5F636A"/>
          <w:spacing w:val="-7"/>
          <w:sz w:val="20"/>
        </w:rPr>
        <w:t> </w:t>
      </w:r>
      <w:r>
        <w:rPr>
          <w:color w:val="5F636A"/>
          <w:sz w:val="20"/>
        </w:rPr>
        <w:t>de</w:t>
      </w:r>
      <w:r>
        <w:rPr>
          <w:color w:val="5F636A"/>
          <w:spacing w:val="-7"/>
          <w:sz w:val="20"/>
        </w:rPr>
        <w:t> </w:t>
      </w:r>
      <w:r>
        <w:rPr>
          <w:color w:val="5F636A"/>
          <w:sz w:val="20"/>
        </w:rPr>
        <w:t>familias</w:t>
      </w:r>
      <w:r>
        <w:rPr>
          <w:color w:val="5F636A"/>
          <w:spacing w:val="-7"/>
          <w:sz w:val="20"/>
        </w:rPr>
        <w:t> </w:t>
      </w:r>
      <w:r>
        <w:rPr>
          <w:color w:val="5F636A"/>
          <w:sz w:val="20"/>
        </w:rPr>
        <w:t>que</w:t>
      </w:r>
      <w:r>
        <w:rPr>
          <w:color w:val="5F636A"/>
          <w:spacing w:val="-7"/>
          <w:sz w:val="20"/>
        </w:rPr>
        <w:t> </w:t>
      </w:r>
      <w:r>
        <w:rPr>
          <w:color w:val="5F636A"/>
          <w:sz w:val="20"/>
        </w:rPr>
        <w:t>no</w:t>
      </w:r>
      <w:r>
        <w:rPr>
          <w:color w:val="5F636A"/>
          <w:spacing w:val="-7"/>
          <w:sz w:val="20"/>
        </w:rPr>
        <w:t> </w:t>
      </w:r>
      <w:r>
        <w:rPr>
          <w:color w:val="5F636A"/>
          <w:sz w:val="20"/>
        </w:rPr>
        <w:t>llevan</w:t>
      </w:r>
      <w:r>
        <w:rPr>
          <w:color w:val="5F636A"/>
          <w:spacing w:val="-7"/>
          <w:sz w:val="20"/>
        </w:rPr>
        <w:t> </w:t>
      </w:r>
      <w:r>
        <w:rPr>
          <w:color w:val="5F636A"/>
          <w:sz w:val="20"/>
        </w:rPr>
        <w:t>a</w:t>
      </w:r>
      <w:r>
        <w:rPr>
          <w:color w:val="5F636A"/>
          <w:spacing w:val="-7"/>
          <w:sz w:val="20"/>
        </w:rPr>
        <w:t> </w:t>
      </w:r>
      <w:r>
        <w:rPr>
          <w:color w:val="5F636A"/>
          <w:sz w:val="20"/>
        </w:rPr>
        <w:t>sus</w:t>
      </w:r>
      <w:r>
        <w:rPr>
          <w:color w:val="5F636A"/>
          <w:spacing w:val="-7"/>
          <w:sz w:val="20"/>
        </w:rPr>
        <w:t> </w:t>
      </w:r>
      <w:r>
        <w:rPr>
          <w:color w:val="5F636A"/>
          <w:sz w:val="20"/>
        </w:rPr>
        <w:t>hijos</w:t>
      </w:r>
      <w:r>
        <w:rPr>
          <w:color w:val="5F636A"/>
          <w:spacing w:val="-7"/>
          <w:sz w:val="20"/>
        </w:rPr>
        <w:t> </w:t>
      </w:r>
      <w:r>
        <w:rPr>
          <w:color w:val="5F636A"/>
          <w:sz w:val="20"/>
        </w:rPr>
        <w:t>para</w:t>
      </w:r>
      <w:r>
        <w:rPr>
          <w:color w:val="5F636A"/>
          <w:spacing w:val="-7"/>
          <w:sz w:val="20"/>
        </w:rPr>
        <w:t> </w:t>
      </w:r>
      <w:r>
        <w:rPr>
          <w:color w:val="5F636A"/>
          <w:sz w:val="20"/>
        </w:rPr>
        <w:t>recibir</w:t>
      </w:r>
      <w:r>
        <w:rPr>
          <w:color w:val="5F636A"/>
          <w:spacing w:val="-7"/>
          <w:sz w:val="20"/>
        </w:rPr>
        <w:t> </w:t>
      </w:r>
      <w:r>
        <w:rPr>
          <w:color w:val="5F636A"/>
          <w:sz w:val="20"/>
        </w:rPr>
        <w:t>inmunización,</w:t>
      </w:r>
      <w:r>
        <w:rPr>
          <w:color w:val="5F636A"/>
          <w:spacing w:val="-7"/>
          <w:sz w:val="20"/>
        </w:rPr>
        <w:t> </w:t>
      </w:r>
      <w:r>
        <w:rPr>
          <w:color w:val="5F636A"/>
          <w:sz w:val="20"/>
        </w:rPr>
        <w:t>podría</w:t>
      </w:r>
      <w:r>
        <w:rPr>
          <w:color w:val="5F636A"/>
          <w:spacing w:val="-7"/>
          <w:sz w:val="20"/>
        </w:rPr>
        <w:t> </w:t>
      </w:r>
      <w:r>
        <w:rPr>
          <w:color w:val="5F636A"/>
          <w:sz w:val="20"/>
        </w:rPr>
        <w:t>invitar</w:t>
      </w:r>
      <w:r>
        <w:rPr>
          <w:color w:val="5F636A"/>
          <w:spacing w:val="-7"/>
          <w:sz w:val="20"/>
        </w:rPr>
        <w:t> </w:t>
      </w:r>
      <w:r>
        <w:rPr>
          <w:color w:val="5F636A"/>
          <w:sz w:val="20"/>
        </w:rPr>
        <w:t>a representantes</w:t>
      </w:r>
      <w:r>
        <w:rPr>
          <w:color w:val="5F636A"/>
          <w:spacing w:val="-7"/>
          <w:sz w:val="20"/>
        </w:rPr>
        <w:t> </w:t>
      </w:r>
      <w:r>
        <w:rPr>
          <w:color w:val="5F636A"/>
          <w:sz w:val="20"/>
        </w:rPr>
        <w:t>de</w:t>
      </w:r>
      <w:r>
        <w:rPr>
          <w:color w:val="5F636A"/>
          <w:spacing w:val="-7"/>
          <w:sz w:val="20"/>
        </w:rPr>
        <w:t> </w:t>
      </w:r>
      <w:r>
        <w:rPr>
          <w:color w:val="5F636A"/>
          <w:sz w:val="20"/>
        </w:rPr>
        <w:t>esas</w:t>
      </w:r>
      <w:r>
        <w:rPr>
          <w:color w:val="5F636A"/>
          <w:spacing w:val="-7"/>
          <w:sz w:val="20"/>
        </w:rPr>
        <w:t> </w:t>
      </w:r>
      <w:r>
        <w:rPr>
          <w:color w:val="5F636A"/>
          <w:sz w:val="20"/>
        </w:rPr>
        <w:t>familias</w:t>
      </w:r>
      <w:r>
        <w:rPr>
          <w:color w:val="5F636A"/>
          <w:spacing w:val="-7"/>
          <w:sz w:val="20"/>
        </w:rPr>
        <w:t> </w:t>
      </w:r>
      <w:r>
        <w:rPr>
          <w:color w:val="5F636A"/>
          <w:sz w:val="20"/>
        </w:rPr>
        <w:t>y</w:t>
      </w:r>
      <w:r>
        <w:rPr>
          <w:color w:val="5F636A"/>
          <w:spacing w:val="-7"/>
          <w:sz w:val="20"/>
        </w:rPr>
        <w:t> </w:t>
      </w:r>
      <w:r>
        <w:rPr>
          <w:color w:val="5F636A"/>
          <w:sz w:val="20"/>
        </w:rPr>
        <w:t>a</w:t>
      </w:r>
      <w:r>
        <w:rPr>
          <w:color w:val="5F636A"/>
          <w:spacing w:val="-7"/>
          <w:sz w:val="20"/>
        </w:rPr>
        <w:t> </w:t>
      </w:r>
      <w:r>
        <w:rPr>
          <w:color w:val="5F636A"/>
          <w:sz w:val="20"/>
        </w:rPr>
        <w:t>algunos</w:t>
      </w:r>
      <w:r>
        <w:rPr>
          <w:color w:val="5F636A"/>
          <w:spacing w:val="-7"/>
          <w:sz w:val="20"/>
        </w:rPr>
        <w:t> </w:t>
      </w:r>
      <w:r>
        <w:rPr>
          <w:color w:val="5F636A"/>
          <w:sz w:val="20"/>
        </w:rPr>
        <w:t>vecinos</w:t>
      </w:r>
      <w:r>
        <w:rPr>
          <w:color w:val="5F636A"/>
          <w:spacing w:val="-7"/>
          <w:sz w:val="20"/>
        </w:rPr>
        <w:t> </w:t>
      </w:r>
      <w:r>
        <w:rPr>
          <w:color w:val="5F636A"/>
          <w:sz w:val="20"/>
        </w:rPr>
        <w:t>que</w:t>
      </w:r>
      <w:r>
        <w:rPr>
          <w:color w:val="5F636A"/>
          <w:spacing w:val="-7"/>
          <w:sz w:val="20"/>
        </w:rPr>
        <w:t> </w:t>
      </w:r>
      <w:r>
        <w:rPr>
          <w:color w:val="5F636A"/>
          <w:sz w:val="20"/>
        </w:rPr>
        <w:t>sí</w:t>
      </w:r>
      <w:r>
        <w:rPr>
          <w:color w:val="5F636A"/>
          <w:spacing w:val="-7"/>
          <w:sz w:val="20"/>
        </w:rPr>
        <w:t> </w:t>
      </w:r>
      <w:r>
        <w:rPr>
          <w:color w:val="5F636A"/>
          <w:sz w:val="20"/>
        </w:rPr>
        <w:t>llevan</w:t>
      </w:r>
      <w:r>
        <w:rPr>
          <w:color w:val="5F636A"/>
          <w:spacing w:val="-7"/>
          <w:sz w:val="20"/>
        </w:rPr>
        <w:t> </w:t>
      </w:r>
      <w:r>
        <w:rPr>
          <w:color w:val="5F636A"/>
          <w:sz w:val="20"/>
        </w:rPr>
        <w:t>a</w:t>
      </w:r>
      <w:r>
        <w:rPr>
          <w:color w:val="5F636A"/>
          <w:spacing w:val="-7"/>
          <w:sz w:val="20"/>
        </w:rPr>
        <w:t> </w:t>
      </w:r>
      <w:r>
        <w:rPr>
          <w:color w:val="5F636A"/>
          <w:sz w:val="20"/>
        </w:rPr>
        <w:t>sus</w:t>
      </w:r>
      <w:r>
        <w:rPr>
          <w:color w:val="5F636A"/>
          <w:spacing w:val="-7"/>
          <w:sz w:val="20"/>
        </w:rPr>
        <w:t> </w:t>
      </w:r>
      <w:r>
        <w:rPr>
          <w:color w:val="5F636A"/>
          <w:sz w:val="20"/>
        </w:rPr>
        <w:t>hijos</w:t>
      </w:r>
      <w:r>
        <w:rPr>
          <w:color w:val="5F636A"/>
          <w:spacing w:val="-7"/>
          <w:sz w:val="20"/>
        </w:rPr>
        <w:t> </w:t>
      </w:r>
      <w:r>
        <w:rPr>
          <w:color w:val="5F636A"/>
          <w:sz w:val="20"/>
        </w:rPr>
        <w:t>para</w:t>
      </w:r>
      <w:r>
        <w:rPr>
          <w:color w:val="5F636A"/>
          <w:spacing w:val="-7"/>
          <w:sz w:val="20"/>
        </w:rPr>
        <w:t> </w:t>
      </w:r>
      <w:r>
        <w:rPr>
          <w:color w:val="5F636A"/>
          <w:sz w:val="20"/>
        </w:rPr>
        <w:t>la</w:t>
      </w:r>
      <w:r>
        <w:rPr>
          <w:color w:val="5F636A"/>
          <w:spacing w:val="-7"/>
          <w:sz w:val="20"/>
        </w:rPr>
        <w:t> </w:t>
      </w:r>
      <w:r>
        <w:rPr>
          <w:color w:val="5F636A"/>
          <w:sz w:val="20"/>
        </w:rPr>
        <w:t>inmunización.</w:t>
      </w:r>
    </w:p>
    <w:p>
      <w:pPr>
        <w:pStyle w:val="ListParagraph"/>
        <w:numPr>
          <w:ilvl w:val="0"/>
          <w:numId w:val="41"/>
        </w:numPr>
        <w:tabs>
          <w:tab w:pos="1079" w:val="left" w:leader="none"/>
          <w:tab w:pos="1080" w:val="left" w:leader="none"/>
        </w:tabs>
        <w:spacing w:line="261" w:lineRule="auto" w:before="180" w:after="0"/>
        <w:ind w:left="1080" w:right="1631" w:hanging="360"/>
        <w:jc w:val="left"/>
        <w:rPr>
          <w:sz w:val="20"/>
        </w:rPr>
      </w:pPr>
      <w:r>
        <w:rPr>
          <w:color w:val="5F636A"/>
          <w:sz w:val="20"/>
        </w:rPr>
        <w:t>Si</w:t>
      </w:r>
      <w:r>
        <w:rPr>
          <w:color w:val="5F636A"/>
          <w:spacing w:val="-8"/>
          <w:sz w:val="20"/>
        </w:rPr>
        <w:t> </w:t>
      </w:r>
      <w:r>
        <w:rPr>
          <w:color w:val="5F636A"/>
          <w:sz w:val="20"/>
        </w:rPr>
        <w:t>tiene</w:t>
      </w:r>
      <w:r>
        <w:rPr>
          <w:color w:val="5F636A"/>
          <w:spacing w:val="-8"/>
          <w:sz w:val="20"/>
        </w:rPr>
        <w:t> </w:t>
      </w:r>
      <w:r>
        <w:rPr>
          <w:color w:val="5F636A"/>
          <w:sz w:val="20"/>
        </w:rPr>
        <w:t>una</w:t>
      </w:r>
      <w:r>
        <w:rPr>
          <w:color w:val="5F636A"/>
          <w:spacing w:val="-8"/>
          <w:sz w:val="20"/>
        </w:rPr>
        <w:t> </w:t>
      </w:r>
      <w:r>
        <w:rPr>
          <w:color w:val="5F636A"/>
          <w:sz w:val="20"/>
        </w:rPr>
        <w:t>tasa</w:t>
      </w:r>
      <w:r>
        <w:rPr>
          <w:color w:val="5F636A"/>
          <w:spacing w:val="-8"/>
          <w:sz w:val="20"/>
        </w:rPr>
        <w:t> </w:t>
      </w:r>
      <w:r>
        <w:rPr>
          <w:color w:val="5F636A"/>
          <w:sz w:val="20"/>
        </w:rPr>
        <w:t>elevada</w:t>
      </w:r>
      <w:r>
        <w:rPr>
          <w:color w:val="5F636A"/>
          <w:spacing w:val="-8"/>
          <w:sz w:val="20"/>
        </w:rPr>
        <w:t> </w:t>
      </w:r>
      <w:r>
        <w:rPr>
          <w:color w:val="5F636A"/>
          <w:sz w:val="20"/>
        </w:rPr>
        <w:t>de</w:t>
      </w:r>
      <w:r>
        <w:rPr>
          <w:color w:val="5F636A"/>
          <w:spacing w:val="-8"/>
          <w:sz w:val="20"/>
        </w:rPr>
        <w:t> </w:t>
      </w:r>
      <w:r>
        <w:rPr>
          <w:color w:val="5F636A"/>
          <w:sz w:val="20"/>
        </w:rPr>
        <w:t>deserción</w:t>
      </w:r>
      <w:r>
        <w:rPr>
          <w:color w:val="5F636A"/>
          <w:spacing w:val="-8"/>
          <w:sz w:val="20"/>
        </w:rPr>
        <w:t> </w:t>
      </w:r>
      <w:r>
        <w:rPr>
          <w:color w:val="5F636A"/>
          <w:sz w:val="20"/>
        </w:rPr>
        <w:t>del</w:t>
      </w:r>
      <w:r>
        <w:rPr>
          <w:color w:val="5F636A"/>
          <w:spacing w:val="-8"/>
          <w:sz w:val="20"/>
        </w:rPr>
        <w:t> </w:t>
      </w:r>
      <w:r>
        <w:rPr>
          <w:color w:val="5F636A"/>
          <w:sz w:val="20"/>
        </w:rPr>
        <w:t>programa</w:t>
      </w:r>
      <w:r>
        <w:rPr>
          <w:color w:val="5F636A"/>
          <w:spacing w:val="-8"/>
          <w:sz w:val="20"/>
        </w:rPr>
        <w:t> </w:t>
      </w:r>
      <w:r>
        <w:rPr>
          <w:color w:val="5F636A"/>
          <w:sz w:val="20"/>
        </w:rPr>
        <w:t>de</w:t>
      </w:r>
      <w:r>
        <w:rPr>
          <w:color w:val="5F636A"/>
          <w:spacing w:val="-8"/>
          <w:sz w:val="20"/>
        </w:rPr>
        <w:t> </w:t>
      </w:r>
      <w:r>
        <w:rPr>
          <w:color w:val="5F636A"/>
          <w:sz w:val="20"/>
        </w:rPr>
        <w:t>inmunización</w:t>
      </w:r>
      <w:r>
        <w:rPr>
          <w:color w:val="5F636A"/>
          <w:spacing w:val="-8"/>
          <w:sz w:val="20"/>
        </w:rPr>
        <w:t> </w:t>
      </w:r>
      <w:r>
        <w:rPr>
          <w:color w:val="5F636A"/>
          <w:sz w:val="20"/>
        </w:rPr>
        <w:t>en</w:t>
      </w:r>
      <w:r>
        <w:rPr>
          <w:color w:val="5F636A"/>
          <w:spacing w:val="-8"/>
          <w:sz w:val="20"/>
        </w:rPr>
        <w:t> </w:t>
      </w:r>
      <w:r>
        <w:rPr>
          <w:color w:val="5F636A"/>
          <w:sz w:val="20"/>
        </w:rPr>
        <w:t>zonas</w:t>
      </w:r>
      <w:r>
        <w:rPr>
          <w:color w:val="5F636A"/>
          <w:spacing w:val="-8"/>
          <w:sz w:val="20"/>
        </w:rPr>
        <w:t> </w:t>
      </w:r>
      <w:r>
        <w:rPr>
          <w:color w:val="5F636A"/>
          <w:sz w:val="20"/>
        </w:rPr>
        <w:t>de</w:t>
      </w:r>
      <w:r>
        <w:rPr>
          <w:color w:val="5F636A"/>
          <w:spacing w:val="-8"/>
          <w:sz w:val="20"/>
        </w:rPr>
        <w:t> </w:t>
      </w:r>
      <w:r>
        <w:rPr>
          <w:color w:val="5F636A"/>
          <w:sz w:val="20"/>
        </w:rPr>
        <w:t>su</w:t>
      </w:r>
      <w:r>
        <w:rPr>
          <w:color w:val="5F636A"/>
          <w:spacing w:val="-8"/>
          <w:sz w:val="20"/>
        </w:rPr>
        <w:t> </w:t>
      </w:r>
      <w:r>
        <w:rPr>
          <w:color w:val="5F636A"/>
          <w:sz w:val="20"/>
        </w:rPr>
        <w:t>comunidad,</w:t>
      </w:r>
      <w:r>
        <w:rPr>
          <w:color w:val="5F636A"/>
          <w:spacing w:val="-8"/>
          <w:sz w:val="20"/>
        </w:rPr>
        <w:t> </w:t>
      </w:r>
      <w:r>
        <w:rPr>
          <w:color w:val="5F636A"/>
          <w:sz w:val="20"/>
        </w:rPr>
        <w:t>podría invitar</w:t>
      </w:r>
      <w:r>
        <w:rPr>
          <w:color w:val="5F636A"/>
          <w:spacing w:val="-6"/>
          <w:sz w:val="20"/>
        </w:rPr>
        <w:t> </w:t>
      </w:r>
      <w:r>
        <w:rPr>
          <w:color w:val="5F636A"/>
          <w:sz w:val="20"/>
        </w:rPr>
        <w:t>a</w:t>
      </w:r>
      <w:r>
        <w:rPr>
          <w:color w:val="5F636A"/>
          <w:spacing w:val="-6"/>
          <w:sz w:val="20"/>
        </w:rPr>
        <w:t> </w:t>
      </w:r>
      <w:r>
        <w:rPr>
          <w:color w:val="5F636A"/>
          <w:sz w:val="20"/>
        </w:rPr>
        <w:t>padres</w:t>
      </w:r>
      <w:r>
        <w:rPr>
          <w:color w:val="5F636A"/>
          <w:spacing w:val="-6"/>
          <w:sz w:val="20"/>
        </w:rPr>
        <w:t> </w:t>
      </w:r>
      <w:r>
        <w:rPr>
          <w:color w:val="5F636A"/>
          <w:sz w:val="20"/>
        </w:rPr>
        <w:t>de</w:t>
      </w:r>
      <w:r>
        <w:rPr>
          <w:color w:val="5F636A"/>
          <w:spacing w:val="-6"/>
          <w:sz w:val="20"/>
        </w:rPr>
        <w:t> </w:t>
      </w:r>
      <w:r>
        <w:rPr>
          <w:color w:val="5F636A"/>
          <w:sz w:val="20"/>
        </w:rPr>
        <w:t>las</w:t>
      </w:r>
      <w:r>
        <w:rPr>
          <w:color w:val="5F636A"/>
          <w:spacing w:val="-6"/>
          <w:sz w:val="20"/>
        </w:rPr>
        <w:t> </w:t>
      </w:r>
      <w:r>
        <w:rPr>
          <w:color w:val="5F636A"/>
          <w:sz w:val="20"/>
        </w:rPr>
        <w:t>familias</w:t>
      </w:r>
      <w:r>
        <w:rPr>
          <w:color w:val="5F636A"/>
          <w:spacing w:val="-6"/>
          <w:sz w:val="20"/>
        </w:rPr>
        <w:t> </w:t>
      </w:r>
      <w:r>
        <w:rPr>
          <w:color w:val="5F636A"/>
          <w:sz w:val="20"/>
        </w:rPr>
        <w:t>cuyos</w:t>
      </w:r>
      <w:r>
        <w:rPr>
          <w:color w:val="5F636A"/>
          <w:spacing w:val="-6"/>
          <w:sz w:val="20"/>
        </w:rPr>
        <w:t> </w:t>
      </w:r>
      <w:r>
        <w:rPr>
          <w:color w:val="5F636A"/>
          <w:sz w:val="20"/>
        </w:rPr>
        <w:t>hijos</w:t>
      </w:r>
      <w:r>
        <w:rPr>
          <w:color w:val="5F636A"/>
          <w:spacing w:val="-6"/>
          <w:sz w:val="20"/>
        </w:rPr>
        <w:t> </w:t>
      </w:r>
      <w:r>
        <w:rPr>
          <w:color w:val="5F636A"/>
          <w:sz w:val="20"/>
        </w:rPr>
        <w:t>comenzaron</w:t>
      </w:r>
      <w:r>
        <w:rPr>
          <w:color w:val="5F636A"/>
          <w:spacing w:val="-6"/>
          <w:sz w:val="20"/>
        </w:rPr>
        <w:t> </w:t>
      </w:r>
      <w:r>
        <w:rPr>
          <w:color w:val="5F636A"/>
          <w:sz w:val="20"/>
        </w:rPr>
        <w:t>a</w:t>
      </w:r>
      <w:r>
        <w:rPr>
          <w:color w:val="5F636A"/>
          <w:spacing w:val="-6"/>
          <w:sz w:val="20"/>
        </w:rPr>
        <w:t> </w:t>
      </w:r>
      <w:r>
        <w:rPr>
          <w:color w:val="5F636A"/>
          <w:sz w:val="20"/>
        </w:rPr>
        <w:t>recibir</w:t>
      </w:r>
      <w:r>
        <w:rPr>
          <w:color w:val="5F636A"/>
          <w:spacing w:val="-6"/>
          <w:sz w:val="20"/>
        </w:rPr>
        <w:t> </w:t>
      </w:r>
      <w:r>
        <w:rPr>
          <w:color w:val="5F636A"/>
          <w:sz w:val="20"/>
        </w:rPr>
        <w:t>la</w:t>
      </w:r>
      <w:r>
        <w:rPr>
          <w:color w:val="5F636A"/>
          <w:spacing w:val="-6"/>
          <w:sz w:val="20"/>
        </w:rPr>
        <w:t> </w:t>
      </w:r>
      <w:r>
        <w:rPr>
          <w:color w:val="5F636A"/>
          <w:sz w:val="20"/>
        </w:rPr>
        <w:t>vacunación,</w:t>
      </w:r>
      <w:r>
        <w:rPr>
          <w:color w:val="5F636A"/>
          <w:spacing w:val="-6"/>
          <w:sz w:val="20"/>
        </w:rPr>
        <w:t> </w:t>
      </w:r>
      <w:r>
        <w:rPr>
          <w:color w:val="5F636A"/>
          <w:sz w:val="20"/>
        </w:rPr>
        <w:t>pero</w:t>
      </w:r>
      <w:r>
        <w:rPr>
          <w:color w:val="5F636A"/>
          <w:spacing w:val="-6"/>
          <w:sz w:val="20"/>
        </w:rPr>
        <w:t> </w:t>
      </w:r>
      <w:r>
        <w:rPr>
          <w:color w:val="5F636A"/>
          <w:sz w:val="20"/>
        </w:rPr>
        <w:t>no</w:t>
      </w:r>
      <w:r>
        <w:rPr>
          <w:color w:val="5F636A"/>
          <w:spacing w:val="-6"/>
          <w:sz w:val="20"/>
        </w:rPr>
        <w:t> </w:t>
      </w:r>
      <w:r>
        <w:rPr>
          <w:color w:val="5F636A"/>
          <w:sz w:val="20"/>
        </w:rPr>
        <w:t>la</w:t>
      </w:r>
      <w:r>
        <w:rPr>
          <w:color w:val="5F636A"/>
          <w:spacing w:val="-6"/>
          <w:sz w:val="20"/>
        </w:rPr>
        <w:t> </w:t>
      </w:r>
      <w:r>
        <w:rPr>
          <w:color w:val="5F636A"/>
          <w:sz w:val="20"/>
        </w:rPr>
        <w:t>completaron.</w:t>
      </w:r>
    </w:p>
    <w:p>
      <w:pPr>
        <w:pStyle w:val="ListParagraph"/>
        <w:numPr>
          <w:ilvl w:val="0"/>
          <w:numId w:val="41"/>
        </w:numPr>
        <w:tabs>
          <w:tab w:pos="1079" w:val="left" w:leader="none"/>
          <w:tab w:pos="1080" w:val="left" w:leader="none"/>
        </w:tabs>
        <w:spacing w:line="261" w:lineRule="auto" w:before="180" w:after="0"/>
        <w:ind w:left="1080" w:right="1665" w:hanging="360"/>
        <w:jc w:val="left"/>
        <w:rPr>
          <w:sz w:val="20"/>
        </w:rPr>
      </w:pPr>
      <w:r>
        <w:rPr>
          <w:color w:val="5F636A"/>
          <w:sz w:val="20"/>
        </w:rPr>
        <w:t>Si</w:t>
      </w:r>
      <w:r>
        <w:rPr>
          <w:color w:val="5F636A"/>
          <w:spacing w:val="-9"/>
          <w:sz w:val="20"/>
        </w:rPr>
        <w:t> </w:t>
      </w:r>
      <w:r>
        <w:rPr>
          <w:color w:val="5F636A"/>
          <w:sz w:val="20"/>
        </w:rPr>
        <w:t>los</w:t>
      </w:r>
      <w:r>
        <w:rPr>
          <w:color w:val="5F636A"/>
          <w:spacing w:val="-9"/>
          <w:sz w:val="20"/>
        </w:rPr>
        <w:t> </w:t>
      </w:r>
      <w:r>
        <w:rPr>
          <w:color w:val="5F636A"/>
          <w:sz w:val="20"/>
        </w:rPr>
        <w:t>niños</w:t>
      </w:r>
      <w:r>
        <w:rPr>
          <w:color w:val="5F636A"/>
          <w:spacing w:val="-9"/>
          <w:sz w:val="20"/>
        </w:rPr>
        <w:t> </w:t>
      </w:r>
      <w:r>
        <w:rPr>
          <w:color w:val="5F636A"/>
          <w:sz w:val="20"/>
        </w:rPr>
        <w:t>han</w:t>
      </w:r>
      <w:r>
        <w:rPr>
          <w:color w:val="5F636A"/>
          <w:spacing w:val="-9"/>
          <w:sz w:val="20"/>
        </w:rPr>
        <w:t> </w:t>
      </w:r>
      <w:r>
        <w:rPr>
          <w:color w:val="5F636A"/>
          <w:sz w:val="20"/>
        </w:rPr>
        <w:t>presentado</w:t>
      </w:r>
      <w:r>
        <w:rPr>
          <w:color w:val="5F636A"/>
          <w:spacing w:val="-9"/>
          <w:sz w:val="20"/>
        </w:rPr>
        <w:t> </w:t>
      </w:r>
      <w:r>
        <w:rPr>
          <w:color w:val="5F636A"/>
          <w:sz w:val="20"/>
        </w:rPr>
        <w:t>reacciones</w:t>
      </w:r>
      <w:r>
        <w:rPr>
          <w:color w:val="5F636A"/>
          <w:spacing w:val="-9"/>
          <w:sz w:val="20"/>
        </w:rPr>
        <w:t> </w:t>
      </w:r>
      <w:r>
        <w:rPr>
          <w:color w:val="5F636A"/>
          <w:sz w:val="20"/>
        </w:rPr>
        <w:t>adversas</w:t>
      </w:r>
      <w:r>
        <w:rPr>
          <w:color w:val="5F636A"/>
          <w:spacing w:val="-9"/>
          <w:sz w:val="20"/>
        </w:rPr>
        <w:t> </w:t>
      </w:r>
      <w:r>
        <w:rPr>
          <w:color w:val="5F636A"/>
          <w:sz w:val="20"/>
        </w:rPr>
        <w:t>graves</w:t>
      </w:r>
      <w:r>
        <w:rPr>
          <w:color w:val="5F636A"/>
          <w:spacing w:val="-9"/>
          <w:sz w:val="20"/>
        </w:rPr>
        <w:t> </w:t>
      </w:r>
      <w:r>
        <w:rPr>
          <w:color w:val="5F636A"/>
          <w:sz w:val="20"/>
        </w:rPr>
        <w:t>después</w:t>
      </w:r>
      <w:r>
        <w:rPr>
          <w:color w:val="5F636A"/>
          <w:spacing w:val="-9"/>
          <w:sz w:val="20"/>
        </w:rPr>
        <w:t> </w:t>
      </w:r>
      <w:r>
        <w:rPr>
          <w:color w:val="5F636A"/>
          <w:sz w:val="20"/>
        </w:rPr>
        <w:t>de</w:t>
      </w:r>
      <w:r>
        <w:rPr>
          <w:color w:val="5F636A"/>
          <w:spacing w:val="-9"/>
          <w:sz w:val="20"/>
        </w:rPr>
        <w:t> </w:t>
      </w:r>
      <w:r>
        <w:rPr>
          <w:color w:val="5F636A"/>
          <w:sz w:val="20"/>
        </w:rPr>
        <w:t>la</w:t>
      </w:r>
      <w:r>
        <w:rPr>
          <w:color w:val="5F636A"/>
          <w:spacing w:val="-9"/>
          <w:sz w:val="20"/>
        </w:rPr>
        <w:t> </w:t>
      </w:r>
      <w:r>
        <w:rPr>
          <w:color w:val="5F636A"/>
          <w:sz w:val="20"/>
        </w:rPr>
        <w:t>inmunización,</w:t>
      </w:r>
      <w:r>
        <w:rPr>
          <w:color w:val="5F636A"/>
          <w:spacing w:val="-9"/>
          <w:sz w:val="20"/>
        </w:rPr>
        <w:t> </w:t>
      </w:r>
      <w:r>
        <w:rPr>
          <w:color w:val="5F636A"/>
          <w:sz w:val="20"/>
        </w:rPr>
        <w:t>podría</w:t>
      </w:r>
      <w:r>
        <w:rPr>
          <w:color w:val="5F636A"/>
          <w:spacing w:val="-9"/>
          <w:sz w:val="20"/>
        </w:rPr>
        <w:t> </w:t>
      </w:r>
      <w:r>
        <w:rPr>
          <w:color w:val="5F636A"/>
          <w:sz w:val="20"/>
        </w:rPr>
        <w:t>invitar</w:t>
      </w:r>
      <w:r>
        <w:rPr>
          <w:color w:val="5F636A"/>
          <w:spacing w:val="-9"/>
          <w:sz w:val="20"/>
        </w:rPr>
        <w:t> </w:t>
      </w:r>
      <w:r>
        <w:rPr>
          <w:color w:val="5F636A"/>
          <w:sz w:val="20"/>
        </w:rPr>
        <w:t>a</w:t>
      </w:r>
      <w:r>
        <w:rPr>
          <w:color w:val="5F636A"/>
          <w:spacing w:val="-9"/>
          <w:sz w:val="20"/>
        </w:rPr>
        <w:t> </w:t>
      </w:r>
      <w:r>
        <w:rPr>
          <w:color w:val="5F636A"/>
          <w:sz w:val="20"/>
        </w:rPr>
        <w:t>los padres de esos niños en particular, junto con otros padres cuyos hijos no tuvieron efectos</w:t>
      </w:r>
      <w:r>
        <w:rPr>
          <w:color w:val="5F636A"/>
          <w:spacing w:val="-7"/>
          <w:sz w:val="20"/>
        </w:rPr>
        <w:t> </w:t>
      </w:r>
      <w:r>
        <w:rPr>
          <w:color w:val="5F636A"/>
          <w:sz w:val="20"/>
        </w:rPr>
        <w:t>adversos.</w:t>
      </w:r>
    </w:p>
    <w:p>
      <w:pPr>
        <w:pStyle w:val="ListParagraph"/>
        <w:numPr>
          <w:ilvl w:val="0"/>
          <w:numId w:val="41"/>
        </w:numPr>
        <w:tabs>
          <w:tab w:pos="1079" w:val="left" w:leader="none"/>
          <w:tab w:pos="1080" w:val="left" w:leader="none"/>
        </w:tabs>
        <w:spacing w:line="261" w:lineRule="auto" w:before="180" w:after="0"/>
        <w:ind w:left="1080" w:right="1809" w:hanging="360"/>
        <w:jc w:val="left"/>
        <w:rPr>
          <w:sz w:val="20"/>
        </w:rPr>
      </w:pPr>
      <w:r>
        <w:rPr>
          <w:color w:val="5F636A"/>
          <w:sz w:val="20"/>
        </w:rPr>
        <w:t>Si cree que están circulando rumores negativos en la comunidad a cerca de la inmunización, podría invitar</w:t>
      </w:r>
      <w:r>
        <w:rPr>
          <w:color w:val="5F636A"/>
          <w:spacing w:val="-3"/>
          <w:sz w:val="20"/>
        </w:rPr>
        <w:t> </w:t>
      </w:r>
      <w:r>
        <w:rPr>
          <w:color w:val="5F636A"/>
          <w:sz w:val="20"/>
        </w:rPr>
        <w:t>a</w:t>
      </w:r>
      <w:r>
        <w:rPr>
          <w:color w:val="5F636A"/>
          <w:spacing w:val="-3"/>
          <w:sz w:val="20"/>
        </w:rPr>
        <w:t> </w:t>
      </w:r>
      <w:r>
        <w:rPr>
          <w:color w:val="5F636A"/>
          <w:sz w:val="20"/>
        </w:rPr>
        <w:t>aquellas</w:t>
      </w:r>
      <w:r>
        <w:rPr>
          <w:color w:val="5F636A"/>
          <w:spacing w:val="-3"/>
          <w:sz w:val="20"/>
        </w:rPr>
        <w:t> </w:t>
      </w:r>
      <w:r>
        <w:rPr>
          <w:color w:val="5F636A"/>
          <w:sz w:val="20"/>
        </w:rPr>
        <w:t>personas</w:t>
      </w:r>
      <w:r>
        <w:rPr>
          <w:color w:val="5F636A"/>
          <w:spacing w:val="-3"/>
          <w:sz w:val="20"/>
        </w:rPr>
        <w:t> </w:t>
      </w:r>
      <w:r>
        <w:rPr>
          <w:color w:val="5F636A"/>
          <w:sz w:val="20"/>
        </w:rPr>
        <w:t>que</w:t>
      </w:r>
      <w:r>
        <w:rPr>
          <w:color w:val="5F636A"/>
          <w:spacing w:val="-3"/>
          <w:sz w:val="20"/>
        </w:rPr>
        <w:t> </w:t>
      </w:r>
      <w:r>
        <w:rPr>
          <w:color w:val="5F636A"/>
          <w:sz w:val="20"/>
        </w:rPr>
        <w:t>usted</w:t>
      </w:r>
      <w:r>
        <w:rPr>
          <w:color w:val="5F636A"/>
          <w:spacing w:val="-3"/>
          <w:sz w:val="20"/>
        </w:rPr>
        <w:t> </w:t>
      </w:r>
      <w:r>
        <w:rPr>
          <w:color w:val="5F636A"/>
          <w:sz w:val="20"/>
        </w:rPr>
        <w:t>cree</w:t>
      </w:r>
      <w:r>
        <w:rPr>
          <w:color w:val="5F636A"/>
          <w:spacing w:val="-3"/>
          <w:sz w:val="20"/>
        </w:rPr>
        <w:t> </w:t>
      </w:r>
      <w:r>
        <w:rPr>
          <w:color w:val="5F636A"/>
          <w:sz w:val="20"/>
        </w:rPr>
        <w:t>se</w:t>
      </w:r>
      <w:r>
        <w:rPr>
          <w:color w:val="5F636A"/>
          <w:spacing w:val="-3"/>
          <w:sz w:val="20"/>
        </w:rPr>
        <w:t> </w:t>
      </w:r>
      <w:r>
        <w:rPr>
          <w:color w:val="5F636A"/>
          <w:sz w:val="20"/>
        </w:rPr>
        <w:t>han</w:t>
      </w:r>
      <w:r>
        <w:rPr>
          <w:color w:val="5F636A"/>
          <w:spacing w:val="-3"/>
          <w:sz w:val="20"/>
        </w:rPr>
        <w:t> </w:t>
      </w:r>
      <w:r>
        <w:rPr>
          <w:color w:val="5F636A"/>
          <w:sz w:val="20"/>
        </w:rPr>
        <w:t>dejado</w:t>
      </w:r>
      <w:r>
        <w:rPr>
          <w:color w:val="5F636A"/>
          <w:spacing w:val="-3"/>
          <w:sz w:val="20"/>
        </w:rPr>
        <w:t> </w:t>
      </w:r>
      <w:r>
        <w:rPr>
          <w:color w:val="5F636A"/>
          <w:sz w:val="20"/>
        </w:rPr>
        <w:t>influenciar</w:t>
      </w:r>
      <w:r>
        <w:rPr>
          <w:color w:val="5F636A"/>
          <w:spacing w:val="-3"/>
          <w:sz w:val="20"/>
        </w:rPr>
        <w:t> </w:t>
      </w:r>
      <w:r>
        <w:rPr>
          <w:color w:val="5F636A"/>
          <w:sz w:val="20"/>
        </w:rPr>
        <w:t>por</w:t>
      </w:r>
      <w:r>
        <w:rPr>
          <w:color w:val="5F636A"/>
          <w:spacing w:val="-3"/>
          <w:sz w:val="20"/>
        </w:rPr>
        <w:t> </w:t>
      </w:r>
      <w:r>
        <w:rPr>
          <w:color w:val="5F636A"/>
          <w:sz w:val="20"/>
        </w:rPr>
        <w:t>los</w:t>
      </w:r>
      <w:r>
        <w:rPr>
          <w:color w:val="5F636A"/>
          <w:spacing w:val="-3"/>
          <w:sz w:val="20"/>
        </w:rPr>
        <w:t> </w:t>
      </w:r>
      <w:r>
        <w:rPr>
          <w:color w:val="5F636A"/>
          <w:sz w:val="20"/>
        </w:rPr>
        <w:t>rumores,</w:t>
      </w:r>
      <w:r>
        <w:rPr>
          <w:color w:val="5F636A"/>
          <w:spacing w:val="-3"/>
          <w:sz w:val="20"/>
        </w:rPr>
        <w:t> </w:t>
      </w:r>
      <w:r>
        <w:rPr>
          <w:color w:val="5F636A"/>
          <w:sz w:val="20"/>
        </w:rPr>
        <w:t>junto</w:t>
      </w:r>
      <w:r>
        <w:rPr>
          <w:color w:val="5F636A"/>
          <w:spacing w:val="-3"/>
          <w:sz w:val="20"/>
        </w:rPr>
        <w:t> </w:t>
      </w:r>
      <w:r>
        <w:rPr>
          <w:color w:val="5F636A"/>
          <w:sz w:val="20"/>
        </w:rPr>
        <w:t>con</w:t>
      </w:r>
      <w:r>
        <w:rPr>
          <w:color w:val="5F636A"/>
          <w:spacing w:val="-3"/>
          <w:sz w:val="20"/>
        </w:rPr>
        <w:t> </w:t>
      </w:r>
      <w:r>
        <w:rPr>
          <w:color w:val="5F636A"/>
          <w:sz w:val="20"/>
        </w:rPr>
        <w:t>líderes comunitarios y otras personas influyentes en su comunidad local que apoyan la</w:t>
      </w:r>
      <w:r>
        <w:rPr>
          <w:color w:val="5F636A"/>
          <w:spacing w:val="-36"/>
          <w:sz w:val="20"/>
        </w:rPr>
        <w:t> </w:t>
      </w:r>
      <w:r>
        <w:rPr>
          <w:color w:val="5F636A"/>
          <w:sz w:val="20"/>
        </w:rPr>
        <w:t>inmunización.</w:t>
      </w:r>
    </w:p>
    <w:p>
      <w:pPr>
        <w:pStyle w:val="BodyText"/>
        <w:spacing w:before="8"/>
        <w:rPr>
          <w:sz w:val="22"/>
        </w:rPr>
      </w:pPr>
    </w:p>
    <w:p>
      <w:pPr>
        <w:spacing w:before="0"/>
        <w:ind w:left="720" w:right="0" w:firstLine="0"/>
        <w:jc w:val="left"/>
        <w:rPr>
          <w:b/>
          <w:sz w:val="28"/>
        </w:rPr>
      </w:pPr>
      <w:r>
        <w:rPr>
          <w:b/>
          <w:color w:val="5F636A"/>
          <w:sz w:val="28"/>
        </w:rPr>
        <w:t>Análisis, monitoreo y evaluación</w:t>
      </w:r>
    </w:p>
    <w:p>
      <w:pPr>
        <w:pStyle w:val="BodyText"/>
        <w:spacing w:line="261" w:lineRule="auto" w:before="253"/>
        <w:ind w:left="720" w:right="951"/>
      </w:pPr>
      <w:r>
        <w:rPr>
          <w:color w:val="5F636A"/>
        </w:rPr>
        <w:t>Deberá encontrar maneras para evaluar si su estrategia o actividad está funcionando. Aquí le presentamos maneras que podría usar para intentar evaluar la efectividad de sus actividades:</w:t>
      </w:r>
    </w:p>
    <w:p>
      <w:pPr>
        <w:pStyle w:val="BodyText"/>
        <w:rPr>
          <w:sz w:val="22"/>
        </w:rPr>
      </w:pPr>
    </w:p>
    <w:p>
      <w:pPr>
        <w:pStyle w:val="ListParagraph"/>
        <w:numPr>
          <w:ilvl w:val="0"/>
          <w:numId w:val="41"/>
        </w:numPr>
        <w:tabs>
          <w:tab w:pos="1079" w:val="left" w:leader="none"/>
          <w:tab w:pos="1080" w:val="left" w:leader="none"/>
        </w:tabs>
        <w:spacing w:line="240" w:lineRule="auto" w:before="177" w:after="0"/>
        <w:ind w:left="1080" w:right="0" w:hanging="360"/>
        <w:jc w:val="left"/>
        <w:rPr>
          <w:sz w:val="20"/>
        </w:rPr>
      </w:pPr>
      <w:r>
        <w:rPr>
          <w:color w:val="5F636A"/>
          <w:sz w:val="20"/>
        </w:rPr>
        <w:t>Podría</w:t>
      </w:r>
      <w:r>
        <w:rPr>
          <w:color w:val="5F636A"/>
          <w:spacing w:val="-8"/>
          <w:sz w:val="20"/>
        </w:rPr>
        <w:t> </w:t>
      </w:r>
      <w:r>
        <w:rPr>
          <w:color w:val="5F636A"/>
          <w:sz w:val="20"/>
        </w:rPr>
        <w:t>registrar</w:t>
      </w:r>
      <w:r>
        <w:rPr>
          <w:color w:val="5F636A"/>
          <w:spacing w:val="-8"/>
          <w:sz w:val="20"/>
        </w:rPr>
        <w:t> </w:t>
      </w:r>
      <w:r>
        <w:rPr>
          <w:color w:val="5F636A"/>
          <w:sz w:val="20"/>
        </w:rPr>
        <w:t>cuántas</w:t>
      </w:r>
      <w:r>
        <w:rPr>
          <w:color w:val="5F636A"/>
          <w:spacing w:val="-8"/>
          <w:sz w:val="20"/>
        </w:rPr>
        <w:t> </w:t>
      </w:r>
      <w:r>
        <w:rPr>
          <w:color w:val="5F636A"/>
          <w:sz w:val="20"/>
        </w:rPr>
        <w:t>personas</w:t>
      </w:r>
      <w:r>
        <w:rPr>
          <w:color w:val="5F636A"/>
          <w:spacing w:val="-8"/>
          <w:sz w:val="20"/>
        </w:rPr>
        <w:t> </w:t>
      </w:r>
      <w:r>
        <w:rPr>
          <w:color w:val="5F636A"/>
          <w:sz w:val="20"/>
        </w:rPr>
        <w:t>asistieron</w:t>
      </w:r>
      <w:r>
        <w:rPr>
          <w:color w:val="5F636A"/>
          <w:spacing w:val="-8"/>
          <w:sz w:val="20"/>
        </w:rPr>
        <w:t> </w:t>
      </w:r>
      <w:r>
        <w:rPr>
          <w:color w:val="5F636A"/>
          <w:sz w:val="20"/>
        </w:rPr>
        <w:t>a</w:t>
      </w:r>
      <w:r>
        <w:rPr>
          <w:color w:val="5F636A"/>
          <w:spacing w:val="-8"/>
          <w:sz w:val="20"/>
        </w:rPr>
        <w:t> </w:t>
      </w:r>
      <w:r>
        <w:rPr>
          <w:color w:val="5F636A"/>
          <w:sz w:val="20"/>
        </w:rPr>
        <w:t>la</w:t>
      </w:r>
      <w:r>
        <w:rPr>
          <w:color w:val="5F636A"/>
          <w:spacing w:val="-8"/>
          <w:sz w:val="20"/>
        </w:rPr>
        <w:t> </w:t>
      </w:r>
      <w:r>
        <w:rPr>
          <w:color w:val="5F636A"/>
          <w:sz w:val="20"/>
        </w:rPr>
        <w:t>reunión</w:t>
      </w:r>
      <w:r>
        <w:rPr>
          <w:color w:val="5F636A"/>
          <w:spacing w:val="-8"/>
          <w:sz w:val="20"/>
        </w:rPr>
        <w:t> </w:t>
      </w:r>
      <w:r>
        <w:rPr>
          <w:color w:val="5F636A"/>
          <w:sz w:val="20"/>
        </w:rPr>
        <w:t>o</w:t>
      </w:r>
      <w:r>
        <w:rPr>
          <w:color w:val="5F636A"/>
          <w:spacing w:val="-8"/>
          <w:sz w:val="20"/>
        </w:rPr>
        <w:t> </w:t>
      </w:r>
      <w:r>
        <w:rPr>
          <w:color w:val="5F636A"/>
          <w:sz w:val="20"/>
        </w:rPr>
        <w:t>al</w:t>
      </w:r>
      <w:r>
        <w:rPr>
          <w:color w:val="5F636A"/>
          <w:spacing w:val="-8"/>
          <w:sz w:val="20"/>
        </w:rPr>
        <w:t> </w:t>
      </w:r>
      <w:r>
        <w:rPr>
          <w:color w:val="5F636A"/>
          <w:sz w:val="20"/>
        </w:rPr>
        <w:t>diálogo</w:t>
      </w:r>
      <w:r>
        <w:rPr>
          <w:color w:val="5F636A"/>
          <w:spacing w:val="-8"/>
          <w:sz w:val="20"/>
        </w:rPr>
        <w:t> </w:t>
      </w:r>
      <w:r>
        <w:rPr>
          <w:color w:val="5F636A"/>
          <w:sz w:val="20"/>
        </w:rPr>
        <w:t>comunitario</w:t>
      </w:r>
      <w:r>
        <w:rPr>
          <w:color w:val="5F636A"/>
          <w:spacing w:val="-8"/>
          <w:sz w:val="20"/>
        </w:rPr>
        <w:t> </w:t>
      </w:r>
      <w:r>
        <w:rPr>
          <w:color w:val="5F636A"/>
          <w:sz w:val="20"/>
        </w:rPr>
        <w:t>y</w:t>
      </w:r>
      <w:r>
        <w:rPr>
          <w:color w:val="5F636A"/>
          <w:spacing w:val="-8"/>
          <w:sz w:val="20"/>
        </w:rPr>
        <w:t> </w:t>
      </w:r>
      <w:r>
        <w:rPr>
          <w:color w:val="5F636A"/>
          <w:sz w:val="20"/>
        </w:rPr>
        <w:t>quiénes</w:t>
      </w:r>
      <w:r>
        <w:rPr>
          <w:color w:val="5F636A"/>
          <w:spacing w:val="-8"/>
          <w:sz w:val="20"/>
        </w:rPr>
        <w:t> </w:t>
      </w:r>
      <w:r>
        <w:rPr>
          <w:color w:val="5F636A"/>
          <w:sz w:val="20"/>
        </w:rPr>
        <w:t>eran.</w:t>
      </w:r>
    </w:p>
    <w:p>
      <w:pPr>
        <w:pStyle w:val="ListParagraph"/>
        <w:numPr>
          <w:ilvl w:val="0"/>
          <w:numId w:val="41"/>
        </w:numPr>
        <w:tabs>
          <w:tab w:pos="1079" w:val="left" w:leader="none"/>
          <w:tab w:pos="1080" w:val="left" w:leader="none"/>
        </w:tabs>
        <w:spacing w:line="261" w:lineRule="auto" w:before="200" w:after="0"/>
        <w:ind w:left="1080" w:right="1454" w:hanging="360"/>
        <w:jc w:val="left"/>
        <w:rPr>
          <w:sz w:val="20"/>
        </w:rPr>
      </w:pPr>
      <w:r>
        <w:rPr>
          <w:color w:val="5F636A"/>
          <w:sz w:val="20"/>
        </w:rPr>
        <w:t>Podría</w:t>
      </w:r>
      <w:r>
        <w:rPr>
          <w:color w:val="5F636A"/>
          <w:spacing w:val="-5"/>
          <w:sz w:val="20"/>
        </w:rPr>
        <w:t> </w:t>
      </w:r>
      <w:r>
        <w:rPr>
          <w:color w:val="5F636A"/>
          <w:sz w:val="20"/>
        </w:rPr>
        <w:t>determinar</w:t>
      </w:r>
      <w:r>
        <w:rPr>
          <w:color w:val="5F636A"/>
          <w:spacing w:val="-5"/>
          <w:sz w:val="20"/>
        </w:rPr>
        <w:t> </w:t>
      </w:r>
      <w:r>
        <w:rPr>
          <w:color w:val="5F636A"/>
          <w:sz w:val="20"/>
        </w:rPr>
        <w:t>si</w:t>
      </w:r>
      <w:r>
        <w:rPr>
          <w:color w:val="5F636A"/>
          <w:spacing w:val="-5"/>
          <w:sz w:val="20"/>
        </w:rPr>
        <w:t> </w:t>
      </w:r>
      <w:r>
        <w:rPr>
          <w:color w:val="5F636A"/>
          <w:sz w:val="20"/>
        </w:rPr>
        <w:t>estas</w:t>
      </w:r>
      <w:r>
        <w:rPr>
          <w:color w:val="5F636A"/>
          <w:spacing w:val="-5"/>
          <w:sz w:val="20"/>
        </w:rPr>
        <w:t> </w:t>
      </w:r>
      <w:r>
        <w:rPr>
          <w:color w:val="5F636A"/>
          <w:sz w:val="20"/>
        </w:rPr>
        <w:t>personas</w:t>
      </w:r>
      <w:r>
        <w:rPr>
          <w:color w:val="5F636A"/>
          <w:spacing w:val="-5"/>
          <w:sz w:val="20"/>
        </w:rPr>
        <w:t> </w:t>
      </w:r>
      <w:r>
        <w:rPr>
          <w:color w:val="5F636A"/>
          <w:sz w:val="20"/>
        </w:rPr>
        <w:t>trajeron</w:t>
      </w:r>
      <w:r>
        <w:rPr>
          <w:color w:val="5F636A"/>
          <w:spacing w:val="-5"/>
          <w:sz w:val="20"/>
        </w:rPr>
        <w:t> </w:t>
      </w:r>
      <w:r>
        <w:rPr>
          <w:color w:val="5F636A"/>
          <w:sz w:val="20"/>
        </w:rPr>
        <w:t>a</w:t>
      </w:r>
      <w:r>
        <w:rPr>
          <w:color w:val="5F636A"/>
          <w:spacing w:val="-5"/>
          <w:sz w:val="20"/>
        </w:rPr>
        <w:t> </w:t>
      </w:r>
      <w:r>
        <w:rPr>
          <w:color w:val="5F636A"/>
          <w:sz w:val="20"/>
        </w:rPr>
        <w:t>sus</w:t>
      </w:r>
      <w:r>
        <w:rPr>
          <w:color w:val="5F636A"/>
          <w:spacing w:val="-5"/>
          <w:sz w:val="20"/>
        </w:rPr>
        <w:t> </w:t>
      </w:r>
      <w:r>
        <w:rPr>
          <w:color w:val="5F636A"/>
          <w:sz w:val="20"/>
        </w:rPr>
        <w:t>hijos</w:t>
      </w:r>
      <w:r>
        <w:rPr>
          <w:color w:val="5F636A"/>
          <w:spacing w:val="-5"/>
          <w:sz w:val="20"/>
        </w:rPr>
        <w:t> </w:t>
      </w:r>
      <w:r>
        <w:rPr>
          <w:color w:val="5F636A"/>
          <w:sz w:val="20"/>
        </w:rPr>
        <w:t>para</w:t>
      </w:r>
      <w:r>
        <w:rPr>
          <w:color w:val="5F636A"/>
          <w:spacing w:val="-5"/>
          <w:sz w:val="20"/>
        </w:rPr>
        <w:t> </w:t>
      </w:r>
      <w:r>
        <w:rPr>
          <w:color w:val="5F636A"/>
          <w:sz w:val="20"/>
        </w:rPr>
        <w:t>recibir</w:t>
      </w:r>
      <w:r>
        <w:rPr>
          <w:color w:val="5F636A"/>
          <w:spacing w:val="-5"/>
          <w:sz w:val="20"/>
        </w:rPr>
        <w:t> </w:t>
      </w:r>
      <w:r>
        <w:rPr>
          <w:color w:val="5F636A"/>
          <w:sz w:val="20"/>
        </w:rPr>
        <w:t>inmunización</w:t>
      </w:r>
      <w:r>
        <w:rPr>
          <w:color w:val="5F636A"/>
          <w:spacing w:val="-5"/>
          <w:sz w:val="20"/>
        </w:rPr>
        <w:t> </w:t>
      </w:r>
      <w:r>
        <w:rPr>
          <w:color w:val="5F636A"/>
          <w:sz w:val="20"/>
        </w:rPr>
        <w:t>o</w:t>
      </w:r>
      <w:r>
        <w:rPr>
          <w:color w:val="5F636A"/>
          <w:spacing w:val="-5"/>
          <w:sz w:val="20"/>
        </w:rPr>
        <w:t> </w:t>
      </w:r>
      <w:r>
        <w:rPr>
          <w:color w:val="5F636A"/>
          <w:sz w:val="20"/>
        </w:rPr>
        <w:t>si</w:t>
      </w:r>
      <w:r>
        <w:rPr>
          <w:color w:val="5F636A"/>
          <w:spacing w:val="-5"/>
          <w:sz w:val="20"/>
        </w:rPr>
        <w:t> </w:t>
      </w:r>
      <w:r>
        <w:rPr>
          <w:color w:val="5F636A"/>
          <w:sz w:val="20"/>
        </w:rPr>
        <w:t>los</w:t>
      </w:r>
      <w:r>
        <w:rPr>
          <w:color w:val="5F636A"/>
          <w:spacing w:val="-5"/>
          <w:sz w:val="20"/>
        </w:rPr>
        <w:t> </w:t>
      </w:r>
      <w:r>
        <w:rPr>
          <w:color w:val="5F636A"/>
          <w:sz w:val="20"/>
        </w:rPr>
        <w:t>trajeron</w:t>
      </w:r>
      <w:r>
        <w:rPr>
          <w:color w:val="5F636A"/>
          <w:spacing w:val="-5"/>
          <w:sz w:val="20"/>
        </w:rPr>
        <w:t> </w:t>
      </w:r>
      <w:r>
        <w:rPr>
          <w:color w:val="5F636A"/>
          <w:sz w:val="20"/>
        </w:rPr>
        <w:t>con</w:t>
      </w:r>
      <w:r>
        <w:rPr>
          <w:color w:val="5F636A"/>
          <w:spacing w:val="-5"/>
          <w:sz w:val="20"/>
        </w:rPr>
        <w:t> </w:t>
      </w:r>
      <w:r>
        <w:rPr>
          <w:color w:val="5F636A"/>
          <w:sz w:val="20"/>
        </w:rPr>
        <w:t>más frecuencia que</w:t>
      </w:r>
      <w:r>
        <w:rPr>
          <w:color w:val="5F636A"/>
          <w:spacing w:val="-1"/>
          <w:sz w:val="20"/>
        </w:rPr>
        <w:t> </w:t>
      </w:r>
      <w:r>
        <w:rPr>
          <w:color w:val="5F636A"/>
          <w:sz w:val="20"/>
        </w:rPr>
        <w:t>antes.</w:t>
      </w:r>
    </w:p>
    <w:p>
      <w:pPr>
        <w:pStyle w:val="ListParagraph"/>
        <w:numPr>
          <w:ilvl w:val="0"/>
          <w:numId w:val="41"/>
        </w:numPr>
        <w:tabs>
          <w:tab w:pos="1079" w:val="left" w:leader="none"/>
          <w:tab w:pos="1080" w:val="left" w:leader="none"/>
        </w:tabs>
        <w:spacing w:line="261" w:lineRule="auto" w:before="179" w:after="0"/>
        <w:ind w:left="1080" w:right="1887" w:hanging="360"/>
        <w:jc w:val="left"/>
        <w:rPr>
          <w:sz w:val="20"/>
        </w:rPr>
      </w:pPr>
      <w:r>
        <w:rPr>
          <w:color w:val="5F636A"/>
          <w:sz w:val="20"/>
        </w:rPr>
        <w:t>Si alguien que usted no conoce trae a sus hijos para recibir inmunización por primera vez, podría preguntarle cómo se enteró de que los servicios de inmunización estaban disponibles. Esto puede ayudarlo</w:t>
      </w:r>
      <w:r>
        <w:rPr>
          <w:color w:val="5F636A"/>
          <w:spacing w:val="-4"/>
          <w:sz w:val="20"/>
        </w:rPr>
        <w:t> </w:t>
      </w:r>
      <w:r>
        <w:rPr>
          <w:color w:val="5F636A"/>
          <w:sz w:val="20"/>
        </w:rPr>
        <w:t>a</w:t>
      </w:r>
      <w:r>
        <w:rPr>
          <w:color w:val="5F636A"/>
          <w:spacing w:val="-4"/>
          <w:sz w:val="20"/>
        </w:rPr>
        <w:t> </w:t>
      </w:r>
      <w:r>
        <w:rPr>
          <w:color w:val="5F636A"/>
          <w:sz w:val="20"/>
        </w:rPr>
        <w:t>establecer</w:t>
      </w:r>
      <w:r>
        <w:rPr>
          <w:color w:val="5F636A"/>
          <w:spacing w:val="-4"/>
          <w:sz w:val="20"/>
        </w:rPr>
        <w:t> </w:t>
      </w:r>
      <w:r>
        <w:rPr>
          <w:color w:val="5F636A"/>
          <w:sz w:val="20"/>
        </w:rPr>
        <w:t>si</w:t>
      </w:r>
      <w:r>
        <w:rPr>
          <w:color w:val="5F636A"/>
          <w:spacing w:val="-4"/>
          <w:sz w:val="20"/>
        </w:rPr>
        <w:t> </w:t>
      </w:r>
      <w:r>
        <w:rPr>
          <w:color w:val="5F636A"/>
          <w:sz w:val="20"/>
        </w:rPr>
        <w:t>las</w:t>
      </w:r>
      <w:r>
        <w:rPr>
          <w:color w:val="5F636A"/>
          <w:spacing w:val="-4"/>
          <w:sz w:val="20"/>
        </w:rPr>
        <w:t> </w:t>
      </w:r>
      <w:r>
        <w:rPr>
          <w:color w:val="5F636A"/>
          <w:sz w:val="20"/>
        </w:rPr>
        <w:t>personas</w:t>
      </w:r>
      <w:r>
        <w:rPr>
          <w:color w:val="5F636A"/>
          <w:spacing w:val="-4"/>
          <w:sz w:val="20"/>
        </w:rPr>
        <w:t> </w:t>
      </w:r>
      <w:r>
        <w:rPr>
          <w:color w:val="5F636A"/>
          <w:sz w:val="20"/>
        </w:rPr>
        <w:t>que</w:t>
      </w:r>
      <w:r>
        <w:rPr>
          <w:color w:val="5F636A"/>
          <w:spacing w:val="-4"/>
          <w:sz w:val="20"/>
        </w:rPr>
        <w:t> </w:t>
      </w:r>
      <w:r>
        <w:rPr>
          <w:color w:val="5F636A"/>
          <w:sz w:val="20"/>
        </w:rPr>
        <w:t>estuvieron</w:t>
      </w:r>
      <w:r>
        <w:rPr>
          <w:color w:val="5F636A"/>
          <w:spacing w:val="-4"/>
          <w:sz w:val="20"/>
        </w:rPr>
        <w:t> </w:t>
      </w:r>
      <w:r>
        <w:rPr>
          <w:color w:val="5F636A"/>
          <w:sz w:val="20"/>
        </w:rPr>
        <w:t>presentes</w:t>
      </w:r>
      <w:r>
        <w:rPr>
          <w:color w:val="5F636A"/>
          <w:spacing w:val="-4"/>
          <w:sz w:val="20"/>
        </w:rPr>
        <w:t> </w:t>
      </w:r>
      <w:r>
        <w:rPr>
          <w:color w:val="5F636A"/>
          <w:sz w:val="20"/>
        </w:rPr>
        <w:t>en</w:t>
      </w:r>
      <w:r>
        <w:rPr>
          <w:color w:val="5F636A"/>
          <w:spacing w:val="-4"/>
          <w:sz w:val="20"/>
        </w:rPr>
        <w:t> </w:t>
      </w:r>
      <w:r>
        <w:rPr>
          <w:color w:val="5F636A"/>
          <w:sz w:val="20"/>
        </w:rPr>
        <w:t>la</w:t>
      </w:r>
      <w:r>
        <w:rPr>
          <w:color w:val="5F636A"/>
          <w:spacing w:val="-4"/>
          <w:sz w:val="20"/>
        </w:rPr>
        <w:t> </w:t>
      </w:r>
      <w:r>
        <w:rPr>
          <w:color w:val="5F636A"/>
          <w:sz w:val="20"/>
        </w:rPr>
        <w:t>reunión</w:t>
      </w:r>
      <w:r>
        <w:rPr>
          <w:color w:val="5F636A"/>
          <w:spacing w:val="-4"/>
          <w:sz w:val="20"/>
        </w:rPr>
        <w:t> </w:t>
      </w:r>
      <w:r>
        <w:rPr>
          <w:color w:val="5F636A"/>
          <w:sz w:val="20"/>
        </w:rPr>
        <w:t>o</w:t>
      </w:r>
      <w:r>
        <w:rPr>
          <w:color w:val="5F636A"/>
          <w:spacing w:val="-4"/>
          <w:sz w:val="20"/>
        </w:rPr>
        <w:t> </w:t>
      </w:r>
      <w:r>
        <w:rPr>
          <w:color w:val="5F636A"/>
          <w:sz w:val="20"/>
        </w:rPr>
        <w:t>el</w:t>
      </w:r>
      <w:r>
        <w:rPr>
          <w:color w:val="5F636A"/>
          <w:spacing w:val="-4"/>
          <w:sz w:val="20"/>
        </w:rPr>
        <w:t> </w:t>
      </w:r>
      <w:r>
        <w:rPr>
          <w:color w:val="5F636A"/>
          <w:sz w:val="20"/>
        </w:rPr>
        <w:t>diálogo</w:t>
      </w:r>
      <w:r>
        <w:rPr>
          <w:color w:val="5F636A"/>
          <w:spacing w:val="-4"/>
          <w:sz w:val="20"/>
        </w:rPr>
        <w:t> </w:t>
      </w:r>
      <w:r>
        <w:rPr>
          <w:color w:val="5F636A"/>
          <w:sz w:val="20"/>
        </w:rPr>
        <w:t>comunitario informaron a otras</w:t>
      </w:r>
      <w:r>
        <w:rPr>
          <w:color w:val="5F636A"/>
          <w:spacing w:val="-12"/>
          <w:sz w:val="20"/>
        </w:rPr>
        <w:t> </w:t>
      </w:r>
      <w:r>
        <w:rPr>
          <w:color w:val="5F636A"/>
          <w:sz w:val="20"/>
        </w:rPr>
        <w:t>personas.</w:t>
      </w:r>
    </w:p>
    <w:p>
      <w:pPr>
        <w:spacing w:before="119"/>
        <w:ind w:left="710" w:right="0" w:firstLine="0"/>
        <w:jc w:val="left"/>
        <w:rPr>
          <w:b/>
          <w:sz w:val="28"/>
        </w:rPr>
      </w:pPr>
      <w:r>
        <w:rPr/>
        <w:pict>
          <v:shape style="position:absolute;margin-left:466.807159pt;margin-top:26.092188pt;width:19.9pt;height:24.35pt;mso-position-horizontal-relative:page;mso-position-vertical-relative:paragraph;z-index:-238120" type="#_x0000_t202" filled="false" stroked="false">
            <v:textbox inset="0,0,0,0">
              <w:txbxContent>
                <w:p>
                  <w:pPr>
                    <w:spacing w:line="392" w:lineRule="exact" w:before="0"/>
                    <w:ind w:left="0" w:right="0" w:firstLine="0"/>
                    <w:jc w:val="left"/>
                    <w:rPr>
                      <w:b/>
                      <w:sz w:val="36"/>
                    </w:rPr>
                  </w:pPr>
                  <w:r>
                    <w:rPr>
                      <w:b/>
                      <w:color w:val="93D500"/>
                      <w:w w:val="101"/>
                      <w:sz w:val="36"/>
                    </w:rPr>
                    <w:t>4</w:t>
                  </w:r>
                </w:p>
              </w:txbxContent>
            </v:textbox>
            <w10:wrap type="none"/>
          </v:shape>
        </w:pict>
      </w:r>
      <w:r>
        <w:rPr/>
        <w:pict>
          <v:shape style="position:absolute;margin-left:500.941864pt;margin-top:14.238048pt;width:17.45pt;height:24.4pt;mso-position-horizontal-relative:page;mso-position-vertical-relative:paragraph;z-index:-238072" type="#_x0000_t202" filled="false" stroked="false">
            <v:textbox inset="0,0,0,0">
              <w:txbxContent>
                <w:p>
                  <w:pPr>
                    <w:spacing w:line="413" w:lineRule="exact" w:before="75"/>
                    <w:ind w:left="0" w:right="0" w:firstLine="0"/>
                    <w:jc w:val="left"/>
                    <w:rPr>
                      <w:b/>
                      <w:sz w:val="36"/>
                    </w:rPr>
                  </w:pPr>
                  <w:r>
                    <w:rPr>
                      <w:b/>
                      <w:color w:val="93D500"/>
                      <w:w w:val="101"/>
                      <w:sz w:val="36"/>
                    </w:rPr>
                    <w:t>2</w:t>
                  </w:r>
                </w:p>
              </w:txbxContent>
            </v:textbox>
            <w10:wrap type="none"/>
          </v:shape>
        </w:pict>
      </w:r>
      <w:r>
        <w:rPr/>
        <w:pict>
          <v:group style="position:absolute;margin-left:455.386993pt;margin-top:7.018pt;width:103.75pt;height:78.5pt;mso-position-horizontal-relative:page;mso-position-vertical-relative:paragraph;z-index:5464" coordorigin="9108,140" coordsize="2075,1570">
            <v:rect style="position:absolute;left:9107;top:361;width:864;height:864" filled="true" fillcolor="#000000" stroked="false">
              <v:fill opacity="6553f" type="solid"/>
            </v:rect>
            <v:shape style="position:absolute;left:9168;top:393;width:749;height:750" coordorigin="9168,393" coordsize="749,750" path="m9443,393l9168,869,9641,1143,9916,666,9443,393xe" filled="false" stroked="true" strokeweight="2.432pt" strokecolor="#93d500">
              <v:path arrowok="t"/>
              <v:stroke dashstyle="solid"/>
            </v:shape>
            <v:rect style="position:absolute;left:9701;top:831;width:879;height:879" filled="true" fillcolor="#000000" stroked="false">
              <v:fill opacity="6553f" type="solid"/>
            </v:rect>
            <v:shape style="position:absolute;left:9755;top:856;width:766;height:767" coordorigin="9755,857" coordsize="766,767" path="m9755,1178l10078,1623,10521,1302,10197,857,9755,1178xe" filled="false" stroked="true" strokeweight="2.432pt" strokecolor="#93d500">
              <v:path arrowok="t"/>
              <v:stroke dashstyle="solid"/>
            </v:shape>
            <v:rect style="position:absolute;left:9786;top:140;width:821;height:821" filled="true" fillcolor="#000000" stroked="false">
              <v:fill opacity="6553f" type="solid"/>
            </v:rect>
            <v:shape style="position:absolute;left:9845;top:170;width:708;height:710" coordorigin="9845,170" coordsize="708,710" path="m9845,366l10042,880,10553,684,10355,170,9845,366xe" filled="false" stroked="true" strokeweight="2.432pt" strokecolor="#93d500">
              <v:path arrowok="t"/>
              <v:stroke dashstyle="solid"/>
            </v:shape>
            <v:rect style="position:absolute;left:10426;top:827;width:756;height:764" filled="true" fillcolor="#000000" stroked="false">
              <v:fill opacity="6553f" type="solid"/>
            </v:rect>
            <v:shape style="position:absolute;left:10482;top:855;width:650;height:652" coordorigin="10482,855" coordsize="650,652" path="m10482,969l10596,1507,11131,1393,11017,855,10482,969xe" filled="false" stroked="true" strokeweight="2.432pt" strokecolor="#93d500">
              <v:path arrowok="t"/>
              <v:stroke dashstyle="solid"/>
            </v:shape>
            <w10:wrap type="none"/>
          </v:group>
        </w:pict>
      </w:r>
      <w:r>
        <w:rPr>
          <w:position w:val="-14"/>
        </w:rPr>
        <w:drawing>
          <wp:inline distT="0" distB="0" distL="0" distR="0">
            <wp:extent cx="420611" cy="404427"/>
            <wp:effectExtent l="0" t="0" r="0" b="0"/>
            <wp:docPr id="61" name="image37.jpeg" descr=""/>
            <wp:cNvGraphicFramePr>
              <a:graphicFrameLocks noChangeAspect="1"/>
            </wp:cNvGraphicFramePr>
            <a:graphic>
              <a:graphicData uri="http://schemas.openxmlformats.org/drawingml/2006/picture">
                <pic:pic>
                  <pic:nvPicPr>
                    <pic:cNvPr id="62" name="image37.jpeg"/>
                    <pic:cNvPicPr/>
                  </pic:nvPicPr>
                  <pic:blipFill>
                    <a:blip r:embed="rId51" cstate="print"/>
                    <a:stretch>
                      <a:fillRect/>
                    </a:stretch>
                  </pic:blipFill>
                  <pic:spPr>
                    <a:xfrm>
                      <a:off x="0" y="0"/>
                      <a:ext cx="420611" cy="404427"/>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0"/>
          <w:sz w:val="20"/>
        </w:rPr>
        <w:t> </w:t>
      </w:r>
      <w:r>
        <w:rPr>
          <w:b/>
          <w:color w:val="5F636A"/>
          <w:sz w:val="28"/>
        </w:rPr>
        <w:t>Actividad: Planificar un diálogo</w:t>
      </w:r>
      <w:r>
        <w:rPr>
          <w:b/>
          <w:color w:val="5F636A"/>
          <w:spacing w:val="-31"/>
          <w:sz w:val="28"/>
        </w:rPr>
        <w:t> </w:t>
      </w:r>
      <w:r>
        <w:rPr>
          <w:b/>
          <w:color w:val="5F636A"/>
          <w:sz w:val="28"/>
        </w:rPr>
        <w:t>comunitario</w:t>
      </w:r>
    </w:p>
    <w:p>
      <w:pPr>
        <w:spacing w:before="164"/>
        <w:ind w:left="720" w:right="0" w:firstLine="0"/>
        <w:jc w:val="left"/>
        <w:rPr>
          <w:b/>
          <w:sz w:val="20"/>
        </w:rPr>
      </w:pPr>
      <w:r>
        <w:rPr/>
        <w:pict>
          <v:shape style="position:absolute;margin-left:496.259735pt;margin-top:12.281095pt;width:21.3pt;height:23.95pt;mso-position-horizontal-relative:page;mso-position-vertical-relative:paragraph;z-index:-238096" type="#_x0000_t202" filled="false" stroked="false">
            <v:textbox inset="0,0,0,0">
              <w:txbxContent>
                <w:p>
                  <w:pPr>
                    <w:spacing w:line="403" w:lineRule="exact" w:before="76"/>
                    <w:ind w:left="0" w:right="0" w:firstLine="0"/>
                    <w:jc w:val="left"/>
                    <w:rPr>
                      <w:b/>
                      <w:sz w:val="36"/>
                    </w:rPr>
                  </w:pPr>
                  <w:r>
                    <w:rPr>
                      <w:b/>
                      <w:color w:val="93D500"/>
                      <w:w w:val="101"/>
                      <w:sz w:val="36"/>
                    </w:rPr>
                    <w:t>3</w:t>
                  </w:r>
                </w:p>
              </w:txbxContent>
            </v:textbox>
            <w10:wrap type="none"/>
          </v:shape>
        </w:pict>
      </w:r>
      <w:r>
        <w:rPr/>
        <w:pict>
          <v:shape style="position:absolute;margin-left:532.466614pt;margin-top:9.486232pt;width:14.55pt;height:23.85pt;mso-position-horizontal-relative:page;mso-position-vertical-relative:paragraph;z-index:-238048" type="#_x0000_t202" filled="false" stroked="false">
            <v:textbox inset="0,0,0,0">
              <w:txbxContent>
                <w:p>
                  <w:pPr>
                    <w:spacing w:before="60"/>
                    <w:ind w:left="0" w:right="0" w:firstLine="0"/>
                    <w:jc w:val="left"/>
                    <w:rPr>
                      <w:b/>
                      <w:sz w:val="36"/>
                    </w:rPr>
                  </w:pPr>
                  <w:r>
                    <w:rPr>
                      <w:b/>
                      <w:color w:val="93D500"/>
                      <w:w w:val="101"/>
                      <w:sz w:val="36"/>
                    </w:rPr>
                    <w:t>1</w:t>
                  </w:r>
                </w:p>
              </w:txbxContent>
            </v:textbox>
            <w10:wrap type="none"/>
          </v:shape>
        </w:pict>
      </w:r>
      <w:r>
        <w:rPr>
          <w:b/>
          <w:color w:val="5F636A"/>
          <w:sz w:val="20"/>
        </w:rPr>
        <w:t>*Necesitará la planilla “Pasos para las reuniones comunitarias” (Apéndice E).</w:t>
      </w:r>
    </w:p>
    <w:p>
      <w:pPr>
        <w:pStyle w:val="BodyText"/>
        <w:spacing w:before="9"/>
        <w:rPr>
          <w:b/>
          <w:sz w:val="21"/>
        </w:rPr>
      </w:pPr>
    </w:p>
    <w:p>
      <w:pPr>
        <w:pStyle w:val="ListParagraph"/>
        <w:numPr>
          <w:ilvl w:val="0"/>
          <w:numId w:val="45"/>
        </w:numPr>
        <w:tabs>
          <w:tab w:pos="1080" w:val="left" w:leader="none"/>
        </w:tabs>
        <w:spacing w:line="240" w:lineRule="auto" w:before="1" w:after="0"/>
        <w:ind w:left="1080" w:right="0" w:hanging="360"/>
        <w:jc w:val="left"/>
        <w:rPr>
          <w:sz w:val="20"/>
        </w:rPr>
      </w:pPr>
      <w:r>
        <w:rPr>
          <w:color w:val="5F636A"/>
          <w:sz w:val="20"/>
        </w:rPr>
        <w:t>Divida a los participantes en equipos de cuatro integrantes en cada</w:t>
      </w:r>
      <w:r>
        <w:rPr>
          <w:color w:val="5F636A"/>
          <w:spacing w:val="-36"/>
          <w:sz w:val="20"/>
        </w:rPr>
        <w:t> </w:t>
      </w:r>
      <w:r>
        <w:rPr>
          <w:color w:val="5F636A"/>
          <w:sz w:val="20"/>
        </w:rPr>
        <w:t>grupo.</w:t>
      </w:r>
    </w:p>
    <w:p>
      <w:pPr>
        <w:pStyle w:val="ListParagraph"/>
        <w:numPr>
          <w:ilvl w:val="0"/>
          <w:numId w:val="45"/>
        </w:numPr>
        <w:tabs>
          <w:tab w:pos="1080" w:val="left" w:leader="none"/>
        </w:tabs>
        <w:spacing w:line="254" w:lineRule="auto" w:before="87" w:after="0"/>
        <w:ind w:left="1080" w:right="1444" w:hanging="360"/>
        <w:jc w:val="left"/>
        <w:rPr>
          <w:sz w:val="20"/>
        </w:rPr>
      </w:pPr>
      <w:r>
        <w:rPr>
          <w:color w:val="5F636A"/>
          <w:sz w:val="20"/>
        </w:rPr>
        <w:t>Distribuya una planilla “Pasos para las reuniones comunitarias” a cada grupo. La planilla se debe cortar previamente en diferentes piezas por las líneas</w:t>
      </w:r>
      <w:r>
        <w:rPr>
          <w:color w:val="5F636A"/>
          <w:spacing w:val="-36"/>
          <w:sz w:val="20"/>
        </w:rPr>
        <w:t> </w:t>
      </w:r>
      <w:r>
        <w:rPr>
          <w:color w:val="5F636A"/>
          <w:sz w:val="20"/>
        </w:rPr>
        <w:t>punteadas.</w:t>
      </w:r>
    </w:p>
    <w:p>
      <w:pPr>
        <w:pStyle w:val="ListParagraph"/>
        <w:numPr>
          <w:ilvl w:val="0"/>
          <w:numId w:val="45"/>
        </w:numPr>
        <w:tabs>
          <w:tab w:pos="1080" w:val="left" w:leader="none"/>
        </w:tabs>
        <w:spacing w:line="240" w:lineRule="auto" w:before="77" w:after="0"/>
        <w:ind w:left="1080" w:right="0" w:hanging="360"/>
        <w:jc w:val="left"/>
        <w:rPr>
          <w:sz w:val="20"/>
        </w:rPr>
      </w:pPr>
      <w:r>
        <w:rPr>
          <w:color w:val="5F636A"/>
          <w:sz w:val="20"/>
        </w:rPr>
        <w:t>Indique</w:t>
      </w:r>
      <w:r>
        <w:rPr>
          <w:color w:val="5F636A"/>
          <w:spacing w:val="-7"/>
          <w:sz w:val="20"/>
        </w:rPr>
        <w:t> </w:t>
      </w:r>
      <w:r>
        <w:rPr>
          <w:color w:val="5F636A"/>
          <w:sz w:val="20"/>
        </w:rPr>
        <w:t>a</w:t>
      </w:r>
      <w:r>
        <w:rPr>
          <w:color w:val="5F636A"/>
          <w:spacing w:val="-7"/>
          <w:sz w:val="20"/>
        </w:rPr>
        <w:t> </w:t>
      </w:r>
      <w:r>
        <w:rPr>
          <w:color w:val="5F636A"/>
          <w:sz w:val="20"/>
        </w:rPr>
        <w:t>cada</w:t>
      </w:r>
      <w:r>
        <w:rPr>
          <w:color w:val="5F636A"/>
          <w:spacing w:val="-7"/>
          <w:sz w:val="20"/>
        </w:rPr>
        <w:t> </w:t>
      </w:r>
      <w:r>
        <w:rPr>
          <w:color w:val="5F636A"/>
          <w:sz w:val="20"/>
        </w:rPr>
        <w:t>equipo</w:t>
      </w:r>
      <w:r>
        <w:rPr>
          <w:color w:val="5F636A"/>
          <w:spacing w:val="-7"/>
          <w:sz w:val="20"/>
        </w:rPr>
        <w:t> </w:t>
      </w:r>
      <w:r>
        <w:rPr>
          <w:color w:val="5F636A"/>
          <w:sz w:val="20"/>
        </w:rPr>
        <w:t>que</w:t>
      </w:r>
      <w:r>
        <w:rPr>
          <w:color w:val="5F636A"/>
          <w:spacing w:val="-7"/>
          <w:sz w:val="20"/>
        </w:rPr>
        <w:t> </w:t>
      </w:r>
      <w:r>
        <w:rPr>
          <w:color w:val="5F636A"/>
          <w:sz w:val="20"/>
        </w:rPr>
        <w:t>organice</w:t>
      </w:r>
      <w:r>
        <w:rPr>
          <w:color w:val="5F636A"/>
          <w:spacing w:val="-7"/>
          <w:sz w:val="20"/>
        </w:rPr>
        <w:t> </w:t>
      </w:r>
      <w:r>
        <w:rPr>
          <w:color w:val="5F636A"/>
          <w:sz w:val="20"/>
        </w:rPr>
        <w:t>las</w:t>
      </w:r>
      <w:r>
        <w:rPr>
          <w:color w:val="5F636A"/>
          <w:spacing w:val="-7"/>
          <w:sz w:val="20"/>
        </w:rPr>
        <w:t> </w:t>
      </w:r>
      <w:r>
        <w:rPr>
          <w:color w:val="5F636A"/>
          <w:sz w:val="20"/>
        </w:rPr>
        <w:t>piezas</w:t>
      </w:r>
      <w:r>
        <w:rPr>
          <w:color w:val="5F636A"/>
          <w:spacing w:val="-7"/>
          <w:sz w:val="20"/>
        </w:rPr>
        <w:t> </w:t>
      </w:r>
      <w:r>
        <w:rPr>
          <w:color w:val="5F636A"/>
          <w:sz w:val="20"/>
        </w:rPr>
        <w:t>en</w:t>
      </w:r>
      <w:r>
        <w:rPr>
          <w:color w:val="5F636A"/>
          <w:spacing w:val="-7"/>
          <w:sz w:val="20"/>
        </w:rPr>
        <w:t> </w:t>
      </w:r>
      <w:r>
        <w:rPr>
          <w:color w:val="5F636A"/>
          <w:sz w:val="20"/>
        </w:rPr>
        <w:t>el</w:t>
      </w:r>
      <w:r>
        <w:rPr>
          <w:color w:val="5F636A"/>
          <w:spacing w:val="-7"/>
          <w:sz w:val="20"/>
        </w:rPr>
        <w:t> </w:t>
      </w:r>
      <w:r>
        <w:rPr>
          <w:color w:val="5F636A"/>
          <w:sz w:val="20"/>
        </w:rPr>
        <w:t>orden</w:t>
      </w:r>
      <w:r>
        <w:rPr>
          <w:color w:val="5F636A"/>
          <w:spacing w:val="-7"/>
          <w:sz w:val="20"/>
        </w:rPr>
        <w:t> </w:t>
      </w:r>
      <w:r>
        <w:rPr>
          <w:color w:val="5F636A"/>
          <w:sz w:val="20"/>
        </w:rPr>
        <w:t>correcto.</w:t>
      </w:r>
    </w:p>
    <w:p>
      <w:pPr>
        <w:pStyle w:val="ListParagraph"/>
        <w:numPr>
          <w:ilvl w:val="0"/>
          <w:numId w:val="45"/>
        </w:numPr>
        <w:tabs>
          <w:tab w:pos="1080" w:val="left" w:leader="none"/>
        </w:tabs>
        <w:spacing w:line="254" w:lineRule="auto" w:before="86" w:after="0"/>
        <w:ind w:left="1080" w:right="1443" w:hanging="360"/>
        <w:jc w:val="left"/>
        <w:rPr>
          <w:sz w:val="20"/>
        </w:rPr>
      </w:pPr>
      <w:r>
        <w:rPr>
          <w:color w:val="5F636A"/>
          <w:sz w:val="20"/>
        </w:rPr>
        <w:t>El grupo que organice las tarjetas en el orden correcto y con la mayor rapidez ganará un premio o reconocimiento.</w:t>
      </w:r>
    </w:p>
    <w:p>
      <w:pPr>
        <w:pStyle w:val="ListParagraph"/>
        <w:numPr>
          <w:ilvl w:val="0"/>
          <w:numId w:val="45"/>
        </w:numPr>
        <w:tabs>
          <w:tab w:pos="1080" w:val="left" w:leader="none"/>
        </w:tabs>
        <w:spacing w:line="240" w:lineRule="auto" w:before="77" w:after="0"/>
        <w:ind w:left="1080" w:right="0" w:hanging="360"/>
        <w:jc w:val="left"/>
        <w:rPr>
          <w:sz w:val="20"/>
        </w:rPr>
      </w:pPr>
      <w:r>
        <w:rPr>
          <w:color w:val="5F636A"/>
          <w:sz w:val="20"/>
        </w:rPr>
        <w:t>Lea</w:t>
      </w:r>
      <w:r>
        <w:rPr>
          <w:color w:val="5F636A"/>
          <w:spacing w:val="-5"/>
          <w:sz w:val="20"/>
        </w:rPr>
        <w:t> </w:t>
      </w:r>
      <w:r>
        <w:rPr>
          <w:color w:val="5F636A"/>
          <w:sz w:val="20"/>
        </w:rPr>
        <w:t>la</w:t>
      </w:r>
      <w:r>
        <w:rPr>
          <w:color w:val="5F636A"/>
          <w:spacing w:val="-5"/>
          <w:sz w:val="20"/>
        </w:rPr>
        <w:t> </w:t>
      </w:r>
      <w:r>
        <w:rPr>
          <w:color w:val="5F636A"/>
          <w:sz w:val="20"/>
        </w:rPr>
        <w:t>respuesta</w:t>
      </w:r>
      <w:r>
        <w:rPr>
          <w:color w:val="5F636A"/>
          <w:spacing w:val="-5"/>
          <w:sz w:val="20"/>
        </w:rPr>
        <w:t> </w:t>
      </w:r>
      <w:r>
        <w:rPr>
          <w:color w:val="5F636A"/>
          <w:sz w:val="20"/>
        </w:rPr>
        <w:t>correcta</w:t>
      </w:r>
      <w:r>
        <w:rPr>
          <w:color w:val="5F636A"/>
          <w:spacing w:val="-5"/>
          <w:sz w:val="20"/>
        </w:rPr>
        <w:t> </w:t>
      </w:r>
      <w:r>
        <w:rPr>
          <w:color w:val="5F636A"/>
          <w:sz w:val="20"/>
        </w:rPr>
        <w:t>a</w:t>
      </w:r>
      <w:r>
        <w:rPr>
          <w:color w:val="5F636A"/>
          <w:spacing w:val="-5"/>
          <w:sz w:val="20"/>
        </w:rPr>
        <w:t> </w:t>
      </w:r>
      <w:r>
        <w:rPr>
          <w:color w:val="5F636A"/>
          <w:sz w:val="20"/>
        </w:rPr>
        <w:t>todo</w:t>
      </w:r>
      <w:r>
        <w:rPr>
          <w:color w:val="5F636A"/>
          <w:spacing w:val="-5"/>
          <w:sz w:val="20"/>
        </w:rPr>
        <w:t> </w:t>
      </w:r>
      <w:r>
        <w:rPr>
          <w:color w:val="5F636A"/>
          <w:sz w:val="20"/>
        </w:rPr>
        <w:t>el</w:t>
      </w:r>
      <w:r>
        <w:rPr>
          <w:color w:val="5F636A"/>
          <w:spacing w:val="-5"/>
          <w:sz w:val="20"/>
        </w:rPr>
        <w:t> </w:t>
      </w:r>
      <w:r>
        <w:rPr>
          <w:color w:val="5F636A"/>
          <w:sz w:val="20"/>
        </w:rPr>
        <w:t>grupo</w:t>
      </w:r>
      <w:r>
        <w:rPr>
          <w:color w:val="5F636A"/>
          <w:spacing w:val="-5"/>
          <w:sz w:val="20"/>
        </w:rPr>
        <w:t> </w:t>
      </w:r>
      <w:r>
        <w:rPr>
          <w:color w:val="5F636A"/>
          <w:sz w:val="20"/>
        </w:rPr>
        <w:t>de</w:t>
      </w:r>
      <w:r>
        <w:rPr>
          <w:color w:val="5F636A"/>
          <w:spacing w:val="-5"/>
          <w:sz w:val="20"/>
        </w:rPr>
        <w:t> </w:t>
      </w:r>
      <w:r>
        <w:rPr>
          <w:color w:val="5F636A"/>
          <w:sz w:val="20"/>
        </w:rPr>
        <w:t>capacitación</w:t>
      </w:r>
      <w:r>
        <w:rPr>
          <w:color w:val="5F636A"/>
          <w:spacing w:val="-5"/>
          <w:sz w:val="20"/>
        </w:rPr>
        <w:t> </w:t>
      </w:r>
      <w:r>
        <w:rPr>
          <w:color w:val="5F636A"/>
          <w:sz w:val="20"/>
        </w:rPr>
        <w:t>y</w:t>
      </w:r>
      <w:r>
        <w:rPr>
          <w:color w:val="5F636A"/>
          <w:spacing w:val="-5"/>
          <w:sz w:val="20"/>
        </w:rPr>
        <w:t> </w:t>
      </w:r>
      <w:r>
        <w:rPr>
          <w:color w:val="5F636A"/>
          <w:sz w:val="20"/>
        </w:rPr>
        <w:t>consulte</w:t>
      </w:r>
      <w:r>
        <w:rPr>
          <w:color w:val="5F636A"/>
          <w:spacing w:val="-5"/>
          <w:sz w:val="20"/>
        </w:rPr>
        <w:t> </w:t>
      </w:r>
      <w:r>
        <w:rPr>
          <w:color w:val="5F636A"/>
          <w:sz w:val="20"/>
        </w:rPr>
        <w:t>si</w:t>
      </w:r>
      <w:r>
        <w:rPr>
          <w:color w:val="5F636A"/>
          <w:spacing w:val="-5"/>
          <w:sz w:val="20"/>
        </w:rPr>
        <w:t> </w:t>
      </w:r>
      <w:r>
        <w:rPr>
          <w:color w:val="5F636A"/>
          <w:sz w:val="20"/>
        </w:rPr>
        <w:t>hay</w:t>
      </w:r>
      <w:r>
        <w:rPr>
          <w:color w:val="5F636A"/>
          <w:spacing w:val="-5"/>
          <w:sz w:val="20"/>
        </w:rPr>
        <w:t> </w:t>
      </w:r>
      <w:r>
        <w:rPr>
          <w:color w:val="5F636A"/>
          <w:sz w:val="20"/>
        </w:rPr>
        <w:t>alguna</w:t>
      </w:r>
      <w:r>
        <w:rPr>
          <w:color w:val="5F636A"/>
          <w:spacing w:val="-5"/>
          <w:sz w:val="20"/>
        </w:rPr>
        <w:t> </w:t>
      </w:r>
      <w:r>
        <w:rPr>
          <w:color w:val="5F636A"/>
          <w:sz w:val="20"/>
        </w:rPr>
        <w:t>pregunta.</w:t>
      </w:r>
    </w:p>
    <w:p>
      <w:pPr>
        <w:pStyle w:val="ListParagraph"/>
        <w:numPr>
          <w:ilvl w:val="0"/>
          <w:numId w:val="45"/>
        </w:numPr>
        <w:tabs>
          <w:tab w:pos="1080" w:val="left" w:leader="none"/>
        </w:tabs>
        <w:spacing w:line="240" w:lineRule="auto" w:before="86" w:after="0"/>
        <w:ind w:left="1080" w:right="0" w:hanging="360"/>
        <w:jc w:val="left"/>
        <w:rPr>
          <w:sz w:val="20"/>
        </w:rPr>
      </w:pPr>
      <w:r>
        <w:rPr>
          <w:color w:val="5F636A"/>
          <w:sz w:val="20"/>
        </w:rPr>
        <w:t>Solicite</w:t>
      </w:r>
      <w:r>
        <w:rPr>
          <w:color w:val="5F636A"/>
          <w:spacing w:val="-5"/>
          <w:sz w:val="20"/>
        </w:rPr>
        <w:t> </w:t>
      </w:r>
      <w:r>
        <w:rPr>
          <w:color w:val="5F636A"/>
          <w:sz w:val="20"/>
        </w:rPr>
        <w:t>al</w:t>
      </w:r>
      <w:r>
        <w:rPr>
          <w:color w:val="5F636A"/>
          <w:spacing w:val="-5"/>
          <w:sz w:val="20"/>
        </w:rPr>
        <w:t> </w:t>
      </w:r>
      <w:r>
        <w:rPr>
          <w:color w:val="5F636A"/>
          <w:sz w:val="20"/>
        </w:rPr>
        <w:t>grupo</w:t>
      </w:r>
      <w:r>
        <w:rPr>
          <w:color w:val="5F636A"/>
          <w:spacing w:val="-5"/>
          <w:sz w:val="20"/>
        </w:rPr>
        <w:t> </w:t>
      </w:r>
      <w:r>
        <w:rPr>
          <w:color w:val="5F636A"/>
          <w:sz w:val="20"/>
        </w:rPr>
        <w:t>que</w:t>
      </w:r>
      <w:r>
        <w:rPr>
          <w:color w:val="5F636A"/>
          <w:spacing w:val="-5"/>
          <w:sz w:val="20"/>
        </w:rPr>
        <w:t> </w:t>
      </w:r>
      <w:r>
        <w:rPr>
          <w:color w:val="5F636A"/>
          <w:sz w:val="20"/>
        </w:rPr>
        <w:t>comparta</w:t>
      </w:r>
      <w:r>
        <w:rPr>
          <w:color w:val="5F636A"/>
          <w:spacing w:val="-5"/>
          <w:sz w:val="20"/>
        </w:rPr>
        <w:t> </w:t>
      </w:r>
      <w:r>
        <w:rPr>
          <w:color w:val="5F636A"/>
          <w:sz w:val="20"/>
        </w:rPr>
        <w:t>cualquier</w:t>
      </w:r>
      <w:r>
        <w:rPr>
          <w:color w:val="5F636A"/>
          <w:spacing w:val="-5"/>
          <w:sz w:val="20"/>
        </w:rPr>
        <w:t> </w:t>
      </w:r>
      <w:r>
        <w:rPr>
          <w:color w:val="5F636A"/>
          <w:sz w:val="20"/>
        </w:rPr>
        <w:t>consejo</w:t>
      </w:r>
      <w:r>
        <w:rPr>
          <w:color w:val="5F636A"/>
          <w:spacing w:val="-5"/>
          <w:sz w:val="20"/>
        </w:rPr>
        <w:t> </w:t>
      </w:r>
      <w:r>
        <w:rPr>
          <w:color w:val="5F636A"/>
          <w:sz w:val="20"/>
        </w:rPr>
        <w:t>que</w:t>
      </w:r>
      <w:r>
        <w:rPr>
          <w:color w:val="5F636A"/>
          <w:spacing w:val="-5"/>
          <w:sz w:val="20"/>
        </w:rPr>
        <w:t> </w:t>
      </w:r>
      <w:r>
        <w:rPr>
          <w:color w:val="5F636A"/>
          <w:sz w:val="20"/>
        </w:rPr>
        <w:t>tenga</w:t>
      </w:r>
      <w:r>
        <w:rPr>
          <w:color w:val="5F636A"/>
          <w:spacing w:val="-5"/>
          <w:sz w:val="20"/>
        </w:rPr>
        <w:t> </w:t>
      </w:r>
      <w:r>
        <w:rPr>
          <w:color w:val="5F636A"/>
          <w:sz w:val="20"/>
        </w:rPr>
        <w:t>para</w:t>
      </w:r>
      <w:r>
        <w:rPr>
          <w:color w:val="5F636A"/>
          <w:spacing w:val="-5"/>
          <w:sz w:val="20"/>
        </w:rPr>
        <w:t> </w:t>
      </w:r>
      <w:r>
        <w:rPr>
          <w:color w:val="5F636A"/>
          <w:sz w:val="20"/>
        </w:rPr>
        <w:t>entablar</w:t>
      </w:r>
      <w:r>
        <w:rPr>
          <w:color w:val="5F636A"/>
          <w:spacing w:val="-5"/>
          <w:sz w:val="20"/>
        </w:rPr>
        <w:t> </w:t>
      </w:r>
      <w:r>
        <w:rPr>
          <w:color w:val="5F636A"/>
          <w:sz w:val="20"/>
        </w:rPr>
        <w:t>diálogos</w:t>
      </w:r>
      <w:r>
        <w:rPr>
          <w:color w:val="5F636A"/>
          <w:spacing w:val="-5"/>
          <w:sz w:val="20"/>
        </w:rPr>
        <w:t> </w:t>
      </w:r>
      <w:r>
        <w:rPr>
          <w:color w:val="5F636A"/>
          <w:sz w:val="20"/>
        </w:rPr>
        <w:t>comunitarios</w:t>
      </w:r>
      <w:r>
        <w:rPr>
          <w:color w:val="5F636A"/>
          <w:spacing w:val="-5"/>
          <w:sz w:val="20"/>
        </w:rPr>
        <w:t> </w:t>
      </w:r>
      <w:r>
        <w:rPr>
          <w:color w:val="5F636A"/>
          <w:sz w:val="20"/>
        </w:rPr>
        <w:t>eficaces.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6"/>
        </w:rPr>
      </w:pPr>
    </w:p>
    <w:p>
      <w:pPr>
        <w:spacing w:before="140"/>
        <w:ind w:left="1292" w:right="0" w:firstLine="0"/>
        <w:jc w:val="left"/>
        <w:rPr>
          <w:sz w:val="16"/>
        </w:rPr>
      </w:pPr>
      <w:r>
        <w:rPr/>
        <w:pict>
          <v:shape style="position:absolute;margin-left:38.743999pt;margin-top:5.003107pt;width:18.95pt;height:20.75pt;mso-position-horizontal-relative:page;mso-position-vertical-relative:paragraph;z-index:5488" type="#_x0000_t202" filled="false" stroked="false">
            <v:textbox inset="0,0,0,0">
              <w:txbxContent>
                <w:p>
                  <w:pPr>
                    <w:spacing w:before="20"/>
                    <w:ind w:left="0" w:right="0" w:firstLine="0"/>
                    <w:jc w:val="left"/>
                    <w:rPr>
                      <w:b/>
                      <w:sz w:val="34"/>
                    </w:rPr>
                  </w:pPr>
                  <w:r>
                    <w:rPr>
                      <w:b/>
                      <w:sz w:val="34"/>
                    </w:rPr>
                    <w:t>52</w:t>
                  </w:r>
                </w:p>
              </w:txbxContent>
            </v:textbox>
            <w10:wrap type="none"/>
          </v:shape>
        </w:pict>
      </w:r>
      <w:r>
        <w:rPr>
          <w:color w:val="5F636A"/>
          <w:sz w:val="16"/>
        </w:rPr>
        <w:t>Guía para la facilitación de los capacitadores: Para IPCI global</w:t>
      </w:r>
    </w:p>
    <w:p>
      <w:pPr>
        <w:spacing w:before="39"/>
        <w:ind w:left="1292" w:right="0" w:firstLine="0"/>
        <w:jc w:val="left"/>
        <w:rPr>
          <w:b/>
          <w:sz w:val="16"/>
        </w:rPr>
      </w:pPr>
      <w:r>
        <w:rPr>
          <w:b/>
          <w:color w:val="5F636A"/>
          <w:sz w:val="16"/>
        </w:rPr>
        <w:t>MÓDULO 5: PARTICIPACIÓN COMUNITARIA</w:t>
      </w:r>
    </w:p>
    <w:p>
      <w:pPr>
        <w:spacing w:after="0"/>
        <w:jc w:val="left"/>
        <w:rPr>
          <w:sz w:val="16"/>
        </w:rPr>
        <w:sectPr>
          <w:pgSz w:w="11910" w:h="16840"/>
          <w:pgMar w:header="0" w:footer="0" w:top="1140" w:bottom="280" w:left="0" w:right="0"/>
        </w:sectPr>
      </w:pPr>
    </w:p>
    <w:p>
      <w:pPr>
        <w:pStyle w:val="BodyText"/>
        <w:spacing w:before="6"/>
        <w:rPr>
          <w:b/>
        </w:rPr>
      </w:pPr>
    </w:p>
    <w:p>
      <w:pPr>
        <w:pStyle w:val="BodyText"/>
        <w:spacing w:before="104"/>
        <w:ind w:left="1440"/>
      </w:pPr>
      <w:r>
        <w:rPr>
          <w:color w:val="5F636A"/>
        </w:rPr>
        <w:t>En el Apéndice F, puede encontrar una muestra del programa de un diálogo comunitario.</w:t>
      </w:r>
    </w:p>
    <w:p>
      <w:pPr>
        <w:spacing w:before="189"/>
        <w:ind w:left="1434" w:right="0" w:firstLine="0"/>
        <w:jc w:val="left"/>
        <w:rPr>
          <w:b/>
          <w:sz w:val="28"/>
        </w:rPr>
      </w:pPr>
      <w:r>
        <w:rPr>
          <w:position w:val="-17"/>
        </w:rPr>
        <w:drawing>
          <wp:inline distT="0" distB="0" distL="0" distR="0">
            <wp:extent cx="395280" cy="395280"/>
            <wp:effectExtent l="0" t="0" r="0" b="0"/>
            <wp:docPr id="63" name="image38.jpeg" descr=""/>
            <wp:cNvGraphicFramePr>
              <a:graphicFrameLocks noChangeAspect="1"/>
            </wp:cNvGraphicFramePr>
            <a:graphic>
              <a:graphicData uri="http://schemas.openxmlformats.org/drawingml/2006/picture">
                <pic:pic>
                  <pic:nvPicPr>
                    <pic:cNvPr id="64" name="image38.jpeg"/>
                    <pic:cNvPicPr/>
                  </pic:nvPicPr>
                  <pic:blipFill>
                    <a:blip r:embed="rId53" cstate="print"/>
                    <a:stretch>
                      <a:fillRect/>
                    </a:stretch>
                  </pic:blipFill>
                  <pic:spPr>
                    <a:xfrm>
                      <a:off x="0" y="0"/>
                      <a:ext cx="395280" cy="395280"/>
                    </a:xfrm>
                    <a:prstGeom prst="rect">
                      <a:avLst/>
                    </a:prstGeom>
                  </pic:spPr>
                </pic:pic>
              </a:graphicData>
            </a:graphic>
          </wp:inline>
        </w:drawing>
      </w:r>
      <w:r>
        <w:rPr>
          <w:position w:val="-17"/>
        </w:rPr>
      </w:r>
      <w:r>
        <w:rPr>
          <w:rFonts w:ascii="Times New Roman"/>
          <w:sz w:val="20"/>
        </w:rPr>
        <w:t>    </w:t>
      </w:r>
      <w:r>
        <w:rPr>
          <w:rFonts w:ascii="Times New Roman"/>
          <w:spacing w:val="20"/>
          <w:sz w:val="20"/>
        </w:rPr>
        <w:t> </w:t>
      </w:r>
      <w:r>
        <w:rPr>
          <w:b/>
          <w:color w:val="5F636A"/>
          <w:sz w:val="28"/>
        </w:rPr>
        <w:t>Pregunta para</w:t>
      </w:r>
      <w:r>
        <w:rPr>
          <w:b/>
          <w:color w:val="5F636A"/>
          <w:spacing w:val="-1"/>
          <w:sz w:val="28"/>
        </w:rPr>
        <w:t> </w:t>
      </w:r>
      <w:r>
        <w:rPr>
          <w:b/>
          <w:color w:val="5F636A"/>
          <w:sz w:val="28"/>
        </w:rPr>
        <w:t>reflexionar</w:t>
      </w:r>
    </w:p>
    <w:p>
      <w:pPr>
        <w:pStyle w:val="ListParagraph"/>
        <w:numPr>
          <w:ilvl w:val="1"/>
          <w:numId w:val="45"/>
        </w:numPr>
        <w:tabs>
          <w:tab w:pos="2789" w:val="left" w:leader="none"/>
          <w:tab w:pos="2790" w:val="left" w:leader="none"/>
        </w:tabs>
        <w:spacing w:line="261" w:lineRule="auto" w:before="129" w:after="0"/>
        <w:ind w:left="2789" w:right="987" w:hanging="463"/>
        <w:jc w:val="left"/>
        <w:rPr>
          <w:sz w:val="20"/>
        </w:rPr>
      </w:pPr>
      <w:r>
        <w:rPr/>
        <w:pict>
          <v:group style="position:absolute;margin-left:0pt;margin-top:43.212608pt;width:595.3pt;height:66.350pt;mso-position-horizontal-relative:page;mso-position-vertical-relative:paragraph;z-index:-237952" coordorigin="0,864" coordsize="11906,1327">
            <v:rect style="position:absolute;left:0;top:864;width:11906;height:1327" filled="true" fillcolor="#93d500" stroked="false">
              <v:fill type="solid"/>
            </v:rect>
            <v:shape style="position:absolute;left:1436;top:1167;width:648;height:720" type="#_x0000_t75" stroked="false">
              <v:imagedata r:id="rId95" o:title=""/>
            </v:shape>
            <v:shape style="position:absolute;left:0;top:864;width:11906;height:1327" type="#_x0000_t202" filled="false" stroked="false">
              <v:textbox inset="0,0,0,0">
                <w:txbxContent>
                  <w:p>
                    <w:pPr>
                      <w:spacing w:before="365"/>
                      <w:ind w:left="2248" w:right="0" w:firstLine="0"/>
                      <w:jc w:val="left"/>
                      <w:rPr>
                        <w:b/>
                        <w:sz w:val="54"/>
                      </w:rPr>
                    </w:pPr>
                    <w:r>
                      <w:rPr>
                        <w:b/>
                        <w:color w:val="FFFFFF"/>
                        <w:w w:val="110"/>
                        <w:sz w:val="54"/>
                      </w:rPr>
                      <w:t>Puntos clave</w:t>
                    </w:r>
                  </w:p>
                </w:txbxContent>
              </v:textbox>
              <w10:wrap type="none"/>
            </v:shape>
            <w10:wrap type="none"/>
          </v:group>
        </w:pict>
      </w:r>
      <w:r>
        <w:rPr>
          <w:color w:val="5F636A"/>
          <w:sz w:val="20"/>
        </w:rPr>
        <w:t>¿Cómo</w:t>
      </w:r>
      <w:r>
        <w:rPr>
          <w:color w:val="5F636A"/>
          <w:spacing w:val="-4"/>
          <w:sz w:val="20"/>
        </w:rPr>
        <w:t> </w:t>
      </w:r>
      <w:r>
        <w:rPr>
          <w:color w:val="5F636A"/>
          <w:sz w:val="20"/>
        </w:rPr>
        <w:t>puede</w:t>
      </w:r>
      <w:r>
        <w:rPr>
          <w:color w:val="5F636A"/>
          <w:spacing w:val="-4"/>
          <w:sz w:val="20"/>
        </w:rPr>
        <w:t> </w:t>
      </w:r>
      <w:r>
        <w:rPr>
          <w:color w:val="5F636A"/>
          <w:sz w:val="20"/>
        </w:rPr>
        <w:t>evaluar</w:t>
      </w:r>
      <w:r>
        <w:rPr>
          <w:color w:val="5F636A"/>
          <w:spacing w:val="-4"/>
          <w:sz w:val="20"/>
        </w:rPr>
        <w:t> </w:t>
      </w:r>
      <w:r>
        <w:rPr>
          <w:color w:val="5F636A"/>
          <w:sz w:val="20"/>
        </w:rPr>
        <w:t>si</w:t>
      </w:r>
      <w:r>
        <w:rPr>
          <w:color w:val="5F636A"/>
          <w:spacing w:val="-4"/>
          <w:sz w:val="20"/>
        </w:rPr>
        <w:t> </w:t>
      </w:r>
      <w:r>
        <w:rPr>
          <w:color w:val="5F636A"/>
          <w:sz w:val="20"/>
        </w:rPr>
        <w:t>se</w:t>
      </w:r>
      <w:r>
        <w:rPr>
          <w:color w:val="5F636A"/>
          <w:spacing w:val="-4"/>
          <w:sz w:val="20"/>
        </w:rPr>
        <w:t> </w:t>
      </w:r>
      <w:r>
        <w:rPr>
          <w:color w:val="5F636A"/>
          <w:sz w:val="20"/>
        </w:rPr>
        <w:t>comprendió</w:t>
      </w:r>
      <w:r>
        <w:rPr>
          <w:color w:val="5F636A"/>
          <w:spacing w:val="-4"/>
          <w:sz w:val="20"/>
        </w:rPr>
        <w:t> </w:t>
      </w:r>
      <w:r>
        <w:rPr>
          <w:color w:val="5F636A"/>
          <w:sz w:val="20"/>
        </w:rPr>
        <w:t>su</w:t>
      </w:r>
      <w:r>
        <w:rPr>
          <w:color w:val="5F636A"/>
          <w:spacing w:val="-4"/>
          <w:sz w:val="20"/>
        </w:rPr>
        <w:t> </w:t>
      </w:r>
      <w:r>
        <w:rPr>
          <w:color w:val="5F636A"/>
          <w:sz w:val="20"/>
        </w:rPr>
        <w:t>mensaje</w:t>
      </w:r>
      <w:r>
        <w:rPr>
          <w:color w:val="5F636A"/>
          <w:spacing w:val="-4"/>
          <w:sz w:val="20"/>
        </w:rPr>
        <w:t> </w:t>
      </w:r>
      <w:r>
        <w:rPr>
          <w:color w:val="5F636A"/>
          <w:sz w:val="20"/>
        </w:rPr>
        <w:t>y</w:t>
      </w:r>
      <w:r>
        <w:rPr>
          <w:color w:val="5F636A"/>
          <w:spacing w:val="-4"/>
          <w:sz w:val="20"/>
        </w:rPr>
        <w:t> </w:t>
      </w:r>
      <w:r>
        <w:rPr>
          <w:color w:val="5F636A"/>
          <w:sz w:val="20"/>
        </w:rPr>
        <w:t>si</w:t>
      </w:r>
      <w:r>
        <w:rPr>
          <w:color w:val="5F636A"/>
          <w:spacing w:val="-4"/>
          <w:sz w:val="20"/>
        </w:rPr>
        <w:t> </w:t>
      </w:r>
      <w:r>
        <w:rPr>
          <w:color w:val="5F636A"/>
          <w:sz w:val="20"/>
        </w:rPr>
        <w:t>este</w:t>
      </w:r>
      <w:r>
        <w:rPr>
          <w:color w:val="5F636A"/>
          <w:spacing w:val="-4"/>
          <w:sz w:val="20"/>
        </w:rPr>
        <w:t> </w:t>
      </w:r>
      <w:r>
        <w:rPr>
          <w:color w:val="5F636A"/>
          <w:sz w:val="20"/>
        </w:rPr>
        <w:t>ha</w:t>
      </w:r>
      <w:r>
        <w:rPr>
          <w:color w:val="5F636A"/>
          <w:spacing w:val="-4"/>
          <w:sz w:val="20"/>
        </w:rPr>
        <w:t> </w:t>
      </w:r>
      <w:r>
        <w:rPr>
          <w:color w:val="5F636A"/>
          <w:sz w:val="20"/>
        </w:rPr>
        <w:t>generado</w:t>
      </w:r>
      <w:r>
        <w:rPr>
          <w:color w:val="5F636A"/>
          <w:spacing w:val="-4"/>
          <w:sz w:val="20"/>
        </w:rPr>
        <w:t> </w:t>
      </w:r>
      <w:r>
        <w:rPr>
          <w:color w:val="5F636A"/>
          <w:sz w:val="20"/>
        </w:rPr>
        <w:t>una</w:t>
      </w:r>
      <w:r>
        <w:rPr>
          <w:color w:val="5F636A"/>
          <w:spacing w:val="-4"/>
          <w:sz w:val="20"/>
        </w:rPr>
        <w:t> </w:t>
      </w:r>
      <w:r>
        <w:rPr>
          <w:color w:val="5F636A"/>
          <w:sz w:val="20"/>
        </w:rPr>
        <w:t>diferencia</w:t>
      </w:r>
      <w:r>
        <w:rPr>
          <w:color w:val="5F636A"/>
          <w:spacing w:val="-4"/>
          <w:sz w:val="20"/>
        </w:rPr>
        <w:t> </w:t>
      </w:r>
      <w:r>
        <w:rPr>
          <w:color w:val="5F636A"/>
          <w:sz w:val="20"/>
        </w:rPr>
        <w:t>en el comportamiento de las</w:t>
      </w:r>
      <w:r>
        <w:rPr>
          <w:color w:val="5F636A"/>
          <w:spacing w:val="-1"/>
          <w:sz w:val="20"/>
        </w:rPr>
        <w:t> </w:t>
      </w:r>
      <w:r>
        <w:rPr>
          <w:color w:val="5F636A"/>
          <w:sz w:val="20"/>
        </w:rPr>
        <w:t>personas?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ListParagraph"/>
        <w:numPr>
          <w:ilvl w:val="0"/>
          <w:numId w:val="46"/>
        </w:numPr>
        <w:tabs>
          <w:tab w:pos="1799" w:val="left" w:leader="none"/>
          <w:tab w:pos="1800" w:val="left" w:leader="none"/>
        </w:tabs>
        <w:spacing w:line="261" w:lineRule="auto" w:before="158" w:after="0"/>
        <w:ind w:left="1799" w:right="912" w:hanging="360"/>
        <w:jc w:val="left"/>
        <w:rPr>
          <w:sz w:val="20"/>
        </w:rPr>
      </w:pPr>
      <w:r>
        <w:rPr>
          <w:color w:val="5F636A"/>
          <w:sz w:val="20"/>
        </w:rPr>
        <w:t>Planifique</w:t>
      </w:r>
      <w:r>
        <w:rPr>
          <w:color w:val="5F636A"/>
          <w:spacing w:val="-9"/>
          <w:sz w:val="20"/>
        </w:rPr>
        <w:t> </w:t>
      </w:r>
      <w:r>
        <w:rPr>
          <w:color w:val="5F636A"/>
          <w:sz w:val="20"/>
        </w:rPr>
        <w:t>detenidamente</w:t>
      </w:r>
      <w:r>
        <w:rPr>
          <w:color w:val="5F636A"/>
          <w:spacing w:val="-9"/>
          <w:sz w:val="20"/>
        </w:rPr>
        <w:t> </w:t>
      </w:r>
      <w:r>
        <w:rPr>
          <w:color w:val="5F636A"/>
          <w:sz w:val="20"/>
        </w:rPr>
        <w:t>la</w:t>
      </w:r>
      <w:r>
        <w:rPr>
          <w:color w:val="5F636A"/>
          <w:spacing w:val="-9"/>
          <w:sz w:val="20"/>
        </w:rPr>
        <w:t> </w:t>
      </w:r>
      <w:r>
        <w:rPr>
          <w:color w:val="5F636A"/>
          <w:sz w:val="20"/>
        </w:rPr>
        <w:t>reunión</w:t>
      </w:r>
      <w:r>
        <w:rPr>
          <w:color w:val="5F636A"/>
          <w:spacing w:val="-9"/>
          <w:sz w:val="20"/>
        </w:rPr>
        <w:t> </w:t>
      </w:r>
      <w:r>
        <w:rPr>
          <w:color w:val="5F636A"/>
          <w:sz w:val="20"/>
        </w:rPr>
        <w:t>comunitaria</w:t>
      </w:r>
      <w:r>
        <w:rPr>
          <w:color w:val="5F636A"/>
          <w:spacing w:val="-9"/>
          <w:sz w:val="20"/>
        </w:rPr>
        <w:t> </w:t>
      </w:r>
      <w:r>
        <w:rPr>
          <w:color w:val="5F636A"/>
          <w:sz w:val="20"/>
        </w:rPr>
        <w:t>para</w:t>
      </w:r>
      <w:r>
        <w:rPr>
          <w:color w:val="5F636A"/>
          <w:spacing w:val="-9"/>
          <w:sz w:val="20"/>
        </w:rPr>
        <w:t> </w:t>
      </w:r>
      <w:r>
        <w:rPr>
          <w:color w:val="5F636A"/>
          <w:sz w:val="20"/>
        </w:rPr>
        <w:t>abordar</w:t>
      </w:r>
      <w:r>
        <w:rPr>
          <w:color w:val="5F636A"/>
          <w:spacing w:val="-9"/>
          <w:sz w:val="20"/>
        </w:rPr>
        <w:t> </w:t>
      </w:r>
      <w:r>
        <w:rPr>
          <w:color w:val="5F636A"/>
          <w:sz w:val="20"/>
        </w:rPr>
        <w:t>las</w:t>
      </w:r>
      <w:r>
        <w:rPr>
          <w:color w:val="5F636A"/>
          <w:spacing w:val="-9"/>
          <w:sz w:val="20"/>
        </w:rPr>
        <w:t> </w:t>
      </w:r>
      <w:r>
        <w:rPr>
          <w:color w:val="5F636A"/>
          <w:sz w:val="20"/>
        </w:rPr>
        <w:t>barreras</w:t>
      </w:r>
      <w:r>
        <w:rPr>
          <w:color w:val="5F636A"/>
          <w:spacing w:val="-9"/>
          <w:sz w:val="20"/>
        </w:rPr>
        <w:t> </w:t>
      </w:r>
      <w:r>
        <w:rPr>
          <w:color w:val="5F636A"/>
          <w:sz w:val="20"/>
        </w:rPr>
        <w:t>actitudinales,</w:t>
      </w:r>
      <w:r>
        <w:rPr>
          <w:color w:val="5F636A"/>
          <w:spacing w:val="-9"/>
          <w:sz w:val="20"/>
        </w:rPr>
        <w:t> </w:t>
      </w:r>
      <w:r>
        <w:rPr>
          <w:color w:val="5F636A"/>
          <w:sz w:val="20"/>
        </w:rPr>
        <w:t>informacionales o conductuales específicas que la comunidad está</w:t>
      </w:r>
      <w:r>
        <w:rPr>
          <w:color w:val="5F636A"/>
          <w:spacing w:val="-13"/>
          <w:sz w:val="20"/>
        </w:rPr>
        <w:t> </w:t>
      </w:r>
      <w:r>
        <w:rPr>
          <w:color w:val="5F636A"/>
          <w:sz w:val="20"/>
        </w:rPr>
        <w:t>enfrentando.</w:t>
      </w:r>
    </w:p>
    <w:p>
      <w:pPr>
        <w:pStyle w:val="BodyText"/>
        <w:rPr>
          <w:sz w:val="22"/>
        </w:rPr>
      </w:pPr>
    </w:p>
    <w:p>
      <w:pPr>
        <w:pStyle w:val="BodyText"/>
        <w:rPr>
          <w:sz w:val="22"/>
        </w:rPr>
      </w:pPr>
    </w:p>
    <w:p>
      <w:pPr>
        <w:pStyle w:val="BodyText"/>
        <w:spacing w:before="2"/>
        <w:rPr>
          <w:sz w:val="21"/>
        </w:rPr>
      </w:pPr>
    </w:p>
    <w:p>
      <w:pPr>
        <w:spacing w:before="0"/>
        <w:ind w:left="1439" w:right="0" w:firstLine="0"/>
        <w:jc w:val="left"/>
        <w:rPr>
          <w:b/>
          <w:sz w:val="20"/>
        </w:rPr>
      </w:pPr>
      <w:r>
        <w:rPr>
          <w:b/>
          <w:color w:val="5F636A"/>
          <w:sz w:val="20"/>
        </w:rPr>
        <w:t>Video de IPC/I: Cómo incluir comunidades y líderes comunitarios en el diálogo</w:t>
      </w:r>
    </w:p>
    <w:p>
      <w:pPr>
        <w:pStyle w:val="BodyText"/>
        <w:spacing w:line="261" w:lineRule="auto" w:before="20"/>
        <w:ind w:left="1439" w:right="799"/>
      </w:pPr>
      <w:r>
        <w:rPr>
          <w:color w:val="5F636A"/>
        </w:rPr>
        <w:t>El</w:t>
      </w:r>
      <w:r>
        <w:rPr>
          <w:color w:val="5F636A"/>
          <w:spacing w:val="-14"/>
        </w:rPr>
        <w:t> </w:t>
      </w:r>
      <w:r>
        <w:rPr>
          <w:color w:val="5F636A"/>
        </w:rPr>
        <w:t>video</w:t>
      </w:r>
      <w:r>
        <w:rPr>
          <w:color w:val="5F636A"/>
          <w:spacing w:val="-14"/>
        </w:rPr>
        <w:t> </w:t>
      </w:r>
      <w:r>
        <w:rPr>
          <w:color w:val="5F636A"/>
        </w:rPr>
        <w:t>lo</w:t>
      </w:r>
      <w:r>
        <w:rPr>
          <w:color w:val="5F636A"/>
          <w:spacing w:val="-14"/>
        </w:rPr>
        <w:t> </w:t>
      </w:r>
      <w:r>
        <w:rPr>
          <w:color w:val="5F636A"/>
        </w:rPr>
        <w:t>invita</w:t>
      </w:r>
      <w:r>
        <w:rPr>
          <w:color w:val="5F636A"/>
          <w:spacing w:val="-14"/>
        </w:rPr>
        <w:t> </w:t>
      </w:r>
      <w:r>
        <w:rPr>
          <w:color w:val="5F636A"/>
        </w:rPr>
        <w:t>a</w:t>
      </w:r>
      <w:r>
        <w:rPr>
          <w:color w:val="5F636A"/>
          <w:spacing w:val="-14"/>
        </w:rPr>
        <w:t> </w:t>
      </w:r>
      <w:r>
        <w:rPr>
          <w:color w:val="5F636A"/>
        </w:rPr>
        <w:t>hacer</w:t>
      </w:r>
      <w:r>
        <w:rPr>
          <w:color w:val="5F636A"/>
          <w:spacing w:val="-14"/>
        </w:rPr>
        <w:t> </w:t>
      </w:r>
      <w:r>
        <w:rPr>
          <w:color w:val="5F636A"/>
        </w:rPr>
        <w:t>un</w:t>
      </w:r>
      <w:r>
        <w:rPr>
          <w:color w:val="5F636A"/>
          <w:spacing w:val="-14"/>
        </w:rPr>
        <w:t> </w:t>
      </w:r>
      <w:r>
        <w:rPr>
          <w:color w:val="5F636A"/>
        </w:rPr>
        <w:t>recorrido</w:t>
      </w:r>
      <w:r>
        <w:rPr>
          <w:color w:val="5F636A"/>
          <w:spacing w:val="-14"/>
        </w:rPr>
        <w:t> </w:t>
      </w:r>
      <w:r>
        <w:rPr>
          <w:color w:val="5F636A"/>
        </w:rPr>
        <w:t>a</w:t>
      </w:r>
      <w:r>
        <w:rPr>
          <w:color w:val="5F636A"/>
          <w:spacing w:val="-14"/>
        </w:rPr>
        <w:t> </w:t>
      </w:r>
      <w:r>
        <w:rPr>
          <w:color w:val="5F636A"/>
        </w:rPr>
        <w:t>través</w:t>
      </w:r>
      <w:r>
        <w:rPr>
          <w:color w:val="5F636A"/>
          <w:spacing w:val="-14"/>
        </w:rPr>
        <w:t> </w:t>
      </w:r>
      <w:r>
        <w:rPr>
          <w:color w:val="5F636A"/>
        </w:rPr>
        <w:t>del</w:t>
      </w:r>
      <w:r>
        <w:rPr>
          <w:color w:val="5F636A"/>
          <w:spacing w:val="-14"/>
        </w:rPr>
        <w:t> </w:t>
      </w:r>
      <w:r>
        <w:rPr>
          <w:color w:val="5F636A"/>
        </w:rPr>
        <w:t>proceso</w:t>
      </w:r>
      <w:r>
        <w:rPr>
          <w:color w:val="5F636A"/>
          <w:spacing w:val="-14"/>
        </w:rPr>
        <w:t> </w:t>
      </w:r>
      <w:r>
        <w:rPr>
          <w:color w:val="5F636A"/>
        </w:rPr>
        <w:t>para</w:t>
      </w:r>
      <w:r>
        <w:rPr>
          <w:color w:val="5F636A"/>
          <w:spacing w:val="-14"/>
        </w:rPr>
        <w:t> </w:t>
      </w:r>
      <w:r>
        <w:rPr>
          <w:color w:val="5F636A"/>
        </w:rPr>
        <w:t>identificar</w:t>
      </w:r>
      <w:r>
        <w:rPr>
          <w:color w:val="5F636A"/>
          <w:spacing w:val="-14"/>
        </w:rPr>
        <w:t> </w:t>
      </w:r>
      <w:r>
        <w:rPr>
          <w:color w:val="5F636A"/>
        </w:rPr>
        <w:t>e</w:t>
      </w:r>
      <w:r>
        <w:rPr>
          <w:color w:val="5F636A"/>
          <w:spacing w:val="-14"/>
        </w:rPr>
        <w:t> </w:t>
      </w:r>
      <w:r>
        <w:rPr>
          <w:color w:val="5F636A"/>
        </w:rPr>
        <w:t>involucrar</w:t>
      </w:r>
      <w:r>
        <w:rPr>
          <w:color w:val="5F636A"/>
          <w:spacing w:val="-14"/>
        </w:rPr>
        <w:t> </w:t>
      </w:r>
      <w:r>
        <w:rPr>
          <w:color w:val="5F636A"/>
        </w:rPr>
        <w:t>líderes</w:t>
      </w:r>
      <w:r>
        <w:rPr>
          <w:color w:val="5F636A"/>
          <w:spacing w:val="-14"/>
        </w:rPr>
        <w:t> </w:t>
      </w:r>
      <w:r>
        <w:rPr>
          <w:color w:val="5F636A"/>
        </w:rPr>
        <w:t>comunitarios</w:t>
      </w:r>
      <w:r>
        <w:rPr>
          <w:color w:val="5F636A"/>
          <w:spacing w:val="-14"/>
        </w:rPr>
        <w:t> </w:t>
      </w:r>
      <w:r>
        <w:rPr>
          <w:color w:val="5F636A"/>
        </w:rPr>
        <w:t>a</w:t>
      </w:r>
      <w:r>
        <w:rPr>
          <w:color w:val="5F636A"/>
          <w:spacing w:val="-14"/>
        </w:rPr>
        <w:t> </w:t>
      </w:r>
      <w:r>
        <w:rPr>
          <w:color w:val="5F636A"/>
          <w:spacing w:val="-2"/>
        </w:rPr>
        <w:t>fin </w:t>
      </w:r>
      <w:r>
        <w:rPr>
          <w:color w:val="5F636A"/>
        </w:rPr>
        <w:t>de</w:t>
      </w:r>
      <w:r>
        <w:rPr>
          <w:color w:val="5F636A"/>
          <w:spacing w:val="-10"/>
        </w:rPr>
        <w:t> </w:t>
      </w:r>
      <w:r>
        <w:rPr>
          <w:color w:val="5F636A"/>
        </w:rPr>
        <w:t>aumentar</w:t>
      </w:r>
      <w:r>
        <w:rPr>
          <w:color w:val="5F636A"/>
          <w:spacing w:val="-10"/>
        </w:rPr>
        <w:t> </w:t>
      </w:r>
      <w:r>
        <w:rPr>
          <w:color w:val="5F636A"/>
        </w:rPr>
        <w:t>la</w:t>
      </w:r>
      <w:r>
        <w:rPr>
          <w:color w:val="5F636A"/>
          <w:spacing w:val="-10"/>
        </w:rPr>
        <w:t> </w:t>
      </w:r>
      <w:r>
        <w:rPr>
          <w:color w:val="5F636A"/>
        </w:rPr>
        <w:t>aceptación</w:t>
      </w:r>
      <w:r>
        <w:rPr>
          <w:color w:val="5F636A"/>
          <w:spacing w:val="-10"/>
        </w:rPr>
        <w:t> </w:t>
      </w:r>
      <w:r>
        <w:rPr>
          <w:color w:val="5F636A"/>
        </w:rPr>
        <w:t>de</w:t>
      </w:r>
      <w:r>
        <w:rPr>
          <w:color w:val="5F636A"/>
          <w:spacing w:val="-10"/>
        </w:rPr>
        <w:t> </w:t>
      </w:r>
      <w:r>
        <w:rPr>
          <w:color w:val="5F636A"/>
        </w:rPr>
        <w:t>las</w:t>
      </w:r>
      <w:r>
        <w:rPr>
          <w:color w:val="5F636A"/>
          <w:spacing w:val="-10"/>
        </w:rPr>
        <w:t> </w:t>
      </w:r>
      <w:r>
        <w:rPr>
          <w:color w:val="5F636A"/>
        </w:rPr>
        <w:t>vacunas.</w:t>
      </w:r>
    </w:p>
    <w:p>
      <w:pPr>
        <w:spacing w:line="554" w:lineRule="exact" w:before="14"/>
        <w:ind w:left="1350" w:right="0" w:firstLine="0"/>
        <w:jc w:val="left"/>
        <w:rPr>
          <w:b/>
          <w:sz w:val="20"/>
        </w:rPr>
      </w:pPr>
      <w:r>
        <w:rPr>
          <w:position w:val="-19"/>
        </w:rPr>
        <w:drawing>
          <wp:inline distT="0" distB="0" distL="0" distR="0">
            <wp:extent cx="395280" cy="395275"/>
            <wp:effectExtent l="0" t="0" r="0" b="0"/>
            <wp:docPr id="65" name="image38.jpeg" descr=""/>
            <wp:cNvGraphicFramePr>
              <a:graphicFrameLocks noChangeAspect="1"/>
            </wp:cNvGraphicFramePr>
            <a:graphic>
              <a:graphicData uri="http://schemas.openxmlformats.org/drawingml/2006/picture">
                <pic:pic>
                  <pic:nvPicPr>
                    <pic:cNvPr id="66" name="image38.jpeg"/>
                    <pic:cNvPicPr/>
                  </pic:nvPicPr>
                  <pic:blipFill>
                    <a:blip r:embed="rId53" cstate="print"/>
                    <a:stretch>
                      <a:fillRect/>
                    </a:stretch>
                  </pic:blipFill>
                  <pic:spPr>
                    <a:xfrm>
                      <a:off x="0" y="0"/>
                      <a:ext cx="395280" cy="395275"/>
                    </a:xfrm>
                    <a:prstGeom prst="rect">
                      <a:avLst/>
                    </a:prstGeom>
                  </pic:spPr>
                </pic:pic>
              </a:graphicData>
            </a:graphic>
          </wp:inline>
        </w:drawing>
      </w:r>
      <w:r>
        <w:rPr>
          <w:position w:val="-19"/>
        </w:rPr>
      </w:r>
      <w:r>
        <w:rPr>
          <w:rFonts w:ascii="Times New Roman"/>
          <w:sz w:val="20"/>
        </w:rPr>
        <w:t>    </w:t>
      </w:r>
      <w:r>
        <w:rPr>
          <w:rFonts w:ascii="Times New Roman"/>
          <w:spacing w:val="20"/>
          <w:sz w:val="20"/>
        </w:rPr>
        <w:t> </w:t>
      </w:r>
      <w:r>
        <w:rPr>
          <w:b/>
          <w:color w:val="5F636A"/>
          <w:sz w:val="20"/>
        </w:rPr>
        <w:t>Preguntas para</w:t>
      </w:r>
      <w:r>
        <w:rPr>
          <w:b/>
          <w:color w:val="5F636A"/>
          <w:spacing w:val="-12"/>
          <w:sz w:val="20"/>
        </w:rPr>
        <w:t> </w:t>
      </w:r>
      <w:r>
        <w:rPr>
          <w:b/>
          <w:color w:val="5F636A"/>
          <w:sz w:val="20"/>
        </w:rPr>
        <w:t>reflexionar</w:t>
      </w:r>
    </w:p>
    <w:p>
      <w:pPr>
        <w:pStyle w:val="ListParagraph"/>
        <w:numPr>
          <w:ilvl w:val="1"/>
          <w:numId w:val="46"/>
        </w:numPr>
        <w:tabs>
          <w:tab w:pos="2789" w:val="left" w:leader="none"/>
          <w:tab w:pos="2790" w:val="left" w:leader="none"/>
        </w:tabs>
        <w:spacing w:line="162" w:lineRule="exact" w:before="0" w:after="0"/>
        <w:ind w:left="2789" w:right="0" w:hanging="540"/>
        <w:jc w:val="left"/>
        <w:rPr>
          <w:sz w:val="20"/>
        </w:rPr>
      </w:pPr>
      <w:r>
        <w:rPr>
          <w:color w:val="5F636A"/>
          <w:sz w:val="20"/>
        </w:rPr>
        <w:t>¿Cómo</w:t>
      </w:r>
      <w:r>
        <w:rPr>
          <w:color w:val="5F636A"/>
          <w:spacing w:val="-10"/>
          <w:sz w:val="20"/>
        </w:rPr>
        <w:t> </w:t>
      </w:r>
      <w:r>
        <w:rPr>
          <w:color w:val="5F636A"/>
          <w:sz w:val="20"/>
        </w:rPr>
        <w:t>ayuda</w:t>
      </w:r>
      <w:r>
        <w:rPr>
          <w:color w:val="5F636A"/>
          <w:spacing w:val="-10"/>
          <w:sz w:val="20"/>
        </w:rPr>
        <w:t> </w:t>
      </w:r>
      <w:r>
        <w:rPr>
          <w:color w:val="5F636A"/>
          <w:sz w:val="20"/>
        </w:rPr>
        <w:t>a</w:t>
      </w:r>
      <w:r>
        <w:rPr>
          <w:color w:val="5F636A"/>
          <w:spacing w:val="-10"/>
          <w:sz w:val="20"/>
        </w:rPr>
        <w:t> </w:t>
      </w:r>
      <w:r>
        <w:rPr>
          <w:color w:val="5F636A"/>
          <w:sz w:val="20"/>
        </w:rPr>
        <w:t>fortalecer</w:t>
      </w:r>
      <w:r>
        <w:rPr>
          <w:color w:val="5F636A"/>
          <w:spacing w:val="-10"/>
          <w:sz w:val="20"/>
        </w:rPr>
        <w:t> </w:t>
      </w:r>
      <w:r>
        <w:rPr>
          <w:color w:val="5F636A"/>
          <w:sz w:val="20"/>
        </w:rPr>
        <w:t>la</w:t>
      </w:r>
      <w:r>
        <w:rPr>
          <w:color w:val="5F636A"/>
          <w:spacing w:val="-10"/>
          <w:sz w:val="20"/>
        </w:rPr>
        <w:t> </w:t>
      </w:r>
      <w:r>
        <w:rPr>
          <w:color w:val="5F636A"/>
          <w:sz w:val="20"/>
        </w:rPr>
        <w:t>comunicación</w:t>
      </w:r>
      <w:r>
        <w:rPr>
          <w:color w:val="5F636A"/>
          <w:spacing w:val="-10"/>
          <w:sz w:val="20"/>
        </w:rPr>
        <w:t> </w:t>
      </w:r>
      <w:r>
        <w:rPr>
          <w:color w:val="5F636A"/>
          <w:sz w:val="20"/>
        </w:rPr>
        <w:t>sobre</w:t>
      </w:r>
      <w:r>
        <w:rPr>
          <w:color w:val="5F636A"/>
          <w:spacing w:val="-10"/>
          <w:sz w:val="20"/>
        </w:rPr>
        <w:t> </w:t>
      </w:r>
      <w:r>
        <w:rPr>
          <w:color w:val="5F636A"/>
          <w:sz w:val="20"/>
        </w:rPr>
        <w:t>inmunización</w:t>
      </w:r>
      <w:r>
        <w:rPr>
          <w:color w:val="5F636A"/>
          <w:spacing w:val="-10"/>
          <w:sz w:val="20"/>
        </w:rPr>
        <w:t> </w:t>
      </w:r>
      <w:r>
        <w:rPr>
          <w:color w:val="5F636A"/>
          <w:sz w:val="20"/>
        </w:rPr>
        <w:t>la</w:t>
      </w:r>
      <w:r>
        <w:rPr>
          <w:color w:val="5F636A"/>
          <w:spacing w:val="-10"/>
          <w:sz w:val="20"/>
        </w:rPr>
        <w:t> </w:t>
      </w:r>
      <w:r>
        <w:rPr>
          <w:color w:val="5F636A"/>
          <w:sz w:val="20"/>
        </w:rPr>
        <w:t>participación</w:t>
      </w:r>
      <w:r>
        <w:rPr>
          <w:color w:val="5F636A"/>
          <w:spacing w:val="-10"/>
          <w:sz w:val="20"/>
        </w:rPr>
        <w:t> </w:t>
      </w:r>
      <w:r>
        <w:rPr>
          <w:color w:val="5F636A"/>
          <w:sz w:val="20"/>
        </w:rPr>
        <w:t>de</w:t>
      </w:r>
      <w:r>
        <w:rPr>
          <w:color w:val="5F636A"/>
          <w:spacing w:val="-10"/>
          <w:sz w:val="20"/>
        </w:rPr>
        <w:t> </w:t>
      </w:r>
      <w:r>
        <w:rPr>
          <w:color w:val="5F636A"/>
          <w:sz w:val="20"/>
        </w:rPr>
        <w:t>líderes</w:t>
      </w:r>
    </w:p>
    <w:p>
      <w:pPr>
        <w:pStyle w:val="BodyText"/>
        <w:spacing w:before="20"/>
        <w:ind w:left="2789"/>
      </w:pPr>
      <w:r>
        <w:rPr>
          <w:color w:val="5F636A"/>
        </w:rPr>
        <w:t>comunitarios?</w:t>
      </w:r>
    </w:p>
    <w:p>
      <w:pPr>
        <w:pStyle w:val="BodyText"/>
        <w:spacing w:before="4"/>
        <w:rPr>
          <w:sz w:val="17"/>
        </w:rPr>
      </w:pPr>
    </w:p>
    <w:p>
      <w:pPr>
        <w:pStyle w:val="ListParagraph"/>
        <w:numPr>
          <w:ilvl w:val="1"/>
          <w:numId w:val="46"/>
        </w:numPr>
        <w:tabs>
          <w:tab w:pos="2789" w:val="left" w:leader="none"/>
          <w:tab w:pos="2790" w:val="left" w:leader="none"/>
        </w:tabs>
        <w:spacing w:line="240" w:lineRule="auto" w:before="0" w:after="0"/>
        <w:ind w:left="2789" w:right="0" w:hanging="540"/>
        <w:jc w:val="left"/>
        <w:rPr>
          <w:sz w:val="20"/>
        </w:rPr>
      </w:pPr>
      <w:r>
        <w:rPr>
          <w:color w:val="5F636A"/>
          <w:sz w:val="20"/>
        </w:rPr>
        <w:t>¿Quiénes</w:t>
      </w:r>
      <w:r>
        <w:rPr>
          <w:color w:val="5F636A"/>
          <w:spacing w:val="-22"/>
          <w:sz w:val="20"/>
        </w:rPr>
        <w:t> </w:t>
      </w:r>
      <w:r>
        <w:rPr>
          <w:color w:val="5F636A"/>
          <w:sz w:val="20"/>
        </w:rPr>
        <w:t>deberían</w:t>
      </w:r>
      <w:r>
        <w:rPr>
          <w:color w:val="5F636A"/>
          <w:spacing w:val="-22"/>
          <w:sz w:val="20"/>
        </w:rPr>
        <w:t> </w:t>
      </w:r>
      <w:r>
        <w:rPr>
          <w:color w:val="5F636A"/>
          <w:sz w:val="20"/>
        </w:rPr>
        <w:t>participar</w:t>
      </w:r>
      <w:r>
        <w:rPr>
          <w:color w:val="5F636A"/>
          <w:spacing w:val="-22"/>
          <w:sz w:val="20"/>
        </w:rPr>
        <w:t> </w:t>
      </w:r>
      <w:r>
        <w:rPr>
          <w:color w:val="5F636A"/>
          <w:sz w:val="20"/>
        </w:rPr>
        <w:t>en</w:t>
      </w:r>
      <w:r>
        <w:rPr>
          <w:color w:val="5F636A"/>
          <w:spacing w:val="-22"/>
          <w:sz w:val="20"/>
        </w:rPr>
        <w:t> </w:t>
      </w:r>
      <w:r>
        <w:rPr>
          <w:color w:val="5F636A"/>
          <w:sz w:val="20"/>
        </w:rPr>
        <w:t>la</w:t>
      </w:r>
      <w:r>
        <w:rPr>
          <w:color w:val="5F636A"/>
          <w:spacing w:val="-22"/>
          <w:sz w:val="20"/>
        </w:rPr>
        <w:t> </w:t>
      </w:r>
      <w:r>
        <w:rPr>
          <w:color w:val="5F636A"/>
          <w:sz w:val="20"/>
        </w:rPr>
        <w:t>educación</w:t>
      </w:r>
      <w:r>
        <w:rPr>
          <w:color w:val="5F636A"/>
          <w:spacing w:val="-22"/>
          <w:sz w:val="20"/>
        </w:rPr>
        <w:t> </w:t>
      </w:r>
      <w:r>
        <w:rPr>
          <w:color w:val="5F636A"/>
          <w:sz w:val="20"/>
        </w:rPr>
        <w:t>y</w:t>
      </w:r>
      <w:r>
        <w:rPr>
          <w:color w:val="5F636A"/>
          <w:spacing w:val="-22"/>
          <w:sz w:val="20"/>
        </w:rPr>
        <w:t> </w:t>
      </w:r>
      <w:r>
        <w:rPr>
          <w:color w:val="5F636A"/>
          <w:sz w:val="20"/>
        </w:rPr>
        <w:t>movilización</w:t>
      </w:r>
      <w:r>
        <w:rPr>
          <w:color w:val="5F636A"/>
          <w:spacing w:val="-22"/>
          <w:sz w:val="20"/>
        </w:rPr>
        <w:t> </w:t>
      </w:r>
      <w:r>
        <w:rPr>
          <w:color w:val="5F636A"/>
          <w:sz w:val="20"/>
        </w:rPr>
        <w:t>de</w:t>
      </w:r>
      <w:r>
        <w:rPr>
          <w:color w:val="5F636A"/>
          <w:spacing w:val="-22"/>
          <w:sz w:val="20"/>
        </w:rPr>
        <w:t> </w:t>
      </w:r>
      <w:r>
        <w:rPr>
          <w:color w:val="5F636A"/>
          <w:sz w:val="20"/>
        </w:rPr>
        <w:t>los</w:t>
      </w:r>
      <w:r>
        <w:rPr>
          <w:color w:val="5F636A"/>
          <w:spacing w:val="-22"/>
          <w:sz w:val="20"/>
        </w:rPr>
        <w:t> </w:t>
      </w:r>
      <w:r>
        <w:rPr>
          <w:color w:val="5F636A"/>
          <w:sz w:val="20"/>
        </w:rPr>
        <w:t>miembros</w:t>
      </w:r>
      <w:r>
        <w:rPr>
          <w:color w:val="5F636A"/>
          <w:spacing w:val="-22"/>
          <w:sz w:val="20"/>
        </w:rPr>
        <w:t> </w:t>
      </w:r>
      <w:r>
        <w:rPr>
          <w:color w:val="5F636A"/>
          <w:sz w:val="20"/>
        </w:rPr>
        <w:t>de</w:t>
      </w:r>
      <w:r>
        <w:rPr>
          <w:color w:val="5F636A"/>
          <w:spacing w:val="-22"/>
          <w:sz w:val="20"/>
        </w:rPr>
        <w:t> </w:t>
      </w:r>
      <w:r>
        <w:rPr>
          <w:color w:val="5F636A"/>
          <w:sz w:val="20"/>
        </w:rPr>
        <w:t>la</w:t>
      </w:r>
      <w:r>
        <w:rPr>
          <w:color w:val="5F636A"/>
          <w:spacing w:val="-22"/>
          <w:sz w:val="20"/>
        </w:rPr>
        <w:t> </w:t>
      </w:r>
      <w:r>
        <w:rPr>
          <w:color w:val="5F636A"/>
          <w:sz w:val="20"/>
        </w:rPr>
        <w:t>comunidad?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8"/>
        </w:rPr>
      </w:pPr>
    </w:p>
    <w:p>
      <w:pPr>
        <w:spacing w:before="140"/>
        <w:ind w:left="6261" w:right="0" w:firstLine="0"/>
        <w:jc w:val="left"/>
        <w:rPr>
          <w:sz w:val="16"/>
        </w:rPr>
      </w:pPr>
      <w:r>
        <w:rPr/>
        <w:pict>
          <v:group style="position:absolute;margin-left:72.189003pt;margin-top:-212.1436pt;width:235.45pt;height:273.6pt;mso-position-horizontal-relative:page;mso-position-vertical-relative:paragraph;z-index:5584" coordorigin="1444,-4243" coordsize="4709,5472">
            <v:rect style="position:absolute;left:1443;top:-4243;width:4709;height:5472" filled="true" fillcolor="#93d500" stroked="false">
              <v:fill type="solid"/>
            </v:rect>
            <v:shape style="position:absolute;left:1443;top:-4243;width:4709;height:5472" type="#_x0000_t202" filled="false" stroked="false">
              <v:textbox inset="0,0,0,0">
                <w:txbxContent>
                  <w:p>
                    <w:pPr>
                      <w:spacing w:line="240" w:lineRule="auto" w:before="6"/>
                      <w:rPr>
                        <w:b/>
                        <w:sz w:val="25"/>
                      </w:rPr>
                    </w:pPr>
                  </w:p>
                  <w:p>
                    <w:pPr>
                      <w:spacing w:line="285" w:lineRule="auto" w:before="1"/>
                      <w:ind w:left="311" w:right="273" w:firstLine="0"/>
                      <w:jc w:val="both"/>
                      <w:rPr>
                        <w:b/>
                        <w:sz w:val="22"/>
                      </w:rPr>
                    </w:pPr>
                    <w:r>
                      <w:rPr>
                        <w:b/>
                        <w:sz w:val="22"/>
                      </w:rPr>
                      <w:t>Video de IPC/I: Cómo incluir comunidades y líderes comunitarios</w:t>
                    </w:r>
                    <w:r>
                      <w:rPr>
                        <w:b/>
                        <w:spacing w:val="-13"/>
                        <w:sz w:val="22"/>
                      </w:rPr>
                      <w:t> </w:t>
                    </w:r>
                    <w:r>
                      <w:rPr>
                        <w:b/>
                        <w:sz w:val="22"/>
                      </w:rPr>
                      <w:t>en el diálogo</w:t>
                    </w:r>
                  </w:p>
                  <w:p>
                    <w:pPr>
                      <w:spacing w:line="285" w:lineRule="auto" w:before="0"/>
                      <w:ind w:left="311" w:right="273" w:firstLine="0"/>
                      <w:jc w:val="both"/>
                      <w:rPr>
                        <w:sz w:val="22"/>
                      </w:rPr>
                    </w:pPr>
                    <w:r>
                      <w:rPr>
                        <w:sz w:val="22"/>
                      </w:rPr>
                      <w:t>El  video  lo  invita  a  hacer  un  recorrido  a través del proceso para identificar e involucrar líderes comunitarios a fin de aumentar la aceptación de las vacunas.</w:t>
                    </w:r>
                  </w:p>
                  <w:p>
                    <w:pPr>
                      <w:spacing w:line="240" w:lineRule="auto" w:before="0"/>
                      <w:rPr>
                        <w:b/>
                        <w:sz w:val="26"/>
                      </w:rPr>
                    </w:pPr>
                  </w:p>
                  <w:p>
                    <w:pPr>
                      <w:spacing w:before="1"/>
                      <w:ind w:left="311" w:right="0" w:firstLine="0"/>
                      <w:jc w:val="left"/>
                      <w:rPr>
                        <w:b/>
                        <w:sz w:val="22"/>
                      </w:rPr>
                    </w:pPr>
                    <w:r>
                      <w:rPr>
                        <w:b/>
                        <w:sz w:val="22"/>
                      </w:rPr>
                      <w:t>Preguntas para reflexionar</w:t>
                    </w:r>
                  </w:p>
                  <w:p>
                    <w:pPr>
                      <w:numPr>
                        <w:ilvl w:val="0"/>
                        <w:numId w:val="47"/>
                      </w:numPr>
                      <w:tabs>
                        <w:tab w:pos="671" w:val="left" w:leader="none"/>
                        <w:tab w:pos="672" w:val="left" w:leader="none"/>
                      </w:tabs>
                      <w:spacing w:line="285" w:lineRule="auto" w:before="47"/>
                      <w:ind w:left="671" w:right="367" w:hanging="360"/>
                      <w:jc w:val="left"/>
                      <w:rPr>
                        <w:sz w:val="22"/>
                      </w:rPr>
                    </w:pPr>
                    <w:r>
                      <w:rPr>
                        <w:sz w:val="22"/>
                      </w:rPr>
                      <w:t>¿Cómo ayuda a fortalecer la comunicación sobre inmunización la participación de líderes</w:t>
                    </w:r>
                    <w:r>
                      <w:rPr>
                        <w:spacing w:val="-26"/>
                        <w:sz w:val="22"/>
                      </w:rPr>
                      <w:t> </w:t>
                    </w:r>
                    <w:r>
                      <w:rPr>
                        <w:sz w:val="22"/>
                      </w:rPr>
                      <w:t>comunitarios?</w:t>
                    </w:r>
                  </w:p>
                  <w:p>
                    <w:pPr>
                      <w:numPr>
                        <w:ilvl w:val="0"/>
                        <w:numId w:val="47"/>
                      </w:numPr>
                      <w:tabs>
                        <w:tab w:pos="671" w:val="left" w:leader="none"/>
                        <w:tab w:pos="672" w:val="left" w:leader="none"/>
                      </w:tabs>
                      <w:spacing w:line="285" w:lineRule="auto" w:before="0"/>
                      <w:ind w:left="671" w:right="758" w:hanging="360"/>
                      <w:jc w:val="left"/>
                      <w:rPr>
                        <w:sz w:val="22"/>
                      </w:rPr>
                    </w:pPr>
                    <w:r>
                      <w:rPr>
                        <w:sz w:val="22"/>
                      </w:rPr>
                      <w:t>¿Quiénes deberían participar en la educación y movilización de</w:t>
                    </w:r>
                    <w:r>
                      <w:rPr>
                        <w:spacing w:val="-38"/>
                        <w:sz w:val="22"/>
                      </w:rPr>
                      <w:t> </w:t>
                    </w:r>
                    <w:r>
                      <w:rPr>
                        <w:sz w:val="22"/>
                      </w:rPr>
                      <w:t>los miembros de la</w:t>
                    </w:r>
                    <w:r>
                      <w:rPr>
                        <w:spacing w:val="-1"/>
                        <w:sz w:val="22"/>
                      </w:rPr>
                      <w:t> </w:t>
                    </w:r>
                    <w:r>
                      <w:rPr>
                        <w:sz w:val="22"/>
                      </w:rPr>
                      <w:t>comunidad?</w:t>
                    </w:r>
                  </w:p>
                </w:txbxContent>
              </v:textbox>
              <w10:wrap type="none"/>
            </v:shape>
            <w10:wrap type="none"/>
          </v:group>
        </w:pict>
      </w:r>
      <w:r>
        <w:rPr/>
        <w:pict>
          <v:shape style="position:absolute;margin-left:537.627625pt;margin-top:5.003107pt;width:18.95pt;height:20.75pt;mso-position-horizontal-relative:page;mso-position-vertical-relative:paragraph;z-index:5608" type="#_x0000_t202" filled="false" stroked="false">
            <v:textbox inset="0,0,0,0">
              <w:txbxContent>
                <w:p>
                  <w:pPr>
                    <w:spacing w:before="20"/>
                    <w:ind w:left="0" w:right="0" w:firstLine="0"/>
                    <w:jc w:val="left"/>
                    <w:rPr>
                      <w:b/>
                      <w:sz w:val="34"/>
                    </w:rPr>
                  </w:pPr>
                  <w:r>
                    <w:rPr>
                      <w:b/>
                      <w:sz w:val="34"/>
                    </w:rPr>
                    <w:t>53</w:t>
                  </w:r>
                </w:p>
              </w:txbxContent>
            </v:textbox>
            <w10:wrap type="none"/>
          </v:shape>
        </w:pict>
      </w:r>
      <w:r>
        <w:rPr>
          <w:color w:val="5F636A"/>
          <w:sz w:val="16"/>
        </w:rPr>
        <w:t>Guía para la facilitación de los capacitadores: Para IPCI global</w:t>
      </w:r>
    </w:p>
    <w:p>
      <w:pPr>
        <w:spacing w:before="13"/>
        <w:ind w:left="7230" w:right="0" w:firstLine="0"/>
        <w:jc w:val="left"/>
        <w:rPr>
          <w:b/>
          <w:sz w:val="16"/>
        </w:rPr>
      </w:pPr>
      <w:r>
        <w:rPr>
          <w:b/>
          <w:color w:val="5F636A"/>
          <w:sz w:val="16"/>
        </w:rPr>
        <w:t>MÓDULO 5: PARTICIPACIÓN COMUNITARIA</w:t>
      </w:r>
    </w:p>
    <w:p>
      <w:pPr>
        <w:spacing w:after="0"/>
        <w:jc w:val="left"/>
        <w:rPr>
          <w:sz w:val="16"/>
        </w:rPr>
        <w:sectPr>
          <w:pgSz w:w="11910" w:h="16840"/>
          <w:pgMar w:header="0" w:footer="0" w:top="1140" w:bottom="0" w:left="0" w:right="0"/>
        </w:sectPr>
      </w:pPr>
    </w:p>
    <w:p>
      <w:pPr>
        <w:pStyle w:val="BodyText"/>
        <w:rPr>
          <w:b/>
        </w:rPr>
      </w:pPr>
      <w:r>
        <w:rPr/>
        <w:pict>
          <v:shape style="position:absolute;margin-left:38.743999pt;margin-top:785.44574pt;width:241.5pt;height:20.75pt;mso-position-horizontal-relative:page;mso-position-vertical-relative:page;z-index:-237856" type="#_x0000_t202" filled="false" stroked="false">
            <v:textbox inset="0,0,0,0">
              <w:txbxContent>
                <w:p>
                  <w:pPr>
                    <w:spacing w:before="21"/>
                    <w:ind w:left="0" w:right="0" w:firstLine="0"/>
                    <w:jc w:val="left"/>
                    <w:rPr>
                      <w:sz w:val="16"/>
                    </w:rPr>
                  </w:pPr>
                  <w:r>
                    <w:rPr>
                      <w:b/>
                      <w:position w:val="-14"/>
                      <w:sz w:val="34"/>
                    </w:rPr>
                    <w:t>54</w:t>
                  </w:r>
                  <w:r>
                    <w:rPr>
                      <w:b/>
                      <w:spacing w:val="11"/>
                      <w:position w:val="-14"/>
                      <w:sz w:val="34"/>
                    </w:rPr>
                    <w:t> </w:t>
                  </w:r>
                  <w:r>
                    <w:rPr>
                      <w:color w:val="5F636A"/>
                      <w:sz w:val="16"/>
                    </w:rPr>
                    <w:t>Guía</w:t>
                  </w:r>
                  <w:r>
                    <w:rPr>
                      <w:color w:val="5F636A"/>
                      <w:spacing w:val="-11"/>
                      <w:sz w:val="16"/>
                    </w:rPr>
                    <w:t> </w:t>
                  </w:r>
                  <w:r>
                    <w:rPr>
                      <w:color w:val="5F636A"/>
                      <w:sz w:val="16"/>
                    </w:rPr>
                    <w:t>para</w:t>
                  </w:r>
                  <w:r>
                    <w:rPr>
                      <w:color w:val="5F636A"/>
                      <w:spacing w:val="-11"/>
                      <w:sz w:val="16"/>
                    </w:rPr>
                    <w:t> </w:t>
                  </w:r>
                  <w:r>
                    <w:rPr>
                      <w:color w:val="5F636A"/>
                      <w:sz w:val="16"/>
                    </w:rPr>
                    <w:t>la</w:t>
                  </w:r>
                  <w:r>
                    <w:rPr>
                      <w:color w:val="5F636A"/>
                      <w:spacing w:val="-11"/>
                      <w:sz w:val="16"/>
                    </w:rPr>
                    <w:t> </w:t>
                  </w:r>
                  <w:r>
                    <w:rPr>
                      <w:color w:val="5F636A"/>
                      <w:sz w:val="16"/>
                    </w:rPr>
                    <w:t>facilitación</w:t>
                  </w:r>
                  <w:r>
                    <w:rPr>
                      <w:color w:val="5F636A"/>
                      <w:spacing w:val="-11"/>
                      <w:sz w:val="16"/>
                    </w:rPr>
                    <w:t> </w:t>
                  </w:r>
                  <w:r>
                    <w:rPr>
                      <w:color w:val="5F636A"/>
                      <w:sz w:val="16"/>
                    </w:rPr>
                    <w:t>de</w:t>
                  </w:r>
                  <w:r>
                    <w:rPr>
                      <w:color w:val="5F636A"/>
                      <w:spacing w:val="-11"/>
                      <w:sz w:val="16"/>
                    </w:rPr>
                    <w:t> </w:t>
                  </w:r>
                  <w:r>
                    <w:rPr>
                      <w:color w:val="5F636A"/>
                      <w:sz w:val="16"/>
                    </w:rPr>
                    <w:t>los</w:t>
                  </w:r>
                  <w:r>
                    <w:rPr>
                      <w:color w:val="5F636A"/>
                      <w:spacing w:val="-11"/>
                      <w:sz w:val="16"/>
                    </w:rPr>
                    <w:t> </w:t>
                  </w:r>
                  <w:r>
                    <w:rPr>
                      <w:color w:val="5F636A"/>
                      <w:sz w:val="16"/>
                    </w:rPr>
                    <w:t>capacitadores:</w:t>
                  </w:r>
                  <w:r>
                    <w:rPr>
                      <w:color w:val="5F636A"/>
                      <w:spacing w:val="-11"/>
                      <w:sz w:val="16"/>
                    </w:rPr>
                    <w:t> </w:t>
                  </w:r>
                  <w:r>
                    <w:rPr>
                      <w:color w:val="5F636A"/>
                      <w:sz w:val="16"/>
                    </w:rPr>
                    <w:t>Para</w:t>
                  </w:r>
                  <w:r>
                    <w:rPr>
                      <w:color w:val="5F636A"/>
                      <w:spacing w:val="-11"/>
                      <w:sz w:val="16"/>
                    </w:rPr>
                    <w:t> </w:t>
                  </w:r>
                  <w:r>
                    <w:rPr>
                      <w:color w:val="5F636A"/>
                      <w:sz w:val="16"/>
                    </w:rPr>
                    <w:t>IPCI</w:t>
                  </w:r>
                  <w:r>
                    <w:rPr>
                      <w:color w:val="5F636A"/>
                      <w:spacing w:val="-11"/>
                      <w:sz w:val="16"/>
                    </w:rPr>
                    <w:t> </w:t>
                  </w:r>
                  <w:r>
                    <w:rPr>
                      <w:color w:val="5F636A"/>
                      <w:sz w:val="16"/>
                    </w:rPr>
                    <w:t>global</w:t>
                  </w:r>
                </w:p>
              </w:txbxContent>
            </v:textbox>
            <w10:wrap type="none"/>
          </v:shape>
        </w:pict>
      </w:r>
      <w:r>
        <w:rPr/>
        <w:pict>
          <v:group style="position:absolute;margin-left:.0pt;margin-top:.000015pt;width:595.3pt;height:841.9pt;mso-position-horizontal-relative:page;mso-position-vertical-relative:page;z-index:-237832" coordorigin="0,0" coordsize="11906,16838">
            <v:shape style="position:absolute;left:7071;top:67;width:4835;height:764" coordorigin="7071,67" coordsize="4835,764" path="m11906,67l7071,360,11906,830,11906,67xe" filled="true" fillcolor="#93d500" stroked="false">
              <v:path arrowok="t"/>
              <v:fill type="solid"/>
            </v:shape>
            <v:shape style="position:absolute;left:0;top:0;width:11905;height:802" coordorigin="0,0" coordsize="11905,802" path="m11905,0l0,0,0,801,11904,392,11905,0xe" filled="true" fillcolor="#fdb714" stroked="false">
              <v:path arrowok="t"/>
              <v:fill type="solid"/>
            </v:shape>
            <v:shape style="position:absolute;left:0;top:0;width:2;height:1142" coordorigin="0,0" coordsize="0,1142" path="m0,1142l0,0,0,1142xe" filled="true" fillcolor="#000000" stroked="false">
              <v:path arrowok="t"/>
              <v:fill opacity="6553f" type="solid"/>
            </v:shape>
            <v:shape style="position:absolute;left:0;top:0;width:10209;height:1029" coordorigin="0,0" coordsize="10209,1029" path="m10208,0l0,0,0,1028,10208,0xe" filled="true" fillcolor="#40b4e2" stroked="false">
              <v:path arrowok="t"/>
              <v:fill type="solid"/>
            </v:shape>
            <v:line style="position:absolute" from="11863,567" to="0,567" stroked="true" strokeweight="56.727pt" strokecolor="#000000">
              <v:stroke dashstyle="solid"/>
            </v:line>
            <v:shape style="position:absolute;left:0;top:10140;width:11906;height:6698" type="#_x0000_t75" stroked="false">
              <v:imagedata r:id="rId97" o:title=""/>
            </v:shape>
            <v:shape style="position:absolute;left:0;top:1160;width:10491;height:11885" coordorigin="0,1160" coordsize="10491,11885" path="m1874,1265l0,1265,0,13044,1874,13044,1874,1265m10491,1160l1894,1160,1894,4703,10491,4703,10491,1160e" filled="true" fillcolor="#000000" stroked="false">
              <v:path arrowok="t"/>
              <v:fill opacity="16384f" type="solid"/>
            </v:shape>
            <v:shape style="position:absolute;left:5897;top:6027;width:728;height:704" coordorigin="5898,6027" coordsize="728,704" path="m6392,6027l6456,6060,6513,6104,6560,6159,6595,6222,6618,6292,6625,6367,6618,6440,6597,6509,6563,6570,6519,6624,6465,6669,6403,6702,6335,6723,6262,6731,6188,6723,6120,6702,6058,6669,6004,6624,5960,6570,5926,6509,5905,6440,5898,6367,5906,6292,5928,6222,5963,6158,6010,6104,6067,6060,6132,6027e" filled="false" stroked="true" strokeweight="3.421pt" strokecolor="#ffffff">
              <v:path arrowok="t"/>
              <v:stroke dashstyle="solid"/>
            </v:shape>
            <v:line style="position:absolute" from="5898,7338" to="5898,9518" stroked="true" strokeweight="3.421pt" strokecolor="#ffffff">
              <v:stroke dashstyle="solid"/>
            </v:line>
            <v:shape style="position:absolute;left:5302;top:6811;width:1654;height:1617" coordorigin="5303,6812" coordsize="1654,1617" path="m6691,8252l6701,8321,6760,8409,6846,8428,6887,8411,6923,8375,6947,8321,6956,8248,6956,7380,6951,7290,6934,7210,6909,7138,6875,7076,6833,7021,6784,6974,6729,6935,6670,6902,6606,6875,6540,6855,6471,6840,6401,6829,6331,6823,6262,6822,5860,6812,5654,6866,5578,7037,5567,7376,5563,7502,5550,7613,5531,7710,5507,7793,5480,7866,5450,7928,5420,7984,5362,8077,5338,8119,5319,8159,5307,8201,5303,8244,5314,8308,5344,8355,5386,8384,5435,8395,5483,8387,5526,8360,5556,8314,5567,8248e" filled="false" stroked="true" strokeweight="3.421pt" strokecolor="#ffffff">
              <v:path arrowok="t"/>
              <v:stroke dashstyle="solid"/>
            </v:shape>
            <v:line style="position:absolute" from="6625,9518" to="6625,7338" stroked="true" strokeweight="3.421pt" strokecolor="#ffffff">
              <v:stroke dashstyle="solid"/>
            </v:line>
            <v:line style="position:absolute" from="6262,9057" to="6262,9518" stroked="true" strokeweight="3.421pt" strokecolor="#ffffff">
              <v:stroke dashstyle="solid"/>
            </v:line>
            <v:line style="position:absolute" from="6314,9057" to="6625,9057" stroked="true" strokeweight="3.421pt" strokecolor="#ffffff">
              <v:stroke dashstyle="solid"/>
            </v:line>
            <v:line style="position:absolute" from="6674,8248" to="6956,8248" stroked="true" strokeweight="3.421pt" strokecolor="#ffffff">
              <v:stroke dashstyle="solid"/>
            </v:line>
            <v:line style="position:absolute" from="5352,8129" to="5608,8249" stroked="true" strokeweight="3.421pt" strokecolor="#ffffff">
              <v:stroke dashstyle="solid"/>
            </v:line>
            <v:shape style="position:absolute;left:6314;top:6852;width:335;height:547" coordorigin="6315,6852" coordsize="335,547" path="m6315,7398l6388,7313,6469,7235,6534,7179,6561,7157,6482,7096,6649,6897,6593,6879,6562,6869,6542,6861,6523,6852,6507,6858,6452,6931,6419,6995,6386,7075,6356,7170,6331,7279,6315,7398xe" filled="false" stroked="true" strokeweight="3.421pt" strokecolor="#ffffff">
              <v:path arrowok="t"/>
              <v:stroke dashstyle="solid"/>
            </v:shape>
            <v:line style="position:absolute" from="6106,7389" to="6106,7584" stroked="true" strokeweight="3.421pt" strokecolor="#ffffff">
              <v:stroke dashstyle="solid"/>
            </v:line>
            <v:line style="position:absolute" from="6204,7487" to="6008,7487" stroked="true" strokeweight="3.421pt" strokecolor="#ffffff">
              <v:stroke dashstyle="solid"/>
            </v:line>
            <v:shape style="position:absolute;left:5897;top:6851;width:417;height:2206" coordorigin="5898,6851" coordsize="417,2206" path="m6314,7463l6310,7395,6290,7321,6259,7245,6220,7168,6175,7092,6128,7020,6082,6955,6039,6898,6003,6851,5965,6860,5937,6873,5918,6885,5912,6890,6008,7094,5920,7125,6148,7277,6265,7363,6308,7415,6314,7463,6314,9057,5898,9057e" filled="false" stroked="true" strokeweight="3.421pt" strokecolor="#ffffff">
              <v:path arrowok="t"/>
              <v:stroke dashstyle="solid"/>
            </v:shape>
            <v:shape style="position:absolute;left:5865;top:5923;width:793;height:445" type="#_x0000_t75" stroked="false">
              <v:imagedata r:id="rId98" o:title=""/>
            </v:shape>
            <v:shape style="position:absolute;left:3533;top:7098;width:1589;height:2478" coordorigin="3533,7098" coordsize="1589,2478" path="m5122,9575l5122,9344,5117,9251,5104,9167,5082,9091,5052,9024,5016,8965,4974,8914,4926,8870,4874,8832,4818,8801,4759,8776,4698,8757,4635,8742,4571,8732,4507,8726,4444,8725,4170,8740,4030,8711,3978,8606,3971,8394,3988,8078,4026,7739,4064,7469,4081,7359,4102,7226,4098,7155,4059,7120,3975,7098,3881,7115,3822,7184,3791,7260,3606,8032,3533,8511,3549,8944,3641,9540e" filled="false" stroked="true" strokeweight="3.421pt" strokecolor="#ffffff">
              <v:path arrowok="t"/>
              <v:stroke dashstyle="solid"/>
            </v:shape>
            <v:shape style="position:absolute;left:4146;top:7776;width:826;height:826" coordorigin="4147,7776" coordsize="826,826" path="m4972,8189l4966,8263,4947,8333,4916,8397,4875,8455,4826,8505,4768,8545,4704,8576,4634,8595,4560,8602,4485,8595,4416,8576,4351,8545,4294,8505,4244,8455,4203,8397,4173,8333,4153,8263,4147,8189,4153,8115,4173,8045,4203,7981,4244,7923,4294,7873,4351,7833,4416,7802,4485,7783,4560,7776,4634,7783,4704,7802,4768,7833,4826,7873,4875,7923,4916,7981,4947,8045,4966,8115,4972,8189xe" filled="false" stroked="true" strokeweight="3.421pt" strokecolor="#ffffff">
              <v:path arrowok="t"/>
              <v:stroke dashstyle="solid"/>
            </v:shape>
            <w10:wrap type="none"/>
          </v:group>
        </w:pict>
      </w:r>
      <w:r>
        <w:rPr/>
        <w:pict>
          <v:shape style="position:absolute;margin-left:-26.407499pt;margin-top:57.111115pt;width:121.2pt;height:596.3pt;mso-position-horizontal-relative:page;mso-position-vertical-relative:page;z-index:-237808" type="#_x0000_t202" filled="false" stroked="false">
            <v:textbox inset="0,0,0,0" style="layout-flow:vertical">
              <w:txbxContent>
                <w:p>
                  <w:pPr>
                    <w:spacing w:before="98"/>
                    <w:ind w:left="20" w:right="0" w:firstLine="0"/>
                    <w:jc w:val="left"/>
                    <w:rPr>
                      <w:b/>
                      <w:sz w:val="200"/>
                    </w:rPr>
                  </w:pPr>
                  <w:r>
                    <w:rPr>
                      <w:b/>
                      <w:color w:val="FFFFFF"/>
                      <w:w w:val="111"/>
                      <w:sz w:val="200"/>
                    </w:rPr>
                    <w:t>MÓDULO</w:t>
                  </w:r>
                  <w:r>
                    <w:rPr>
                      <w:b/>
                      <w:color w:val="FFFFFF"/>
                      <w:spacing w:val="110"/>
                      <w:sz w:val="200"/>
                    </w:rPr>
                    <w:t> </w:t>
                  </w:r>
                  <w:r>
                    <w:rPr>
                      <w:b/>
                      <w:color w:val="FFFFFF"/>
                      <w:w w:val="119"/>
                      <w:sz w:val="200"/>
                    </w:rPr>
                    <w:t>6</w:t>
                  </w:r>
                </w:p>
              </w:txbxContent>
            </v:textbox>
            <w10:wrap type="none"/>
          </v:shape>
        </w:pict>
      </w:r>
    </w:p>
    <w:p>
      <w:pPr>
        <w:pStyle w:val="BodyText"/>
        <w:rPr>
          <w:b/>
        </w:rPr>
      </w:pPr>
    </w:p>
    <w:p>
      <w:pPr>
        <w:pStyle w:val="BodyText"/>
        <w:rPr>
          <w:b/>
        </w:rPr>
      </w:pPr>
    </w:p>
    <w:p>
      <w:pPr>
        <w:pStyle w:val="BodyText"/>
        <w:spacing w:before="3"/>
        <w:rPr>
          <w:b/>
          <w:sz w:val="17"/>
        </w:rPr>
      </w:pPr>
    </w:p>
    <w:p>
      <w:pPr>
        <w:spacing w:line="232" w:lineRule="auto" w:before="162"/>
        <w:ind w:left="854" w:right="1317" w:firstLine="0"/>
        <w:jc w:val="left"/>
        <w:rPr>
          <w:b/>
          <w:sz w:val="84"/>
        </w:rPr>
      </w:pPr>
      <w:r>
        <w:rPr>
          <w:b/>
          <w:color w:val="FFFFFF"/>
          <w:w w:val="110"/>
          <w:sz w:val="84"/>
        </w:rPr>
        <w:t>Cómo abordar rumores negativos, mitos y conceptos erróneos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29"/>
        </w:rPr>
      </w:pPr>
    </w:p>
    <w:p>
      <w:pPr>
        <w:pStyle w:val="BodyText"/>
        <w:spacing w:before="102"/>
        <w:ind w:right="327"/>
        <w:jc w:val="right"/>
      </w:pPr>
      <w:r>
        <w:rPr>
          <w:color w:val="FFFFFF"/>
        </w:rPr>
        <w:t>©UNICEF/Noorani</w:t>
      </w:r>
    </w:p>
    <w:p>
      <w:pPr>
        <w:spacing w:after="0"/>
        <w:jc w:val="right"/>
        <w:sectPr>
          <w:headerReference w:type="default" r:id="rId96"/>
          <w:pgSz w:w="11910" w:h="16840"/>
          <w:pgMar w:header="0" w:footer="0" w:top="0" w:bottom="0" w:left="1040" w:right="0"/>
        </w:sectPr>
      </w:pPr>
    </w:p>
    <w:p>
      <w:pPr>
        <w:pStyle w:val="BodyText"/>
        <w:spacing w:line="261" w:lineRule="auto" w:before="76"/>
        <w:ind w:left="119" w:right="117"/>
        <w:jc w:val="both"/>
      </w:pPr>
      <w:r>
        <w:rPr/>
        <w:pict>
          <v:group style="position:absolute;margin-left:0pt;margin-top:.000008pt;width:595.3pt;height:841.9pt;mso-position-horizontal-relative:page;mso-position-vertical-relative:page;z-index:-237784" coordorigin="0,0" coordsize="11906,16838">
            <v:shape style="position:absolute;left:0;top:67;width:4835;height:764" coordorigin="0,67" coordsize="4835,764" path="m0,67l0,830,4834,360,0,67xe" filled="true" fillcolor="#93d500" stroked="false">
              <v:path arrowok="t"/>
              <v:fill type="solid"/>
            </v:shape>
            <v:shape style="position:absolute;left:0;top:0;width:11905;height:802" coordorigin="1,0" coordsize="11905,802" path="m11906,0l1,0,2,392,11906,801,11906,0xe" filled="true" fillcolor="#fdb714" stroked="false">
              <v:path arrowok="t"/>
              <v:fill type="solid"/>
            </v:shape>
            <v:line style="position:absolute" from="0,0" to="0,1142" stroked="true" strokeweight="0pt" strokecolor="#000000">
              <v:stroke dashstyle="solid"/>
            </v:line>
            <v:rect style="position:absolute;left:0;top:0;width:11906;height:1135" filled="true" fillcolor="#000000" stroked="false">
              <v:fill opacity="6553f" type="solid"/>
            </v:rect>
            <v:shape style="position:absolute;left:1697;top:0;width:10209;height:1029" coordorigin="1697,0" coordsize="10209,1029" path="m11906,0l1697,0,11906,1028,11906,0xe" filled="true" fillcolor="#40b4e2" stroked="false">
              <v:path arrowok="t"/>
              <v:fill type="solid"/>
            </v:shape>
            <v:line style="position:absolute" from="0,0" to="0,16838" stroked="true" strokeweight="0pt" strokecolor="#40b4e2">
              <v:stroke dashstyle="solid"/>
            </v:line>
            <w10:wrap type="none"/>
          </v:group>
        </w:pict>
      </w:r>
      <w:r>
        <w:rPr>
          <w:color w:val="5F636A"/>
        </w:rPr>
        <w:t>Es posible que en las comunidades circulen rumores acerca de las consecuencias de la inmunización </w:t>
      </w:r>
      <w:r>
        <w:rPr>
          <w:color w:val="5F636A"/>
          <w:spacing w:val="-6"/>
        </w:rPr>
        <w:t>y, </w:t>
      </w:r>
      <w:r>
        <w:rPr>
          <w:color w:val="5F636A"/>
        </w:rPr>
        <w:t>cada vez más, en Internet. Si no se tratan adecuadamente, dichos rumores negativos pueden tener un efecto serio en la demanda de servicios de inmunización. Debe comunicar de inmediato a su supervisor cualquier rumor negativo sobre la inmunización que escuche que está circulando. Las siguientes acciones sugeridas no las puede</w:t>
      </w:r>
      <w:r>
        <w:rPr>
          <w:color w:val="5F636A"/>
          <w:spacing w:val="-5"/>
        </w:rPr>
        <w:t> </w:t>
      </w:r>
      <w:r>
        <w:rPr>
          <w:color w:val="5F636A"/>
        </w:rPr>
        <w:t>llevar</w:t>
      </w:r>
      <w:r>
        <w:rPr>
          <w:color w:val="5F636A"/>
          <w:spacing w:val="-5"/>
        </w:rPr>
        <w:t> </w:t>
      </w:r>
      <w:r>
        <w:rPr>
          <w:color w:val="5F636A"/>
        </w:rPr>
        <w:t>a</w:t>
      </w:r>
      <w:r>
        <w:rPr>
          <w:color w:val="5F636A"/>
          <w:spacing w:val="-5"/>
        </w:rPr>
        <w:t> </w:t>
      </w:r>
      <w:r>
        <w:rPr>
          <w:color w:val="5F636A"/>
        </w:rPr>
        <w:t>cabo</w:t>
      </w:r>
      <w:r>
        <w:rPr>
          <w:color w:val="5F636A"/>
          <w:spacing w:val="-5"/>
        </w:rPr>
        <w:t> </w:t>
      </w:r>
      <w:r>
        <w:rPr>
          <w:color w:val="5F636A"/>
        </w:rPr>
        <w:t>usted</w:t>
      </w:r>
      <w:r>
        <w:rPr>
          <w:color w:val="5F636A"/>
          <w:spacing w:val="-5"/>
        </w:rPr>
        <w:t> </w:t>
      </w:r>
      <w:r>
        <w:rPr>
          <w:color w:val="5F636A"/>
        </w:rPr>
        <w:t>solo.</w:t>
      </w:r>
      <w:r>
        <w:rPr>
          <w:color w:val="5F636A"/>
          <w:spacing w:val="-5"/>
        </w:rPr>
        <w:t> </w:t>
      </w:r>
      <w:r>
        <w:rPr>
          <w:color w:val="5F636A"/>
        </w:rPr>
        <w:t>Es</w:t>
      </w:r>
      <w:r>
        <w:rPr>
          <w:color w:val="5F636A"/>
          <w:spacing w:val="-5"/>
        </w:rPr>
        <w:t> </w:t>
      </w:r>
      <w:r>
        <w:rPr>
          <w:color w:val="5F636A"/>
        </w:rPr>
        <w:t>importante</w:t>
      </w:r>
      <w:r>
        <w:rPr>
          <w:color w:val="5F636A"/>
          <w:spacing w:val="-5"/>
        </w:rPr>
        <w:t> </w:t>
      </w:r>
      <w:r>
        <w:rPr>
          <w:color w:val="5F636A"/>
        </w:rPr>
        <w:t>informar</w:t>
      </w:r>
      <w:r>
        <w:rPr>
          <w:color w:val="5F636A"/>
          <w:spacing w:val="-5"/>
        </w:rPr>
        <w:t> </w:t>
      </w:r>
      <w:r>
        <w:rPr>
          <w:color w:val="5F636A"/>
        </w:rPr>
        <w:t>de</w:t>
      </w:r>
      <w:r>
        <w:rPr>
          <w:color w:val="5F636A"/>
          <w:spacing w:val="-5"/>
        </w:rPr>
        <w:t> </w:t>
      </w:r>
      <w:r>
        <w:rPr>
          <w:color w:val="5F636A"/>
        </w:rPr>
        <w:t>inmediato</w:t>
      </w:r>
      <w:r>
        <w:rPr>
          <w:color w:val="5F636A"/>
          <w:spacing w:val="-5"/>
        </w:rPr>
        <w:t> </w:t>
      </w:r>
      <w:r>
        <w:rPr>
          <w:color w:val="5F636A"/>
        </w:rPr>
        <w:t>y</w:t>
      </w:r>
      <w:r>
        <w:rPr>
          <w:color w:val="5F636A"/>
          <w:spacing w:val="-5"/>
        </w:rPr>
        <w:t> </w:t>
      </w:r>
      <w:r>
        <w:rPr>
          <w:color w:val="5F636A"/>
        </w:rPr>
        <w:t>se</w:t>
      </w:r>
      <w:r>
        <w:rPr>
          <w:color w:val="5F636A"/>
          <w:spacing w:val="-5"/>
        </w:rPr>
        <w:t> </w:t>
      </w:r>
      <w:r>
        <w:rPr>
          <w:color w:val="5F636A"/>
        </w:rPr>
        <w:t>debe</w:t>
      </w:r>
      <w:r>
        <w:rPr>
          <w:color w:val="5F636A"/>
          <w:spacing w:val="-5"/>
        </w:rPr>
        <w:t> </w:t>
      </w:r>
      <w:r>
        <w:rPr>
          <w:color w:val="5F636A"/>
        </w:rPr>
        <w:t>buscar</w:t>
      </w:r>
      <w:r>
        <w:rPr>
          <w:color w:val="5F636A"/>
          <w:spacing w:val="-5"/>
        </w:rPr>
        <w:t> </w:t>
      </w:r>
      <w:r>
        <w:rPr>
          <w:color w:val="5F636A"/>
        </w:rPr>
        <w:t>asesoramiento</w:t>
      </w:r>
      <w:r>
        <w:rPr>
          <w:color w:val="5F636A"/>
          <w:spacing w:val="-5"/>
        </w:rPr>
        <w:t> </w:t>
      </w:r>
      <w:r>
        <w:rPr>
          <w:color w:val="5F636A"/>
        </w:rPr>
        <w:t>antes</w:t>
      </w:r>
      <w:r>
        <w:rPr>
          <w:color w:val="5F636A"/>
          <w:spacing w:val="-5"/>
        </w:rPr>
        <w:t> </w:t>
      </w:r>
      <w:r>
        <w:rPr>
          <w:color w:val="5F636A"/>
        </w:rPr>
        <w:t>de tomar alguna</w:t>
      </w:r>
      <w:r>
        <w:rPr>
          <w:color w:val="5F636A"/>
          <w:spacing w:val="-12"/>
        </w:rPr>
        <w:t> </w:t>
      </w:r>
      <w:r>
        <w:rPr>
          <w:color w:val="5F636A"/>
        </w:rPr>
        <w:t>medida.</w:t>
      </w:r>
    </w:p>
    <w:p>
      <w:pPr>
        <w:pStyle w:val="BodyText"/>
        <w:spacing w:before="8"/>
        <w:rPr>
          <w:sz w:val="21"/>
        </w:rPr>
      </w:pPr>
    </w:p>
    <w:p>
      <w:pPr>
        <w:pStyle w:val="BodyText"/>
        <w:spacing w:line="261" w:lineRule="auto"/>
        <w:ind w:left="119" w:right="117"/>
        <w:jc w:val="both"/>
      </w:pPr>
      <w:r>
        <w:rPr>
          <w:color w:val="5F636A"/>
        </w:rPr>
        <w:t>Antes de llevar a cabo estas actividades, es importante invertir tiempo en generar confianza en la comunidad. Para</w:t>
      </w:r>
      <w:r>
        <w:rPr>
          <w:color w:val="5F636A"/>
          <w:spacing w:val="-14"/>
        </w:rPr>
        <w:t> </w:t>
      </w:r>
      <w:r>
        <w:rPr>
          <w:color w:val="5F636A"/>
        </w:rPr>
        <w:t>obtener</w:t>
      </w:r>
      <w:r>
        <w:rPr>
          <w:color w:val="5F636A"/>
          <w:spacing w:val="-14"/>
        </w:rPr>
        <w:t> </w:t>
      </w:r>
      <w:r>
        <w:rPr>
          <w:color w:val="5F636A"/>
        </w:rPr>
        <w:t>la</w:t>
      </w:r>
      <w:r>
        <w:rPr>
          <w:color w:val="5F636A"/>
          <w:spacing w:val="-14"/>
        </w:rPr>
        <w:t> </w:t>
      </w:r>
      <w:r>
        <w:rPr>
          <w:color w:val="5F636A"/>
        </w:rPr>
        <w:t>confianza</w:t>
      </w:r>
      <w:r>
        <w:rPr>
          <w:color w:val="5F636A"/>
          <w:spacing w:val="-14"/>
        </w:rPr>
        <w:t> </w:t>
      </w:r>
      <w:r>
        <w:rPr>
          <w:color w:val="5F636A"/>
        </w:rPr>
        <w:t>de</w:t>
      </w:r>
      <w:r>
        <w:rPr>
          <w:color w:val="5F636A"/>
          <w:spacing w:val="-14"/>
        </w:rPr>
        <w:t> </w:t>
      </w:r>
      <w:r>
        <w:rPr>
          <w:color w:val="5F636A"/>
        </w:rPr>
        <w:t>la</w:t>
      </w:r>
      <w:r>
        <w:rPr>
          <w:color w:val="5F636A"/>
          <w:spacing w:val="-14"/>
        </w:rPr>
        <w:t> </w:t>
      </w:r>
      <w:r>
        <w:rPr>
          <w:color w:val="5F636A"/>
        </w:rPr>
        <w:t>comunidad,</w:t>
      </w:r>
      <w:r>
        <w:rPr>
          <w:color w:val="5F636A"/>
          <w:spacing w:val="-14"/>
        </w:rPr>
        <w:t> </w:t>
      </w:r>
      <w:r>
        <w:rPr>
          <w:color w:val="5F636A"/>
        </w:rPr>
        <w:t>es</w:t>
      </w:r>
      <w:r>
        <w:rPr>
          <w:color w:val="5F636A"/>
          <w:spacing w:val="-14"/>
        </w:rPr>
        <w:t> </w:t>
      </w:r>
      <w:r>
        <w:rPr>
          <w:color w:val="5F636A"/>
        </w:rPr>
        <w:t>importante</w:t>
      </w:r>
      <w:r>
        <w:rPr>
          <w:color w:val="5F636A"/>
          <w:spacing w:val="-14"/>
        </w:rPr>
        <w:t> </w:t>
      </w:r>
      <w:r>
        <w:rPr>
          <w:color w:val="5F636A"/>
        </w:rPr>
        <w:t>conservar</w:t>
      </w:r>
      <w:r>
        <w:rPr>
          <w:color w:val="5F636A"/>
          <w:spacing w:val="-14"/>
        </w:rPr>
        <w:t> </w:t>
      </w:r>
      <w:r>
        <w:rPr>
          <w:color w:val="5F636A"/>
        </w:rPr>
        <w:t>la</w:t>
      </w:r>
      <w:r>
        <w:rPr>
          <w:color w:val="5F636A"/>
          <w:spacing w:val="-14"/>
        </w:rPr>
        <w:t> </w:t>
      </w:r>
      <w:r>
        <w:rPr>
          <w:color w:val="5F636A"/>
        </w:rPr>
        <w:t>confidencialidad</w:t>
      </w:r>
      <w:r>
        <w:rPr>
          <w:color w:val="5F636A"/>
          <w:spacing w:val="-14"/>
        </w:rPr>
        <w:t> </w:t>
      </w:r>
      <w:r>
        <w:rPr>
          <w:color w:val="5F636A"/>
        </w:rPr>
        <w:t>del</w:t>
      </w:r>
      <w:r>
        <w:rPr>
          <w:color w:val="5F636A"/>
          <w:spacing w:val="-14"/>
        </w:rPr>
        <w:t> </w:t>
      </w:r>
      <w:r>
        <w:rPr>
          <w:color w:val="5F636A"/>
        </w:rPr>
        <w:t>cuidador</w:t>
      </w:r>
      <w:r>
        <w:rPr>
          <w:color w:val="5F636A"/>
          <w:spacing w:val="-14"/>
        </w:rPr>
        <w:t> </w:t>
      </w:r>
      <w:r>
        <w:rPr>
          <w:color w:val="5F636A"/>
        </w:rPr>
        <w:t>y</w:t>
      </w:r>
      <w:r>
        <w:rPr>
          <w:color w:val="5F636A"/>
          <w:spacing w:val="-14"/>
        </w:rPr>
        <w:t> </w:t>
      </w:r>
      <w:r>
        <w:rPr>
          <w:color w:val="5F636A"/>
        </w:rPr>
        <w:t>el</w:t>
      </w:r>
      <w:r>
        <w:rPr>
          <w:color w:val="5F636A"/>
          <w:spacing w:val="-14"/>
        </w:rPr>
        <w:t> </w:t>
      </w:r>
      <w:r>
        <w:rPr>
          <w:color w:val="5F636A"/>
        </w:rPr>
        <w:t>cliente, actuar de manera responsable durante las interacciones con la comunidad, tener buen conocimiento sobre</w:t>
      </w:r>
      <w:r>
        <w:rPr>
          <w:color w:val="5F636A"/>
          <w:spacing w:val="-39"/>
        </w:rPr>
        <w:t> </w:t>
      </w:r>
      <w:r>
        <w:rPr>
          <w:color w:val="5F636A"/>
        </w:rPr>
        <w:t>los temas de salud que brinda y estar disponible cuando la comunidad lo</w:t>
      </w:r>
      <w:r>
        <w:rPr>
          <w:color w:val="5F636A"/>
          <w:spacing w:val="-25"/>
        </w:rPr>
        <w:t> </w:t>
      </w:r>
      <w:r>
        <w:rPr>
          <w:color w:val="5F636A"/>
        </w:rPr>
        <w:t>necesite.</w:t>
      </w:r>
    </w:p>
    <w:p>
      <w:pPr>
        <w:pStyle w:val="BodyText"/>
        <w:spacing w:before="8"/>
        <w:rPr>
          <w:sz w:val="21"/>
        </w:rPr>
      </w:pPr>
    </w:p>
    <w:p>
      <w:pPr>
        <w:pStyle w:val="BodyText"/>
        <w:spacing w:line="261" w:lineRule="auto"/>
        <w:ind w:left="119" w:right="454"/>
      </w:pPr>
      <w:r>
        <w:rPr>
          <w:color w:val="5F636A"/>
        </w:rPr>
        <w:t>Comuníquese y demuestre que está actuando en el mejor interés de sus hijos y está comprometido con          su</w:t>
      </w:r>
      <w:r>
        <w:rPr>
          <w:color w:val="5F636A"/>
          <w:spacing w:val="-12"/>
        </w:rPr>
        <w:t> </w:t>
      </w:r>
      <w:r>
        <w:rPr>
          <w:color w:val="5F636A"/>
        </w:rPr>
        <w:t>salud.</w:t>
      </w:r>
    </w:p>
    <w:p>
      <w:pPr>
        <w:pStyle w:val="BodyText"/>
        <w:spacing w:before="5"/>
        <w:rPr>
          <w:sz w:val="24"/>
        </w:rPr>
      </w:pPr>
    </w:p>
    <w:p>
      <w:pPr>
        <w:spacing w:line="249" w:lineRule="auto" w:before="0"/>
        <w:ind w:left="119" w:right="2928" w:firstLine="0"/>
        <w:jc w:val="left"/>
        <w:rPr>
          <w:b/>
          <w:sz w:val="36"/>
        </w:rPr>
      </w:pPr>
      <w:r>
        <w:rPr>
          <w:b/>
          <w:color w:val="40B4E2"/>
          <w:sz w:val="36"/>
        </w:rPr>
        <w:t>Sesión 6.1 Qué se puede hacer sobre un rumor negativo</w:t>
      </w:r>
    </w:p>
    <w:p>
      <w:pPr>
        <w:spacing w:before="230"/>
        <w:ind w:left="119" w:right="0" w:firstLine="0"/>
        <w:jc w:val="left"/>
        <w:rPr>
          <w:b/>
          <w:sz w:val="28"/>
        </w:rPr>
      </w:pPr>
      <w:r>
        <w:rPr>
          <w:b/>
          <w:color w:val="5F636A"/>
          <w:sz w:val="28"/>
        </w:rPr>
        <w:t>¿Qué puede hacer ante los rumores negativos?</w:t>
      </w:r>
    </w:p>
    <w:p>
      <w:pPr>
        <w:pStyle w:val="ListParagraph"/>
        <w:numPr>
          <w:ilvl w:val="0"/>
          <w:numId w:val="48"/>
        </w:numPr>
        <w:tabs>
          <w:tab w:pos="840" w:val="left" w:leader="none"/>
        </w:tabs>
        <w:spacing w:line="259" w:lineRule="auto" w:before="234" w:after="0"/>
        <w:ind w:left="839" w:right="117" w:hanging="360"/>
        <w:jc w:val="both"/>
        <w:rPr>
          <w:sz w:val="20"/>
        </w:rPr>
      </w:pPr>
      <w:r>
        <w:rPr>
          <w:color w:val="5F636A"/>
          <w:sz w:val="20"/>
        </w:rPr>
        <w:t>En</w:t>
      </w:r>
      <w:r>
        <w:rPr>
          <w:color w:val="5F636A"/>
          <w:spacing w:val="-9"/>
          <w:sz w:val="20"/>
        </w:rPr>
        <w:t> </w:t>
      </w:r>
      <w:r>
        <w:rPr>
          <w:color w:val="5F636A"/>
          <w:sz w:val="20"/>
        </w:rPr>
        <w:t>primer</w:t>
      </w:r>
      <w:r>
        <w:rPr>
          <w:color w:val="5F636A"/>
          <w:spacing w:val="-9"/>
          <w:sz w:val="20"/>
        </w:rPr>
        <w:t> </w:t>
      </w:r>
      <w:r>
        <w:rPr>
          <w:color w:val="5F636A"/>
          <w:spacing w:val="-3"/>
          <w:sz w:val="20"/>
        </w:rPr>
        <w:t>lugar,</w:t>
      </w:r>
      <w:r>
        <w:rPr>
          <w:color w:val="5F636A"/>
          <w:spacing w:val="-9"/>
          <w:sz w:val="20"/>
        </w:rPr>
        <w:t> </w:t>
      </w:r>
      <w:r>
        <w:rPr>
          <w:color w:val="5F636A"/>
          <w:sz w:val="20"/>
        </w:rPr>
        <w:t>intente</w:t>
      </w:r>
      <w:r>
        <w:rPr>
          <w:color w:val="5F636A"/>
          <w:spacing w:val="-9"/>
          <w:sz w:val="20"/>
        </w:rPr>
        <w:t> </w:t>
      </w:r>
      <w:r>
        <w:rPr>
          <w:color w:val="5F636A"/>
          <w:sz w:val="20"/>
        </w:rPr>
        <w:t>averiguar</w:t>
      </w:r>
      <w:r>
        <w:rPr>
          <w:color w:val="5F636A"/>
          <w:spacing w:val="-9"/>
          <w:sz w:val="20"/>
        </w:rPr>
        <w:t> </w:t>
      </w:r>
      <w:r>
        <w:rPr>
          <w:color w:val="5F636A"/>
          <w:sz w:val="20"/>
        </w:rPr>
        <w:t>cuál</w:t>
      </w:r>
      <w:r>
        <w:rPr>
          <w:color w:val="5F636A"/>
          <w:spacing w:val="-9"/>
          <w:sz w:val="20"/>
        </w:rPr>
        <w:t> </w:t>
      </w:r>
      <w:r>
        <w:rPr>
          <w:color w:val="5F636A"/>
          <w:sz w:val="20"/>
        </w:rPr>
        <w:t>es</w:t>
      </w:r>
      <w:r>
        <w:rPr>
          <w:color w:val="5F636A"/>
          <w:spacing w:val="-9"/>
          <w:sz w:val="20"/>
        </w:rPr>
        <w:t> </w:t>
      </w:r>
      <w:r>
        <w:rPr>
          <w:color w:val="5F636A"/>
          <w:sz w:val="20"/>
        </w:rPr>
        <w:t>el</w:t>
      </w:r>
      <w:r>
        <w:rPr>
          <w:color w:val="5F636A"/>
          <w:spacing w:val="-9"/>
          <w:sz w:val="20"/>
        </w:rPr>
        <w:t> </w:t>
      </w:r>
      <w:r>
        <w:rPr>
          <w:color w:val="5F636A"/>
          <w:spacing w:val="-3"/>
          <w:sz w:val="20"/>
        </w:rPr>
        <w:t>rumor,</w:t>
      </w:r>
      <w:r>
        <w:rPr>
          <w:color w:val="5F636A"/>
          <w:spacing w:val="-9"/>
          <w:sz w:val="20"/>
        </w:rPr>
        <w:t> </w:t>
      </w:r>
      <w:r>
        <w:rPr>
          <w:color w:val="5F636A"/>
          <w:sz w:val="20"/>
        </w:rPr>
        <w:t>quién</w:t>
      </w:r>
      <w:r>
        <w:rPr>
          <w:color w:val="5F636A"/>
          <w:spacing w:val="-9"/>
          <w:sz w:val="20"/>
        </w:rPr>
        <w:t> </w:t>
      </w:r>
      <w:r>
        <w:rPr>
          <w:color w:val="5F636A"/>
          <w:sz w:val="20"/>
        </w:rPr>
        <w:t>lo</w:t>
      </w:r>
      <w:r>
        <w:rPr>
          <w:color w:val="5F636A"/>
          <w:spacing w:val="-9"/>
          <w:sz w:val="20"/>
        </w:rPr>
        <w:t> </w:t>
      </w:r>
      <w:r>
        <w:rPr>
          <w:color w:val="5F636A"/>
          <w:sz w:val="20"/>
        </w:rPr>
        <w:t>comenzó</w:t>
      </w:r>
      <w:r>
        <w:rPr>
          <w:color w:val="5F636A"/>
          <w:spacing w:val="-9"/>
          <w:sz w:val="20"/>
        </w:rPr>
        <w:t> </w:t>
      </w:r>
      <w:r>
        <w:rPr>
          <w:color w:val="5F636A"/>
          <w:sz w:val="20"/>
        </w:rPr>
        <w:t>y</w:t>
      </w:r>
      <w:r>
        <w:rPr>
          <w:color w:val="5F636A"/>
          <w:spacing w:val="-9"/>
          <w:sz w:val="20"/>
        </w:rPr>
        <w:t> </w:t>
      </w:r>
      <w:r>
        <w:rPr>
          <w:color w:val="5F636A"/>
          <w:sz w:val="20"/>
        </w:rPr>
        <w:t>quién</w:t>
      </w:r>
      <w:r>
        <w:rPr>
          <w:color w:val="5F636A"/>
          <w:spacing w:val="-9"/>
          <w:sz w:val="20"/>
        </w:rPr>
        <w:t> </w:t>
      </w:r>
      <w:r>
        <w:rPr>
          <w:color w:val="5F636A"/>
          <w:sz w:val="20"/>
        </w:rPr>
        <w:t>lo</w:t>
      </w:r>
      <w:r>
        <w:rPr>
          <w:color w:val="5F636A"/>
          <w:spacing w:val="-9"/>
          <w:sz w:val="20"/>
        </w:rPr>
        <w:t> </w:t>
      </w:r>
      <w:r>
        <w:rPr>
          <w:color w:val="5F636A"/>
          <w:sz w:val="20"/>
        </w:rPr>
        <w:t>está</w:t>
      </w:r>
      <w:r>
        <w:rPr>
          <w:color w:val="5F636A"/>
          <w:spacing w:val="-9"/>
          <w:sz w:val="20"/>
        </w:rPr>
        <w:t> </w:t>
      </w:r>
      <w:r>
        <w:rPr>
          <w:color w:val="5F636A"/>
          <w:sz w:val="20"/>
        </w:rPr>
        <w:t>divulgando</w:t>
      </w:r>
      <w:r>
        <w:rPr>
          <w:color w:val="5F636A"/>
          <w:spacing w:val="-9"/>
          <w:sz w:val="20"/>
        </w:rPr>
        <w:t> </w:t>
      </w:r>
      <w:r>
        <w:rPr>
          <w:color w:val="5F636A"/>
          <w:sz w:val="20"/>
        </w:rPr>
        <w:t>en</w:t>
      </w:r>
      <w:r>
        <w:rPr>
          <w:color w:val="5F636A"/>
          <w:spacing w:val="-9"/>
          <w:sz w:val="20"/>
        </w:rPr>
        <w:t> </w:t>
      </w:r>
      <w:r>
        <w:rPr>
          <w:color w:val="5F636A"/>
          <w:sz w:val="20"/>
        </w:rPr>
        <w:t>este momento. Intente establecer si existe un motivo detrás del rumor (podría haber motivos políticos o religiosos) o si el rumor simplemente puede haber surgido por falta de información o por información incorrecta sobre el programa de</w:t>
      </w:r>
      <w:r>
        <w:rPr>
          <w:color w:val="5F636A"/>
          <w:spacing w:val="-24"/>
          <w:sz w:val="20"/>
        </w:rPr>
        <w:t> </w:t>
      </w:r>
      <w:r>
        <w:rPr>
          <w:color w:val="5F636A"/>
          <w:sz w:val="20"/>
        </w:rPr>
        <w:t>inmunización.</w:t>
      </w:r>
    </w:p>
    <w:p>
      <w:pPr>
        <w:pStyle w:val="ListParagraph"/>
        <w:numPr>
          <w:ilvl w:val="0"/>
          <w:numId w:val="48"/>
        </w:numPr>
        <w:tabs>
          <w:tab w:pos="840" w:val="left" w:leader="none"/>
        </w:tabs>
        <w:spacing w:line="259" w:lineRule="auto" w:before="163" w:after="0"/>
        <w:ind w:left="839" w:right="117" w:hanging="360"/>
        <w:jc w:val="both"/>
        <w:rPr>
          <w:sz w:val="20"/>
        </w:rPr>
      </w:pPr>
      <w:r>
        <w:rPr>
          <w:color w:val="5F636A"/>
          <w:sz w:val="20"/>
        </w:rPr>
        <w:t>Una vez que haya reunido esta información, organice una reunión con líderes de opinión, como funcionarios</w:t>
      </w:r>
      <w:r>
        <w:rPr>
          <w:color w:val="5F636A"/>
          <w:spacing w:val="-29"/>
          <w:sz w:val="20"/>
        </w:rPr>
        <w:t> </w:t>
      </w:r>
      <w:r>
        <w:rPr>
          <w:color w:val="5F636A"/>
          <w:sz w:val="20"/>
        </w:rPr>
        <w:t>del</w:t>
      </w:r>
      <w:r>
        <w:rPr>
          <w:color w:val="5F636A"/>
          <w:spacing w:val="-29"/>
          <w:sz w:val="20"/>
        </w:rPr>
        <w:t> </w:t>
      </w:r>
      <w:r>
        <w:rPr>
          <w:color w:val="5F636A"/>
          <w:sz w:val="20"/>
        </w:rPr>
        <w:t>gobierno</w:t>
      </w:r>
      <w:r>
        <w:rPr>
          <w:color w:val="5F636A"/>
          <w:spacing w:val="-29"/>
          <w:sz w:val="20"/>
        </w:rPr>
        <w:t> </w:t>
      </w:r>
      <w:r>
        <w:rPr>
          <w:color w:val="5F636A"/>
          <w:sz w:val="20"/>
        </w:rPr>
        <w:t>local,</w:t>
      </w:r>
      <w:r>
        <w:rPr>
          <w:color w:val="5F636A"/>
          <w:spacing w:val="-29"/>
          <w:sz w:val="20"/>
        </w:rPr>
        <w:t> </w:t>
      </w:r>
      <w:r>
        <w:rPr>
          <w:color w:val="5F636A"/>
          <w:sz w:val="20"/>
        </w:rPr>
        <w:t>líderes</w:t>
      </w:r>
      <w:r>
        <w:rPr>
          <w:color w:val="5F636A"/>
          <w:spacing w:val="-29"/>
          <w:sz w:val="20"/>
        </w:rPr>
        <w:t> </w:t>
      </w:r>
      <w:r>
        <w:rPr>
          <w:color w:val="5F636A"/>
          <w:sz w:val="20"/>
        </w:rPr>
        <w:t>tradicionales</w:t>
      </w:r>
      <w:r>
        <w:rPr>
          <w:color w:val="5F636A"/>
          <w:spacing w:val="-29"/>
          <w:sz w:val="20"/>
        </w:rPr>
        <w:t> </w:t>
      </w:r>
      <w:r>
        <w:rPr>
          <w:color w:val="5F636A"/>
          <w:sz w:val="20"/>
        </w:rPr>
        <w:t>y</w:t>
      </w:r>
      <w:r>
        <w:rPr>
          <w:color w:val="5F636A"/>
          <w:spacing w:val="-29"/>
          <w:sz w:val="20"/>
        </w:rPr>
        <w:t> </w:t>
      </w:r>
      <w:r>
        <w:rPr>
          <w:color w:val="5F636A"/>
          <w:sz w:val="20"/>
        </w:rPr>
        <w:t>religiosos,</w:t>
      </w:r>
      <w:r>
        <w:rPr>
          <w:color w:val="5F636A"/>
          <w:spacing w:val="-29"/>
          <w:sz w:val="20"/>
        </w:rPr>
        <w:t> </w:t>
      </w:r>
      <w:r>
        <w:rPr>
          <w:color w:val="5F636A"/>
          <w:sz w:val="20"/>
        </w:rPr>
        <w:t>líderes</w:t>
      </w:r>
      <w:r>
        <w:rPr>
          <w:color w:val="5F636A"/>
          <w:spacing w:val="-29"/>
          <w:sz w:val="20"/>
        </w:rPr>
        <w:t> </w:t>
      </w:r>
      <w:r>
        <w:rPr>
          <w:color w:val="5F636A"/>
          <w:sz w:val="20"/>
        </w:rPr>
        <w:t>comunitarios</w:t>
      </w:r>
      <w:r>
        <w:rPr>
          <w:color w:val="5F636A"/>
          <w:spacing w:val="-29"/>
          <w:sz w:val="20"/>
        </w:rPr>
        <w:t> </w:t>
      </w:r>
      <w:r>
        <w:rPr>
          <w:color w:val="5F636A"/>
          <w:sz w:val="20"/>
        </w:rPr>
        <w:t>y</w:t>
      </w:r>
      <w:r>
        <w:rPr>
          <w:color w:val="5F636A"/>
          <w:spacing w:val="-29"/>
          <w:sz w:val="20"/>
        </w:rPr>
        <w:t> </w:t>
      </w:r>
      <w:r>
        <w:rPr>
          <w:color w:val="5F636A"/>
          <w:sz w:val="20"/>
        </w:rPr>
        <w:t>otros</w:t>
      </w:r>
      <w:r>
        <w:rPr>
          <w:color w:val="5F636A"/>
          <w:spacing w:val="-29"/>
          <w:sz w:val="20"/>
        </w:rPr>
        <w:t> </w:t>
      </w:r>
      <w:r>
        <w:rPr>
          <w:color w:val="5F636A"/>
          <w:sz w:val="20"/>
        </w:rPr>
        <w:t>trabajadores de la salud. En la reunión, comience brindando información sobre el programa de inmunización y las enfermedades que puede prevenir. Intente garantizar a las personas presentes que tienen la libertad para realizar preguntas y expresar inquietudes. Analice y llegue a un acuerdo sobre las maneras que pueden</w:t>
      </w:r>
      <w:r>
        <w:rPr>
          <w:color w:val="5F636A"/>
          <w:spacing w:val="-7"/>
          <w:sz w:val="20"/>
        </w:rPr>
        <w:t> </w:t>
      </w:r>
      <w:r>
        <w:rPr>
          <w:color w:val="5F636A"/>
          <w:sz w:val="20"/>
        </w:rPr>
        <w:t>usar</w:t>
      </w:r>
      <w:r>
        <w:rPr>
          <w:color w:val="5F636A"/>
          <w:spacing w:val="-7"/>
          <w:sz w:val="20"/>
        </w:rPr>
        <w:t> </w:t>
      </w:r>
      <w:r>
        <w:rPr>
          <w:color w:val="5F636A"/>
          <w:sz w:val="20"/>
        </w:rPr>
        <w:t>para</w:t>
      </w:r>
      <w:r>
        <w:rPr>
          <w:color w:val="5F636A"/>
          <w:spacing w:val="-7"/>
          <w:sz w:val="20"/>
        </w:rPr>
        <w:t> </w:t>
      </w:r>
      <w:r>
        <w:rPr>
          <w:color w:val="5F636A"/>
          <w:sz w:val="20"/>
        </w:rPr>
        <w:t>corregir</w:t>
      </w:r>
      <w:r>
        <w:rPr>
          <w:color w:val="5F636A"/>
          <w:spacing w:val="-7"/>
          <w:sz w:val="20"/>
        </w:rPr>
        <w:t> </w:t>
      </w:r>
      <w:r>
        <w:rPr>
          <w:color w:val="5F636A"/>
          <w:sz w:val="20"/>
        </w:rPr>
        <w:t>de</w:t>
      </w:r>
      <w:r>
        <w:rPr>
          <w:color w:val="5F636A"/>
          <w:spacing w:val="-7"/>
          <w:sz w:val="20"/>
        </w:rPr>
        <w:t> </w:t>
      </w:r>
      <w:r>
        <w:rPr>
          <w:color w:val="5F636A"/>
          <w:sz w:val="20"/>
        </w:rPr>
        <w:t>manera</w:t>
      </w:r>
      <w:r>
        <w:rPr>
          <w:color w:val="5F636A"/>
          <w:spacing w:val="-7"/>
          <w:sz w:val="20"/>
        </w:rPr>
        <w:t> </w:t>
      </w:r>
      <w:r>
        <w:rPr>
          <w:color w:val="5F636A"/>
          <w:sz w:val="20"/>
        </w:rPr>
        <w:t>colectiva</w:t>
      </w:r>
      <w:r>
        <w:rPr>
          <w:color w:val="5F636A"/>
          <w:spacing w:val="-7"/>
          <w:sz w:val="20"/>
        </w:rPr>
        <w:t> </w:t>
      </w:r>
      <w:r>
        <w:rPr>
          <w:color w:val="5F636A"/>
          <w:sz w:val="20"/>
        </w:rPr>
        <w:t>los</w:t>
      </w:r>
      <w:r>
        <w:rPr>
          <w:color w:val="5F636A"/>
          <w:spacing w:val="-7"/>
          <w:sz w:val="20"/>
        </w:rPr>
        <w:t> </w:t>
      </w:r>
      <w:r>
        <w:rPr>
          <w:color w:val="5F636A"/>
          <w:sz w:val="20"/>
        </w:rPr>
        <w:t>rumores</w:t>
      </w:r>
      <w:r>
        <w:rPr>
          <w:color w:val="5F636A"/>
          <w:spacing w:val="-7"/>
          <w:sz w:val="20"/>
        </w:rPr>
        <w:t> </w:t>
      </w:r>
      <w:r>
        <w:rPr>
          <w:color w:val="5F636A"/>
          <w:sz w:val="20"/>
        </w:rPr>
        <w:t>negativos</w:t>
      </w:r>
      <w:r>
        <w:rPr>
          <w:color w:val="5F636A"/>
          <w:spacing w:val="-7"/>
          <w:sz w:val="20"/>
        </w:rPr>
        <w:t> </w:t>
      </w:r>
      <w:r>
        <w:rPr>
          <w:color w:val="5F636A"/>
          <w:sz w:val="20"/>
        </w:rPr>
        <w:t>y</w:t>
      </w:r>
      <w:r>
        <w:rPr>
          <w:color w:val="5F636A"/>
          <w:spacing w:val="-7"/>
          <w:sz w:val="20"/>
        </w:rPr>
        <w:t> </w:t>
      </w:r>
      <w:r>
        <w:rPr>
          <w:color w:val="5F636A"/>
          <w:sz w:val="20"/>
        </w:rPr>
        <w:t>la</w:t>
      </w:r>
      <w:r>
        <w:rPr>
          <w:color w:val="5F636A"/>
          <w:spacing w:val="-7"/>
          <w:sz w:val="20"/>
        </w:rPr>
        <w:t> </w:t>
      </w:r>
      <w:r>
        <w:rPr>
          <w:color w:val="5F636A"/>
          <w:sz w:val="20"/>
        </w:rPr>
        <w:t>información</w:t>
      </w:r>
      <w:r>
        <w:rPr>
          <w:color w:val="5F636A"/>
          <w:spacing w:val="-7"/>
          <w:sz w:val="20"/>
        </w:rPr>
        <w:t> </w:t>
      </w:r>
      <w:r>
        <w:rPr>
          <w:color w:val="5F636A"/>
          <w:sz w:val="20"/>
        </w:rPr>
        <w:t>incorrecta</w:t>
      </w:r>
      <w:r>
        <w:rPr>
          <w:color w:val="5F636A"/>
          <w:spacing w:val="-7"/>
          <w:sz w:val="20"/>
        </w:rPr>
        <w:t> </w:t>
      </w:r>
      <w:r>
        <w:rPr>
          <w:color w:val="5F636A"/>
          <w:sz w:val="20"/>
        </w:rPr>
        <w:t>sobre el servicio de</w:t>
      </w:r>
      <w:r>
        <w:rPr>
          <w:color w:val="5F636A"/>
          <w:spacing w:val="-12"/>
          <w:sz w:val="20"/>
        </w:rPr>
        <w:t> </w:t>
      </w:r>
      <w:r>
        <w:rPr>
          <w:color w:val="5F636A"/>
          <w:sz w:val="20"/>
        </w:rPr>
        <w:t>inmunización.</w:t>
      </w:r>
    </w:p>
    <w:p>
      <w:pPr>
        <w:pStyle w:val="ListParagraph"/>
        <w:numPr>
          <w:ilvl w:val="0"/>
          <w:numId w:val="48"/>
        </w:numPr>
        <w:tabs>
          <w:tab w:pos="840" w:val="left" w:leader="none"/>
        </w:tabs>
        <w:spacing w:line="240" w:lineRule="auto" w:before="163" w:after="0"/>
        <w:ind w:left="839" w:right="0" w:hanging="360"/>
        <w:jc w:val="left"/>
        <w:rPr>
          <w:sz w:val="20"/>
        </w:rPr>
      </w:pPr>
      <w:r>
        <w:rPr>
          <w:color w:val="5F636A"/>
          <w:sz w:val="20"/>
        </w:rPr>
        <w:t>Identifique la información correcta sobre las vacunas y cómo tratar el</w:t>
      </w:r>
      <w:r>
        <w:rPr>
          <w:color w:val="5F636A"/>
          <w:spacing w:val="11"/>
          <w:sz w:val="20"/>
        </w:rPr>
        <w:t> </w:t>
      </w:r>
      <w:r>
        <w:rPr>
          <w:color w:val="5F636A"/>
          <w:spacing w:val="-3"/>
          <w:sz w:val="20"/>
        </w:rPr>
        <w:t>rumor.</w:t>
      </w:r>
    </w:p>
    <w:p>
      <w:pPr>
        <w:pStyle w:val="ListParagraph"/>
        <w:numPr>
          <w:ilvl w:val="0"/>
          <w:numId w:val="48"/>
        </w:numPr>
        <w:tabs>
          <w:tab w:pos="840" w:val="left" w:leader="none"/>
        </w:tabs>
        <w:spacing w:line="256" w:lineRule="auto" w:before="177" w:after="0"/>
        <w:ind w:left="839" w:right="117" w:hanging="360"/>
        <w:jc w:val="both"/>
        <w:rPr>
          <w:sz w:val="20"/>
        </w:rPr>
      </w:pPr>
      <w:r>
        <w:rPr>
          <w:color w:val="5F636A"/>
          <w:sz w:val="20"/>
        </w:rPr>
        <w:t>Difunda la información correcta sobre la inmunización al público. Esto se puede realizar a través de materiales de comunicación, campañas regionales o nacionales, programación de radio, educación comunitaria,</w:t>
      </w:r>
      <w:r>
        <w:rPr>
          <w:color w:val="5F636A"/>
          <w:spacing w:val="10"/>
          <w:sz w:val="20"/>
        </w:rPr>
        <w:t> </w:t>
      </w:r>
      <w:r>
        <w:rPr>
          <w:color w:val="5F636A"/>
          <w:sz w:val="20"/>
        </w:rPr>
        <w:t>etc.</w:t>
      </w:r>
    </w:p>
    <w:p>
      <w:pPr>
        <w:pStyle w:val="BodyText"/>
        <w:rPr>
          <w:sz w:val="22"/>
        </w:rPr>
      </w:pPr>
    </w:p>
    <w:p>
      <w:pPr>
        <w:spacing w:line="261" w:lineRule="auto" w:before="181"/>
        <w:ind w:left="119" w:right="0" w:firstLine="0"/>
        <w:jc w:val="left"/>
        <w:rPr>
          <w:b/>
          <w:sz w:val="20"/>
        </w:rPr>
      </w:pPr>
      <w:r>
        <w:rPr>
          <w:b/>
          <w:color w:val="5F636A"/>
          <w:sz w:val="20"/>
        </w:rPr>
        <w:t>Las estrategias que se pueden utilizar para llegar a personas difíciles de convencer incluyen las    siguientes:</w:t>
      </w:r>
    </w:p>
    <w:p>
      <w:pPr>
        <w:pStyle w:val="ListParagraph"/>
        <w:numPr>
          <w:ilvl w:val="0"/>
          <w:numId w:val="21"/>
        </w:numPr>
        <w:tabs>
          <w:tab w:pos="479" w:val="left" w:leader="none"/>
          <w:tab w:pos="480" w:val="left" w:leader="none"/>
        </w:tabs>
        <w:spacing w:line="240" w:lineRule="auto" w:before="89" w:after="0"/>
        <w:ind w:left="479" w:right="0" w:hanging="360"/>
        <w:jc w:val="left"/>
        <w:rPr>
          <w:sz w:val="20"/>
        </w:rPr>
      </w:pPr>
      <w:r>
        <w:rPr>
          <w:color w:val="5F636A"/>
          <w:sz w:val="20"/>
        </w:rPr>
        <w:t>Identificar los grupos involucrados en perpetuar los rumores o la información</w:t>
      </w:r>
      <w:r>
        <w:rPr>
          <w:color w:val="5F636A"/>
          <w:spacing w:val="-2"/>
          <w:sz w:val="20"/>
        </w:rPr>
        <w:t> </w:t>
      </w:r>
      <w:r>
        <w:rPr>
          <w:color w:val="5F636A"/>
          <w:sz w:val="20"/>
        </w:rPr>
        <w:t>errónea.</w:t>
      </w:r>
    </w:p>
    <w:p>
      <w:pPr>
        <w:pStyle w:val="ListParagraph"/>
        <w:numPr>
          <w:ilvl w:val="0"/>
          <w:numId w:val="21"/>
        </w:numPr>
        <w:tabs>
          <w:tab w:pos="479" w:val="left" w:leader="none"/>
          <w:tab w:pos="480" w:val="left" w:leader="none"/>
        </w:tabs>
        <w:spacing w:line="261" w:lineRule="auto" w:before="109" w:after="0"/>
        <w:ind w:left="479" w:right="524" w:hanging="360"/>
        <w:jc w:val="left"/>
        <w:rPr>
          <w:sz w:val="20"/>
        </w:rPr>
      </w:pPr>
      <w:r>
        <w:rPr>
          <w:color w:val="5F636A"/>
          <w:sz w:val="20"/>
        </w:rPr>
        <w:t>Hacer</w:t>
      </w:r>
      <w:r>
        <w:rPr>
          <w:color w:val="5F636A"/>
          <w:spacing w:val="-6"/>
          <w:sz w:val="20"/>
        </w:rPr>
        <w:t> </w:t>
      </w:r>
      <w:r>
        <w:rPr>
          <w:color w:val="5F636A"/>
          <w:sz w:val="20"/>
        </w:rPr>
        <w:t>partícipes</w:t>
      </w:r>
      <w:r>
        <w:rPr>
          <w:color w:val="5F636A"/>
          <w:spacing w:val="-6"/>
          <w:sz w:val="20"/>
        </w:rPr>
        <w:t> </w:t>
      </w:r>
      <w:r>
        <w:rPr>
          <w:color w:val="5F636A"/>
          <w:sz w:val="20"/>
        </w:rPr>
        <w:t>a</w:t>
      </w:r>
      <w:r>
        <w:rPr>
          <w:color w:val="5F636A"/>
          <w:spacing w:val="-6"/>
          <w:sz w:val="20"/>
        </w:rPr>
        <w:t> </w:t>
      </w:r>
      <w:r>
        <w:rPr>
          <w:color w:val="5F636A"/>
          <w:sz w:val="20"/>
        </w:rPr>
        <w:t>los</w:t>
      </w:r>
      <w:r>
        <w:rPr>
          <w:color w:val="5F636A"/>
          <w:spacing w:val="-6"/>
          <w:sz w:val="20"/>
        </w:rPr>
        <w:t> </w:t>
      </w:r>
      <w:r>
        <w:rPr>
          <w:color w:val="5F636A"/>
          <w:sz w:val="20"/>
        </w:rPr>
        <w:t>informantes</w:t>
      </w:r>
      <w:r>
        <w:rPr>
          <w:color w:val="5F636A"/>
          <w:spacing w:val="-6"/>
          <w:sz w:val="20"/>
        </w:rPr>
        <w:t> </w:t>
      </w:r>
      <w:r>
        <w:rPr>
          <w:color w:val="5F636A"/>
          <w:sz w:val="20"/>
        </w:rPr>
        <w:t>clave</w:t>
      </w:r>
      <w:r>
        <w:rPr>
          <w:color w:val="5F636A"/>
          <w:spacing w:val="-6"/>
          <w:sz w:val="20"/>
        </w:rPr>
        <w:t> </w:t>
      </w:r>
      <w:r>
        <w:rPr>
          <w:color w:val="5F636A"/>
          <w:sz w:val="20"/>
        </w:rPr>
        <w:t>para</w:t>
      </w:r>
      <w:r>
        <w:rPr>
          <w:color w:val="5F636A"/>
          <w:spacing w:val="-6"/>
          <w:sz w:val="20"/>
        </w:rPr>
        <w:t> </w:t>
      </w:r>
      <w:r>
        <w:rPr>
          <w:color w:val="5F636A"/>
          <w:sz w:val="20"/>
        </w:rPr>
        <w:t>averiguar</w:t>
      </w:r>
      <w:r>
        <w:rPr>
          <w:color w:val="5F636A"/>
          <w:spacing w:val="-6"/>
          <w:sz w:val="20"/>
        </w:rPr>
        <w:t> </w:t>
      </w:r>
      <w:r>
        <w:rPr>
          <w:color w:val="5F636A"/>
          <w:sz w:val="20"/>
        </w:rPr>
        <w:t>la</w:t>
      </w:r>
      <w:r>
        <w:rPr>
          <w:color w:val="5F636A"/>
          <w:spacing w:val="-6"/>
          <w:sz w:val="20"/>
        </w:rPr>
        <w:t> </w:t>
      </w:r>
      <w:r>
        <w:rPr>
          <w:color w:val="5F636A"/>
          <w:sz w:val="20"/>
        </w:rPr>
        <w:t>naturaleza</w:t>
      </w:r>
      <w:r>
        <w:rPr>
          <w:color w:val="5F636A"/>
          <w:spacing w:val="-6"/>
          <w:sz w:val="20"/>
        </w:rPr>
        <w:t> </w:t>
      </w:r>
      <w:r>
        <w:rPr>
          <w:color w:val="5F636A"/>
          <w:sz w:val="20"/>
        </w:rPr>
        <w:t>y</w:t>
      </w:r>
      <w:r>
        <w:rPr>
          <w:color w:val="5F636A"/>
          <w:spacing w:val="-6"/>
          <w:sz w:val="20"/>
        </w:rPr>
        <w:t> </w:t>
      </w:r>
      <w:r>
        <w:rPr>
          <w:color w:val="5F636A"/>
          <w:sz w:val="20"/>
        </w:rPr>
        <w:t>los</w:t>
      </w:r>
      <w:r>
        <w:rPr>
          <w:color w:val="5F636A"/>
          <w:spacing w:val="-6"/>
          <w:sz w:val="20"/>
        </w:rPr>
        <w:t> </w:t>
      </w:r>
      <w:r>
        <w:rPr>
          <w:color w:val="5F636A"/>
          <w:sz w:val="20"/>
        </w:rPr>
        <w:t>motivos</w:t>
      </w:r>
      <w:r>
        <w:rPr>
          <w:color w:val="5F636A"/>
          <w:spacing w:val="-6"/>
          <w:sz w:val="20"/>
        </w:rPr>
        <w:t> </w:t>
      </w:r>
      <w:r>
        <w:rPr>
          <w:color w:val="5F636A"/>
          <w:sz w:val="20"/>
        </w:rPr>
        <w:t>de</w:t>
      </w:r>
      <w:r>
        <w:rPr>
          <w:color w:val="5F636A"/>
          <w:spacing w:val="-6"/>
          <w:sz w:val="20"/>
        </w:rPr>
        <w:t> </w:t>
      </w:r>
      <w:r>
        <w:rPr>
          <w:color w:val="5F636A"/>
          <w:sz w:val="20"/>
        </w:rPr>
        <w:t>los</w:t>
      </w:r>
      <w:r>
        <w:rPr>
          <w:color w:val="5F636A"/>
          <w:spacing w:val="-6"/>
          <w:sz w:val="20"/>
        </w:rPr>
        <w:t> </w:t>
      </w:r>
      <w:r>
        <w:rPr>
          <w:color w:val="5F636A"/>
          <w:sz w:val="20"/>
        </w:rPr>
        <w:t>rumores</w:t>
      </w:r>
      <w:r>
        <w:rPr>
          <w:color w:val="5F636A"/>
          <w:spacing w:val="-6"/>
          <w:sz w:val="20"/>
        </w:rPr>
        <w:t> </w:t>
      </w:r>
      <w:r>
        <w:rPr>
          <w:color w:val="5F636A"/>
          <w:sz w:val="20"/>
        </w:rPr>
        <w:t>o</w:t>
      </w:r>
      <w:r>
        <w:rPr>
          <w:color w:val="5F636A"/>
          <w:spacing w:val="-6"/>
          <w:sz w:val="20"/>
        </w:rPr>
        <w:t> </w:t>
      </w:r>
      <w:r>
        <w:rPr>
          <w:color w:val="5F636A"/>
          <w:sz w:val="20"/>
        </w:rPr>
        <w:t>la información</w:t>
      </w:r>
      <w:r>
        <w:rPr>
          <w:color w:val="5F636A"/>
          <w:spacing w:val="-1"/>
          <w:sz w:val="20"/>
        </w:rPr>
        <w:t> </w:t>
      </w:r>
      <w:r>
        <w:rPr>
          <w:color w:val="5F636A"/>
          <w:sz w:val="20"/>
        </w:rPr>
        <w:t>errónea.</w:t>
      </w:r>
    </w:p>
    <w:p>
      <w:pPr>
        <w:pStyle w:val="ListParagraph"/>
        <w:numPr>
          <w:ilvl w:val="0"/>
          <w:numId w:val="21"/>
        </w:numPr>
        <w:tabs>
          <w:tab w:pos="479" w:val="left" w:leader="none"/>
          <w:tab w:pos="480" w:val="left" w:leader="none"/>
        </w:tabs>
        <w:spacing w:line="240" w:lineRule="auto" w:before="89" w:after="0"/>
        <w:ind w:left="479" w:right="0" w:hanging="360"/>
        <w:jc w:val="left"/>
        <w:rPr>
          <w:sz w:val="20"/>
        </w:rPr>
      </w:pPr>
      <w:r>
        <w:rPr>
          <w:color w:val="5F636A"/>
          <w:sz w:val="20"/>
        </w:rPr>
        <w:t>Visitar</w:t>
      </w:r>
      <w:r>
        <w:rPr>
          <w:color w:val="5F636A"/>
          <w:spacing w:val="-13"/>
          <w:sz w:val="20"/>
        </w:rPr>
        <w:t> </w:t>
      </w:r>
      <w:r>
        <w:rPr>
          <w:color w:val="5F636A"/>
          <w:sz w:val="20"/>
        </w:rPr>
        <w:t>personas</w:t>
      </w:r>
      <w:r>
        <w:rPr>
          <w:color w:val="5F636A"/>
          <w:spacing w:val="-13"/>
          <w:sz w:val="20"/>
        </w:rPr>
        <w:t> </w:t>
      </w:r>
      <w:r>
        <w:rPr>
          <w:color w:val="5F636A"/>
          <w:sz w:val="20"/>
        </w:rPr>
        <w:t>influyentes/líderes</w:t>
      </w:r>
      <w:r>
        <w:rPr>
          <w:color w:val="5F636A"/>
          <w:spacing w:val="-13"/>
          <w:sz w:val="20"/>
        </w:rPr>
        <w:t> </w:t>
      </w:r>
      <w:r>
        <w:rPr>
          <w:color w:val="5F636A"/>
          <w:sz w:val="20"/>
        </w:rPr>
        <w:t>para</w:t>
      </w:r>
      <w:r>
        <w:rPr>
          <w:color w:val="5F636A"/>
          <w:spacing w:val="-13"/>
          <w:sz w:val="20"/>
        </w:rPr>
        <w:t> </w:t>
      </w:r>
      <w:r>
        <w:rPr>
          <w:color w:val="5F636A"/>
          <w:sz w:val="20"/>
        </w:rPr>
        <w:t>entablar</w:t>
      </w:r>
      <w:r>
        <w:rPr>
          <w:color w:val="5F636A"/>
          <w:spacing w:val="-13"/>
          <w:sz w:val="20"/>
        </w:rPr>
        <w:t> </w:t>
      </w:r>
      <w:r>
        <w:rPr>
          <w:color w:val="5F636A"/>
          <w:sz w:val="20"/>
        </w:rPr>
        <w:t>conversaciones</w:t>
      </w:r>
      <w:r>
        <w:rPr>
          <w:color w:val="5F636A"/>
          <w:spacing w:val="-13"/>
          <w:sz w:val="20"/>
        </w:rPr>
        <w:t> </w:t>
      </w:r>
      <w:r>
        <w:rPr>
          <w:color w:val="5F636A"/>
          <w:sz w:val="20"/>
        </w:rPr>
        <w:t>individuales.</w:t>
      </w:r>
    </w:p>
    <w:p>
      <w:pPr>
        <w:pStyle w:val="ListParagraph"/>
        <w:numPr>
          <w:ilvl w:val="0"/>
          <w:numId w:val="21"/>
        </w:numPr>
        <w:tabs>
          <w:tab w:pos="479" w:val="left" w:leader="none"/>
          <w:tab w:pos="480" w:val="left" w:leader="none"/>
        </w:tabs>
        <w:spacing w:line="261" w:lineRule="auto" w:before="109" w:after="0"/>
        <w:ind w:left="479" w:right="533" w:hanging="360"/>
        <w:jc w:val="left"/>
        <w:rPr>
          <w:sz w:val="20"/>
        </w:rPr>
      </w:pPr>
      <w:r>
        <w:rPr>
          <w:color w:val="5F636A"/>
          <w:sz w:val="20"/>
        </w:rPr>
        <w:t>Si es relevante, reunirse con representantes de los medios de comunicación, como colaboradores de radio y televisión o</w:t>
      </w:r>
      <w:r>
        <w:rPr>
          <w:color w:val="5F636A"/>
          <w:spacing w:val="20"/>
          <w:sz w:val="20"/>
        </w:rPr>
        <w:t> </w:t>
      </w:r>
      <w:r>
        <w:rPr>
          <w:color w:val="5F636A"/>
          <w:sz w:val="20"/>
        </w:rPr>
        <w:t>Internet.</w:t>
      </w:r>
    </w:p>
    <w:p>
      <w:pPr>
        <w:pStyle w:val="ListParagraph"/>
        <w:numPr>
          <w:ilvl w:val="0"/>
          <w:numId w:val="21"/>
        </w:numPr>
        <w:tabs>
          <w:tab w:pos="479" w:val="left" w:leader="none"/>
          <w:tab w:pos="480" w:val="left" w:leader="none"/>
        </w:tabs>
        <w:spacing w:line="240" w:lineRule="auto" w:before="89" w:after="0"/>
        <w:ind w:left="479" w:right="0" w:hanging="360"/>
        <w:jc w:val="left"/>
        <w:rPr>
          <w:sz w:val="20"/>
        </w:rPr>
      </w:pPr>
      <w:r>
        <w:rPr>
          <w:color w:val="5F636A"/>
          <w:sz w:val="20"/>
        </w:rPr>
        <w:t>Debatir</w:t>
      </w:r>
      <w:r>
        <w:rPr>
          <w:color w:val="5F636A"/>
          <w:spacing w:val="-6"/>
          <w:sz w:val="20"/>
        </w:rPr>
        <w:t> </w:t>
      </w:r>
      <w:r>
        <w:rPr>
          <w:color w:val="5F636A"/>
          <w:sz w:val="20"/>
        </w:rPr>
        <w:t>con</w:t>
      </w:r>
      <w:r>
        <w:rPr>
          <w:color w:val="5F636A"/>
          <w:spacing w:val="-6"/>
          <w:sz w:val="20"/>
        </w:rPr>
        <w:t> </w:t>
      </w:r>
      <w:r>
        <w:rPr>
          <w:color w:val="5F636A"/>
          <w:sz w:val="20"/>
        </w:rPr>
        <w:t>líderes</w:t>
      </w:r>
      <w:r>
        <w:rPr>
          <w:color w:val="5F636A"/>
          <w:spacing w:val="-6"/>
          <w:sz w:val="20"/>
        </w:rPr>
        <w:t> </w:t>
      </w:r>
      <w:r>
        <w:rPr>
          <w:color w:val="5F636A"/>
          <w:sz w:val="20"/>
        </w:rPr>
        <w:t>y</w:t>
      </w:r>
      <w:r>
        <w:rPr>
          <w:color w:val="5F636A"/>
          <w:spacing w:val="-6"/>
          <w:sz w:val="20"/>
        </w:rPr>
        <w:t> </w:t>
      </w:r>
      <w:r>
        <w:rPr>
          <w:color w:val="5F636A"/>
          <w:sz w:val="20"/>
        </w:rPr>
        <w:t>miembros</w:t>
      </w:r>
      <w:r>
        <w:rPr>
          <w:color w:val="5F636A"/>
          <w:spacing w:val="-6"/>
          <w:sz w:val="20"/>
        </w:rPr>
        <w:t> </w:t>
      </w:r>
      <w:r>
        <w:rPr>
          <w:color w:val="5F636A"/>
          <w:sz w:val="20"/>
        </w:rPr>
        <w:t>de</w:t>
      </w:r>
      <w:r>
        <w:rPr>
          <w:color w:val="5F636A"/>
          <w:spacing w:val="-6"/>
          <w:sz w:val="20"/>
        </w:rPr>
        <w:t> </w:t>
      </w:r>
      <w:r>
        <w:rPr>
          <w:color w:val="5F636A"/>
          <w:sz w:val="20"/>
        </w:rPr>
        <w:t>la</w:t>
      </w:r>
      <w:r>
        <w:rPr>
          <w:color w:val="5F636A"/>
          <w:spacing w:val="-6"/>
          <w:sz w:val="20"/>
        </w:rPr>
        <w:t> </w:t>
      </w:r>
      <w:r>
        <w:rPr>
          <w:color w:val="5F636A"/>
          <w:sz w:val="20"/>
        </w:rPr>
        <w:t>comunidad</w:t>
      </w:r>
      <w:r>
        <w:rPr>
          <w:color w:val="5F636A"/>
          <w:spacing w:val="-6"/>
          <w:sz w:val="20"/>
        </w:rPr>
        <w:t> </w:t>
      </w:r>
      <w:r>
        <w:rPr>
          <w:color w:val="5F636A"/>
          <w:sz w:val="20"/>
        </w:rPr>
        <w:t>para</w:t>
      </w:r>
      <w:r>
        <w:rPr>
          <w:color w:val="5F636A"/>
          <w:spacing w:val="-6"/>
          <w:sz w:val="20"/>
        </w:rPr>
        <w:t> </w:t>
      </w:r>
      <w:r>
        <w:rPr>
          <w:color w:val="5F636A"/>
          <w:sz w:val="20"/>
        </w:rPr>
        <w:t>abordar</w:t>
      </w:r>
      <w:r>
        <w:rPr>
          <w:color w:val="5F636A"/>
          <w:spacing w:val="-6"/>
          <w:sz w:val="20"/>
        </w:rPr>
        <w:t> </w:t>
      </w:r>
      <w:r>
        <w:rPr>
          <w:color w:val="5F636A"/>
          <w:sz w:val="20"/>
        </w:rPr>
        <w:t>los</w:t>
      </w:r>
      <w:r>
        <w:rPr>
          <w:color w:val="5F636A"/>
          <w:spacing w:val="-6"/>
          <w:sz w:val="20"/>
        </w:rPr>
        <w:t> </w:t>
      </w:r>
      <w:r>
        <w:rPr>
          <w:color w:val="5F636A"/>
          <w:sz w:val="20"/>
        </w:rPr>
        <w:t>rumores</w:t>
      </w:r>
      <w:r>
        <w:rPr>
          <w:color w:val="5F636A"/>
          <w:spacing w:val="-6"/>
          <w:sz w:val="20"/>
        </w:rPr>
        <w:t> </w:t>
      </w:r>
      <w:r>
        <w:rPr>
          <w:color w:val="5F636A"/>
          <w:sz w:val="20"/>
        </w:rPr>
        <w:t>y</w:t>
      </w:r>
      <w:r>
        <w:rPr>
          <w:color w:val="5F636A"/>
          <w:spacing w:val="-6"/>
          <w:sz w:val="20"/>
        </w:rPr>
        <w:t> </w:t>
      </w:r>
      <w:r>
        <w:rPr>
          <w:color w:val="5F636A"/>
          <w:sz w:val="20"/>
        </w:rPr>
        <w:t>las</w:t>
      </w:r>
      <w:r>
        <w:rPr>
          <w:color w:val="5F636A"/>
          <w:spacing w:val="-6"/>
          <w:sz w:val="20"/>
        </w:rPr>
        <w:t> </w:t>
      </w:r>
      <w:r>
        <w:rPr>
          <w:color w:val="5F636A"/>
          <w:sz w:val="20"/>
        </w:rPr>
        <w:t>ideas</w:t>
      </w:r>
      <w:r>
        <w:rPr>
          <w:color w:val="5F636A"/>
          <w:spacing w:val="-6"/>
          <w:sz w:val="20"/>
        </w:rPr>
        <w:t> </w:t>
      </w:r>
      <w:r>
        <w:rPr>
          <w:color w:val="5F636A"/>
          <w:sz w:val="20"/>
        </w:rPr>
        <w:t>equivocadas.</w:t>
      </w:r>
    </w:p>
    <w:p>
      <w:pPr>
        <w:pStyle w:val="ListParagraph"/>
        <w:numPr>
          <w:ilvl w:val="0"/>
          <w:numId w:val="21"/>
        </w:numPr>
        <w:tabs>
          <w:tab w:pos="479" w:val="left" w:leader="none"/>
          <w:tab w:pos="480" w:val="left" w:leader="none"/>
        </w:tabs>
        <w:spacing w:line="261" w:lineRule="auto" w:before="109" w:after="0"/>
        <w:ind w:left="479" w:right="200" w:hanging="360"/>
        <w:jc w:val="left"/>
        <w:rPr>
          <w:sz w:val="20"/>
        </w:rPr>
      </w:pPr>
      <w:r>
        <w:rPr>
          <w:color w:val="5F636A"/>
          <w:sz w:val="20"/>
        </w:rPr>
        <w:t>Buscar</w:t>
      </w:r>
      <w:r>
        <w:rPr>
          <w:color w:val="5F636A"/>
          <w:spacing w:val="-6"/>
          <w:sz w:val="20"/>
        </w:rPr>
        <w:t> </w:t>
      </w:r>
      <w:r>
        <w:rPr>
          <w:color w:val="5F636A"/>
          <w:sz w:val="20"/>
        </w:rPr>
        <w:t>declaraciones</w:t>
      </w:r>
      <w:r>
        <w:rPr>
          <w:color w:val="5F636A"/>
          <w:spacing w:val="-6"/>
          <w:sz w:val="20"/>
        </w:rPr>
        <w:t> </w:t>
      </w:r>
      <w:r>
        <w:rPr>
          <w:color w:val="5F636A"/>
          <w:sz w:val="20"/>
        </w:rPr>
        <w:t>de</w:t>
      </w:r>
      <w:r>
        <w:rPr>
          <w:color w:val="5F636A"/>
          <w:spacing w:val="-6"/>
          <w:sz w:val="20"/>
        </w:rPr>
        <w:t> </w:t>
      </w:r>
      <w:r>
        <w:rPr>
          <w:color w:val="5F636A"/>
          <w:sz w:val="20"/>
        </w:rPr>
        <w:t>respaldo</w:t>
      </w:r>
      <w:r>
        <w:rPr>
          <w:color w:val="5F636A"/>
          <w:spacing w:val="-6"/>
          <w:sz w:val="20"/>
        </w:rPr>
        <w:t> </w:t>
      </w:r>
      <w:r>
        <w:rPr>
          <w:color w:val="5F636A"/>
          <w:sz w:val="20"/>
        </w:rPr>
        <w:t>de</w:t>
      </w:r>
      <w:r>
        <w:rPr>
          <w:color w:val="5F636A"/>
          <w:spacing w:val="-6"/>
          <w:sz w:val="20"/>
        </w:rPr>
        <w:t> </w:t>
      </w:r>
      <w:r>
        <w:rPr>
          <w:color w:val="5F636A"/>
          <w:sz w:val="20"/>
        </w:rPr>
        <w:t>autoridades</w:t>
      </w:r>
      <w:r>
        <w:rPr>
          <w:color w:val="5F636A"/>
          <w:spacing w:val="-6"/>
          <w:sz w:val="20"/>
        </w:rPr>
        <w:t> </w:t>
      </w:r>
      <w:r>
        <w:rPr>
          <w:color w:val="5F636A"/>
          <w:sz w:val="20"/>
        </w:rPr>
        <w:t>acreditadas,</w:t>
      </w:r>
      <w:r>
        <w:rPr>
          <w:color w:val="5F636A"/>
          <w:spacing w:val="-6"/>
          <w:sz w:val="20"/>
        </w:rPr>
        <w:t> </w:t>
      </w:r>
      <w:r>
        <w:rPr>
          <w:color w:val="5F636A"/>
          <w:sz w:val="20"/>
        </w:rPr>
        <w:t>como</w:t>
      </w:r>
      <w:r>
        <w:rPr>
          <w:color w:val="5F636A"/>
          <w:spacing w:val="-6"/>
          <w:sz w:val="20"/>
        </w:rPr>
        <w:t> </w:t>
      </w:r>
      <w:r>
        <w:rPr>
          <w:color w:val="5F636A"/>
          <w:sz w:val="20"/>
        </w:rPr>
        <w:t>miembros</w:t>
      </w:r>
      <w:r>
        <w:rPr>
          <w:color w:val="5F636A"/>
          <w:spacing w:val="-6"/>
          <w:sz w:val="20"/>
        </w:rPr>
        <w:t> </w:t>
      </w:r>
      <w:r>
        <w:rPr>
          <w:color w:val="5F636A"/>
          <w:sz w:val="20"/>
        </w:rPr>
        <w:t>del</w:t>
      </w:r>
      <w:r>
        <w:rPr>
          <w:color w:val="5F636A"/>
          <w:spacing w:val="-6"/>
          <w:sz w:val="20"/>
        </w:rPr>
        <w:t> </w:t>
      </w:r>
      <w:r>
        <w:rPr>
          <w:color w:val="5F636A"/>
          <w:sz w:val="20"/>
        </w:rPr>
        <w:t>gobierno,</w:t>
      </w:r>
      <w:r>
        <w:rPr>
          <w:color w:val="5F636A"/>
          <w:spacing w:val="-6"/>
          <w:sz w:val="20"/>
        </w:rPr>
        <w:t> </w:t>
      </w:r>
      <w:r>
        <w:rPr>
          <w:color w:val="5F636A"/>
          <w:sz w:val="20"/>
        </w:rPr>
        <w:t>líderes</w:t>
      </w:r>
      <w:r>
        <w:rPr>
          <w:color w:val="5F636A"/>
          <w:spacing w:val="-6"/>
          <w:sz w:val="20"/>
        </w:rPr>
        <w:t> </w:t>
      </w:r>
      <w:r>
        <w:rPr>
          <w:color w:val="5F636A"/>
          <w:sz w:val="20"/>
        </w:rPr>
        <w:t>de</w:t>
      </w:r>
      <w:r>
        <w:rPr>
          <w:color w:val="5F636A"/>
          <w:spacing w:val="-6"/>
          <w:sz w:val="20"/>
        </w:rPr>
        <w:t> </w:t>
      </w:r>
      <w:r>
        <w:rPr>
          <w:color w:val="5F636A"/>
          <w:sz w:val="20"/>
        </w:rPr>
        <w:t>la iglesia y profesionales</w:t>
      </w:r>
      <w:r>
        <w:rPr>
          <w:color w:val="5F636A"/>
          <w:spacing w:val="-1"/>
          <w:sz w:val="20"/>
        </w:rPr>
        <w:t> </w:t>
      </w:r>
      <w:r>
        <w:rPr>
          <w:color w:val="5F636A"/>
          <w:sz w:val="20"/>
        </w:rPr>
        <w:t>médicos.</w:t>
      </w:r>
    </w:p>
    <w:p>
      <w:pPr>
        <w:pStyle w:val="ListParagraph"/>
        <w:numPr>
          <w:ilvl w:val="0"/>
          <w:numId w:val="21"/>
        </w:numPr>
        <w:tabs>
          <w:tab w:pos="479" w:val="left" w:leader="none"/>
          <w:tab w:pos="480" w:val="left" w:leader="none"/>
        </w:tabs>
        <w:spacing w:line="261" w:lineRule="auto" w:before="89" w:after="0"/>
        <w:ind w:left="479" w:right="434" w:hanging="360"/>
        <w:jc w:val="left"/>
        <w:rPr>
          <w:sz w:val="20"/>
        </w:rPr>
      </w:pPr>
      <w:r>
        <w:rPr>
          <w:color w:val="5F636A"/>
          <w:sz w:val="20"/>
        </w:rPr>
        <w:t>Invitar autoridades respetadas/confiables a participar y debatir sobre los temas con los miembros de</w:t>
      </w:r>
      <w:r>
        <w:rPr>
          <w:color w:val="5F636A"/>
          <w:spacing w:val="-25"/>
          <w:sz w:val="20"/>
        </w:rPr>
        <w:t> </w:t>
      </w:r>
      <w:r>
        <w:rPr>
          <w:color w:val="5F636A"/>
          <w:sz w:val="20"/>
        </w:rPr>
        <w:t>la comunidad.</w:t>
      </w:r>
    </w:p>
    <w:p>
      <w:pPr>
        <w:pStyle w:val="BodyText"/>
        <w:spacing w:before="6"/>
        <w:rPr>
          <w:sz w:val="12"/>
        </w:rPr>
      </w:pPr>
    </w:p>
    <w:p>
      <w:pPr>
        <w:spacing w:before="140"/>
        <w:ind w:left="4941" w:right="0" w:firstLine="0"/>
        <w:jc w:val="left"/>
        <w:rPr>
          <w:sz w:val="16"/>
        </w:rPr>
      </w:pPr>
      <w:r>
        <w:rPr/>
        <w:pict>
          <v:shape style="position:absolute;margin-left:537.627625pt;margin-top:5.003107pt;width:18.95pt;height:20.75pt;mso-position-horizontal-relative:page;mso-position-vertical-relative:paragraph;z-index:5728" type="#_x0000_t202" filled="false" stroked="false">
            <v:textbox inset="0,0,0,0">
              <w:txbxContent>
                <w:p>
                  <w:pPr>
                    <w:spacing w:before="20"/>
                    <w:ind w:left="0" w:right="0" w:firstLine="0"/>
                    <w:jc w:val="left"/>
                    <w:rPr>
                      <w:b/>
                      <w:sz w:val="34"/>
                    </w:rPr>
                  </w:pPr>
                  <w:r>
                    <w:rPr>
                      <w:b/>
                      <w:sz w:val="34"/>
                    </w:rPr>
                    <w:t>55</w:t>
                  </w:r>
                </w:p>
              </w:txbxContent>
            </v:textbox>
            <w10:wrap type="none"/>
          </v:shape>
        </w:pict>
      </w:r>
      <w:r>
        <w:rPr>
          <w:color w:val="5F636A"/>
          <w:sz w:val="16"/>
        </w:rPr>
        <w:t>Guía para la facilitación de los capacitadores: Para IPCI global</w:t>
      </w:r>
    </w:p>
    <w:p>
      <w:pPr>
        <w:spacing w:before="13"/>
        <w:ind w:left="2383" w:right="0" w:firstLine="0"/>
        <w:jc w:val="left"/>
        <w:rPr>
          <w:b/>
          <w:sz w:val="16"/>
        </w:rPr>
      </w:pPr>
      <w:r>
        <w:rPr>
          <w:b/>
          <w:color w:val="5F636A"/>
          <w:sz w:val="16"/>
        </w:rPr>
        <w:t>MÓDULO 6: CÓMO ABORDAR RUMORES NEGATIVOS, MITOS Y CONCEPTOS ERRÓNEOS</w:t>
      </w:r>
    </w:p>
    <w:p>
      <w:pPr>
        <w:spacing w:after="0"/>
        <w:jc w:val="left"/>
        <w:rPr>
          <w:sz w:val="16"/>
        </w:rPr>
        <w:sectPr>
          <w:headerReference w:type="default" r:id="rId99"/>
          <w:pgSz w:w="11910" w:h="16840"/>
          <w:pgMar w:header="0" w:footer="0" w:top="1320" w:bottom="280" w:left="1320" w:right="60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rPr>
      </w:pPr>
    </w:p>
    <w:p>
      <w:pPr>
        <w:spacing w:before="117"/>
        <w:ind w:left="1672" w:right="0" w:firstLine="0"/>
        <w:jc w:val="left"/>
        <w:rPr>
          <w:b/>
          <w:sz w:val="28"/>
        </w:rPr>
      </w:pPr>
      <w:r>
        <w:rPr/>
        <w:pict>
          <v:group style="position:absolute;margin-left:0pt;margin-top:-227.111084pt;width:595.3pt;height:217.6pt;mso-position-horizontal-relative:page;mso-position-vertical-relative:paragraph;z-index:-237688" coordorigin="0,-4542" coordsize="11906,4352">
            <v:rect style="position:absolute;left:0;top:-4543;width:11906;height:4352" filled="true" fillcolor="#40b4e2" stroked="false">
              <v:fill type="solid"/>
            </v:rect>
            <v:shape style="position:absolute;left:847;top:-1981;width:370;height:427" coordorigin="847,-1980" coordsize="370,427" path="m1089,-1611l975,-1611,1032,-1554,1089,-1611xm1217,-1980l847,-1980,847,-1611,1217,-1611,1217,-1637,1005,-1637,1005,-1690,1217,-1690,1217,-1717,1006,-1717,1018,-1766,1045,-1795,1072,-1818,1085,-1848,926,-1848,935,-1890,957,-1923,991,-1946,1032,-1954,1217,-1954,1217,-1980xm1217,-1690l1058,-1690,1058,-1637,1217,-1637,1217,-1690xm1217,-1954l1032,-1954,1073,-1946,1107,-1923,1129,-1890,1137,-1848,1125,-1808,1098,-1780,1071,-1753,1058,-1717,1217,-1717,1217,-1954xm1032,-1901l1011,-1897,995,-1886,983,-1869,979,-1848,1085,-1848,1080,-1869,1069,-1886,1052,-1897,1032,-1901xe" filled="true" fillcolor="#000000" stroked="false">
              <v:path arrowok="t"/>
              <v:fill opacity="19660f" type="solid"/>
            </v:shape>
            <v:shape style="position:absolute;left:794;top:-2034;width:475;height:555" coordorigin="794,-2033" coordsize="475,555" path="m1217,-2033l847,-2033,827,-2029,810,-2018,799,-2001,794,-1980,794,-1611,799,-1590,810,-1574,827,-1562,847,-1558,953,-1558,1032,-1479,1107,-1554,1032,-1554,975,-1611,847,-1611,847,-1980,1269,-1980,1265,-2001,1254,-2018,1237,-2029,1217,-2033xm1269,-1980l1217,-1980,1217,-1611,1089,-1611,1032,-1554,1107,-1554,1111,-1558,1217,-1558,1237,-1562,1254,-1574,1265,-1590,1269,-1611,1269,-1980xe" filled="true" fillcolor="#000000" stroked="false">
              <v:path arrowok="t"/>
              <v:fill type="solid"/>
            </v:shape>
            <v:shape style="position:absolute;left:926;top:-1955;width:212;height:317" type="#_x0000_t75" stroked="false">
              <v:imagedata r:id="rId101" o:title=""/>
            </v:shape>
            <v:shape style="position:absolute;left:720;top:-4328;width:9575;height:1738" type="#_x0000_t202" filled="false" stroked="false">
              <v:textbox inset="0,0,0,0">
                <w:txbxContent>
                  <w:p>
                    <w:pPr>
                      <w:spacing w:line="261" w:lineRule="auto" w:before="12"/>
                      <w:ind w:left="0" w:right="-15" w:firstLine="0"/>
                      <w:jc w:val="left"/>
                      <w:rPr>
                        <w:b/>
                        <w:sz w:val="20"/>
                      </w:rPr>
                    </w:pPr>
                    <w:r>
                      <w:rPr>
                        <w:b/>
                        <w:sz w:val="20"/>
                      </w:rPr>
                      <w:t>Video de IPC/I: Cómo abordar los rumores o mitos y el rol de los trabajadores de la salud en eventos de seguridad de las vacunas</w:t>
                    </w:r>
                  </w:p>
                  <w:p>
                    <w:pPr>
                      <w:spacing w:line="240" w:lineRule="auto" w:before="8"/>
                      <w:rPr>
                        <w:b/>
                        <w:sz w:val="21"/>
                      </w:rPr>
                    </w:pPr>
                  </w:p>
                  <w:p>
                    <w:pPr>
                      <w:spacing w:line="261" w:lineRule="auto" w:before="0"/>
                      <w:ind w:left="0" w:right="-15" w:firstLine="0"/>
                      <w:jc w:val="left"/>
                      <w:rPr>
                        <w:sz w:val="20"/>
                      </w:rPr>
                    </w:pPr>
                    <w:r>
                      <w:rPr>
                        <w:sz w:val="20"/>
                      </w:rPr>
                      <w:t>Los rumores pueden ser impulsados por conocimiento inadecuado o erróneo, falta de confianza en el gobierno, experiencias pasadas de malos tratos por parte de trabajadores de la salud u otros motivos personales, sociales o políticos. El video ilustra estrategias para abordar los rumores, mitos o conceptos erróneos, particularmente respecto a la seguridad de las vacunas.</w:t>
                    </w:r>
                  </w:p>
                </w:txbxContent>
              </v:textbox>
              <w10:wrap type="none"/>
            </v:shape>
            <v:shape style="position:absolute;left:1613;top:-2072;width:8190;height:1568" type="#_x0000_t202" filled="false" stroked="false">
              <v:textbox inset="0,0,0,0">
                <w:txbxContent>
                  <w:p>
                    <w:pPr>
                      <w:spacing w:before="17"/>
                      <w:ind w:left="0" w:right="0" w:firstLine="0"/>
                      <w:jc w:val="left"/>
                      <w:rPr>
                        <w:b/>
                        <w:sz w:val="28"/>
                      </w:rPr>
                    </w:pPr>
                    <w:r>
                      <w:rPr>
                        <w:b/>
                        <w:sz w:val="28"/>
                      </w:rPr>
                      <w:t>Preguntas para reflexionar</w:t>
                    </w:r>
                  </w:p>
                  <w:p>
                    <w:pPr>
                      <w:numPr>
                        <w:ilvl w:val="0"/>
                        <w:numId w:val="49"/>
                      </w:numPr>
                      <w:tabs>
                        <w:tab w:pos="456" w:val="left" w:leader="none"/>
                        <w:tab w:pos="457" w:val="left" w:leader="none"/>
                      </w:tabs>
                      <w:spacing w:line="261" w:lineRule="auto" w:before="3"/>
                      <w:ind w:left="456" w:right="29" w:hanging="456"/>
                      <w:jc w:val="left"/>
                      <w:rPr>
                        <w:sz w:val="20"/>
                      </w:rPr>
                    </w:pPr>
                    <w:r>
                      <w:rPr>
                        <w:sz w:val="20"/>
                      </w:rPr>
                      <w:t>¿Cuáles</w:t>
                    </w:r>
                    <w:r>
                      <w:rPr>
                        <w:spacing w:val="-8"/>
                        <w:sz w:val="20"/>
                      </w:rPr>
                      <w:t> </w:t>
                    </w:r>
                    <w:r>
                      <w:rPr>
                        <w:sz w:val="20"/>
                      </w:rPr>
                      <w:t>son</w:t>
                    </w:r>
                    <w:r>
                      <w:rPr>
                        <w:spacing w:val="-8"/>
                        <w:sz w:val="20"/>
                      </w:rPr>
                      <w:t> </w:t>
                    </w:r>
                    <w:r>
                      <w:rPr>
                        <w:sz w:val="20"/>
                      </w:rPr>
                      <w:t>algunas</w:t>
                    </w:r>
                    <w:r>
                      <w:rPr>
                        <w:spacing w:val="-8"/>
                        <w:sz w:val="20"/>
                      </w:rPr>
                      <w:t> </w:t>
                    </w:r>
                    <w:r>
                      <w:rPr>
                        <w:sz w:val="20"/>
                      </w:rPr>
                      <w:t>estrategias</w:t>
                    </w:r>
                    <w:r>
                      <w:rPr>
                        <w:spacing w:val="-8"/>
                        <w:sz w:val="20"/>
                      </w:rPr>
                      <w:t> </w:t>
                    </w:r>
                    <w:r>
                      <w:rPr>
                        <w:sz w:val="20"/>
                      </w:rPr>
                      <w:t>específicas</w:t>
                    </w:r>
                    <w:r>
                      <w:rPr>
                        <w:spacing w:val="-8"/>
                        <w:sz w:val="20"/>
                      </w:rPr>
                      <w:t> </w:t>
                    </w:r>
                    <w:r>
                      <w:rPr>
                        <w:sz w:val="20"/>
                      </w:rPr>
                      <w:t>que</w:t>
                    </w:r>
                    <w:r>
                      <w:rPr>
                        <w:spacing w:val="-8"/>
                        <w:sz w:val="20"/>
                      </w:rPr>
                      <w:t> </w:t>
                    </w:r>
                    <w:r>
                      <w:rPr>
                        <w:sz w:val="20"/>
                      </w:rPr>
                      <w:t>emplearon</w:t>
                    </w:r>
                    <w:r>
                      <w:rPr>
                        <w:spacing w:val="-8"/>
                        <w:sz w:val="20"/>
                      </w:rPr>
                      <w:t> </w:t>
                    </w:r>
                    <w:r>
                      <w:rPr>
                        <w:sz w:val="20"/>
                      </w:rPr>
                      <w:t>los</w:t>
                    </w:r>
                    <w:r>
                      <w:rPr>
                        <w:spacing w:val="-8"/>
                        <w:sz w:val="20"/>
                      </w:rPr>
                      <w:t> </w:t>
                    </w:r>
                    <w:r>
                      <w:rPr>
                        <w:sz w:val="20"/>
                      </w:rPr>
                      <w:t>protagonistas</w:t>
                    </w:r>
                    <w:r>
                      <w:rPr>
                        <w:spacing w:val="-8"/>
                        <w:sz w:val="20"/>
                      </w:rPr>
                      <w:t> </w:t>
                    </w:r>
                    <w:r>
                      <w:rPr>
                        <w:sz w:val="20"/>
                      </w:rPr>
                      <w:t>del</w:t>
                    </w:r>
                    <w:r>
                      <w:rPr>
                        <w:spacing w:val="-8"/>
                        <w:sz w:val="20"/>
                      </w:rPr>
                      <w:t> </w:t>
                    </w:r>
                    <w:r>
                      <w:rPr>
                        <w:sz w:val="20"/>
                      </w:rPr>
                      <w:t>video para abordar los rumores, mitos y conceptos erróneos en la</w:t>
                    </w:r>
                    <w:r>
                      <w:rPr>
                        <w:spacing w:val="-24"/>
                        <w:sz w:val="20"/>
                      </w:rPr>
                      <w:t> </w:t>
                    </w:r>
                    <w:r>
                      <w:rPr>
                        <w:sz w:val="20"/>
                      </w:rPr>
                      <w:t>comunidad?</w:t>
                    </w:r>
                  </w:p>
                  <w:p>
                    <w:pPr>
                      <w:numPr>
                        <w:ilvl w:val="0"/>
                        <w:numId w:val="49"/>
                      </w:numPr>
                      <w:tabs>
                        <w:tab w:pos="456" w:val="left" w:leader="none"/>
                        <w:tab w:pos="457" w:val="left" w:leader="none"/>
                      </w:tabs>
                      <w:spacing w:line="261" w:lineRule="auto" w:before="0"/>
                      <w:ind w:left="456" w:right="18" w:hanging="456"/>
                      <w:jc w:val="left"/>
                      <w:rPr>
                        <w:sz w:val="20"/>
                      </w:rPr>
                    </w:pPr>
                    <w:r>
                      <w:rPr>
                        <w:sz w:val="20"/>
                      </w:rPr>
                      <w:t>Según su propia experiencia o la experiencia de alguien que usted conoce, ¿en algún momento</w:t>
                    </w:r>
                    <w:r>
                      <w:rPr>
                        <w:spacing w:val="11"/>
                        <w:sz w:val="20"/>
                      </w:rPr>
                      <w:t> </w:t>
                    </w:r>
                    <w:r>
                      <w:rPr>
                        <w:sz w:val="20"/>
                      </w:rPr>
                      <w:t>se</w:t>
                    </w:r>
                    <w:r>
                      <w:rPr>
                        <w:spacing w:val="11"/>
                        <w:sz w:val="20"/>
                      </w:rPr>
                      <w:t> </w:t>
                    </w:r>
                    <w:r>
                      <w:rPr>
                        <w:sz w:val="20"/>
                      </w:rPr>
                      <w:t>utilizó</w:t>
                    </w:r>
                    <w:r>
                      <w:rPr>
                        <w:spacing w:val="11"/>
                        <w:sz w:val="20"/>
                      </w:rPr>
                      <w:t> </w:t>
                    </w:r>
                    <w:r>
                      <w:rPr>
                        <w:sz w:val="20"/>
                      </w:rPr>
                      <w:t>una</w:t>
                    </w:r>
                    <w:r>
                      <w:rPr>
                        <w:spacing w:val="11"/>
                        <w:sz w:val="20"/>
                      </w:rPr>
                      <w:t> </w:t>
                    </w:r>
                    <w:r>
                      <w:rPr>
                        <w:sz w:val="20"/>
                      </w:rPr>
                      <w:t>estrategia</w:t>
                    </w:r>
                    <w:r>
                      <w:rPr>
                        <w:spacing w:val="11"/>
                        <w:sz w:val="20"/>
                      </w:rPr>
                      <w:t> </w:t>
                    </w:r>
                    <w:r>
                      <w:rPr>
                        <w:sz w:val="20"/>
                      </w:rPr>
                      <w:t>exitosa</w:t>
                    </w:r>
                    <w:r>
                      <w:rPr>
                        <w:spacing w:val="11"/>
                        <w:sz w:val="20"/>
                      </w:rPr>
                      <w:t> </w:t>
                    </w:r>
                    <w:r>
                      <w:rPr>
                        <w:sz w:val="20"/>
                      </w:rPr>
                      <w:t>para</w:t>
                    </w:r>
                    <w:r>
                      <w:rPr>
                        <w:spacing w:val="11"/>
                        <w:sz w:val="20"/>
                      </w:rPr>
                      <w:t> </w:t>
                    </w:r>
                    <w:r>
                      <w:rPr>
                        <w:sz w:val="20"/>
                      </w:rPr>
                      <w:t>detener</w:t>
                    </w:r>
                    <w:r>
                      <w:rPr>
                        <w:spacing w:val="11"/>
                        <w:sz w:val="20"/>
                      </w:rPr>
                      <w:t> </w:t>
                    </w:r>
                    <w:r>
                      <w:rPr>
                        <w:sz w:val="20"/>
                      </w:rPr>
                      <w:t>un</w:t>
                    </w:r>
                    <w:r>
                      <w:rPr>
                        <w:spacing w:val="11"/>
                        <w:sz w:val="20"/>
                      </w:rPr>
                      <w:t> </w:t>
                    </w:r>
                    <w:r>
                      <w:rPr>
                        <w:sz w:val="20"/>
                      </w:rPr>
                      <w:t>rumor</w:t>
                    </w:r>
                    <w:r>
                      <w:rPr>
                        <w:spacing w:val="11"/>
                        <w:sz w:val="20"/>
                      </w:rPr>
                      <w:t> </w:t>
                    </w:r>
                    <w:r>
                      <w:rPr>
                        <w:sz w:val="20"/>
                      </w:rPr>
                      <w:t>o</w:t>
                    </w:r>
                    <w:r>
                      <w:rPr>
                        <w:spacing w:val="11"/>
                        <w:sz w:val="20"/>
                      </w:rPr>
                      <w:t> </w:t>
                    </w:r>
                    <w:r>
                      <w:rPr>
                        <w:sz w:val="20"/>
                      </w:rPr>
                      <w:t>mito?</w:t>
                    </w:r>
                    <w:r>
                      <w:rPr>
                        <w:spacing w:val="11"/>
                        <w:sz w:val="20"/>
                      </w:rPr>
                      <w:t> </w:t>
                    </w:r>
                    <w:r>
                      <w:rPr>
                        <w:sz w:val="20"/>
                      </w:rPr>
                      <w:t>De</w:t>
                    </w:r>
                    <w:r>
                      <w:rPr>
                        <w:spacing w:val="11"/>
                        <w:sz w:val="20"/>
                      </w:rPr>
                      <w:t> </w:t>
                    </w:r>
                    <w:r>
                      <w:rPr>
                        <w:sz w:val="20"/>
                      </w:rPr>
                      <w:t>ser</w:t>
                    </w:r>
                    <w:r>
                      <w:rPr>
                        <w:spacing w:val="11"/>
                        <w:sz w:val="20"/>
                      </w:rPr>
                      <w:t> </w:t>
                    </w:r>
                    <w:r>
                      <w:rPr>
                        <w:sz w:val="20"/>
                      </w:rPr>
                      <w:t>así,</w:t>
                    </w:r>
                  </w:p>
                  <w:p>
                    <w:pPr>
                      <w:spacing w:line="226" w:lineRule="exact" w:before="0"/>
                      <w:ind w:left="456" w:right="0" w:firstLine="0"/>
                      <w:jc w:val="left"/>
                      <w:rPr>
                        <w:sz w:val="20"/>
                      </w:rPr>
                    </w:pPr>
                    <w:r>
                      <w:rPr>
                        <w:sz w:val="20"/>
                      </w:rPr>
                      <w:t>¿cómo  se implementó?</w:t>
                    </w:r>
                  </w:p>
                </w:txbxContent>
              </v:textbox>
              <w10:wrap type="none"/>
            </v:shape>
            <w10:wrap type="none"/>
          </v:group>
        </w:pict>
      </w:r>
      <w:r>
        <w:rPr/>
        <w:drawing>
          <wp:anchor distT="0" distB="0" distL="0" distR="0" allowOverlap="1" layoutInCell="1" locked="0" behindDoc="0" simplePos="0" relativeHeight="5824">
            <wp:simplePos x="0" y="0"/>
            <wp:positionH relativeFrom="page">
              <wp:posOffset>469874</wp:posOffset>
            </wp:positionH>
            <wp:positionV relativeFrom="paragraph">
              <wp:posOffset>-877</wp:posOffset>
            </wp:positionV>
            <wp:extent cx="420621" cy="395846"/>
            <wp:effectExtent l="0" t="0" r="0" b="0"/>
            <wp:wrapNone/>
            <wp:docPr id="67" name="image49.jpeg" descr=""/>
            <wp:cNvGraphicFramePr>
              <a:graphicFrameLocks noChangeAspect="1"/>
            </wp:cNvGraphicFramePr>
            <a:graphic>
              <a:graphicData uri="http://schemas.openxmlformats.org/drawingml/2006/picture">
                <pic:pic>
                  <pic:nvPicPr>
                    <pic:cNvPr id="68" name="image49.jpeg"/>
                    <pic:cNvPicPr/>
                  </pic:nvPicPr>
                  <pic:blipFill>
                    <a:blip r:embed="rId67" cstate="print"/>
                    <a:stretch>
                      <a:fillRect/>
                    </a:stretch>
                  </pic:blipFill>
                  <pic:spPr>
                    <a:xfrm>
                      <a:off x="0" y="0"/>
                      <a:ext cx="420621" cy="395846"/>
                    </a:xfrm>
                    <a:prstGeom prst="rect">
                      <a:avLst/>
                    </a:prstGeom>
                  </pic:spPr>
                </pic:pic>
              </a:graphicData>
            </a:graphic>
          </wp:anchor>
        </w:drawing>
      </w:r>
      <w:r>
        <w:rPr>
          <w:b/>
          <w:color w:val="5F636A"/>
          <w:sz w:val="28"/>
        </w:rPr>
        <w:t>Actividad: Rondas rápidas de abordaje de rumores</w:t>
      </w:r>
    </w:p>
    <w:p>
      <w:pPr>
        <w:pStyle w:val="ListParagraph"/>
        <w:numPr>
          <w:ilvl w:val="1"/>
          <w:numId w:val="48"/>
        </w:numPr>
        <w:tabs>
          <w:tab w:pos="2069" w:val="left" w:leader="none"/>
          <w:tab w:pos="2070" w:val="left" w:leader="none"/>
        </w:tabs>
        <w:spacing w:line="254" w:lineRule="auto" w:before="234" w:after="0"/>
        <w:ind w:left="2070" w:right="4575" w:hanging="398"/>
        <w:jc w:val="left"/>
        <w:rPr>
          <w:sz w:val="20"/>
        </w:rPr>
      </w:pPr>
      <w:r>
        <w:rPr/>
        <w:pict>
          <v:group style="position:absolute;margin-left:392.414612pt;margin-top:17.214184pt;width:130.4pt;height:113.35pt;mso-position-horizontal-relative:page;mso-position-vertical-relative:paragraph;z-index:5848" coordorigin="7848,344" coordsize="2608,2267">
            <v:line style="position:absolute" from="9588,1881" to="9588,2578" stroked="true" strokeweight="3.268pt" strokecolor="#40b4e2">
              <v:stroke dashstyle="solid"/>
            </v:line>
            <v:shape style="position:absolute;left:9247;top:1487;width:1177;height:1091" coordorigin="9247,1487" coordsize="1177,1091" path="m10245,2458l10258,2523,10291,2564,10334,2578,10377,2565,10410,2524,10423,2455,10418,2401,10404,2346,10385,2286,10362,2221,10340,2149,10320,2067,10307,1975,10301,1870,10294,1787,10273,1716,10241,1657,10199,1609,10149,1570,10092,1540,10030,1519,9965,1504,9899,1496,9833,1494,9563,1487,9424,1524,9373,1639,9365,1867,9360,2001,9347,2108,9328,2193,9306,2260,9266,2364,9252,2408,9247,2455,9260,2510,9293,2544,9336,2557,9379,2547,9412,2514,9425,2458e" filled="false" stroked="true" strokeweight="3.268pt" strokecolor="#40b4e2">
              <v:path arrowok="t"/>
              <v:stroke dashstyle="solid"/>
            </v:shape>
            <v:line style="position:absolute" from="10078,2578" to="10078,1881" stroked="true" strokeweight="3.268pt" strokecolor="#40b4e2">
              <v:stroke dashstyle="solid"/>
            </v:line>
            <v:shape style="position:absolute;left:9588;top:942;width:491;height:491" coordorigin="9588,942" coordsize="491,491" path="m10078,1187l10066,1265,10031,1332,9978,1385,9911,1420,9833,1433,9756,1420,9689,1385,9635,1332,9601,1265,9588,1187,9601,1110,9635,1043,9689,990,9756,955,9833,942,9911,955,9978,990,10031,1043,10066,1110,10078,1187xe" filled="false" stroked="true" strokeweight="3.268pt" strokecolor="#40b4e2">
              <v:path arrowok="t"/>
              <v:stroke dashstyle="solid"/>
            </v:shape>
            <v:line style="position:absolute" from="8104,1842" to="8104,2578" stroked="true" strokeweight="3.268pt" strokecolor="#40b4e2">
              <v:stroke dashstyle="solid"/>
            </v:line>
            <v:shape style="position:absolute;left:7880;top:1487;width:937;height:1091" coordorigin="7881,1487" coordsize="937,1091" path="m8639,2458l8652,2523,8685,2564,8728,2578,8771,2565,8804,2524,8817,2455,8817,1870,8810,1787,8789,1716,8757,1657,8715,1609,8664,1570,8607,1540,8546,1519,8481,1504,8415,1496,8349,1494,8078,1487,7939,1524,7888,1639,7881,1867,7881,2455,7927,2544,8013,2547,8059,2458e" filled="false" stroked="true" strokeweight="3.268pt" strokecolor="#40b4e2">
              <v:path arrowok="t"/>
              <v:stroke dashstyle="solid"/>
            </v:shape>
            <v:line style="position:absolute" from="8594,2578" to="8594,1842" stroked="true" strokeweight="3.268pt" strokecolor="#40b4e2">
              <v:stroke dashstyle="solid"/>
            </v:line>
            <v:shape style="position:absolute;left:8103;top:942;width:491;height:491" coordorigin="8104,942" coordsize="491,491" path="m8594,1187l8582,1265,8547,1332,8494,1385,8426,1420,8349,1433,8272,1420,8204,1385,8151,1332,8116,1265,8104,1187,8116,1110,8151,1043,8204,990,8272,955,8349,942,8426,955,8494,990,8547,1043,8582,1110,8594,1187xe" filled="false" stroked="true" strokeweight="3.268pt" strokecolor="#40b4e2">
              <v:path arrowok="t"/>
              <v:stroke dashstyle="solid"/>
            </v:shape>
            <v:shape style="position:absolute;left:8538;top:376;width:914;height:657" coordorigin="8538,377" coordsize="914,657" path="m9361,553l9296,466,9233,430,9153,403,9061,385,8958,377,8956,377,8953,377,8950,377,8948,377,8945,377,8943,377,8849,384,8764,399,8689,422,8627,451,8549,526,8538,570,8544,603,8562,634,8590,663,8628,689,8650,736,8696,778,8762,814,8845,841,8829,881,8805,924,8772,967,8728,1008,8723,1016,8724,1025,8730,1032,8740,1033,8836,1006,8919,964,8987,916,9042,865,9043,865,9045,865,9047,865,9140,859,9225,843,9300,820,9363,791,9441,716,9451,673,9445,640,9427,608,9399,580,9361,553xe" filled="false" stroked="true" strokeweight="3.268pt" strokecolor="#40b4e2">
              <v:path arrowok="t"/>
              <v:stroke dashstyle="solid"/>
            </v:shape>
            <w10:wrap type="none"/>
          </v:group>
        </w:pict>
      </w:r>
      <w:r>
        <w:rPr/>
        <w:pict>
          <v:shape style="position:absolute;margin-left:487.976898pt;margin-top:18.557882pt;width:5.45pt;height:21.65pt;mso-position-horizontal-relative:page;mso-position-vertical-relative:paragraph;z-index:5872" coordorigin="9760,371" coordsize="109,433" path="m9814,698l9793,702,9776,713,9765,730,9761,750,9761,751,9765,772,9776,788,9793,799,9814,803,9835,799,9852,788,9863,772,9867,751,9867,750,9863,730,9852,713,9835,702,9814,698xm9844,371l9784,371,9773,374,9765,380,9760,390,9760,402,9786,631,9788,648,9799,658,9829,658,9840,648,9842,631,9868,402,9867,390,9863,380,9855,374,9844,371xe" filled="true" fillcolor="#40b4e2" stroked="false">
            <v:path arrowok="t"/>
            <v:fill type="solid"/>
            <w10:wrap type="none"/>
          </v:shape>
        </w:pict>
      </w:r>
      <w:r>
        <w:rPr>
          <w:color w:val="5F636A"/>
          <w:sz w:val="20"/>
        </w:rPr>
        <w:t>Con</w:t>
      </w:r>
      <w:r>
        <w:rPr>
          <w:color w:val="5F636A"/>
          <w:spacing w:val="-12"/>
          <w:sz w:val="20"/>
        </w:rPr>
        <w:t> </w:t>
      </w:r>
      <w:r>
        <w:rPr>
          <w:color w:val="5F636A"/>
          <w:sz w:val="20"/>
        </w:rPr>
        <w:t>el</w:t>
      </w:r>
      <w:r>
        <w:rPr>
          <w:color w:val="5F636A"/>
          <w:spacing w:val="-12"/>
          <w:sz w:val="20"/>
        </w:rPr>
        <w:t> </w:t>
      </w:r>
      <w:r>
        <w:rPr>
          <w:color w:val="5F636A"/>
          <w:sz w:val="20"/>
        </w:rPr>
        <w:t>grupo</w:t>
      </w:r>
      <w:r>
        <w:rPr>
          <w:color w:val="5F636A"/>
          <w:spacing w:val="-12"/>
          <w:sz w:val="20"/>
        </w:rPr>
        <w:t> </w:t>
      </w:r>
      <w:r>
        <w:rPr>
          <w:color w:val="5F636A"/>
          <w:sz w:val="20"/>
        </w:rPr>
        <w:t>grande,</w:t>
      </w:r>
      <w:r>
        <w:rPr>
          <w:color w:val="5F636A"/>
          <w:spacing w:val="-12"/>
          <w:sz w:val="20"/>
        </w:rPr>
        <w:t> </w:t>
      </w:r>
      <w:r>
        <w:rPr>
          <w:color w:val="5F636A"/>
          <w:sz w:val="20"/>
        </w:rPr>
        <w:t>proponga</w:t>
      </w:r>
      <w:r>
        <w:rPr>
          <w:color w:val="5F636A"/>
          <w:spacing w:val="-12"/>
          <w:sz w:val="20"/>
        </w:rPr>
        <w:t> </w:t>
      </w:r>
      <w:r>
        <w:rPr>
          <w:color w:val="5F636A"/>
          <w:sz w:val="20"/>
        </w:rPr>
        <w:t>ideas</w:t>
      </w:r>
      <w:r>
        <w:rPr>
          <w:color w:val="5F636A"/>
          <w:spacing w:val="-12"/>
          <w:sz w:val="20"/>
        </w:rPr>
        <w:t> </w:t>
      </w:r>
      <w:r>
        <w:rPr>
          <w:color w:val="5F636A"/>
          <w:sz w:val="20"/>
        </w:rPr>
        <w:t>para</w:t>
      </w:r>
      <w:r>
        <w:rPr>
          <w:color w:val="5F636A"/>
          <w:spacing w:val="-12"/>
          <w:sz w:val="20"/>
        </w:rPr>
        <w:t> </w:t>
      </w:r>
      <w:r>
        <w:rPr>
          <w:color w:val="5F636A"/>
          <w:sz w:val="20"/>
        </w:rPr>
        <w:t>elaborar</w:t>
      </w:r>
      <w:r>
        <w:rPr>
          <w:color w:val="5F636A"/>
          <w:spacing w:val="-12"/>
          <w:sz w:val="20"/>
        </w:rPr>
        <w:t> </w:t>
      </w:r>
      <w:r>
        <w:rPr>
          <w:color w:val="5F636A"/>
          <w:sz w:val="20"/>
        </w:rPr>
        <w:t>una</w:t>
      </w:r>
      <w:r>
        <w:rPr>
          <w:color w:val="5F636A"/>
          <w:spacing w:val="-12"/>
          <w:sz w:val="20"/>
        </w:rPr>
        <w:t> </w:t>
      </w:r>
      <w:r>
        <w:rPr>
          <w:color w:val="5F636A"/>
          <w:sz w:val="20"/>
        </w:rPr>
        <w:t>lista de los rumores, mitos y conceptos</w:t>
      </w:r>
      <w:r>
        <w:rPr>
          <w:color w:val="5F636A"/>
          <w:spacing w:val="42"/>
          <w:sz w:val="20"/>
        </w:rPr>
        <w:t> </w:t>
      </w:r>
      <w:r>
        <w:rPr>
          <w:color w:val="5F636A"/>
          <w:sz w:val="20"/>
        </w:rPr>
        <w:t>erróneos.</w:t>
      </w:r>
    </w:p>
    <w:p>
      <w:pPr>
        <w:pStyle w:val="ListParagraph"/>
        <w:numPr>
          <w:ilvl w:val="1"/>
          <w:numId w:val="48"/>
        </w:numPr>
        <w:tabs>
          <w:tab w:pos="2069" w:val="left" w:leader="none"/>
          <w:tab w:pos="2070" w:val="left" w:leader="none"/>
        </w:tabs>
        <w:spacing w:line="254" w:lineRule="auto" w:before="77" w:after="0"/>
        <w:ind w:left="2070" w:right="4987" w:hanging="398"/>
        <w:jc w:val="left"/>
        <w:rPr>
          <w:sz w:val="20"/>
        </w:rPr>
      </w:pPr>
      <w:r>
        <w:rPr>
          <w:color w:val="5F636A"/>
          <w:sz w:val="20"/>
        </w:rPr>
        <w:t>Registre estas ideas de modo que todos los presentes puedan</w:t>
      </w:r>
      <w:r>
        <w:rPr>
          <w:color w:val="5F636A"/>
          <w:spacing w:val="-23"/>
          <w:sz w:val="20"/>
        </w:rPr>
        <w:t> </w:t>
      </w:r>
      <w:r>
        <w:rPr>
          <w:color w:val="5F636A"/>
          <w:sz w:val="20"/>
        </w:rPr>
        <w:t>verlas.</w:t>
      </w:r>
    </w:p>
    <w:p>
      <w:pPr>
        <w:pStyle w:val="ListParagraph"/>
        <w:numPr>
          <w:ilvl w:val="1"/>
          <w:numId w:val="48"/>
        </w:numPr>
        <w:tabs>
          <w:tab w:pos="2069" w:val="left" w:leader="none"/>
          <w:tab w:pos="2070" w:val="left" w:leader="none"/>
        </w:tabs>
        <w:spacing w:line="254" w:lineRule="auto" w:before="77" w:after="0"/>
        <w:ind w:left="2070" w:right="4476" w:hanging="398"/>
        <w:jc w:val="left"/>
        <w:rPr>
          <w:sz w:val="20"/>
        </w:rPr>
      </w:pPr>
      <w:r>
        <w:rPr>
          <w:color w:val="5F636A"/>
          <w:sz w:val="20"/>
        </w:rPr>
        <w:t>Asigne a la mitad de los participantes la tarea de</w:t>
      </w:r>
      <w:r>
        <w:rPr>
          <w:color w:val="5F636A"/>
          <w:spacing w:val="-36"/>
          <w:sz w:val="20"/>
        </w:rPr>
        <w:t> </w:t>
      </w:r>
      <w:r>
        <w:rPr>
          <w:color w:val="5F636A"/>
          <w:sz w:val="20"/>
        </w:rPr>
        <w:t>representar a</w:t>
      </w:r>
      <w:r>
        <w:rPr>
          <w:color w:val="5F636A"/>
          <w:spacing w:val="-6"/>
          <w:sz w:val="20"/>
        </w:rPr>
        <w:t> </w:t>
      </w:r>
      <w:r>
        <w:rPr>
          <w:color w:val="5F636A"/>
          <w:sz w:val="20"/>
        </w:rPr>
        <w:t>los</w:t>
      </w:r>
      <w:r>
        <w:rPr>
          <w:color w:val="5F636A"/>
          <w:spacing w:val="-6"/>
          <w:sz w:val="20"/>
        </w:rPr>
        <w:t> </w:t>
      </w:r>
      <w:r>
        <w:rPr>
          <w:color w:val="5F636A"/>
          <w:sz w:val="20"/>
        </w:rPr>
        <w:t>cuidadores</w:t>
      </w:r>
      <w:r>
        <w:rPr>
          <w:color w:val="5F636A"/>
          <w:spacing w:val="-6"/>
          <w:sz w:val="20"/>
        </w:rPr>
        <w:t> y, </w:t>
      </w:r>
      <w:r>
        <w:rPr>
          <w:color w:val="5F636A"/>
          <w:sz w:val="20"/>
        </w:rPr>
        <w:t>a</w:t>
      </w:r>
      <w:r>
        <w:rPr>
          <w:color w:val="5F636A"/>
          <w:spacing w:val="-6"/>
          <w:sz w:val="20"/>
        </w:rPr>
        <w:t> </w:t>
      </w:r>
      <w:r>
        <w:rPr>
          <w:color w:val="5F636A"/>
          <w:sz w:val="20"/>
        </w:rPr>
        <w:t>la</w:t>
      </w:r>
      <w:r>
        <w:rPr>
          <w:color w:val="5F636A"/>
          <w:spacing w:val="-6"/>
          <w:sz w:val="20"/>
        </w:rPr>
        <w:t> </w:t>
      </w:r>
      <w:r>
        <w:rPr>
          <w:color w:val="5F636A"/>
          <w:sz w:val="20"/>
        </w:rPr>
        <w:t>otra</w:t>
      </w:r>
      <w:r>
        <w:rPr>
          <w:color w:val="5F636A"/>
          <w:spacing w:val="-6"/>
          <w:sz w:val="20"/>
        </w:rPr>
        <w:t> </w:t>
      </w:r>
      <w:r>
        <w:rPr>
          <w:color w:val="5F636A"/>
          <w:sz w:val="20"/>
        </w:rPr>
        <w:t>mitad,</w:t>
      </w:r>
      <w:r>
        <w:rPr>
          <w:color w:val="5F636A"/>
          <w:spacing w:val="-6"/>
          <w:sz w:val="20"/>
        </w:rPr>
        <w:t> </w:t>
      </w:r>
      <w:r>
        <w:rPr>
          <w:color w:val="5F636A"/>
          <w:sz w:val="20"/>
        </w:rPr>
        <w:t>la</w:t>
      </w:r>
      <w:r>
        <w:rPr>
          <w:color w:val="5F636A"/>
          <w:spacing w:val="-6"/>
          <w:sz w:val="20"/>
        </w:rPr>
        <w:t> </w:t>
      </w:r>
      <w:r>
        <w:rPr>
          <w:color w:val="5F636A"/>
          <w:sz w:val="20"/>
        </w:rPr>
        <w:t>tarea</w:t>
      </w:r>
      <w:r>
        <w:rPr>
          <w:color w:val="5F636A"/>
          <w:spacing w:val="-6"/>
          <w:sz w:val="20"/>
        </w:rPr>
        <w:t> </w:t>
      </w:r>
      <w:r>
        <w:rPr>
          <w:color w:val="5F636A"/>
          <w:sz w:val="20"/>
        </w:rPr>
        <w:t>de</w:t>
      </w:r>
      <w:r>
        <w:rPr>
          <w:color w:val="5F636A"/>
          <w:spacing w:val="-6"/>
          <w:sz w:val="20"/>
        </w:rPr>
        <w:t> </w:t>
      </w:r>
      <w:r>
        <w:rPr>
          <w:color w:val="5F636A"/>
          <w:sz w:val="20"/>
        </w:rPr>
        <w:t>representar</w:t>
      </w:r>
    </w:p>
    <w:p>
      <w:pPr>
        <w:pStyle w:val="BodyText"/>
        <w:spacing w:before="6"/>
        <w:ind w:left="2070"/>
      </w:pPr>
      <w:r>
        <w:rPr>
          <w:color w:val="5F636A"/>
        </w:rPr>
        <w:t>a los FLW en el entorno de un establecimiento.</w:t>
      </w:r>
    </w:p>
    <w:p>
      <w:pPr>
        <w:pStyle w:val="ListParagraph"/>
        <w:numPr>
          <w:ilvl w:val="1"/>
          <w:numId w:val="48"/>
        </w:numPr>
        <w:tabs>
          <w:tab w:pos="2069" w:val="left" w:leader="none"/>
          <w:tab w:pos="2070" w:val="left" w:leader="none"/>
        </w:tabs>
        <w:spacing w:line="256" w:lineRule="auto" w:before="91" w:after="0"/>
        <w:ind w:left="2070" w:right="4390" w:hanging="398"/>
        <w:jc w:val="left"/>
        <w:rPr>
          <w:sz w:val="20"/>
        </w:rPr>
      </w:pPr>
      <w:r>
        <w:rPr>
          <w:color w:val="5F636A"/>
          <w:sz w:val="20"/>
        </w:rPr>
        <w:t>Asigne a cada uno de los cuidadores uno de los rumores, mitos o conceptos erróneos. Dramatizarán a un cuidador que cree en la veracidad del </w:t>
      </w:r>
      <w:r>
        <w:rPr>
          <w:color w:val="5F636A"/>
          <w:spacing w:val="-3"/>
          <w:sz w:val="20"/>
        </w:rPr>
        <w:t>rumor, </w:t>
      </w:r>
      <w:r>
        <w:rPr>
          <w:color w:val="5F636A"/>
          <w:sz w:val="20"/>
        </w:rPr>
        <w:t>el mito o el concepto</w:t>
      </w:r>
      <w:r>
        <w:rPr>
          <w:color w:val="5F636A"/>
          <w:spacing w:val="15"/>
          <w:sz w:val="20"/>
        </w:rPr>
        <w:t> </w:t>
      </w:r>
      <w:r>
        <w:rPr>
          <w:color w:val="5F636A"/>
          <w:sz w:val="20"/>
        </w:rPr>
        <w:t>erróneo.</w:t>
      </w:r>
    </w:p>
    <w:p>
      <w:pPr>
        <w:pStyle w:val="ListParagraph"/>
        <w:numPr>
          <w:ilvl w:val="1"/>
          <w:numId w:val="48"/>
        </w:numPr>
        <w:tabs>
          <w:tab w:pos="2069" w:val="left" w:leader="none"/>
          <w:tab w:pos="2070" w:val="left" w:leader="none"/>
        </w:tabs>
        <w:spacing w:line="254" w:lineRule="auto" w:before="75" w:after="0"/>
        <w:ind w:left="2070" w:right="1604" w:hanging="398"/>
        <w:jc w:val="left"/>
        <w:rPr>
          <w:sz w:val="20"/>
        </w:rPr>
      </w:pPr>
      <w:r>
        <w:rPr>
          <w:color w:val="5F636A"/>
          <w:sz w:val="20"/>
        </w:rPr>
        <w:t>Asigne</w:t>
      </w:r>
      <w:r>
        <w:rPr>
          <w:color w:val="5F636A"/>
          <w:spacing w:val="-7"/>
          <w:sz w:val="20"/>
        </w:rPr>
        <w:t> </w:t>
      </w:r>
      <w:r>
        <w:rPr>
          <w:color w:val="5F636A"/>
          <w:sz w:val="20"/>
        </w:rPr>
        <w:t>un</w:t>
      </w:r>
      <w:r>
        <w:rPr>
          <w:color w:val="5F636A"/>
          <w:spacing w:val="-7"/>
          <w:sz w:val="20"/>
        </w:rPr>
        <w:t> </w:t>
      </w:r>
      <w:r>
        <w:rPr>
          <w:color w:val="5F636A"/>
          <w:spacing w:val="-5"/>
          <w:sz w:val="20"/>
        </w:rPr>
        <w:t>FLW</w:t>
      </w:r>
      <w:r>
        <w:rPr>
          <w:color w:val="5F636A"/>
          <w:spacing w:val="-7"/>
          <w:sz w:val="20"/>
        </w:rPr>
        <w:t> </w:t>
      </w:r>
      <w:r>
        <w:rPr>
          <w:color w:val="5F636A"/>
          <w:sz w:val="20"/>
        </w:rPr>
        <w:t>con</w:t>
      </w:r>
      <w:r>
        <w:rPr>
          <w:color w:val="5F636A"/>
          <w:spacing w:val="-7"/>
          <w:sz w:val="20"/>
        </w:rPr>
        <w:t> </w:t>
      </w:r>
      <w:r>
        <w:rPr>
          <w:color w:val="5F636A"/>
          <w:sz w:val="20"/>
        </w:rPr>
        <w:t>un</w:t>
      </w:r>
      <w:r>
        <w:rPr>
          <w:color w:val="5F636A"/>
          <w:spacing w:val="-7"/>
          <w:sz w:val="20"/>
        </w:rPr>
        <w:t> </w:t>
      </w:r>
      <w:r>
        <w:rPr>
          <w:color w:val="5F636A"/>
          <w:sz w:val="20"/>
        </w:rPr>
        <w:t>cuidador.</w:t>
      </w:r>
      <w:r>
        <w:rPr>
          <w:color w:val="5F636A"/>
          <w:spacing w:val="-7"/>
          <w:sz w:val="20"/>
        </w:rPr>
        <w:t> </w:t>
      </w:r>
      <w:r>
        <w:rPr>
          <w:color w:val="5F636A"/>
          <w:sz w:val="20"/>
        </w:rPr>
        <w:t>El</w:t>
      </w:r>
      <w:r>
        <w:rPr>
          <w:color w:val="5F636A"/>
          <w:spacing w:val="-7"/>
          <w:sz w:val="20"/>
        </w:rPr>
        <w:t> </w:t>
      </w:r>
      <w:r>
        <w:rPr>
          <w:color w:val="5F636A"/>
          <w:sz w:val="20"/>
        </w:rPr>
        <w:t>cuidador</w:t>
      </w:r>
      <w:r>
        <w:rPr>
          <w:color w:val="5F636A"/>
          <w:spacing w:val="-7"/>
          <w:sz w:val="20"/>
        </w:rPr>
        <w:t> </w:t>
      </w:r>
      <w:r>
        <w:rPr>
          <w:color w:val="5F636A"/>
          <w:sz w:val="20"/>
        </w:rPr>
        <w:t>representará</w:t>
      </w:r>
      <w:r>
        <w:rPr>
          <w:color w:val="5F636A"/>
          <w:spacing w:val="-7"/>
          <w:sz w:val="20"/>
        </w:rPr>
        <w:t> </w:t>
      </w:r>
      <w:r>
        <w:rPr>
          <w:color w:val="5F636A"/>
          <w:sz w:val="20"/>
        </w:rPr>
        <w:t>al</w:t>
      </w:r>
      <w:r>
        <w:rPr>
          <w:color w:val="5F636A"/>
          <w:spacing w:val="-7"/>
          <w:sz w:val="20"/>
        </w:rPr>
        <w:t> </w:t>
      </w:r>
      <w:r>
        <w:rPr>
          <w:color w:val="5F636A"/>
          <w:sz w:val="20"/>
        </w:rPr>
        <w:t>mismo</w:t>
      </w:r>
      <w:r>
        <w:rPr>
          <w:color w:val="5F636A"/>
          <w:spacing w:val="-7"/>
          <w:sz w:val="20"/>
        </w:rPr>
        <w:t> </w:t>
      </w:r>
      <w:r>
        <w:rPr>
          <w:color w:val="5F636A"/>
          <w:sz w:val="20"/>
        </w:rPr>
        <w:t>personaje</w:t>
      </w:r>
      <w:r>
        <w:rPr>
          <w:color w:val="5F636A"/>
          <w:spacing w:val="-7"/>
          <w:sz w:val="20"/>
        </w:rPr>
        <w:t> </w:t>
      </w:r>
      <w:r>
        <w:rPr>
          <w:color w:val="5F636A"/>
          <w:sz w:val="20"/>
        </w:rPr>
        <w:t>para</w:t>
      </w:r>
      <w:r>
        <w:rPr>
          <w:color w:val="5F636A"/>
          <w:spacing w:val="-7"/>
          <w:sz w:val="20"/>
        </w:rPr>
        <w:t> </w:t>
      </w:r>
      <w:r>
        <w:rPr>
          <w:color w:val="5F636A"/>
          <w:sz w:val="20"/>
        </w:rPr>
        <w:t>la</w:t>
      </w:r>
      <w:r>
        <w:rPr>
          <w:color w:val="5F636A"/>
          <w:spacing w:val="-7"/>
          <w:sz w:val="20"/>
        </w:rPr>
        <w:t> </w:t>
      </w:r>
      <w:r>
        <w:rPr>
          <w:color w:val="5F636A"/>
          <w:sz w:val="20"/>
        </w:rPr>
        <w:t>primera mitad de la</w:t>
      </w:r>
      <w:r>
        <w:rPr>
          <w:color w:val="5F636A"/>
          <w:spacing w:val="-12"/>
          <w:sz w:val="20"/>
        </w:rPr>
        <w:t> </w:t>
      </w:r>
      <w:r>
        <w:rPr>
          <w:color w:val="5F636A"/>
          <w:sz w:val="20"/>
        </w:rPr>
        <w:t>actividad.</w:t>
      </w:r>
    </w:p>
    <w:p>
      <w:pPr>
        <w:pStyle w:val="ListParagraph"/>
        <w:numPr>
          <w:ilvl w:val="1"/>
          <w:numId w:val="48"/>
        </w:numPr>
        <w:tabs>
          <w:tab w:pos="2069" w:val="left" w:leader="none"/>
          <w:tab w:pos="2070" w:val="left" w:leader="none"/>
        </w:tabs>
        <w:spacing w:line="254" w:lineRule="auto" w:before="77" w:after="0"/>
        <w:ind w:left="2070" w:right="2057" w:hanging="398"/>
        <w:jc w:val="left"/>
        <w:rPr>
          <w:sz w:val="20"/>
        </w:rPr>
      </w:pPr>
      <w:r>
        <w:rPr>
          <w:color w:val="5F636A"/>
          <w:sz w:val="20"/>
        </w:rPr>
        <w:t>El</w:t>
      </w:r>
      <w:r>
        <w:rPr>
          <w:color w:val="5F636A"/>
          <w:spacing w:val="-9"/>
          <w:sz w:val="20"/>
        </w:rPr>
        <w:t> </w:t>
      </w:r>
      <w:r>
        <w:rPr>
          <w:color w:val="5F636A"/>
          <w:spacing w:val="-5"/>
          <w:sz w:val="20"/>
        </w:rPr>
        <w:t>FLW</w:t>
      </w:r>
      <w:r>
        <w:rPr>
          <w:color w:val="5F636A"/>
          <w:spacing w:val="-9"/>
          <w:sz w:val="20"/>
        </w:rPr>
        <w:t> </w:t>
      </w:r>
      <w:r>
        <w:rPr>
          <w:color w:val="5F636A"/>
          <w:sz w:val="20"/>
        </w:rPr>
        <w:t>tendrá</w:t>
      </w:r>
      <w:r>
        <w:rPr>
          <w:color w:val="5F636A"/>
          <w:spacing w:val="-9"/>
          <w:sz w:val="20"/>
        </w:rPr>
        <w:t> </w:t>
      </w:r>
      <w:r>
        <w:rPr>
          <w:color w:val="5F636A"/>
          <w:sz w:val="20"/>
        </w:rPr>
        <w:t>60</w:t>
      </w:r>
      <w:r>
        <w:rPr>
          <w:color w:val="5F636A"/>
          <w:spacing w:val="-9"/>
          <w:sz w:val="20"/>
        </w:rPr>
        <w:t> </w:t>
      </w:r>
      <w:r>
        <w:rPr>
          <w:color w:val="5F636A"/>
          <w:sz w:val="20"/>
        </w:rPr>
        <w:t>segundos</w:t>
      </w:r>
      <w:r>
        <w:rPr>
          <w:color w:val="5F636A"/>
          <w:spacing w:val="-9"/>
          <w:sz w:val="20"/>
        </w:rPr>
        <w:t> </w:t>
      </w:r>
      <w:r>
        <w:rPr>
          <w:color w:val="5F636A"/>
          <w:sz w:val="20"/>
        </w:rPr>
        <w:t>para</w:t>
      </w:r>
      <w:r>
        <w:rPr>
          <w:color w:val="5F636A"/>
          <w:spacing w:val="-9"/>
          <w:sz w:val="20"/>
        </w:rPr>
        <w:t> </w:t>
      </w:r>
      <w:r>
        <w:rPr>
          <w:color w:val="5F636A"/>
          <w:sz w:val="20"/>
        </w:rPr>
        <w:t>practicar</w:t>
      </w:r>
      <w:r>
        <w:rPr>
          <w:color w:val="5F636A"/>
          <w:spacing w:val="-9"/>
          <w:sz w:val="20"/>
        </w:rPr>
        <w:t> </w:t>
      </w:r>
      <w:r>
        <w:rPr>
          <w:color w:val="5F636A"/>
          <w:sz w:val="20"/>
        </w:rPr>
        <w:t>las</w:t>
      </w:r>
      <w:r>
        <w:rPr>
          <w:color w:val="5F636A"/>
          <w:spacing w:val="-9"/>
          <w:sz w:val="20"/>
        </w:rPr>
        <w:t> </w:t>
      </w:r>
      <w:r>
        <w:rPr>
          <w:color w:val="5F636A"/>
          <w:sz w:val="20"/>
        </w:rPr>
        <w:t>respuestas</w:t>
      </w:r>
      <w:r>
        <w:rPr>
          <w:color w:val="5F636A"/>
          <w:spacing w:val="-9"/>
          <w:sz w:val="20"/>
        </w:rPr>
        <w:t> </w:t>
      </w:r>
      <w:r>
        <w:rPr>
          <w:color w:val="5F636A"/>
          <w:sz w:val="20"/>
        </w:rPr>
        <w:t>y</w:t>
      </w:r>
      <w:r>
        <w:rPr>
          <w:color w:val="5F636A"/>
          <w:spacing w:val="-9"/>
          <w:sz w:val="20"/>
        </w:rPr>
        <w:t> </w:t>
      </w:r>
      <w:r>
        <w:rPr>
          <w:color w:val="5F636A"/>
          <w:sz w:val="20"/>
        </w:rPr>
        <w:t>abordar</w:t>
      </w:r>
      <w:r>
        <w:rPr>
          <w:color w:val="5F636A"/>
          <w:spacing w:val="-9"/>
          <w:sz w:val="20"/>
        </w:rPr>
        <w:t> </w:t>
      </w:r>
      <w:r>
        <w:rPr>
          <w:color w:val="5F636A"/>
          <w:sz w:val="20"/>
        </w:rPr>
        <w:t>de</w:t>
      </w:r>
      <w:r>
        <w:rPr>
          <w:color w:val="5F636A"/>
          <w:spacing w:val="-9"/>
          <w:sz w:val="20"/>
        </w:rPr>
        <w:t> </w:t>
      </w:r>
      <w:r>
        <w:rPr>
          <w:color w:val="5F636A"/>
          <w:sz w:val="20"/>
        </w:rPr>
        <w:t>manera</w:t>
      </w:r>
      <w:r>
        <w:rPr>
          <w:color w:val="5F636A"/>
          <w:spacing w:val="-9"/>
          <w:sz w:val="20"/>
        </w:rPr>
        <w:t> </w:t>
      </w:r>
      <w:r>
        <w:rPr>
          <w:color w:val="5F636A"/>
          <w:sz w:val="20"/>
        </w:rPr>
        <w:t>eficaz</w:t>
      </w:r>
      <w:r>
        <w:rPr>
          <w:color w:val="5F636A"/>
          <w:spacing w:val="-9"/>
          <w:sz w:val="20"/>
        </w:rPr>
        <w:t> </w:t>
      </w:r>
      <w:r>
        <w:rPr>
          <w:color w:val="5F636A"/>
          <w:sz w:val="20"/>
        </w:rPr>
        <w:t>las creencias del</w:t>
      </w:r>
      <w:r>
        <w:rPr>
          <w:color w:val="5F636A"/>
          <w:spacing w:val="-38"/>
          <w:sz w:val="20"/>
        </w:rPr>
        <w:t> </w:t>
      </w:r>
      <w:r>
        <w:rPr>
          <w:color w:val="5F636A"/>
          <w:sz w:val="20"/>
        </w:rPr>
        <w:t>cuidador.</w:t>
      </w:r>
    </w:p>
    <w:p>
      <w:pPr>
        <w:pStyle w:val="ListParagraph"/>
        <w:numPr>
          <w:ilvl w:val="1"/>
          <w:numId w:val="48"/>
        </w:numPr>
        <w:tabs>
          <w:tab w:pos="2069" w:val="left" w:leader="none"/>
          <w:tab w:pos="2070" w:val="left" w:leader="none"/>
        </w:tabs>
        <w:spacing w:line="254" w:lineRule="auto" w:before="77" w:after="0"/>
        <w:ind w:left="2070" w:right="1942" w:hanging="398"/>
        <w:jc w:val="left"/>
        <w:rPr>
          <w:sz w:val="20"/>
        </w:rPr>
      </w:pPr>
      <w:r>
        <w:rPr>
          <w:color w:val="5F636A"/>
          <w:sz w:val="20"/>
        </w:rPr>
        <w:t>Deben</w:t>
      </w:r>
      <w:r>
        <w:rPr>
          <w:color w:val="5F636A"/>
          <w:spacing w:val="-7"/>
          <w:sz w:val="20"/>
        </w:rPr>
        <w:t> </w:t>
      </w:r>
      <w:r>
        <w:rPr>
          <w:color w:val="5F636A"/>
          <w:sz w:val="20"/>
        </w:rPr>
        <w:t>simular</w:t>
      </w:r>
      <w:r>
        <w:rPr>
          <w:color w:val="5F636A"/>
          <w:spacing w:val="-7"/>
          <w:sz w:val="20"/>
        </w:rPr>
        <w:t> </w:t>
      </w:r>
      <w:r>
        <w:rPr>
          <w:color w:val="5F636A"/>
          <w:sz w:val="20"/>
        </w:rPr>
        <w:t>que</w:t>
      </w:r>
      <w:r>
        <w:rPr>
          <w:color w:val="5F636A"/>
          <w:spacing w:val="-7"/>
          <w:sz w:val="20"/>
        </w:rPr>
        <w:t> </w:t>
      </w:r>
      <w:r>
        <w:rPr>
          <w:color w:val="5F636A"/>
          <w:sz w:val="20"/>
        </w:rPr>
        <w:t>se</w:t>
      </w:r>
      <w:r>
        <w:rPr>
          <w:color w:val="5F636A"/>
          <w:spacing w:val="-7"/>
          <w:sz w:val="20"/>
        </w:rPr>
        <w:t> </w:t>
      </w:r>
      <w:r>
        <w:rPr>
          <w:color w:val="5F636A"/>
          <w:sz w:val="20"/>
        </w:rPr>
        <w:t>trata</w:t>
      </w:r>
      <w:r>
        <w:rPr>
          <w:color w:val="5F636A"/>
          <w:spacing w:val="-7"/>
          <w:sz w:val="20"/>
        </w:rPr>
        <w:t> </w:t>
      </w:r>
      <w:r>
        <w:rPr>
          <w:color w:val="5F636A"/>
          <w:sz w:val="20"/>
        </w:rPr>
        <w:t>de</w:t>
      </w:r>
      <w:r>
        <w:rPr>
          <w:color w:val="5F636A"/>
          <w:spacing w:val="-7"/>
          <w:sz w:val="20"/>
        </w:rPr>
        <w:t> </w:t>
      </w:r>
      <w:r>
        <w:rPr>
          <w:color w:val="5F636A"/>
          <w:sz w:val="20"/>
        </w:rPr>
        <w:t>una</w:t>
      </w:r>
      <w:r>
        <w:rPr>
          <w:color w:val="5F636A"/>
          <w:spacing w:val="-7"/>
          <w:sz w:val="20"/>
        </w:rPr>
        <w:t> </w:t>
      </w:r>
      <w:r>
        <w:rPr>
          <w:color w:val="5F636A"/>
          <w:sz w:val="20"/>
        </w:rPr>
        <w:t>visita</w:t>
      </w:r>
      <w:r>
        <w:rPr>
          <w:color w:val="5F636A"/>
          <w:spacing w:val="-7"/>
          <w:sz w:val="20"/>
        </w:rPr>
        <w:t> </w:t>
      </w:r>
      <w:r>
        <w:rPr>
          <w:color w:val="5F636A"/>
          <w:sz w:val="20"/>
        </w:rPr>
        <w:t>real</w:t>
      </w:r>
      <w:r>
        <w:rPr>
          <w:color w:val="5F636A"/>
          <w:spacing w:val="-7"/>
          <w:sz w:val="20"/>
        </w:rPr>
        <w:t> </w:t>
      </w:r>
      <w:r>
        <w:rPr>
          <w:color w:val="5F636A"/>
          <w:sz w:val="20"/>
        </w:rPr>
        <w:t>a</w:t>
      </w:r>
      <w:r>
        <w:rPr>
          <w:color w:val="5F636A"/>
          <w:spacing w:val="-7"/>
          <w:sz w:val="20"/>
        </w:rPr>
        <w:t> </w:t>
      </w:r>
      <w:r>
        <w:rPr>
          <w:color w:val="5F636A"/>
          <w:sz w:val="20"/>
        </w:rPr>
        <w:t>un</w:t>
      </w:r>
      <w:r>
        <w:rPr>
          <w:color w:val="5F636A"/>
          <w:spacing w:val="-7"/>
          <w:sz w:val="20"/>
        </w:rPr>
        <w:t> </w:t>
      </w:r>
      <w:r>
        <w:rPr>
          <w:color w:val="5F636A"/>
          <w:sz w:val="20"/>
        </w:rPr>
        <w:t>cuidador</w:t>
      </w:r>
      <w:r>
        <w:rPr>
          <w:color w:val="5F636A"/>
          <w:spacing w:val="-7"/>
          <w:sz w:val="20"/>
        </w:rPr>
        <w:t> </w:t>
      </w:r>
      <w:r>
        <w:rPr>
          <w:color w:val="5F636A"/>
          <w:sz w:val="20"/>
        </w:rPr>
        <w:t>y</w:t>
      </w:r>
      <w:r>
        <w:rPr>
          <w:color w:val="5F636A"/>
          <w:spacing w:val="-7"/>
          <w:sz w:val="20"/>
        </w:rPr>
        <w:t> </w:t>
      </w:r>
      <w:r>
        <w:rPr>
          <w:color w:val="5F636A"/>
          <w:sz w:val="20"/>
        </w:rPr>
        <w:t>usar</w:t>
      </w:r>
      <w:r>
        <w:rPr>
          <w:color w:val="5F636A"/>
          <w:spacing w:val="-7"/>
          <w:sz w:val="20"/>
        </w:rPr>
        <w:t> </w:t>
      </w:r>
      <w:r>
        <w:rPr>
          <w:color w:val="5F636A"/>
          <w:sz w:val="20"/>
        </w:rPr>
        <w:t>las</w:t>
      </w:r>
      <w:r>
        <w:rPr>
          <w:color w:val="5F636A"/>
          <w:spacing w:val="-7"/>
          <w:sz w:val="20"/>
        </w:rPr>
        <w:t> </w:t>
      </w:r>
      <w:r>
        <w:rPr>
          <w:color w:val="5F636A"/>
          <w:sz w:val="20"/>
        </w:rPr>
        <w:t>habilidades</w:t>
      </w:r>
      <w:r>
        <w:rPr>
          <w:color w:val="5F636A"/>
          <w:spacing w:val="-7"/>
          <w:sz w:val="20"/>
        </w:rPr>
        <w:t> </w:t>
      </w:r>
      <w:r>
        <w:rPr>
          <w:color w:val="5F636A"/>
          <w:sz w:val="20"/>
        </w:rPr>
        <w:t>que</w:t>
      </w:r>
      <w:r>
        <w:rPr>
          <w:color w:val="5F636A"/>
          <w:spacing w:val="-7"/>
          <w:sz w:val="20"/>
        </w:rPr>
        <w:t> </w:t>
      </w:r>
      <w:r>
        <w:rPr>
          <w:color w:val="5F636A"/>
          <w:sz w:val="20"/>
        </w:rPr>
        <w:t>han aprendido</w:t>
      </w:r>
      <w:r>
        <w:rPr>
          <w:color w:val="5F636A"/>
          <w:spacing w:val="-12"/>
          <w:sz w:val="20"/>
        </w:rPr>
        <w:t> </w:t>
      </w:r>
      <w:r>
        <w:rPr>
          <w:color w:val="5F636A"/>
          <w:sz w:val="20"/>
        </w:rPr>
        <w:t>a</w:t>
      </w:r>
      <w:r>
        <w:rPr>
          <w:color w:val="5F636A"/>
          <w:spacing w:val="-12"/>
          <w:sz w:val="20"/>
        </w:rPr>
        <w:t> </w:t>
      </w:r>
      <w:r>
        <w:rPr>
          <w:color w:val="5F636A"/>
          <w:sz w:val="20"/>
        </w:rPr>
        <w:t>lo</w:t>
      </w:r>
      <w:r>
        <w:rPr>
          <w:color w:val="5F636A"/>
          <w:spacing w:val="-12"/>
          <w:sz w:val="20"/>
        </w:rPr>
        <w:t> </w:t>
      </w:r>
      <w:r>
        <w:rPr>
          <w:color w:val="5F636A"/>
          <w:sz w:val="20"/>
        </w:rPr>
        <w:t>largo</w:t>
      </w:r>
      <w:r>
        <w:rPr>
          <w:color w:val="5F636A"/>
          <w:spacing w:val="-12"/>
          <w:sz w:val="20"/>
        </w:rPr>
        <w:t> </w:t>
      </w:r>
      <w:r>
        <w:rPr>
          <w:color w:val="5F636A"/>
          <w:sz w:val="20"/>
        </w:rPr>
        <w:t>del</w:t>
      </w:r>
      <w:r>
        <w:rPr>
          <w:color w:val="5F636A"/>
          <w:spacing w:val="-12"/>
          <w:sz w:val="20"/>
        </w:rPr>
        <w:t> </w:t>
      </w:r>
      <w:r>
        <w:rPr>
          <w:color w:val="5F636A"/>
          <w:sz w:val="20"/>
        </w:rPr>
        <w:t>día.</w:t>
      </w:r>
    </w:p>
    <w:p>
      <w:pPr>
        <w:pStyle w:val="ListParagraph"/>
        <w:numPr>
          <w:ilvl w:val="1"/>
          <w:numId w:val="48"/>
        </w:numPr>
        <w:tabs>
          <w:tab w:pos="2069" w:val="left" w:leader="none"/>
          <w:tab w:pos="2070" w:val="left" w:leader="none"/>
        </w:tabs>
        <w:spacing w:line="254" w:lineRule="auto" w:before="77" w:after="0"/>
        <w:ind w:left="2070" w:right="2101" w:hanging="398"/>
        <w:jc w:val="left"/>
        <w:rPr>
          <w:sz w:val="20"/>
        </w:rPr>
      </w:pPr>
      <w:r>
        <w:rPr>
          <w:color w:val="5F636A"/>
          <w:sz w:val="20"/>
        </w:rPr>
        <w:t>El</w:t>
      </w:r>
      <w:r>
        <w:rPr>
          <w:color w:val="5F636A"/>
          <w:spacing w:val="-5"/>
          <w:sz w:val="20"/>
        </w:rPr>
        <w:t> FLW </w:t>
      </w:r>
      <w:r>
        <w:rPr>
          <w:color w:val="5F636A"/>
          <w:sz w:val="20"/>
        </w:rPr>
        <w:t>debe</w:t>
      </w:r>
      <w:r>
        <w:rPr>
          <w:color w:val="5F636A"/>
          <w:spacing w:val="-5"/>
          <w:sz w:val="20"/>
        </w:rPr>
        <w:t> </w:t>
      </w:r>
      <w:r>
        <w:rPr>
          <w:color w:val="5F636A"/>
          <w:sz w:val="20"/>
        </w:rPr>
        <w:t>alternarse</w:t>
      </w:r>
      <w:r>
        <w:rPr>
          <w:color w:val="5F636A"/>
          <w:spacing w:val="-5"/>
          <w:sz w:val="20"/>
        </w:rPr>
        <w:t> </w:t>
      </w:r>
      <w:r>
        <w:rPr>
          <w:color w:val="5F636A"/>
          <w:sz w:val="20"/>
        </w:rPr>
        <w:t>después</w:t>
      </w:r>
      <w:r>
        <w:rPr>
          <w:color w:val="5F636A"/>
          <w:spacing w:val="-5"/>
          <w:sz w:val="20"/>
        </w:rPr>
        <w:t> </w:t>
      </w:r>
      <w:r>
        <w:rPr>
          <w:color w:val="5F636A"/>
          <w:sz w:val="20"/>
        </w:rPr>
        <w:t>de</w:t>
      </w:r>
      <w:r>
        <w:rPr>
          <w:color w:val="5F636A"/>
          <w:spacing w:val="-5"/>
          <w:sz w:val="20"/>
        </w:rPr>
        <w:t> </w:t>
      </w:r>
      <w:r>
        <w:rPr>
          <w:color w:val="5F636A"/>
          <w:sz w:val="20"/>
        </w:rPr>
        <w:t>60</w:t>
      </w:r>
      <w:r>
        <w:rPr>
          <w:color w:val="5F636A"/>
          <w:spacing w:val="-5"/>
          <w:sz w:val="20"/>
        </w:rPr>
        <w:t> </w:t>
      </w:r>
      <w:r>
        <w:rPr>
          <w:color w:val="5F636A"/>
          <w:sz w:val="20"/>
        </w:rPr>
        <w:t>segundos</w:t>
      </w:r>
      <w:r>
        <w:rPr>
          <w:color w:val="5F636A"/>
          <w:spacing w:val="-5"/>
          <w:sz w:val="20"/>
        </w:rPr>
        <w:t> </w:t>
      </w:r>
      <w:r>
        <w:rPr>
          <w:color w:val="5F636A"/>
          <w:sz w:val="20"/>
        </w:rPr>
        <w:t>y</w:t>
      </w:r>
      <w:r>
        <w:rPr>
          <w:color w:val="5F636A"/>
          <w:spacing w:val="-5"/>
          <w:sz w:val="20"/>
        </w:rPr>
        <w:t> </w:t>
      </w:r>
      <w:r>
        <w:rPr>
          <w:color w:val="5F636A"/>
          <w:sz w:val="20"/>
        </w:rPr>
        <w:t>realizar</w:t>
      </w:r>
      <w:r>
        <w:rPr>
          <w:color w:val="5F636A"/>
          <w:spacing w:val="-5"/>
          <w:sz w:val="20"/>
        </w:rPr>
        <w:t> </w:t>
      </w:r>
      <w:r>
        <w:rPr>
          <w:color w:val="5F636A"/>
          <w:sz w:val="20"/>
        </w:rPr>
        <w:t>otra</w:t>
      </w:r>
      <w:r>
        <w:rPr>
          <w:color w:val="5F636A"/>
          <w:spacing w:val="-5"/>
          <w:sz w:val="20"/>
        </w:rPr>
        <w:t> </w:t>
      </w:r>
      <w:r>
        <w:rPr>
          <w:color w:val="5F636A"/>
          <w:sz w:val="20"/>
        </w:rPr>
        <w:t>visita</w:t>
      </w:r>
      <w:r>
        <w:rPr>
          <w:color w:val="5F636A"/>
          <w:spacing w:val="-5"/>
          <w:sz w:val="20"/>
        </w:rPr>
        <w:t> </w:t>
      </w:r>
      <w:r>
        <w:rPr>
          <w:color w:val="5F636A"/>
          <w:sz w:val="20"/>
        </w:rPr>
        <w:t>simulada</w:t>
      </w:r>
      <w:r>
        <w:rPr>
          <w:color w:val="5F636A"/>
          <w:spacing w:val="-5"/>
          <w:sz w:val="20"/>
        </w:rPr>
        <w:t> </w:t>
      </w:r>
      <w:r>
        <w:rPr>
          <w:color w:val="5F636A"/>
          <w:sz w:val="20"/>
        </w:rPr>
        <w:t>con</w:t>
      </w:r>
      <w:r>
        <w:rPr>
          <w:color w:val="5F636A"/>
          <w:spacing w:val="-5"/>
          <w:sz w:val="20"/>
        </w:rPr>
        <w:t> </w:t>
      </w:r>
      <w:r>
        <w:rPr>
          <w:color w:val="5F636A"/>
          <w:sz w:val="20"/>
        </w:rPr>
        <w:t>otro personaje de</w:t>
      </w:r>
      <w:r>
        <w:rPr>
          <w:color w:val="5F636A"/>
          <w:spacing w:val="-38"/>
          <w:sz w:val="20"/>
        </w:rPr>
        <w:t> </w:t>
      </w:r>
      <w:r>
        <w:rPr>
          <w:color w:val="5F636A"/>
          <w:sz w:val="20"/>
        </w:rPr>
        <w:t>cuidador.</w:t>
      </w:r>
    </w:p>
    <w:p>
      <w:pPr>
        <w:pStyle w:val="ListParagraph"/>
        <w:numPr>
          <w:ilvl w:val="1"/>
          <w:numId w:val="48"/>
        </w:numPr>
        <w:tabs>
          <w:tab w:pos="2069" w:val="left" w:leader="none"/>
          <w:tab w:pos="2070" w:val="left" w:leader="none"/>
        </w:tabs>
        <w:spacing w:line="240" w:lineRule="auto" w:before="77" w:after="0"/>
        <w:ind w:left="2070" w:right="0" w:hanging="398"/>
        <w:jc w:val="left"/>
        <w:rPr>
          <w:sz w:val="20"/>
        </w:rPr>
      </w:pPr>
      <w:r>
        <w:rPr>
          <w:color w:val="5F636A"/>
          <w:sz w:val="20"/>
        </w:rPr>
        <w:t>Cada</w:t>
      </w:r>
      <w:r>
        <w:rPr>
          <w:color w:val="5F636A"/>
          <w:spacing w:val="-5"/>
          <w:sz w:val="20"/>
        </w:rPr>
        <w:t> FLW </w:t>
      </w:r>
      <w:r>
        <w:rPr>
          <w:color w:val="5F636A"/>
          <w:sz w:val="20"/>
        </w:rPr>
        <w:t>debe</w:t>
      </w:r>
      <w:r>
        <w:rPr>
          <w:color w:val="5F636A"/>
          <w:spacing w:val="-5"/>
          <w:sz w:val="20"/>
        </w:rPr>
        <w:t> </w:t>
      </w:r>
      <w:r>
        <w:rPr>
          <w:color w:val="5F636A"/>
          <w:sz w:val="20"/>
        </w:rPr>
        <w:t>practicar</w:t>
      </w:r>
      <w:r>
        <w:rPr>
          <w:color w:val="5F636A"/>
          <w:spacing w:val="-5"/>
          <w:sz w:val="20"/>
        </w:rPr>
        <w:t> </w:t>
      </w:r>
      <w:r>
        <w:rPr>
          <w:color w:val="5F636A"/>
          <w:sz w:val="20"/>
        </w:rPr>
        <w:t>con,</w:t>
      </w:r>
      <w:r>
        <w:rPr>
          <w:color w:val="5F636A"/>
          <w:spacing w:val="-5"/>
          <w:sz w:val="20"/>
        </w:rPr>
        <w:t> </w:t>
      </w:r>
      <w:r>
        <w:rPr>
          <w:color w:val="5F636A"/>
          <w:sz w:val="20"/>
        </w:rPr>
        <w:t>al</w:t>
      </w:r>
      <w:r>
        <w:rPr>
          <w:color w:val="5F636A"/>
          <w:spacing w:val="-5"/>
          <w:sz w:val="20"/>
        </w:rPr>
        <w:t> </w:t>
      </w:r>
      <w:r>
        <w:rPr>
          <w:color w:val="5F636A"/>
          <w:sz w:val="20"/>
        </w:rPr>
        <w:t>menos,</w:t>
      </w:r>
      <w:r>
        <w:rPr>
          <w:color w:val="5F636A"/>
          <w:spacing w:val="-5"/>
          <w:sz w:val="20"/>
        </w:rPr>
        <w:t> </w:t>
      </w:r>
      <w:r>
        <w:rPr>
          <w:color w:val="5F636A"/>
          <w:sz w:val="20"/>
        </w:rPr>
        <w:t>cinco</w:t>
      </w:r>
      <w:r>
        <w:rPr>
          <w:color w:val="5F636A"/>
          <w:spacing w:val="-5"/>
          <w:sz w:val="20"/>
        </w:rPr>
        <w:t> </w:t>
      </w:r>
      <w:r>
        <w:rPr>
          <w:color w:val="5F636A"/>
          <w:sz w:val="20"/>
        </w:rPr>
        <w:t>personajes</w:t>
      </w:r>
      <w:r>
        <w:rPr>
          <w:color w:val="5F636A"/>
          <w:spacing w:val="-5"/>
          <w:sz w:val="20"/>
        </w:rPr>
        <w:t> </w:t>
      </w:r>
      <w:r>
        <w:rPr>
          <w:color w:val="5F636A"/>
          <w:sz w:val="20"/>
        </w:rPr>
        <w:t>de</w:t>
      </w:r>
      <w:r>
        <w:rPr>
          <w:color w:val="5F636A"/>
          <w:spacing w:val="-5"/>
          <w:sz w:val="20"/>
        </w:rPr>
        <w:t> </w:t>
      </w:r>
      <w:r>
        <w:rPr>
          <w:color w:val="5F636A"/>
          <w:sz w:val="20"/>
        </w:rPr>
        <w:t>cuidadores</w:t>
      </w:r>
      <w:r>
        <w:rPr>
          <w:color w:val="5F636A"/>
          <w:spacing w:val="-5"/>
          <w:sz w:val="20"/>
        </w:rPr>
        <w:t> </w:t>
      </w:r>
      <w:r>
        <w:rPr>
          <w:color w:val="5F636A"/>
          <w:sz w:val="20"/>
        </w:rPr>
        <w:t>diferentes.</w:t>
      </w:r>
    </w:p>
    <w:p>
      <w:pPr>
        <w:pStyle w:val="ListParagraph"/>
        <w:numPr>
          <w:ilvl w:val="1"/>
          <w:numId w:val="48"/>
        </w:numPr>
        <w:tabs>
          <w:tab w:pos="2070" w:val="left" w:leader="none"/>
        </w:tabs>
        <w:spacing w:line="254" w:lineRule="auto" w:before="86" w:after="0"/>
        <w:ind w:left="2070" w:right="1475" w:hanging="398"/>
        <w:jc w:val="left"/>
        <w:rPr>
          <w:sz w:val="20"/>
        </w:rPr>
      </w:pPr>
      <w:r>
        <w:rPr>
          <w:color w:val="5F636A"/>
          <w:sz w:val="20"/>
        </w:rPr>
        <w:t>Ahora</w:t>
      </w:r>
      <w:r>
        <w:rPr>
          <w:color w:val="5F636A"/>
          <w:spacing w:val="-6"/>
          <w:sz w:val="20"/>
        </w:rPr>
        <w:t> </w:t>
      </w:r>
      <w:r>
        <w:rPr>
          <w:color w:val="5F636A"/>
          <w:sz w:val="20"/>
        </w:rPr>
        <w:t>repita</w:t>
      </w:r>
      <w:r>
        <w:rPr>
          <w:color w:val="5F636A"/>
          <w:spacing w:val="-6"/>
          <w:sz w:val="20"/>
        </w:rPr>
        <w:t> </w:t>
      </w:r>
      <w:r>
        <w:rPr>
          <w:color w:val="5F636A"/>
          <w:sz w:val="20"/>
        </w:rPr>
        <w:t>los</w:t>
      </w:r>
      <w:r>
        <w:rPr>
          <w:color w:val="5F636A"/>
          <w:spacing w:val="-6"/>
          <w:sz w:val="20"/>
        </w:rPr>
        <w:t> </w:t>
      </w:r>
      <w:r>
        <w:rPr>
          <w:color w:val="5F636A"/>
          <w:sz w:val="20"/>
        </w:rPr>
        <w:t>pasos</w:t>
      </w:r>
      <w:r>
        <w:rPr>
          <w:color w:val="5F636A"/>
          <w:spacing w:val="-6"/>
          <w:sz w:val="20"/>
        </w:rPr>
        <w:t> </w:t>
      </w:r>
      <w:r>
        <w:rPr>
          <w:color w:val="5F636A"/>
          <w:sz w:val="20"/>
        </w:rPr>
        <w:t>3</w:t>
      </w:r>
      <w:r>
        <w:rPr>
          <w:color w:val="5F636A"/>
          <w:spacing w:val="-6"/>
          <w:sz w:val="20"/>
        </w:rPr>
        <w:t> </w:t>
      </w:r>
      <w:r>
        <w:rPr>
          <w:color w:val="5F636A"/>
          <w:sz w:val="20"/>
        </w:rPr>
        <w:t>a</w:t>
      </w:r>
      <w:r>
        <w:rPr>
          <w:color w:val="5F636A"/>
          <w:spacing w:val="-6"/>
          <w:sz w:val="20"/>
        </w:rPr>
        <w:t> </w:t>
      </w:r>
      <w:r>
        <w:rPr>
          <w:color w:val="5F636A"/>
          <w:sz w:val="20"/>
        </w:rPr>
        <w:t>9.</w:t>
      </w:r>
      <w:r>
        <w:rPr>
          <w:color w:val="5F636A"/>
          <w:spacing w:val="-6"/>
          <w:sz w:val="20"/>
        </w:rPr>
        <w:t> </w:t>
      </w:r>
      <w:r>
        <w:rPr>
          <w:color w:val="5F636A"/>
          <w:sz w:val="20"/>
        </w:rPr>
        <w:t>Los</w:t>
      </w:r>
      <w:r>
        <w:rPr>
          <w:color w:val="5F636A"/>
          <w:spacing w:val="-6"/>
          <w:sz w:val="20"/>
        </w:rPr>
        <w:t> </w:t>
      </w:r>
      <w:r>
        <w:rPr>
          <w:color w:val="5F636A"/>
          <w:sz w:val="20"/>
        </w:rPr>
        <w:t>participantes</w:t>
      </w:r>
      <w:r>
        <w:rPr>
          <w:color w:val="5F636A"/>
          <w:spacing w:val="-6"/>
          <w:sz w:val="20"/>
        </w:rPr>
        <w:t> </w:t>
      </w:r>
      <w:r>
        <w:rPr>
          <w:color w:val="5F636A"/>
          <w:sz w:val="20"/>
        </w:rPr>
        <w:t>que</w:t>
      </w:r>
      <w:r>
        <w:rPr>
          <w:color w:val="5F636A"/>
          <w:spacing w:val="-6"/>
          <w:sz w:val="20"/>
        </w:rPr>
        <w:t> </w:t>
      </w:r>
      <w:r>
        <w:rPr>
          <w:color w:val="5F636A"/>
          <w:sz w:val="20"/>
        </w:rPr>
        <w:t>actuaron</w:t>
      </w:r>
      <w:r>
        <w:rPr>
          <w:color w:val="5F636A"/>
          <w:spacing w:val="-6"/>
          <w:sz w:val="20"/>
        </w:rPr>
        <w:t> </w:t>
      </w:r>
      <w:r>
        <w:rPr>
          <w:color w:val="5F636A"/>
          <w:sz w:val="20"/>
        </w:rPr>
        <w:t>de</w:t>
      </w:r>
      <w:r>
        <w:rPr>
          <w:color w:val="5F636A"/>
          <w:spacing w:val="-6"/>
          <w:sz w:val="20"/>
        </w:rPr>
        <w:t> </w:t>
      </w:r>
      <w:r>
        <w:rPr>
          <w:color w:val="5F636A"/>
          <w:sz w:val="20"/>
        </w:rPr>
        <w:t>cuidadores</w:t>
      </w:r>
      <w:r>
        <w:rPr>
          <w:color w:val="5F636A"/>
          <w:spacing w:val="-6"/>
          <w:sz w:val="20"/>
        </w:rPr>
        <w:t> </w:t>
      </w:r>
      <w:r>
        <w:rPr>
          <w:color w:val="5F636A"/>
          <w:sz w:val="20"/>
        </w:rPr>
        <w:t>en</w:t>
      </w:r>
      <w:r>
        <w:rPr>
          <w:color w:val="5F636A"/>
          <w:spacing w:val="-6"/>
          <w:sz w:val="20"/>
        </w:rPr>
        <w:t> </w:t>
      </w:r>
      <w:r>
        <w:rPr>
          <w:color w:val="5F636A"/>
          <w:sz w:val="20"/>
        </w:rPr>
        <w:t>la</w:t>
      </w:r>
      <w:r>
        <w:rPr>
          <w:color w:val="5F636A"/>
          <w:spacing w:val="-6"/>
          <w:sz w:val="20"/>
        </w:rPr>
        <w:t> </w:t>
      </w:r>
      <w:r>
        <w:rPr>
          <w:color w:val="5F636A"/>
          <w:sz w:val="20"/>
        </w:rPr>
        <w:t>primera</w:t>
      </w:r>
      <w:r>
        <w:rPr>
          <w:color w:val="5F636A"/>
          <w:spacing w:val="-6"/>
          <w:sz w:val="20"/>
        </w:rPr>
        <w:t> </w:t>
      </w:r>
      <w:r>
        <w:rPr>
          <w:color w:val="5F636A"/>
          <w:sz w:val="20"/>
        </w:rPr>
        <w:t>ronda ahora</w:t>
      </w:r>
      <w:r>
        <w:rPr>
          <w:color w:val="5F636A"/>
          <w:spacing w:val="-12"/>
          <w:sz w:val="20"/>
        </w:rPr>
        <w:t> </w:t>
      </w:r>
      <w:r>
        <w:rPr>
          <w:color w:val="5F636A"/>
          <w:sz w:val="20"/>
        </w:rPr>
        <w:t>actuarán</w:t>
      </w:r>
      <w:r>
        <w:rPr>
          <w:color w:val="5F636A"/>
          <w:spacing w:val="-12"/>
          <w:sz w:val="20"/>
        </w:rPr>
        <w:t> </w:t>
      </w:r>
      <w:r>
        <w:rPr>
          <w:color w:val="5F636A"/>
          <w:sz w:val="20"/>
        </w:rPr>
        <w:t>de</w:t>
      </w:r>
      <w:r>
        <w:rPr>
          <w:color w:val="5F636A"/>
          <w:spacing w:val="-12"/>
          <w:sz w:val="20"/>
        </w:rPr>
        <w:t> </w:t>
      </w:r>
      <w:r>
        <w:rPr>
          <w:color w:val="5F636A"/>
          <w:spacing w:val="-5"/>
          <w:sz w:val="20"/>
        </w:rPr>
        <w:t>FLW</w:t>
      </w:r>
      <w:r>
        <w:rPr>
          <w:color w:val="5F636A"/>
          <w:spacing w:val="-12"/>
          <w:sz w:val="20"/>
        </w:rPr>
        <w:t> </w:t>
      </w:r>
      <w:r>
        <w:rPr>
          <w:color w:val="5F636A"/>
          <w:sz w:val="20"/>
        </w:rPr>
        <w:t>y</w:t>
      </w:r>
      <w:r>
        <w:rPr>
          <w:color w:val="5F636A"/>
          <w:spacing w:val="-12"/>
          <w:sz w:val="20"/>
        </w:rPr>
        <w:t> </w:t>
      </w:r>
      <w:r>
        <w:rPr>
          <w:color w:val="5F636A"/>
          <w:sz w:val="20"/>
        </w:rPr>
        <w:t>viceversa.</w:t>
      </w:r>
    </w:p>
    <w:p>
      <w:pPr>
        <w:pStyle w:val="ListParagraph"/>
        <w:numPr>
          <w:ilvl w:val="1"/>
          <w:numId w:val="48"/>
        </w:numPr>
        <w:tabs>
          <w:tab w:pos="2070" w:val="left" w:leader="none"/>
        </w:tabs>
        <w:spacing w:line="256" w:lineRule="auto" w:before="77" w:after="0"/>
        <w:ind w:left="2070" w:right="1730" w:hanging="398"/>
        <w:jc w:val="left"/>
        <w:rPr>
          <w:sz w:val="20"/>
        </w:rPr>
      </w:pPr>
      <w:r>
        <w:rPr>
          <w:color w:val="5F636A"/>
          <w:sz w:val="20"/>
        </w:rPr>
        <w:t>Luego</w:t>
      </w:r>
      <w:r>
        <w:rPr>
          <w:color w:val="5F636A"/>
          <w:spacing w:val="-7"/>
          <w:sz w:val="20"/>
        </w:rPr>
        <w:t> </w:t>
      </w:r>
      <w:r>
        <w:rPr>
          <w:color w:val="5F636A"/>
          <w:sz w:val="20"/>
        </w:rPr>
        <w:t>de</w:t>
      </w:r>
      <w:r>
        <w:rPr>
          <w:color w:val="5F636A"/>
          <w:spacing w:val="-7"/>
          <w:sz w:val="20"/>
        </w:rPr>
        <w:t> </w:t>
      </w:r>
      <w:r>
        <w:rPr>
          <w:color w:val="5F636A"/>
          <w:sz w:val="20"/>
        </w:rPr>
        <w:t>la</w:t>
      </w:r>
      <w:r>
        <w:rPr>
          <w:color w:val="5F636A"/>
          <w:spacing w:val="-7"/>
          <w:sz w:val="20"/>
        </w:rPr>
        <w:t> </w:t>
      </w:r>
      <w:r>
        <w:rPr>
          <w:color w:val="5F636A"/>
          <w:sz w:val="20"/>
        </w:rPr>
        <w:t>actividad,</w:t>
      </w:r>
      <w:r>
        <w:rPr>
          <w:color w:val="5F636A"/>
          <w:spacing w:val="-7"/>
          <w:sz w:val="20"/>
        </w:rPr>
        <w:t> </w:t>
      </w:r>
      <w:r>
        <w:rPr>
          <w:color w:val="5F636A"/>
          <w:sz w:val="20"/>
        </w:rPr>
        <w:t>reúna</w:t>
      </w:r>
      <w:r>
        <w:rPr>
          <w:color w:val="5F636A"/>
          <w:spacing w:val="-7"/>
          <w:sz w:val="20"/>
        </w:rPr>
        <w:t> </w:t>
      </w:r>
      <w:r>
        <w:rPr>
          <w:color w:val="5F636A"/>
          <w:sz w:val="20"/>
        </w:rPr>
        <w:t>nuevamente</w:t>
      </w:r>
      <w:r>
        <w:rPr>
          <w:color w:val="5F636A"/>
          <w:spacing w:val="-7"/>
          <w:sz w:val="20"/>
        </w:rPr>
        <w:t> </w:t>
      </w:r>
      <w:r>
        <w:rPr>
          <w:color w:val="5F636A"/>
          <w:sz w:val="20"/>
        </w:rPr>
        <w:t>a</w:t>
      </w:r>
      <w:r>
        <w:rPr>
          <w:color w:val="5F636A"/>
          <w:spacing w:val="-7"/>
          <w:sz w:val="20"/>
        </w:rPr>
        <w:t> </w:t>
      </w:r>
      <w:r>
        <w:rPr>
          <w:color w:val="5F636A"/>
          <w:sz w:val="20"/>
        </w:rPr>
        <w:t>todo</w:t>
      </w:r>
      <w:r>
        <w:rPr>
          <w:color w:val="5F636A"/>
          <w:spacing w:val="-7"/>
          <w:sz w:val="20"/>
        </w:rPr>
        <w:t> </w:t>
      </w:r>
      <w:r>
        <w:rPr>
          <w:color w:val="5F636A"/>
          <w:sz w:val="20"/>
        </w:rPr>
        <w:t>el</w:t>
      </w:r>
      <w:r>
        <w:rPr>
          <w:color w:val="5F636A"/>
          <w:spacing w:val="-7"/>
          <w:sz w:val="20"/>
        </w:rPr>
        <w:t> </w:t>
      </w:r>
      <w:r>
        <w:rPr>
          <w:color w:val="5F636A"/>
          <w:sz w:val="20"/>
        </w:rPr>
        <w:t>grupo</w:t>
      </w:r>
      <w:r>
        <w:rPr>
          <w:color w:val="5F636A"/>
          <w:spacing w:val="-7"/>
          <w:sz w:val="20"/>
        </w:rPr>
        <w:t> </w:t>
      </w:r>
      <w:r>
        <w:rPr>
          <w:color w:val="5F636A"/>
          <w:sz w:val="20"/>
        </w:rPr>
        <w:t>en</w:t>
      </w:r>
      <w:r>
        <w:rPr>
          <w:color w:val="5F636A"/>
          <w:spacing w:val="-7"/>
          <w:sz w:val="20"/>
        </w:rPr>
        <w:t> </w:t>
      </w:r>
      <w:r>
        <w:rPr>
          <w:color w:val="5F636A"/>
          <w:sz w:val="20"/>
        </w:rPr>
        <w:t>sesión</w:t>
      </w:r>
      <w:r>
        <w:rPr>
          <w:color w:val="5F636A"/>
          <w:spacing w:val="-7"/>
          <w:sz w:val="20"/>
        </w:rPr>
        <w:t> </w:t>
      </w:r>
      <w:r>
        <w:rPr>
          <w:color w:val="5F636A"/>
          <w:sz w:val="20"/>
        </w:rPr>
        <w:t>plenaria</w:t>
      </w:r>
      <w:r>
        <w:rPr>
          <w:color w:val="5F636A"/>
          <w:spacing w:val="-7"/>
          <w:sz w:val="20"/>
        </w:rPr>
        <w:t> </w:t>
      </w:r>
      <w:r>
        <w:rPr>
          <w:color w:val="5F636A"/>
          <w:sz w:val="20"/>
        </w:rPr>
        <w:t>para</w:t>
      </w:r>
      <w:r>
        <w:rPr>
          <w:color w:val="5F636A"/>
          <w:spacing w:val="-7"/>
          <w:sz w:val="20"/>
        </w:rPr>
        <w:t> </w:t>
      </w:r>
      <w:r>
        <w:rPr>
          <w:color w:val="5F636A"/>
          <w:sz w:val="20"/>
        </w:rPr>
        <w:t>desarrollar mensajes que respondan a cada uno de los rumores (escenarios) mencionados en la propuesta de ideas y que representaron en el paso</w:t>
      </w:r>
      <w:r>
        <w:rPr>
          <w:color w:val="5F636A"/>
          <w:spacing w:val="-24"/>
          <w:sz w:val="20"/>
        </w:rPr>
        <w:t> </w:t>
      </w:r>
      <w:r>
        <w:rPr>
          <w:color w:val="5F636A"/>
          <w:sz w:val="20"/>
        </w:rPr>
        <w:t>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7"/>
        </w:rPr>
      </w:pPr>
    </w:p>
    <w:p>
      <w:pPr>
        <w:spacing w:before="140"/>
        <w:ind w:left="1292" w:right="0" w:firstLine="0"/>
        <w:jc w:val="left"/>
        <w:rPr>
          <w:sz w:val="16"/>
        </w:rPr>
      </w:pPr>
      <w:r>
        <w:rPr/>
        <w:pict>
          <v:shape style="position:absolute;margin-left:38.743999pt;margin-top:5.003107pt;width:18.95pt;height:20.75pt;mso-position-horizontal-relative:page;mso-position-vertical-relative:paragraph;z-index:5896" type="#_x0000_t202" filled="false" stroked="false">
            <v:textbox inset="0,0,0,0">
              <w:txbxContent>
                <w:p>
                  <w:pPr>
                    <w:spacing w:before="20"/>
                    <w:ind w:left="0" w:right="0" w:firstLine="0"/>
                    <w:jc w:val="left"/>
                    <w:rPr>
                      <w:b/>
                      <w:sz w:val="34"/>
                    </w:rPr>
                  </w:pPr>
                  <w:r>
                    <w:rPr>
                      <w:b/>
                      <w:sz w:val="34"/>
                    </w:rPr>
                    <w:t>56</w:t>
                  </w:r>
                </w:p>
              </w:txbxContent>
            </v:textbox>
            <w10:wrap type="none"/>
          </v:shape>
        </w:pict>
      </w:r>
      <w:r>
        <w:rPr>
          <w:color w:val="5F636A"/>
          <w:sz w:val="16"/>
        </w:rPr>
        <w:t>Guía para la facilitación de los capacitadores: Para IPCI global</w:t>
      </w:r>
    </w:p>
    <w:p>
      <w:pPr>
        <w:spacing w:before="19"/>
        <w:ind w:left="1292" w:right="0" w:firstLine="0"/>
        <w:jc w:val="left"/>
        <w:rPr>
          <w:b/>
          <w:sz w:val="16"/>
        </w:rPr>
      </w:pPr>
      <w:r>
        <w:rPr>
          <w:b/>
          <w:color w:val="5F636A"/>
          <w:sz w:val="16"/>
        </w:rPr>
        <w:t>MÓDULO 6: CÓMO ABORDAR RUMORES NEGATIVOS, MITOS Y CONCEPTOS ERRÓNEOS</w:t>
      </w:r>
    </w:p>
    <w:p>
      <w:pPr>
        <w:spacing w:after="0"/>
        <w:jc w:val="left"/>
        <w:rPr>
          <w:sz w:val="16"/>
        </w:rPr>
        <w:sectPr>
          <w:headerReference w:type="default" r:id="rId100"/>
          <w:pgSz w:w="11910" w:h="16840"/>
          <w:pgMar w:header="0" w:footer="0" w:top="1140" w:bottom="280" w:left="0" w:right="0"/>
        </w:sectPr>
      </w:pPr>
    </w:p>
    <w:p>
      <w:pPr>
        <w:pStyle w:val="BodyText"/>
        <w:spacing w:before="1"/>
        <w:rPr>
          <w:b/>
          <w:sz w:val="14"/>
        </w:rPr>
      </w:pPr>
    </w:p>
    <w:p>
      <w:pPr>
        <w:spacing w:before="112"/>
        <w:ind w:left="1440" w:right="0" w:firstLine="0"/>
        <w:jc w:val="left"/>
        <w:rPr>
          <w:b/>
          <w:sz w:val="20"/>
        </w:rPr>
      </w:pPr>
      <w:r>
        <w:rPr/>
        <w:pict>
          <v:line style="position:absolute;mso-position-horizontal-relative:page;mso-position-vertical-relative:paragraph;z-index:-237520" from="0pt,6.786289pt" to="0pt,224.339289pt" stroked="true" strokeweight="0pt" strokecolor="#40b4e2">
            <v:stroke dashstyle="solid"/>
            <w10:wrap type="none"/>
          </v:line>
        </w:pict>
      </w:r>
      <w:r>
        <w:rPr>
          <w:b/>
          <w:color w:val="5F636A"/>
          <w:sz w:val="20"/>
        </w:rPr>
        <w:t>Nota para el facilitador:</w:t>
      </w:r>
    </w:p>
    <w:p>
      <w:pPr>
        <w:pStyle w:val="BodyText"/>
        <w:spacing w:before="4"/>
        <w:rPr>
          <w:b/>
          <w:sz w:val="23"/>
        </w:rPr>
      </w:pPr>
    </w:p>
    <w:p>
      <w:pPr>
        <w:pStyle w:val="BodyText"/>
        <w:spacing w:line="261" w:lineRule="auto" w:before="1"/>
        <w:ind w:left="1440" w:right="697"/>
      </w:pPr>
      <w:r>
        <w:rPr>
          <w:color w:val="5F636A"/>
        </w:rPr>
        <w:t>Invite</w:t>
      </w:r>
      <w:r>
        <w:rPr>
          <w:color w:val="5F636A"/>
          <w:spacing w:val="-8"/>
        </w:rPr>
        <w:t> </w:t>
      </w:r>
      <w:r>
        <w:rPr>
          <w:color w:val="5F636A"/>
        </w:rPr>
        <w:t>a</w:t>
      </w:r>
      <w:r>
        <w:rPr>
          <w:color w:val="5F636A"/>
          <w:spacing w:val="-8"/>
        </w:rPr>
        <w:t> </w:t>
      </w:r>
      <w:r>
        <w:rPr>
          <w:color w:val="5F636A"/>
        </w:rPr>
        <w:t>los</w:t>
      </w:r>
      <w:r>
        <w:rPr>
          <w:color w:val="5F636A"/>
          <w:spacing w:val="-8"/>
        </w:rPr>
        <w:t> </w:t>
      </w:r>
      <w:r>
        <w:rPr>
          <w:color w:val="5F636A"/>
        </w:rPr>
        <w:t>participantes</w:t>
      </w:r>
      <w:r>
        <w:rPr>
          <w:color w:val="5F636A"/>
          <w:spacing w:val="-8"/>
        </w:rPr>
        <w:t> </w:t>
      </w:r>
      <w:r>
        <w:rPr>
          <w:color w:val="5F636A"/>
        </w:rPr>
        <w:t>a</w:t>
      </w:r>
      <w:r>
        <w:rPr>
          <w:color w:val="5F636A"/>
          <w:spacing w:val="-8"/>
        </w:rPr>
        <w:t> </w:t>
      </w:r>
      <w:r>
        <w:rPr>
          <w:color w:val="5F636A"/>
        </w:rPr>
        <w:t>registrar</w:t>
      </w:r>
      <w:r>
        <w:rPr>
          <w:color w:val="5F636A"/>
          <w:spacing w:val="-8"/>
        </w:rPr>
        <w:t> </w:t>
      </w:r>
      <w:r>
        <w:rPr>
          <w:color w:val="5F636A"/>
        </w:rPr>
        <w:t>las</w:t>
      </w:r>
      <w:r>
        <w:rPr>
          <w:color w:val="5F636A"/>
          <w:spacing w:val="-8"/>
        </w:rPr>
        <w:t> </w:t>
      </w:r>
      <w:r>
        <w:rPr>
          <w:color w:val="5F636A"/>
        </w:rPr>
        <w:t>respuestas</w:t>
      </w:r>
      <w:r>
        <w:rPr>
          <w:color w:val="5F636A"/>
          <w:spacing w:val="-8"/>
        </w:rPr>
        <w:t> </w:t>
      </w:r>
      <w:r>
        <w:rPr>
          <w:color w:val="5F636A"/>
        </w:rPr>
        <w:t>a</w:t>
      </w:r>
      <w:r>
        <w:rPr>
          <w:color w:val="5F636A"/>
          <w:spacing w:val="-8"/>
        </w:rPr>
        <w:t> </w:t>
      </w:r>
      <w:r>
        <w:rPr>
          <w:color w:val="5F636A"/>
        </w:rPr>
        <w:t>los</w:t>
      </w:r>
      <w:r>
        <w:rPr>
          <w:color w:val="5F636A"/>
          <w:spacing w:val="-8"/>
        </w:rPr>
        <w:t> </w:t>
      </w:r>
      <w:r>
        <w:rPr>
          <w:color w:val="5F636A"/>
        </w:rPr>
        <w:t>rumores</w:t>
      </w:r>
      <w:r>
        <w:rPr>
          <w:color w:val="5F636A"/>
          <w:spacing w:val="-8"/>
        </w:rPr>
        <w:t> </w:t>
      </w:r>
      <w:r>
        <w:rPr>
          <w:color w:val="5F636A"/>
        </w:rPr>
        <w:t>para</w:t>
      </w:r>
      <w:r>
        <w:rPr>
          <w:color w:val="5F636A"/>
          <w:spacing w:val="-8"/>
        </w:rPr>
        <w:t> </w:t>
      </w:r>
      <w:r>
        <w:rPr>
          <w:color w:val="5F636A"/>
        </w:rPr>
        <w:t>que</w:t>
      </w:r>
      <w:r>
        <w:rPr>
          <w:color w:val="5F636A"/>
          <w:spacing w:val="-8"/>
        </w:rPr>
        <w:t> </w:t>
      </w:r>
      <w:r>
        <w:rPr>
          <w:color w:val="5F636A"/>
        </w:rPr>
        <w:t>puedan</w:t>
      </w:r>
      <w:r>
        <w:rPr>
          <w:color w:val="5F636A"/>
          <w:spacing w:val="-8"/>
        </w:rPr>
        <w:t> </w:t>
      </w:r>
      <w:r>
        <w:rPr>
          <w:color w:val="5F636A"/>
        </w:rPr>
        <w:t>recurrir</w:t>
      </w:r>
      <w:r>
        <w:rPr>
          <w:color w:val="5F636A"/>
          <w:spacing w:val="-8"/>
        </w:rPr>
        <w:t> </w:t>
      </w:r>
      <w:r>
        <w:rPr>
          <w:color w:val="5F636A"/>
        </w:rPr>
        <w:t>a</w:t>
      </w:r>
      <w:r>
        <w:rPr>
          <w:color w:val="5F636A"/>
          <w:spacing w:val="-8"/>
        </w:rPr>
        <w:t> </w:t>
      </w:r>
      <w:r>
        <w:rPr>
          <w:color w:val="5F636A"/>
        </w:rPr>
        <w:t>ellas</w:t>
      </w:r>
      <w:r>
        <w:rPr>
          <w:color w:val="5F636A"/>
          <w:spacing w:val="-8"/>
        </w:rPr>
        <w:t> </w:t>
      </w:r>
      <w:r>
        <w:rPr>
          <w:color w:val="5F636A"/>
        </w:rPr>
        <w:t>más</w:t>
      </w:r>
      <w:r>
        <w:rPr>
          <w:color w:val="5F636A"/>
          <w:spacing w:val="-8"/>
        </w:rPr>
        <w:t> </w:t>
      </w:r>
      <w:r>
        <w:rPr>
          <w:color w:val="5F636A"/>
        </w:rPr>
        <w:t>adelante cuando</w:t>
      </w:r>
      <w:r>
        <w:rPr>
          <w:color w:val="5F636A"/>
          <w:spacing w:val="-8"/>
        </w:rPr>
        <w:t> </w:t>
      </w:r>
      <w:r>
        <w:rPr>
          <w:color w:val="5F636A"/>
        </w:rPr>
        <w:t>utilicen</w:t>
      </w:r>
      <w:r>
        <w:rPr>
          <w:color w:val="5F636A"/>
          <w:spacing w:val="-8"/>
        </w:rPr>
        <w:t> </w:t>
      </w:r>
      <w:r>
        <w:rPr>
          <w:color w:val="5F636A"/>
        </w:rPr>
        <w:t>la</w:t>
      </w:r>
      <w:r>
        <w:rPr>
          <w:color w:val="5F636A"/>
          <w:spacing w:val="-8"/>
        </w:rPr>
        <w:t> </w:t>
      </w:r>
      <w:r>
        <w:rPr>
          <w:color w:val="5F636A"/>
        </w:rPr>
        <w:t>IPC</w:t>
      </w:r>
      <w:r>
        <w:rPr>
          <w:color w:val="5F636A"/>
          <w:spacing w:val="-8"/>
        </w:rPr>
        <w:t> </w:t>
      </w:r>
      <w:r>
        <w:rPr>
          <w:color w:val="5F636A"/>
        </w:rPr>
        <w:t>con</w:t>
      </w:r>
      <w:r>
        <w:rPr>
          <w:color w:val="5F636A"/>
          <w:spacing w:val="-8"/>
        </w:rPr>
        <w:t> </w:t>
      </w:r>
      <w:r>
        <w:rPr>
          <w:color w:val="5F636A"/>
        </w:rPr>
        <w:t>los</w:t>
      </w:r>
      <w:r>
        <w:rPr>
          <w:color w:val="5F636A"/>
          <w:spacing w:val="-8"/>
        </w:rPr>
        <w:t> </w:t>
      </w:r>
      <w:r>
        <w:rPr>
          <w:color w:val="5F636A"/>
        </w:rPr>
        <w:t>cuidadores.</w:t>
      </w:r>
    </w:p>
    <w:p>
      <w:pPr>
        <w:spacing w:before="181"/>
        <w:ind w:left="1440" w:right="0" w:firstLine="0"/>
        <w:jc w:val="left"/>
        <w:rPr>
          <w:b/>
          <w:sz w:val="28"/>
        </w:rPr>
      </w:pPr>
      <w:r>
        <w:rPr>
          <w:position w:val="-18"/>
        </w:rPr>
        <w:drawing>
          <wp:inline distT="0" distB="0" distL="0" distR="0">
            <wp:extent cx="395280" cy="395280"/>
            <wp:effectExtent l="0" t="0" r="0" b="0"/>
            <wp:docPr id="69" name="image71.jpeg" descr=""/>
            <wp:cNvGraphicFramePr>
              <a:graphicFrameLocks noChangeAspect="1"/>
            </wp:cNvGraphicFramePr>
            <a:graphic>
              <a:graphicData uri="http://schemas.openxmlformats.org/drawingml/2006/picture">
                <pic:pic>
                  <pic:nvPicPr>
                    <pic:cNvPr id="70" name="image71.jpeg"/>
                    <pic:cNvPicPr/>
                  </pic:nvPicPr>
                  <pic:blipFill>
                    <a:blip r:embed="rId102" cstate="print"/>
                    <a:stretch>
                      <a:fillRect/>
                    </a:stretch>
                  </pic:blipFill>
                  <pic:spPr>
                    <a:xfrm>
                      <a:off x="0" y="0"/>
                      <a:ext cx="395280" cy="395280"/>
                    </a:xfrm>
                    <a:prstGeom prst="rect">
                      <a:avLst/>
                    </a:prstGeom>
                  </pic:spPr>
                </pic:pic>
              </a:graphicData>
            </a:graphic>
          </wp:inline>
        </w:drawing>
      </w:r>
      <w:r>
        <w:rPr>
          <w:position w:val="-18"/>
        </w:rPr>
      </w:r>
      <w:r>
        <w:rPr>
          <w:rFonts w:ascii="Times New Roman"/>
          <w:sz w:val="20"/>
        </w:rPr>
        <w:t>    </w:t>
      </w:r>
      <w:r>
        <w:rPr>
          <w:rFonts w:ascii="Times New Roman"/>
          <w:spacing w:val="20"/>
          <w:sz w:val="20"/>
        </w:rPr>
        <w:t> </w:t>
      </w:r>
      <w:r>
        <w:rPr>
          <w:b/>
          <w:color w:val="5F636A"/>
          <w:sz w:val="28"/>
        </w:rPr>
        <w:t>Preguntas para</w:t>
      </w:r>
      <w:r>
        <w:rPr>
          <w:b/>
          <w:color w:val="5F636A"/>
          <w:spacing w:val="-16"/>
          <w:sz w:val="28"/>
        </w:rPr>
        <w:t> </w:t>
      </w:r>
      <w:r>
        <w:rPr>
          <w:b/>
          <w:color w:val="5F636A"/>
          <w:sz w:val="28"/>
        </w:rPr>
        <w:t>reflexionar</w:t>
      </w:r>
    </w:p>
    <w:p>
      <w:pPr>
        <w:pStyle w:val="ListParagraph"/>
        <w:numPr>
          <w:ilvl w:val="2"/>
          <w:numId w:val="48"/>
        </w:numPr>
        <w:tabs>
          <w:tab w:pos="2789" w:val="left" w:leader="none"/>
          <w:tab w:pos="2791" w:val="left" w:leader="none"/>
        </w:tabs>
        <w:spacing w:line="240" w:lineRule="auto" w:before="298" w:after="0"/>
        <w:ind w:left="2790" w:right="0" w:hanging="458"/>
        <w:jc w:val="left"/>
        <w:rPr>
          <w:sz w:val="20"/>
        </w:rPr>
      </w:pPr>
      <w:r>
        <w:rPr>
          <w:color w:val="5F636A"/>
          <w:sz w:val="20"/>
        </w:rPr>
        <w:t>¿Qué desafío planteó este</w:t>
      </w:r>
      <w:r>
        <w:rPr>
          <w:color w:val="5F636A"/>
          <w:spacing w:val="-35"/>
          <w:sz w:val="20"/>
        </w:rPr>
        <w:t> </w:t>
      </w:r>
      <w:r>
        <w:rPr>
          <w:color w:val="5F636A"/>
          <w:sz w:val="20"/>
        </w:rPr>
        <w:t>ejercicio?</w:t>
      </w:r>
    </w:p>
    <w:p>
      <w:pPr>
        <w:pStyle w:val="ListParagraph"/>
        <w:numPr>
          <w:ilvl w:val="2"/>
          <w:numId w:val="48"/>
        </w:numPr>
        <w:tabs>
          <w:tab w:pos="2789" w:val="left" w:leader="none"/>
          <w:tab w:pos="2791" w:val="left" w:leader="none"/>
        </w:tabs>
        <w:spacing w:line="261" w:lineRule="auto" w:before="200" w:after="0"/>
        <w:ind w:left="2790" w:right="1032" w:hanging="458"/>
        <w:jc w:val="left"/>
        <w:rPr>
          <w:sz w:val="20"/>
        </w:rPr>
      </w:pPr>
      <w:r>
        <w:rPr>
          <w:color w:val="5F636A"/>
          <w:sz w:val="20"/>
        </w:rPr>
        <w:t>¿Con</w:t>
      </w:r>
      <w:r>
        <w:rPr>
          <w:color w:val="5F636A"/>
          <w:spacing w:val="-9"/>
          <w:sz w:val="20"/>
        </w:rPr>
        <w:t> </w:t>
      </w:r>
      <w:r>
        <w:rPr>
          <w:color w:val="5F636A"/>
          <w:sz w:val="20"/>
        </w:rPr>
        <w:t>qué</w:t>
      </w:r>
      <w:r>
        <w:rPr>
          <w:color w:val="5F636A"/>
          <w:spacing w:val="-9"/>
          <w:sz w:val="20"/>
        </w:rPr>
        <w:t> </w:t>
      </w:r>
      <w:r>
        <w:rPr>
          <w:color w:val="5F636A"/>
          <w:sz w:val="20"/>
        </w:rPr>
        <w:t>eficacia</w:t>
      </w:r>
      <w:r>
        <w:rPr>
          <w:color w:val="5F636A"/>
          <w:spacing w:val="-9"/>
          <w:sz w:val="20"/>
        </w:rPr>
        <w:t> </w:t>
      </w:r>
      <w:r>
        <w:rPr>
          <w:color w:val="5F636A"/>
          <w:sz w:val="20"/>
        </w:rPr>
        <w:t>recuerda</w:t>
      </w:r>
      <w:r>
        <w:rPr>
          <w:color w:val="5F636A"/>
          <w:spacing w:val="-9"/>
          <w:sz w:val="20"/>
        </w:rPr>
        <w:t> </w:t>
      </w:r>
      <w:r>
        <w:rPr>
          <w:color w:val="5F636A"/>
          <w:sz w:val="20"/>
        </w:rPr>
        <w:t>haber</w:t>
      </w:r>
      <w:r>
        <w:rPr>
          <w:color w:val="5F636A"/>
          <w:spacing w:val="-9"/>
          <w:sz w:val="20"/>
        </w:rPr>
        <w:t> </w:t>
      </w:r>
      <w:r>
        <w:rPr>
          <w:color w:val="5F636A"/>
          <w:sz w:val="20"/>
        </w:rPr>
        <w:t>abordado</w:t>
      </w:r>
      <w:r>
        <w:rPr>
          <w:color w:val="5F636A"/>
          <w:spacing w:val="-9"/>
          <w:sz w:val="20"/>
        </w:rPr>
        <w:t> </w:t>
      </w:r>
      <w:r>
        <w:rPr>
          <w:color w:val="5F636A"/>
          <w:sz w:val="20"/>
        </w:rPr>
        <w:t>cada</w:t>
      </w:r>
      <w:r>
        <w:rPr>
          <w:color w:val="5F636A"/>
          <w:spacing w:val="-9"/>
          <w:sz w:val="20"/>
        </w:rPr>
        <w:t> </w:t>
      </w:r>
      <w:r>
        <w:rPr>
          <w:color w:val="5F636A"/>
          <w:sz w:val="20"/>
        </w:rPr>
        <w:t>uno</w:t>
      </w:r>
      <w:r>
        <w:rPr>
          <w:color w:val="5F636A"/>
          <w:spacing w:val="-9"/>
          <w:sz w:val="20"/>
        </w:rPr>
        <w:t> </w:t>
      </w:r>
      <w:r>
        <w:rPr>
          <w:color w:val="5F636A"/>
          <w:sz w:val="20"/>
        </w:rPr>
        <w:t>de</w:t>
      </w:r>
      <w:r>
        <w:rPr>
          <w:color w:val="5F636A"/>
          <w:spacing w:val="-9"/>
          <w:sz w:val="20"/>
        </w:rPr>
        <w:t> </w:t>
      </w:r>
      <w:r>
        <w:rPr>
          <w:color w:val="5F636A"/>
          <w:sz w:val="20"/>
        </w:rPr>
        <w:t>los</w:t>
      </w:r>
      <w:r>
        <w:rPr>
          <w:color w:val="5F636A"/>
          <w:spacing w:val="-9"/>
          <w:sz w:val="20"/>
        </w:rPr>
        <w:t> </w:t>
      </w:r>
      <w:r>
        <w:rPr>
          <w:color w:val="5F636A"/>
          <w:sz w:val="20"/>
        </w:rPr>
        <w:t>puntos</w:t>
      </w:r>
      <w:r>
        <w:rPr>
          <w:color w:val="5F636A"/>
          <w:spacing w:val="-9"/>
          <w:sz w:val="20"/>
        </w:rPr>
        <w:t> </w:t>
      </w:r>
      <w:r>
        <w:rPr>
          <w:color w:val="5F636A"/>
          <w:sz w:val="20"/>
        </w:rPr>
        <w:t>mencionados</w:t>
      </w:r>
      <w:r>
        <w:rPr>
          <w:color w:val="5F636A"/>
          <w:spacing w:val="-9"/>
          <w:sz w:val="20"/>
        </w:rPr>
        <w:t> </w:t>
      </w:r>
      <w:r>
        <w:rPr>
          <w:color w:val="5F636A"/>
          <w:sz w:val="20"/>
        </w:rPr>
        <w:t>en</w:t>
      </w:r>
      <w:r>
        <w:rPr>
          <w:color w:val="5F636A"/>
          <w:spacing w:val="-9"/>
          <w:sz w:val="20"/>
        </w:rPr>
        <w:t> </w:t>
      </w:r>
      <w:r>
        <w:rPr>
          <w:color w:val="5F636A"/>
          <w:sz w:val="20"/>
        </w:rPr>
        <w:t>la</w:t>
      </w:r>
      <w:r>
        <w:rPr>
          <w:color w:val="5F636A"/>
          <w:spacing w:val="-9"/>
          <w:sz w:val="20"/>
        </w:rPr>
        <w:t> </w:t>
      </w:r>
      <w:r>
        <w:rPr>
          <w:color w:val="5F636A"/>
          <w:sz w:val="20"/>
        </w:rPr>
        <w:t>lista de “Qué se debe comunicar durante una visita de</w:t>
      </w:r>
      <w:r>
        <w:rPr>
          <w:color w:val="5F636A"/>
          <w:spacing w:val="53"/>
          <w:sz w:val="20"/>
        </w:rPr>
        <w:t> </w:t>
      </w:r>
      <w:r>
        <w:rPr>
          <w:color w:val="5F636A"/>
          <w:sz w:val="20"/>
        </w:rPr>
        <w:t>inmunización”?</w:t>
      </w:r>
    </w:p>
    <w:p>
      <w:pPr>
        <w:pStyle w:val="ListParagraph"/>
        <w:numPr>
          <w:ilvl w:val="2"/>
          <w:numId w:val="48"/>
        </w:numPr>
        <w:tabs>
          <w:tab w:pos="2789" w:val="left" w:leader="none"/>
          <w:tab w:pos="2791" w:val="left" w:leader="none"/>
        </w:tabs>
        <w:spacing w:line="261" w:lineRule="auto" w:before="179" w:after="0"/>
        <w:ind w:left="2790" w:right="1210" w:hanging="458"/>
        <w:jc w:val="left"/>
        <w:rPr>
          <w:sz w:val="20"/>
        </w:rPr>
      </w:pPr>
      <w:r>
        <w:rPr>
          <w:color w:val="5F636A"/>
          <w:sz w:val="20"/>
        </w:rPr>
        <w:t>¿Siente</w:t>
      </w:r>
      <w:r>
        <w:rPr>
          <w:color w:val="5F636A"/>
          <w:spacing w:val="-11"/>
          <w:sz w:val="20"/>
        </w:rPr>
        <w:t> </w:t>
      </w:r>
      <w:r>
        <w:rPr>
          <w:color w:val="5F636A"/>
          <w:sz w:val="20"/>
        </w:rPr>
        <w:t>que</w:t>
      </w:r>
      <w:r>
        <w:rPr>
          <w:color w:val="5F636A"/>
          <w:spacing w:val="-11"/>
          <w:sz w:val="20"/>
        </w:rPr>
        <w:t> </w:t>
      </w:r>
      <w:r>
        <w:rPr>
          <w:color w:val="5F636A"/>
          <w:sz w:val="20"/>
        </w:rPr>
        <w:t>abordó</w:t>
      </w:r>
      <w:r>
        <w:rPr>
          <w:color w:val="5F636A"/>
          <w:spacing w:val="-11"/>
          <w:sz w:val="20"/>
        </w:rPr>
        <w:t> </w:t>
      </w:r>
      <w:r>
        <w:rPr>
          <w:color w:val="5F636A"/>
          <w:sz w:val="20"/>
        </w:rPr>
        <w:t>adecuadamente</w:t>
      </w:r>
      <w:r>
        <w:rPr>
          <w:color w:val="5F636A"/>
          <w:spacing w:val="-11"/>
          <w:sz w:val="20"/>
        </w:rPr>
        <w:t> </w:t>
      </w:r>
      <w:r>
        <w:rPr>
          <w:color w:val="5F636A"/>
          <w:sz w:val="20"/>
        </w:rPr>
        <w:t>las</w:t>
      </w:r>
      <w:r>
        <w:rPr>
          <w:color w:val="5F636A"/>
          <w:spacing w:val="-11"/>
          <w:sz w:val="20"/>
        </w:rPr>
        <w:t> </w:t>
      </w:r>
      <w:r>
        <w:rPr>
          <w:color w:val="5F636A"/>
          <w:sz w:val="20"/>
        </w:rPr>
        <w:t>creencias</w:t>
      </w:r>
      <w:r>
        <w:rPr>
          <w:color w:val="5F636A"/>
          <w:spacing w:val="-11"/>
          <w:sz w:val="20"/>
        </w:rPr>
        <w:t> </w:t>
      </w:r>
      <w:r>
        <w:rPr>
          <w:color w:val="5F636A"/>
          <w:sz w:val="20"/>
        </w:rPr>
        <w:t>del</w:t>
      </w:r>
      <w:r>
        <w:rPr>
          <w:color w:val="5F636A"/>
          <w:spacing w:val="-11"/>
          <w:sz w:val="20"/>
        </w:rPr>
        <w:t> </w:t>
      </w:r>
      <w:r>
        <w:rPr>
          <w:color w:val="5F636A"/>
          <w:sz w:val="20"/>
        </w:rPr>
        <w:t>cuidador?</w:t>
      </w:r>
      <w:r>
        <w:rPr>
          <w:color w:val="5F636A"/>
          <w:spacing w:val="-11"/>
          <w:sz w:val="20"/>
        </w:rPr>
        <w:t> </w:t>
      </w:r>
      <w:r>
        <w:rPr>
          <w:color w:val="5F636A"/>
          <w:sz w:val="20"/>
        </w:rPr>
        <w:t>De</w:t>
      </w:r>
      <w:r>
        <w:rPr>
          <w:color w:val="5F636A"/>
          <w:spacing w:val="-11"/>
          <w:sz w:val="20"/>
        </w:rPr>
        <w:t> </w:t>
      </w:r>
      <w:r>
        <w:rPr>
          <w:color w:val="5F636A"/>
          <w:sz w:val="20"/>
        </w:rPr>
        <w:t>no</w:t>
      </w:r>
      <w:r>
        <w:rPr>
          <w:color w:val="5F636A"/>
          <w:spacing w:val="-11"/>
          <w:sz w:val="20"/>
        </w:rPr>
        <w:t> </w:t>
      </w:r>
      <w:r>
        <w:rPr>
          <w:color w:val="5F636A"/>
          <w:sz w:val="20"/>
        </w:rPr>
        <w:t>ser</w:t>
      </w:r>
      <w:r>
        <w:rPr>
          <w:color w:val="5F636A"/>
          <w:spacing w:val="-11"/>
          <w:sz w:val="20"/>
        </w:rPr>
        <w:t> </w:t>
      </w:r>
      <w:r>
        <w:rPr>
          <w:color w:val="5F636A"/>
          <w:sz w:val="20"/>
        </w:rPr>
        <w:t>así,</w:t>
      </w:r>
      <w:r>
        <w:rPr>
          <w:color w:val="5F636A"/>
          <w:spacing w:val="-11"/>
          <w:sz w:val="20"/>
        </w:rPr>
        <w:t> </w:t>
      </w:r>
      <w:r>
        <w:rPr>
          <w:color w:val="5F636A"/>
          <w:sz w:val="20"/>
        </w:rPr>
        <w:t>¿qué</w:t>
      </w:r>
      <w:r>
        <w:rPr>
          <w:color w:val="5F636A"/>
          <w:spacing w:val="-11"/>
          <w:sz w:val="20"/>
        </w:rPr>
        <w:t> </w:t>
      </w:r>
      <w:r>
        <w:rPr>
          <w:color w:val="5F636A"/>
          <w:sz w:val="20"/>
        </w:rPr>
        <w:t>otras estrategias podría haber</w:t>
      </w:r>
      <w:r>
        <w:rPr>
          <w:color w:val="5F636A"/>
          <w:spacing w:val="-35"/>
          <w:sz w:val="20"/>
        </w:rPr>
        <w:t> </w:t>
      </w:r>
      <w:r>
        <w:rPr>
          <w:color w:val="5F636A"/>
          <w:sz w:val="20"/>
        </w:rPr>
        <w:t>intentado?</w:t>
      </w:r>
    </w:p>
    <w:p>
      <w:pPr>
        <w:pStyle w:val="BodyText"/>
        <w:rPr>
          <w:sz w:val="22"/>
        </w:rPr>
      </w:pPr>
    </w:p>
    <w:p>
      <w:pPr>
        <w:pStyle w:val="BodyText"/>
        <w:spacing w:before="3"/>
        <w:rPr>
          <w:sz w:val="18"/>
        </w:rPr>
      </w:pPr>
    </w:p>
    <w:p>
      <w:pPr>
        <w:spacing w:line="249" w:lineRule="auto" w:before="0"/>
        <w:ind w:left="1440" w:right="1510" w:firstLine="0"/>
        <w:jc w:val="left"/>
        <w:rPr>
          <w:b/>
          <w:sz w:val="36"/>
        </w:rPr>
      </w:pPr>
      <w:r>
        <w:rPr>
          <w:b/>
          <w:color w:val="40B4E2"/>
          <w:sz w:val="36"/>
        </w:rPr>
        <w:t>Sesión</w:t>
      </w:r>
      <w:r>
        <w:rPr>
          <w:b/>
          <w:color w:val="40B4E2"/>
          <w:spacing w:val="-24"/>
          <w:sz w:val="36"/>
        </w:rPr>
        <w:t> </w:t>
      </w:r>
      <w:r>
        <w:rPr>
          <w:b/>
          <w:color w:val="40B4E2"/>
          <w:sz w:val="36"/>
        </w:rPr>
        <w:t>6.2</w:t>
      </w:r>
      <w:r>
        <w:rPr>
          <w:b/>
          <w:color w:val="40B4E2"/>
          <w:spacing w:val="-24"/>
          <w:sz w:val="36"/>
        </w:rPr>
        <w:t> </w:t>
      </w:r>
      <w:r>
        <w:rPr>
          <w:b/>
          <w:color w:val="40B4E2"/>
          <w:sz w:val="36"/>
        </w:rPr>
        <w:t>Comunicar</w:t>
      </w:r>
      <w:r>
        <w:rPr>
          <w:b/>
          <w:color w:val="40B4E2"/>
          <w:spacing w:val="-24"/>
          <w:sz w:val="36"/>
        </w:rPr>
        <w:t> </w:t>
      </w:r>
      <w:r>
        <w:rPr>
          <w:b/>
          <w:color w:val="40B4E2"/>
          <w:sz w:val="36"/>
        </w:rPr>
        <w:t>los</w:t>
      </w:r>
      <w:r>
        <w:rPr>
          <w:b/>
          <w:color w:val="40B4E2"/>
          <w:spacing w:val="-24"/>
          <w:sz w:val="36"/>
        </w:rPr>
        <w:t> </w:t>
      </w:r>
      <w:r>
        <w:rPr>
          <w:b/>
          <w:color w:val="40B4E2"/>
          <w:sz w:val="36"/>
        </w:rPr>
        <w:t>posibles</w:t>
      </w:r>
      <w:r>
        <w:rPr>
          <w:b/>
          <w:color w:val="40B4E2"/>
          <w:spacing w:val="-24"/>
          <w:sz w:val="36"/>
        </w:rPr>
        <w:t> </w:t>
      </w:r>
      <w:r>
        <w:rPr>
          <w:b/>
          <w:color w:val="40B4E2"/>
          <w:sz w:val="36"/>
        </w:rPr>
        <w:t>eventos</w:t>
      </w:r>
      <w:r>
        <w:rPr>
          <w:b/>
          <w:color w:val="40B4E2"/>
          <w:spacing w:val="-24"/>
          <w:sz w:val="36"/>
        </w:rPr>
        <w:t> </w:t>
      </w:r>
      <w:r>
        <w:rPr>
          <w:b/>
          <w:color w:val="40B4E2"/>
          <w:sz w:val="36"/>
        </w:rPr>
        <w:t>adversos posteriores a la</w:t>
      </w:r>
      <w:r>
        <w:rPr>
          <w:b/>
          <w:color w:val="40B4E2"/>
          <w:spacing w:val="-21"/>
          <w:sz w:val="36"/>
        </w:rPr>
        <w:t> </w:t>
      </w:r>
      <w:r>
        <w:rPr>
          <w:b/>
          <w:color w:val="40B4E2"/>
          <w:sz w:val="36"/>
        </w:rPr>
        <w:t>inmunización</w:t>
      </w:r>
    </w:p>
    <w:p>
      <w:pPr>
        <w:pStyle w:val="BodyText"/>
        <w:spacing w:line="261" w:lineRule="auto" w:before="220"/>
        <w:ind w:left="1440" w:right="716"/>
        <w:jc w:val="both"/>
      </w:pPr>
      <w:r>
        <w:rPr>
          <w:color w:val="5F636A"/>
        </w:rPr>
        <w:t>Un evento adverso posterior a la inmunización (AEFI) es cualquier suceso médico imprevisto que se presenta luego</w:t>
      </w:r>
      <w:r>
        <w:rPr>
          <w:color w:val="5F636A"/>
          <w:spacing w:val="-24"/>
        </w:rPr>
        <w:t> </w:t>
      </w:r>
      <w:r>
        <w:rPr>
          <w:color w:val="5F636A"/>
        </w:rPr>
        <w:t>de</w:t>
      </w:r>
      <w:r>
        <w:rPr>
          <w:color w:val="5F636A"/>
          <w:spacing w:val="-24"/>
        </w:rPr>
        <w:t> </w:t>
      </w:r>
      <w:r>
        <w:rPr>
          <w:color w:val="5F636A"/>
        </w:rPr>
        <w:t>la</w:t>
      </w:r>
      <w:r>
        <w:rPr>
          <w:color w:val="5F636A"/>
          <w:spacing w:val="-24"/>
        </w:rPr>
        <w:t> </w:t>
      </w:r>
      <w:r>
        <w:rPr>
          <w:color w:val="5F636A"/>
        </w:rPr>
        <w:t>inmunización;</w:t>
      </w:r>
      <w:r>
        <w:rPr>
          <w:color w:val="5F636A"/>
          <w:spacing w:val="-24"/>
        </w:rPr>
        <w:t> </w:t>
      </w:r>
      <w:r>
        <w:rPr>
          <w:color w:val="5F636A"/>
        </w:rPr>
        <w:t>puede</w:t>
      </w:r>
      <w:r>
        <w:rPr>
          <w:color w:val="5F636A"/>
          <w:spacing w:val="-24"/>
        </w:rPr>
        <w:t> </w:t>
      </w:r>
      <w:r>
        <w:rPr>
          <w:color w:val="5F636A"/>
        </w:rPr>
        <w:t>o</w:t>
      </w:r>
      <w:r>
        <w:rPr>
          <w:color w:val="5F636A"/>
          <w:spacing w:val="-24"/>
        </w:rPr>
        <w:t> </w:t>
      </w:r>
      <w:r>
        <w:rPr>
          <w:color w:val="5F636A"/>
        </w:rPr>
        <w:t>no</w:t>
      </w:r>
      <w:r>
        <w:rPr>
          <w:color w:val="5F636A"/>
          <w:spacing w:val="-24"/>
        </w:rPr>
        <w:t> </w:t>
      </w:r>
      <w:r>
        <w:rPr>
          <w:color w:val="5F636A"/>
        </w:rPr>
        <w:t>tener</w:t>
      </w:r>
      <w:r>
        <w:rPr>
          <w:color w:val="5F636A"/>
          <w:spacing w:val="-24"/>
        </w:rPr>
        <w:t> </w:t>
      </w:r>
      <w:r>
        <w:rPr>
          <w:color w:val="5F636A"/>
        </w:rPr>
        <w:t>una</w:t>
      </w:r>
      <w:r>
        <w:rPr>
          <w:color w:val="5F636A"/>
          <w:spacing w:val="-24"/>
        </w:rPr>
        <w:t> </w:t>
      </w:r>
      <w:r>
        <w:rPr>
          <w:color w:val="5F636A"/>
        </w:rPr>
        <w:t>relación</w:t>
      </w:r>
      <w:r>
        <w:rPr>
          <w:color w:val="5F636A"/>
          <w:spacing w:val="-24"/>
        </w:rPr>
        <w:t> </w:t>
      </w:r>
      <w:r>
        <w:rPr>
          <w:color w:val="5F636A"/>
        </w:rPr>
        <w:t>causal</w:t>
      </w:r>
      <w:r>
        <w:rPr>
          <w:color w:val="5F636A"/>
          <w:spacing w:val="-24"/>
        </w:rPr>
        <w:t> </w:t>
      </w:r>
      <w:r>
        <w:rPr>
          <w:color w:val="5F636A"/>
        </w:rPr>
        <w:t>con</w:t>
      </w:r>
      <w:r>
        <w:rPr>
          <w:color w:val="5F636A"/>
          <w:spacing w:val="-24"/>
        </w:rPr>
        <w:t> </w:t>
      </w:r>
      <w:r>
        <w:rPr>
          <w:color w:val="5F636A"/>
        </w:rPr>
        <w:t>la</w:t>
      </w:r>
      <w:r>
        <w:rPr>
          <w:color w:val="5F636A"/>
          <w:spacing w:val="-24"/>
        </w:rPr>
        <w:t> </w:t>
      </w:r>
      <w:r>
        <w:rPr>
          <w:color w:val="5F636A"/>
        </w:rPr>
        <w:t>vacunación.</w:t>
      </w:r>
      <w:r>
        <w:rPr>
          <w:color w:val="5F636A"/>
          <w:spacing w:val="-24"/>
        </w:rPr>
        <w:t> </w:t>
      </w:r>
      <w:r>
        <w:rPr>
          <w:color w:val="5F636A"/>
        </w:rPr>
        <w:t>Los</w:t>
      </w:r>
      <w:r>
        <w:rPr>
          <w:color w:val="5F636A"/>
          <w:spacing w:val="-24"/>
        </w:rPr>
        <w:t> </w:t>
      </w:r>
      <w:r>
        <w:rPr>
          <w:color w:val="5F636A"/>
        </w:rPr>
        <w:t>AEFI</w:t>
      </w:r>
      <w:r>
        <w:rPr>
          <w:color w:val="5F636A"/>
          <w:spacing w:val="-24"/>
        </w:rPr>
        <w:t> </w:t>
      </w:r>
      <w:r>
        <w:rPr>
          <w:color w:val="5F636A"/>
        </w:rPr>
        <w:t>comprenden</w:t>
      </w:r>
      <w:r>
        <w:rPr>
          <w:color w:val="5F636A"/>
          <w:spacing w:val="-24"/>
        </w:rPr>
        <w:t> </w:t>
      </w:r>
      <w:r>
        <w:rPr>
          <w:color w:val="5F636A"/>
        </w:rPr>
        <w:t>tanto</w:t>
      </w:r>
      <w:r>
        <w:rPr>
          <w:color w:val="5F636A"/>
          <w:spacing w:val="-24"/>
        </w:rPr>
        <w:t> </w:t>
      </w:r>
      <w:r>
        <w:rPr>
          <w:color w:val="5F636A"/>
        </w:rPr>
        <w:t>los efectos secundarios frecuentes leves que desaparecen rápidamente como las enfermedades o síntomas muy raros</w:t>
      </w:r>
      <w:r>
        <w:rPr>
          <w:color w:val="5F636A"/>
          <w:spacing w:val="-4"/>
        </w:rPr>
        <w:t> </w:t>
      </w:r>
      <w:r>
        <w:rPr>
          <w:color w:val="5F636A"/>
        </w:rPr>
        <w:t>de</w:t>
      </w:r>
      <w:r>
        <w:rPr>
          <w:color w:val="5F636A"/>
          <w:spacing w:val="-4"/>
        </w:rPr>
        <w:t> </w:t>
      </w:r>
      <w:r>
        <w:rPr>
          <w:color w:val="5F636A"/>
        </w:rPr>
        <w:t>mayor</w:t>
      </w:r>
      <w:r>
        <w:rPr>
          <w:color w:val="5F636A"/>
          <w:spacing w:val="-4"/>
        </w:rPr>
        <w:t> </w:t>
      </w:r>
      <w:r>
        <w:rPr>
          <w:color w:val="5F636A"/>
        </w:rPr>
        <w:t>gravedad,</w:t>
      </w:r>
      <w:r>
        <w:rPr>
          <w:color w:val="5F636A"/>
          <w:spacing w:val="-4"/>
        </w:rPr>
        <w:t> </w:t>
      </w:r>
      <w:r>
        <w:rPr>
          <w:color w:val="5F636A"/>
        </w:rPr>
        <w:t>la</w:t>
      </w:r>
      <w:r>
        <w:rPr>
          <w:color w:val="5F636A"/>
          <w:spacing w:val="-4"/>
        </w:rPr>
        <w:t> </w:t>
      </w:r>
      <w:r>
        <w:rPr>
          <w:color w:val="5F636A"/>
        </w:rPr>
        <w:t>mayoría</w:t>
      </w:r>
      <w:r>
        <w:rPr>
          <w:color w:val="5F636A"/>
          <w:spacing w:val="-4"/>
        </w:rPr>
        <w:t> </w:t>
      </w:r>
      <w:r>
        <w:rPr>
          <w:color w:val="5F636A"/>
        </w:rPr>
        <w:t>de</w:t>
      </w:r>
      <w:r>
        <w:rPr>
          <w:color w:val="5F636A"/>
          <w:spacing w:val="-4"/>
        </w:rPr>
        <w:t> </w:t>
      </w:r>
      <w:r>
        <w:rPr>
          <w:color w:val="5F636A"/>
        </w:rPr>
        <w:t>los</w:t>
      </w:r>
      <w:r>
        <w:rPr>
          <w:color w:val="5F636A"/>
          <w:spacing w:val="-4"/>
        </w:rPr>
        <w:t> </w:t>
      </w:r>
      <w:r>
        <w:rPr>
          <w:color w:val="5F636A"/>
        </w:rPr>
        <w:t>cuales</w:t>
      </w:r>
      <w:r>
        <w:rPr>
          <w:color w:val="5F636A"/>
          <w:spacing w:val="-4"/>
        </w:rPr>
        <w:t> </w:t>
      </w:r>
      <w:r>
        <w:rPr>
          <w:color w:val="5F636A"/>
        </w:rPr>
        <w:t>se</w:t>
      </w:r>
      <w:r>
        <w:rPr>
          <w:color w:val="5F636A"/>
          <w:spacing w:val="-4"/>
        </w:rPr>
        <w:t> </w:t>
      </w:r>
      <w:r>
        <w:rPr>
          <w:color w:val="5F636A"/>
        </w:rPr>
        <w:t>manifiestan</w:t>
      </w:r>
      <w:r>
        <w:rPr>
          <w:color w:val="5F636A"/>
          <w:spacing w:val="-4"/>
        </w:rPr>
        <w:t> </w:t>
      </w:r>
      <w:r>
        <w:rPr>
          <w:color w:val="5F636A"/>
        </w:rPr>
        <w:t>en</w:t>
      </w:r>
      <w:r>
        <w:rPr>
          <w:color w:val="5F636A"/>
          <w:spacing w:val="-4"/>
        </w:rPr>
        <w:t> </w:t>
      </w:r>
      <w:r>
        <w:rPr>
          <w:color w:val="5F636A"/>
        </w:rPr>
        <w:t>ese</w:t>
      </w:r>
      <w:r>
        <w:rPr>
          <w:color w:val="5F636A"/>
          <w:spacing w:val="-4"/>
        </w:rPr>
        <w:t> </w:t>
      </w:r>
      <w:r>
        <w:rPr>
          <w:color w:val="5F636A"/>
        </w:rPr>
        <w:t>momento</w:t>
      </w:r>
      <w:r>
        <w:rPr>
          <w:color w:val="5F636A"/>
          <w:spacing w:val="-4"/>
        </w:rPr>
        <w:t> </w:t>
      </w:r>
      <w:r>
        <w:rPr>
          <w:color w:val="5F636A"/>
        </w:rPr>
        <w:t>y</w:t>
      </w:r>
      <w:r>
        <w:rPr>
          <w:color w:val="5F636A"/>
          <w:spacing w:val="-4"/>
        </w:rPr>
        <w:t> </w:t>
      </w:r>
      <w:r>
        <w:rPr>
          <w:color w:val="5F636A"/>
        </w:rPr>
        <w:t>se</w:t>
      </w:r>
      <w:r>
        <w:rPr>
          <w:color w:val="5F636A"/>
          <w:spacing w:val="-4"/>
        </w:rPr>
        <w:t> </w:t>
      </w:r>
      <w:r>
        <w:rPr>
          <w:color w:val="5F636A"/>
        </w:rPr>
        <w:t>hubieran</w:t>
      </w:r>
      <w:r>
        <w:rPr>
          <w:color w:val="5F636A"/>
          <w:spacing w:val="-4"/>
        </w:rPr>
        <w:t> </w:t>
      </w:r>
      <w:r>
        <w:rPr>
          <w:color w:val="5F636A"/>
        </w:rPr>
        <w:t>manifestado con</w:t>
      </w:r>
      <w:r>
        <w:rPr>
          <w:color w:val="5F636A"/>
          <w:spacing w:val="-9"/>
        </w:rPr>
        <w:t> </w:t>
      </w:r>
      <w:r>
        <w:rPr>
          <w:color w:val="5F636A"/>
        </w:rPr>
        <w:t>o</w:t>
      </w:r>
      <w:r>
        <w:rPr>
          <w:color w:val="5F636A"/>
          <w:spacing w:val="-9"/>
        </w:rPr>
        <w:t> </w:t>
      </w:r>
      <w:r>
        <w:rPr>
          <w:color w:val="5F636A"/>
        </w:rPr>
        <w:t>sin</w:t>
      </w:r>
      <w:r>
        <w:rPr>
          <w:color w:val="5F636A"/>
          <w:spacing w:val="-9"/>
        </w:rPr>
        <w:t> </w:t>
      </w:r>
      <w:r>
        <w:rPr>
          <w:color w:val="5F636A"/>
        </w:rPr>
        <w:t>la</w:t>
      </w:r>
      <w:r>
        <w:rPr>
          <w:color w:val="5F636A"/>
          <w:spacing w:val="-9"/>
        </w:rPr>
        <w:t> </w:t>
      </w:r>
      <w:r>
        <w:rPr>
          <w:color w:val="5F636A"/>
        </w:rPr>
        <w:t>vacunación.</w:t>
      </w:r>
      <w:r>
        <w:rPr>
          <w:color w:val="5F636A"/>
          <w:spacing w:val="-9"/>
        </w:rPr>
        <w:t> </w:t>
      </w:r>
      <w:r>
        <w:rPr>
          <w:color w:val="5F636A"/>
        </w:rPr>
        <w:t>El</w:t>
      </w:r>
      <w:r>
        <w:rPr>
          <w:color w:val="5F636A"/>
          <w:spacing w:val="-9"/>
        </w:rPr>
        <w:t> </w:t>
      </w:r>
      <w:r>
        <w:rPr>
          <w:color w:val="5F636A"/>
        </w:rPr>
        <w:t>evento</w:t>
      </w:r>
      <w:r>
        <w:rPr>
          <w:color w:val="5F636A"/>
          <w:spacing w:val="-9"/>
        </w:rPr>
        <w:t> </w:t>
      </w:r>
      <w:r>
        <w:rPr>
          <w:color w:val="5F636A"/>
        </w:rPr>
        <w:t>adverso</w:t>
      </w:r>
      <w:r>
        <w:rPr>
          <w:color w:val="5F636A"/>
          <w:spacing w:val="-9"/>
        </w:rPr>
        <w:t> </w:t>
      </w:r>
      <w:r>
        <w:rPr>
          <w:color w:val="5F636A"/>
        </w:rPr>
        <w:t>puede</w:t>
      </w:r>
      <w:r>
        <w:rPr>
          <w:color w:val="5F636A"/>
          <w:spacing w:val="-9"/>
        </w:rPr>
        <w:t> </w:t>
      </w:r>
      <w:r>
        <w:rPr>
          <w:color w:val="5F636A"/>
        </w:rPr>
        <w:t>ser</w:t>
      </w:r>
      <w:r>
        <w:rPr>
          <w:color w:val="5F636A"/>
          <w:spacing w:val="-9"/>
        </w:rPr>
        <w:t> </w:t>
      </w:r>
      <w:r>
        <w:rPr>
          <w:color w:val="5F636A"/>
        </w:rPr>
        <w:t>cualquier</w:t>
      </w:r>
      <w:r>
        <w:rPr>
          <w:color w:val="5F636A"/>
          <w:spacing w:val="-9"/>
        </w:rPr>
        <w:t> </w:t>
      </w:r>
      <w:r>
        <w:rPr>
          <w:color w:val="5F636A"/>
        </w:rPr>
        <w:t>signo,</w:t>
      </w:r>
      <w:r>
        <w:rPr>
          <w:color w:val="5F636A"/>
          <w:spacing w:val="-9"/>
        </w:rPr>
        <w:t> </w:t>
      </w:r>
      <w:r>
        <w:rPr>
          <w:color w:val="5F636A"/>
        </w:rPr>
        <w:t>hallazgo</w:t>
      </w:r>
      <w:r>
        <w:rPr>
          <w:color w:val="5F636A"/>
          <w:spacing w:val="-9"/>
        </w:rPr>
        <w:t> </w:t>
      </w:r>
      <w:r>
        <w:rPr>
          <w:color w:val="5F636A"/>
        </w:rPr>
        <w:t>de</w:t>
      </w:r>
      <w:r>
        <w:rPr>
          <w:color w:val="5F636A"/>
          <w:spacing w:val="-9"/>
        </w:rPr>
        <w:t> </w:t>
      </w:r>
      <w:r>
        <w:rPr>
          <w:color w:val="5F636A"/>
        </w:rPr>
        <w:t>laboratorio</w:t>
      </w:r>
      <w:r>
        <w:rPr>
          <w:color w:val="5F636A"/>
          <w:spacing w:val="-9"/>
        </w:rPr>
        <w:t> </w:t>
      </w:r>
      <w:r>
        <w:rPr>
          <w:color w:val="5F636A"/>
        </w:rPr>
        <w:t>anormal,</w:t>
      </w:r>
      <w:r>
        <w:rPr>
          <w:color w:val="5F636A"/>
          <w:spacing w:val="-9"/>
        </w:rPr>
        <w:t> </w:t>
      </w:r>
      <w:r>
        <w:rPr>
          <w:color w:val="5F636A"/>
        </w:rPr>
        <w:t>síntoma o enfermedad desfavorable o no pretendido. Los AEFI pueden ser el resultado de la vacuna o del proceso de inmunización, o eventos coincidentes que no se deben a la vacuna o al proceso de inmunización, pero que aparecieron después de la inmunización. Si se presenta un AEFI, lo más importante que se debe hacer es comunicar</w:t>
      </w:r>
      <w:r>
        <w:rPr>
          <w:color w:val="5F636A"/>
          <w:spacing w:val="-8"/>
        </w:rPr>
        <w:t> </w:t>
      </w:r>
      <w:r>
        <w:rPr>
          <w:color w:val="5F636A"/>
        </w:rPr>
        <w:t>información</w:t>
      </w:r>
      <w:r>
        <w:rPr>
          <w:color w:val="5F636A"/>
          <w:spacing w:val="-8"/>
        </w:rPr>
        <w:t> </w:t>
      </w:r>
      <w:r>
        <w:rPr>
          <w:color w:val="5F636A"/>
        </w:rPr>
        <w:t>correcta</w:t>
      </w:r>
      <w:r>
        <w:rPr>
          <w:color w:val="5F636A"/>
          <w:spacing w:val="-8"/>
        </w:rPr>
        <w:t> </w:t>
      </w:r>
      <w:r>
        <w:rPr>
          <w:color w:val="5F636A"/>
        </w:rPr>
        <w:t>y</w:t>
      </w:r>
      <w:r>
        <w:rPr>
          <w:color w:val="5F636A"/>
          <w:spacing w:val="-9"/>
        </w:rPr>
        <w:t> </w:t>
      </w:r>
      <w:r>
        <w:rPr>
          <w:color w:val="5F636A"/>
        </w:rPr>
        <w:t>que</w:t>
      </w:r>
      <w:r>
        <w:rPr>
          <w:color w:val="5F636A"/>
          <w:spacing w:val="-8"/>
        </w:rPr>
        <w:t> </w:t>
      </w:r>
      <w:r>
        <w:rPr>
          <w:color w:val="5F636A"/>
        </w:rPr>
        <w:t>brinde</w:t>
      </w:r>
      <w:r>
        <w:rPr>
          <w:color w:val="5F636A"/>
          <w:spacing w:val="-8"/>
        </w:rPr>
        <w:t> </w:t>
      </w:r>
      <w:r>
        <w:rPr>
          <w:color w:val="5F636A"/>
        </w:rPr>
        <w:t>tranquilidad</w:t>
      </w:r>
      <w:r>
        <w:rPr>
          <w:color w:val="5F636A"/>
          <w:spacing w:val="-9"/>
        </w:rPr>
        <w:t> </w:t>
      </w:r>
      <w:r>
        <w:rPr>
          <w:color w:val="5F636A"/>
        </w:rPr>
        <w:t>lo</w:t>
      </w:r>
      <w:r>
        <w:rPr>
          <w:color w:val="5F636A"/>
          <w:spacing w:val="-8"/>
        </w:rPr>
        <w:t> </w:t>
      </w:r>
      <w:r>
        <w:rPr>
          <w:color w:val="5F636A"/>
        </w:rPr>
        <w:t>más</w:t>
      </w:r>
      <w:r>
        <w:rPr>
          <w:color w:val="5F636A"/>
          <w:spacing w:val="-8"/>
        </w:rPr>
        <w:t> </w:t>
      </w:r>
      <w:r>
        <w:rPr>
          <w:color w:val="5F636A"/>
        </w:rPr>
        <w:t>pronto</w:t>
      </w:r>
      <w:r>
        <w:rPr>
          <w:color w:val="5F636A"/>
          <w:spacing w:val="-9"/>
        </w:rPr>
        <w:t> </w:t>
      </w:r>
      <w:r>
        <w:rPr>
          <w:color w:val="5F636A"/>
        </w:rPr>
        <w:t>posible.</w:t>
      </w:r>
      <w:r>
        <w:rPr>
          <w:color w:val="5F636A"/>
          <w:spacing w:val="-8"/>
        </w:rPr>
        <w:t> </w:t>
      </w:r>
      <w:r>
        <w:rPr>
          <w:color w:val="5F636A"/>
        </w:rPr>
        <w:t>Las</w:t>
      </w:r>
      <w:r>
        <w:rPr>
          <w:color w:val="5F636A"/>
          <w:spacing w:val="-8"/>
        </w:rPr>
        <w:t> </w:t>
      </w:r>
      <w:r>
        <w:rPr>
          <w:color w:val="5F636A"/>
        </w:rPr>
        <w:t>personas</w:t>
      </w:r>
      <w:r>
        <w:rPr>
          <w:color w:val="5F636A"/>
          <w:spacing w:val="-8"/>
        </w:rPr>
        <w:t> </w:t>
      </w:r>
      <w:r>
        <w:rPr>
          <w:color w:val="5F636A"/>
        </w:rPr>
        <w:t>deben</w:t>
      </w:r>
      <w:r>
        <w:rPr>
          <w:color w:val="5F636A"/>
          <w:spacing w:val="-8"/>
        </w:rPr>
        <w:t> </w:t>
      </w:r>
      <w:r>
        <w:rPr>
          <w:color w:val="5F636A"/>
        </w:rPr>
        <w:t>saber</w:t>
      </w:r>
      <w:r>
        <w:rPr>
          <w:color w:val="5F636A"/>
          <w:spacing w:val="-9"/>
        </w:rPr>
        <w:t> </w:t>
      </w:r>
      <w:r>
        <w:rPr>
          <w:color w:val="5F636A"/>
        </w:rPr>
        <w:t>que los servicios de salud comparten sus inquietudes, que la situación se está investigando y que se abordará, y que se les mantendrá</w:t>
      </w:r>
      <w:r>
        <w:rPr>
          <w:color w:val="5F636A"/>
          <w:spacing w:val="-1"/>
        </w:rPr>
        <w:t> </w:t>
      </w:r>
      <w:r>
        <w:rPr>
          <w:color w:val="5F636A"/>
        </w:rPr>
        <w:t>informadas.</w:t>
      </w:r>
    </w:p>
    <w:p>
      <w:pPr>
        <w:pStyle w:val="BodyText"/>
        <w:spacing w:before="2"/>
        <w:rPr>
          <w:sz w:val="30"/>
        </w:rPr>
      </w:pPr>
    </w:p>
    <w:p>
      <w:pPr>
        <w:spacing w:before="0"/>
        <w:ind w:left="1440" w:right="0" w:firstLine="0"/>
        <w:jc w:val="left"/>
        <w:rPr>
          <w:b/>
          <w:sz w:val="28"/>
        </w:rPr>
      </w:pPr>
      <w:r>
        <w:rPr>
          <w:b/>
          <w:color w:val="5F636A"/>
          <w:sz w:val="28"/>
        </w:rPr>
        <w:t>Causas de eventos adversos posteriores a la inmunización</w:t>
      </w:r>
    </w:p>
    <w:p>
      <w:pPr>
        <w:pStyle w:val="BodyText"/>
        <w:spacing w:line="261" w:lineRule="auto" w:before="253"/>
        <w:ind w:left="1440"/>
      </w:pPr>
      <w:r>
        <w:rPr>
          <w:color w:val="5F636A"/>
        </w:rPr>
        <w:t>La mayoría de los AEFI, en realidad, no se deben a la vacuna en sí misma. Muchos son eventos coincidentes, mientras que otros tienen su origen en un error humano o del programa.</w:t>
      </w:r>
    </w:p>
    <w:p>
      <w:pPr>
        <w:pStyle w:val="BodyText"/>
        <w:spacing w:before="8"/>
        <w:rPr>
          <w:sz w:val="21"/>
        </w:rPr>
      </w:pPr>
    </w:p>
    <w:p>
      <w:pPr>
        <w:pStyle w:val="BodyText"/>
        <w:spacing w:line="261" w:lineRule="auto"/>
        <w:ind w:left="1440" w:right="799"/>
      </w:pPr>
      <w:r>
        <w:rPr>
          <w:color w:val="5F636A"/>
        </w:rPr>
        <w:t>Reacción relacionada con el producto de la vacuna: Un AEFI que es causado o precipitado por una vacuna debido a una o más propiedades inherentes del producto de la vacuna.</w:t>
      </w:r>
    </w:p>
    <w:p>
      <w:pPr>
        <w:pStyle w:val="BodyText"/>
        <w:spacing w:before="8"/>
        <w:rPr>
          <w:sz w:val="21"/>
        </w:rPr>
      </w:pPr>
    </w:p>
    <w:p>
      <w:pPr>
        <w:pStyle w:val="BodyText"/>
        <w:spacing w:line="261" w:lineRule="auto"/>
        <w:ind w:left="1440" w:right="717"/>
        <w:jc w:val="both"/>
      </w:pPr>
      <w:r>
        <w:rPr>
          <w:color w:val="5F636A"/>
        </w:rPr>
        <w:t>Reacción relacionada con un defecto en la calidad de la vacuna: Un AEFI que es causado o precipitado por   una vacuna debido a uno o más defectos en la calidad del producto de la vacuna, incluido el dispositivo de administración, según lo proporcionó el fabricante.</w:t>
      </w:r>
    </w:p>
    <w:p>
      <w:pPr>
        <w:pStyle w:val="BodyText"/>
        <w:spacing w:before="8"/>
        <w:rPr>
          <w:sz w:val="21"/>
        </w:rPr>
      </w:pPr>
    </w:p>
    <w:p>
      <w:pPr>
        <w:pStyle w:val="BodyText"/>
        <w:spacing w:line="261" w:lineRule="auto"/>
        <w:ind w:left="1440" w:right="708"/>
      </w:pPr>
      <w:r>
        <w:rPr/>
        <w:pict>
          <v:shape style="position:absolute;margin-left:316.877686pt;margin-top:60.362988pt;width:2.95pt;height:10.35pt;mso-position-horizontal-relative:page;mso-position-vertical-relative:paragraph;z-index:-237544" coordorigin="6338,1207" coordsize="59,207" path="m6367,1207l6356,1209,6347,1216,6340,1225,6338,1237,6338,1384,6340,1395,6346,1405,6355,1411,6367,1414,6378,1411,6388,1404,6394,1395,6397,1383,6397,1237,6394,1226,6388,1216,6378,1210,6367,1207xe" filled="true" fillcolor="#40b4e2" stroked="false">
            <v:path arrowok="t"/>
            <v:fill type="solid"/>
            <w10:wrap type="none"/>
          </v:shape>
        </w:pict>
      </w:r>
      <w:r>
        <w:rPr>
          <w:color w:val="5F636A"/>
        </w:rPr>
        <w:t>Reacción</w:t>
      </w:r>
      <w:r>
        <w:rPr>
          <w:color w:val="5F636A"/>
          <w:spacing w:val="-8"/>
        </w:rPr>
        <w:t> </w:t>
      </w:r>
      <w:r>
        <w:rPr>
          <w:color w:val="5F636A"/>
        </w:rPr>
        <w:t>relacionada</w:t>
      </w:r>
      <w:r>
        <w:rPr>
          <w:color w:val="5F636A"/>
          <w:spacing w:val="-8"/>
        </w:rPr>
        <w:t> </w:t>
      </w:r>
      <w:r>
        <w:rPr>
          <w:color w:val="5F636A"/>
        </w:rPr>
        <w:t>con</w:t>
      </w:r>
      <w:r>
        <w:rPr>
          <w:color w:val="5F636A"/>
          <w:spacing w:val="-8"/>
        </w:rPr>
        <w:t> </w:t>
      </w:r>
      <w:r>
        <w:rPr>
          <w:color w:val="5F636A"/>
        </w:rPr>
        <w:t>un</w:t>
      </w:r>
      <w:r>
        <w:rPr>
          <w:color w:val="5F636A"/>
          <w:spacing w:val="-8"/>
        </w:rPr>
        <w:t> </w:t>
      </w:r>
      <w:r>
        <w:rPr>
          <w:color w:val="5F636A"/>
        </w:rPr>
        <w:t>error</w:t>
      </w:r>
      <w:r>
        <w:rPr>
          <w:color w:val="5F636A"/>
          <w:spacing w:val="-8"/>
        </w:rPr>
        <w:t> </w:t>
      </w:r>
      <w:r>
        <w:rPr>
          <w:color w:val="5F636A"/>
        </w:rPr>
        <w:t>de</w:t>
      </w:r>
      <w:r>
        <w:rPr>
          <w:color w:val="5F636A"/>
          <w:spacing w:val="-8"/>
        </w:rPr>
        <w:t> </w:t>
      </w:r>
      <w:r>
        <w:rPr>
          <w:color w:val="5F636A"/>
        </w:rPr>
        <w:t>inmunización:</w:t>
      </w:r>
      <w:r>
        <w:rPr>
          <w:color w:val="5F636A"/>
          <w:spacing w:val="-8"/>
        </w:rPr>
        <w:t> </w:t>
      </w:r>
      <w:r>
        <w:rPr>
          <w:color w:val="5F636A"/>
        </w:rPr>
        <w:t>Un</w:t>
      </w:r>
      <w:r>
        <w:rPr>
          <w:color w:val="5F636A"/>
          <w:spacing w:val="-8"/>
        </w:rPr>
        <w:t> </w:t>
      </w:r>
      <w:r>
        <w:rPr>
          <w:color w:val="5F636A"/>
        </w:rPr>
        <w:t>AEFI</w:t>
      </w:r>
      <w:r>
        <w:rPr>
          <w:color w:val="5F636A"/>
          <w:spacing w:val="-8"/>
        </w:rPr>
        <w:t> </w:t>
      </w:r>
      <w:r>
        <w:rPr>
          <w:color w:val="5F636A"/>
        </w:rPr>
        <w:t>que</w:t>
      </w:r>
      <w:r>
        <w:rPr>
          <w:color w:val="5F636A"/>
          <w:spacing w:val="-8"/>
        </w:rPr>
        <w:t> </w:t>
      </w:r>
      <w:r>
        <w:rPr>
          <w:color w:val="5F636A"/>
        </w:rPr>
        <w:t>es</w:t>
      </w:r>
      <w:r>
        <w:rPr>
          <w:color w:val="5F636A"/>
          <w:spacing w:val="-8"/>
        </w:rPr>
        <w:t> </w:t>
      </w:r>
      <w:r>
        <w:rPr>
          <w:color w:val="5F636A"/>
        </w:rPr>
        <w:t>causado</w:t>
      </w:r>
      <w:r>
        <w:rPr>
          <w:color w:val="5F636A"/>
          <w:spacing w:val="-8"/>
        </w:rPr>
        <w:t> </w:t>
      </w:r>
      <w:r>
        <w:rPr>
          <w:color w:val="5F636A"/>
        </w:rPr>
        <w:t>por</w:t>
      </w:r>
      <w:r>
        <w:rPr>
          <w:color w:val="5F636A"/>
          <w:spacing w:val="-8"/>
        </w:rPr>
        <w:t> </w:t>
      </w:r>
      <w:r>
        <w:rPr>
          <w:color w:val="5F636A"/>
        </w:rPr>
        <w:t>una</w:t>
      </w:r>
      <w:r>
        <w:rPr>
          <w:color w:val="5F636A"/>
          <w:spacing w:val="-8"/>
        </w:rPr>
        <w:t> </w:t>
      </w:r>
      <w:r>
        <w:rPr>
          <w:color w:val="5F636A"/>
        </w:rPr>
        <w:t>manipulación,</w:t>
      </w:r>
      <w:r>
        <w:rPr>
          <w:color w:val="5F636A"/>
          <w:spacing w:val="-8"/>
        </w:rPr>
        <w:t> </w:t>
      </w:r>
      <w:r>
        <w:rPr>
          <w:color w:val="5F636A"/>
        </w:rPr>
        <w:t>indicación médica</w:t>
      </w:r>
      <w:r>
        <w:rPr>
          <w:color w:val="5F636A"/>
          <w:spacing w:val="-9"/>
        </w:rPr>
        <w:t> </w:t>
      </w:r>
      <w:r>
        <w:rPr>
          <w:color w:val="5F636A"/>
        </w:rPr>
        <w:t>o</w:t>
      </w:r>
      <w:r>
        <w:rPr>
          <w:color w:val="5F636A"/>
          <w:spacing w:val="-9"/>
        </w:rPr>
        <w:t> </w:t>
      </w:r>
      <w:r>
        <w:rPr>
          <w:color w:val="5F636A"/>
        </w:rPr>
        <w:t>administración</w:t>
      </w:r>
      <w:r>
        <w:rPr>
          <w:color w:val="5F636A"/>
          <w:spacing w:val="-9"/>
        </w:rPr>
        <w:t> </w:t>
      </w:r>
      <w:r>
        <w:rPr>
          <w:color w:val="5F636A"/>
        </w:rPr>
        <w:t>inapropiadas</w:t>
      </w:r>
      <w:r>
        <w:rPr>
          <w:color w:val="5F636A"/>
          <w:spacing w:val="-9"/>
        </w:rPr>
        <w:t> </w:t>
      </w:r>
      <w:r>
        <w:rPr>
          <w:color w:val="5F636A"/>
        </w:rPr>
        <w:t>de</w:t>
      </w:r>
      <w:r>
        <w:rPr>
          <w:color w:val="5F636A"/>
          <w:spacing w:val="-9"/>
        </w:rPr>
        <w:t> </w:t>
      </w:r>
      <w:r>
        <w:rPr>
          <w:color w:val="5F636A"/>
        </w:rPr>
        <w:t>la</w:t>
      </w:r>
      <w:r>
        <w:rPr>
          <w:color w:val="5F636A"/>
          <w:spacing w:val="-9"/>
        </w:rPr>
        <w:t> </w:t>
      </w:r>
      <w:r>
        <w:rPr>
          <w:color w:val="5F636A"/>
        </w:rPr>
        <w:t>vacuna,</w:t>
      </w:r>
      <w:r>
        <w:rPr>
          <w:color w:val="5F636A"/>
          <w:spacing w:val="-9"/>
        </w:rPr>
        <w:t> </w:t>
      </w:r>
      <w:r>
        <w:rPr>
          <w:color w:val="5F636A"/>
        </w:rPr>
        <w:t>y</w:t>
      </w:r>
      <w:r>
        <w:rPr>
          <w:color w:val="5F636A"/>
          <w:spacing w:val="-9"/>
        </w:rPr>
        <w:t> </w:t>
      </w:r>
      <w:r>
        <w:rPr>
          <w:color w:val="5F636A"/>
        </w:rPr>
        <w:t>por</w:t>
      </w:r>
      <w:r>
        <w:rPr>
          <w:color w:val="5F636A"/>
          <w:spacing w:val="-9"/>
        </w:rPr>
        <w:t> </w:t>
      </w:r>
      <w:r>
        <w:rPr>
          <w:color w:val="5F636A"/>
        </w:rPr>
        <w:t>su</w:t>
      </w:r>
      <w:r>
        <w:rPr>
          <w:color w:val="5F636A"/>
          <w:spacing w:val="-9"/>
        </w:rPr>
        <w:t> </w:t>
      </w:r>
      <w:r>
        <w:rPr>
          <w:color w:val="5F636A"/>
        </w:rPr>
        <w:t>naturaleza</w:t>
      </w:r>
      <w:r>
        <w:rPr>
          <w:color w:val="5F636A"/>
          <w:spacing w:val="-9"/>
        </w:rPr>
        <w:t> </w:t>
      </w:r>
      <w:r>
        <w:rPr>
          <w:color w:val="5F636A"/>
        </w:rPr>
        <w:t>es</w:t>
      </w:r>
      <w:r>
        <w:rPr>
          <w:color w:val="5F636A"/>
          <w:spacing w:val="-9"/>
        </w:rPr>
        <w:t> </w:t>
      </w:r>
      <w:r>
        <w:rPr>
          <w:color w:val="5F636A"/>
        </w:rPr>
        <w:t>evitable.</w:t>
      </w:r>
    </w:p>
    <w:p>
      <w:pPr>
        <w:pStyle w:val="BodyText"/>
      </w:pPr>
    </w:p>
    <w:p>
      <w:pPr>
        <w:pStyle w:val="BodyText"/>
      </w:pPr>
    </w:p>
    <w:p>
      <w:pPr>
        <w:pStyle w:val="BodyText"/>
        <w:spacing w:before="5"/>
        <w:rPr>
          <w:sz w:val="22"/>
        </w:rPr>
      </w:pPr>
      <w:r>
        <w:rPr/>
        <w:pict>
          <v:group style="position:absolute;margin-left:293.347687pt;margin-top:14.870887pt;width:44.6pt;height:64.1pt;mso-position-horizontal-relative:page;mso-position-vertical-relative:paragraph;z-index:5920;mso-wrap-distance-left:0;mso-wrap-distance-right:0" coordorigin="5867,297" coordsize="892,1282">
            <v:shape style="position:absolute;left:5866;top:540;width:892;height:1039" coordorigin="5867,540" coordsize="892,1039" path="m6366,540l6291,547,6221,568,6156,600,6100,643,6052,696,6014,757,5988,825,5974,900,5974,905,5973,911,5970,915,5879,1055,5870,1072,5867,1090,5868,1109,5874,1126,5886,1141,5900,1152,5918,1159,5936,1162,5971,1162,5971,1291,5978,1327,5998,1356,6027,1375,6062,1382,6159,1382,6159,1517,6161,1530,6164,1542,6171,1553,6179,1562,6188,1569,6198,1575,6210,1578,6221,1579,6227,1579,6540,1551,6562,1545,6580,1531,6587,1520,6222,1520,6221,1371,6217,1352,6207,1337,6192,1327,6173,1323,6064,1323,6052,1321,6042,1314,6035,1305,6033,1293,6033,1147,6030,1130,6020,1117,6007,1108,5991,1104,5933,1104,5930,1102,5929,1099,5928,1097,5926,1093,5930,1088,6023,946,6028,936,6032,926,6034,916,6036,905,6049,833,6077,769,6117,712,6168,666,6228,630,6295,608,6367,601,6573,601,6564,594,6503,565,6436,547,6366,540xm6573,601l6367,601,6443,609,6514,635,6576,674,6628,726,6667,788,6692,858,6701,933,6701,936,6692,1015,6665,1092,6622,1163,6565,1224,6553,1236,6544,1251,6539,1266,6537,1283,6537,1491,6222,1520,6587,1520,6592,1512,6596,1489,6596,1276,6603,1269,6656,1214,6700,1151,6732,1082,6752,1009,6759,933,6752,863,6734,796,6705,735,6666,680,6619,633,6573,601xe" filled="true" fillcolor="#40b4e2" stroked="false">
              <v:path arrowok="t"/>
              <v:fill type="solid"/>
            </v:shape>
            <v:shape style="position:absolute;left:6537;top:297;width:117;height:196" type="#_x0000_t75" stroked="false">
              <v:imagedata r:id="rId103" o:title=""/>
            </v:shape>
            <v:shape style="position:absolute;left:6078;top:297;width:117;height:197" type="#_x0000_t75" stroked="false">
              <v:imagedata r:id="rId104" o:title=""/>
            </v:shape>
            <w10:wrap type="topAndBottom"/>
          </v:group>
        </w:pict>
      </w:r>
    </w:p>
    <w:p>
      <w:pPr>
        <w:pStyle w:val="BodyText"/>
        <w:spacing w:before="10"/>
        <w:rPr>
          <w:sz w:val="16"/>
        </w:rPr>
      </w:pPr>
    </w:p>
    <w:p>
      <w:pPr>
        <w:spacing w:before="140"/>
        <w:ind w:left="6261" w:right="0" w:firstLine="0"/>
        <w:jc w:val="left"/>
        <w:rPr>
          <w:sz w:val="16"/>
        </w:rPr>
      </w:pPr>
      <w:r>
        <w:rPr/>
        <w:pict>
          <v:shape style="position:absolute;margin-left:537.627625pt;margin-top:5.003107pt;width:18.95pt;height:20.75pt;mso-position-horizontal-relative:page;mso-position-vertical-relative:paragraph;z-index:5992" type="#_x0000_t202" filled="false" stroked="false">
            <v:textbox inset="0,0,0,0">
              <w:txbxContent>
                <w:p>
                  <w:pPr>
                    <w:spacing w:before="20"/>
                    <w:ind w:left="0" w:right="0" w:firstLine="0"/>
                    <w:jc w:val="left"/>
                    <w:rPr>
                      <w:b/>
                      <w:sz w:val="34"/>
                    </w:rPr>
                  </w:pPr>
                  <w:r>
                    <w:rPr>
                      <w:b/>
                      <w:sz w:val="34"/>
                    </w:rPr>
                    <w:t>57</w:t>
                  </w:r>
                </w:p>
              </w:txbxContent>
            </v:textbox>
            <w10:wrap type="none"/>
          </v:shape>
        </w:pict>
      </w:r>
      <w:r>
        <w:rPr>
          <w:color w:val="5F636A"/>
          <w:sz w:val="16"/>
        </w:rPr>
        <w:t>Guía para la facilitación de los capacitadores: Para IPCI global</w:t>
      </w:r>
    </w:p>
    <w:p>
      <w:pPr>
        <w:spacing w:before="19"/>
        <w:ind w:left="3703" w:right="0" w:firstLine="0"/>
        <w:jc w:val="left"/>
        <w:rPr>
          <w:b/>
          <w:sz w:val="16"/>
        </w:rPr>
      </w:pPr>
      <w:r>
        <w:rPr>
          <w:b/>
          <w:color w:val="5F636A"/>
          <w:sz w:val="16"/>
        </w:rPr>
        <w:t>MÓDULO 6: CÓMO ABORDAR RUMORES NEGATIVOS, MITOS Y CONCEPTOS ERRÓNEOS</w:t>
      </w:r>
    </w:p>
    <w:p>
      <w:pPr>
        <w:spacing w:after="0"/>
        <w:jc w:val="left"/>
        <w:rPr>
          <w:sz w:val="16"/>
        </w:rPr>
        <w:sectPr>
          <w:pgSz w:w="11910" w:h="16840"/>
          <w:pgMar w:header="0" w:footer="0" w:top="1140" w:bottom="280" w:left="0" w:right="0"/>
        </w:sectPr>
      </w:pPr>
    </w:p>
    <w:p>
      <w:pPr>
        <w:pStyle w:val="BodyText"/>
        <w:spacing w:before="2" w:after="1"/>
        <w:rPr>
          <w:b/>
          <w:sz w:val="24"/>
        </w:rPr>
      </w:pPr>
    </w:p>
    <w:tbl>
      <w:tblPr>
        <w:tblW w:w="0" w:type="auto"/>
        <w:jc w:val="lef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53"/>
        <w:gridCol w:w="4894"/>
      </w:tblGrid>
      <w:tr>
        <w:trPr>
          <w:trHeight w:val="689" w:hRule="atLeast"/>
        </w:trPr>
        <w:tc>
          <w:tcPr>
            <w:tcW w:w="4853" w:type="dxa"/>
            <w:shd w:val="clear" w:color="auto" w:fill="40B4E2"/>
          </w:tcPr>
          <w:p>
            <w:pPr>
              <w:pStyle w:val="TableParagraph"/>
              <w:spacing w:line="223" w:lineRule="auto" w:before="69"/>
              <w:ind w:left="1339" w:right="56" w:hanging="1168"/>
              <w:rPr>
                <w:b/>
                <w:sz w:val="28"/>
              </w:rPr>
            </w:pPr>
            <w:r>
              <w:rPr>
                <w:b/>
                <w:sz w:val="28"/>
              </w:rPr>
              <w:t>Reacción relacionada con un error de inmunización</w:t>
            </w:r>
          </w:p>
        </w:tc>
        <w:tc>
          <w:tcPr>
            <w:tcW w:w="4894" w:type="dxa"/>
            <w:shd w:val="clear" w:color="auto" w:fill="40B4E2"/>
          </w:tcPr>
          <w:p>
            <w:pPr>
              <w:pStyle w:val="TableParagraph"/>
              <w:spacing w:before="196"/>
              <w:ind w:left="907"/>
              <w:rPr>
                <w:b/>
                <w:sz w:val="28"/>
              </w:rPr>
            </w:pPr>
            <w:r>
              <w:rPr>
                <w:b/>
                <w:sz w:val="28"/>
              </w:rPr>
              <w:t>Posible evento adverso</w:t>
            </w:r>
          </w:p>
        </w:tc>
      </w:tr>
      <w:tr>
        <w:trPr>
          <w:trHeight w:val="2323" w:hRule="atLeast"/>
        </w:trPr>
        <w:tc>
          <w:tcPr>
            <w:tcW w:w="4853" w:type="dxa"/>
            <w:shd w:val="clear" w:color="auto" w:fill="ECF7FC"/>
          </w:tcPr>
          <w:p>
            <w:pPr>
              <w:pStyle w:val="TableParagraph"/>
              <w:spacing w:before="56"/>
              <w:ind w:left="80"/>
              <w:rPr>
                <w:b/>
                <w:sz w:val="20"/>
              </w:rPr>
            </w:pPr>
            <w:r>
              <w:rPr>
                <w:b/>
                <w:color w:val="5F636A"/>
                <w:sz w:val="20"/>
              </w:rPr>
              <w:t>Inyección no estéril</w:t>
            </w:r>
          </w:p>
          <w:p>
            <w:pPr>
              <w:pStyle w:val="TableParagraph"/>
              <w:numPr>
                <w:ilvl w:val="0"/>
                <w:numId w:val="50"/>
              </w:numPr>
              <w:tabs>
                <w:tab w:pos="439" w:val="left" w:leader="none"/>
                <w:tab w:pos="440" w:val="left" w:leader="none"/>
              </w:tabs>
              <w:spacing w:line="240" w:lineRule="auto" w:before="19" w:after="0"/>
              <w:ind w:left="440" w:right="0" w:hanging="360"/>
              <w:jc w:val="left"/>
              <w:rPr>
                <w:sz w:val="20"/>
              </w:rPr>
            </w:pPr>
            <w:r>
              <w:rPr>
                <w:color w:val="5F636A"/>
                <w:sz w:val="20"/>
              </w:rPr>
              <w:t>Reutilización</w:t>
            </w:r>
            <w:r>
              <w:rPr>
                <w:color w:val="5F636A"/>
                <w:spacing w:val="-14"/>
                <w:sz w:val="20"/>
              </w:rPr>
              <w:t> </w:t>
            </w:r>
            <w:r>
              <w:rPr>
                <w:color w:val="5F636A"/>
                <w:sz w:val="20"/>
              </w:rPr>
              <w:t>de</w:t>
            </w:r>
            <w:r>
              <w:rPr>
                <w:color w:val="5F636A"/>
                <w:spacing w:val="-14"/>
                <w:sz w:val="20"/>
              </w:rPr>
              <w:t> </w:t>
            </w:r>
            <w:r>
              <w:rPr>
                <w:color w:val="5F636A"/>
                <w:sz w:val="20"/>
              </w:rPr>
              <w:t>jeringa</w:t>
            </w:r>
            <w:r>
              <w:rPr>
                <w:color w:val="5F636A"/>
                <w:spacing w:val="-14"/>
                <w:sz w:val="20"/>
              </w:rPr>
              <w:t> </w:t>
            </w:r>
            <w:r>
              <w:rPr>
                <w:color w:val="5F636A"/>
                <w:sz w:val="20"/>
              </w:rPr>
              <w:t>o</w:t>
            </w:r>
            <w:r>
              <w:rPr>
                <w:color w:val="5F636A"/>
                <w:spacing w:val="-14"/>
                <w:sz w:val="20"/>
              </w:rPr>
              <w:t> </w:t>
            </w:r>
            <w:r>
              <w:rPr>
                <w:color w:val="5F636A"/>
                <w:sz w:val="20"/>
              </w:rPr>
              <w:t>aguja</w:t>
            </w:r>
            <w:r>
              <w:rPr>
                <w:color w:val="5F636A"/>
                <w:spacing w:val="-14"/>
                <w:sz w:val="20"/>
              </w:rPr>
              <w:t> </w:t>
            </w:r>
            <w:r>
              <w:rPr>
                <w:color w:val="5F636A"/>
                <w:sz w:val="20"/>
              </w:rPr>
              <w:t>desechables</w:t>
            </w:r>
          </w:p>
          <w:p>
            <w:pPr>
              <w:pStyle w:val="TableParagraph"/>
              <w:numPr>
                <w:ilvl w:val="0"/>
                <w:numId w:val="50"/>
              </w:numPr>
              <w:tabs>
                <w:tab w:pos="439" w:val="left" w:leader="none"/>
                <w:tab w:pos="440" w:val="left" w:leader="none"/>
              </w:tabs>
              <w:spacing w:line="240" w:lineRule="auto" w:before="19" w:after="0"/>
              <w:ind w:left="440" w:right="0" w:hanging="360"/>
              <w:jc w:val="left"/>
              <w:rPr>
                <w:sz w:val="20"/>
              </w:rPr>
            </w:pPr>
            <w:r>
              <w:rPr>
                <w:color w:val="5F636A"/>
                <w:sz w:val="20"/>
              </w:rPr>
              <w:t>Jeringa o aguja esterilizadas</w:t>
            </w:r>
            <w:r>
              <w:rPr>
                <w:color w:val="5F636A"/>
                <w:spacing w:val="-35"/>
                <w:sz w:val="20"/>
              </w:rPr>
              <w:t> </w:t>
            </w:r>
            <w:r>
              <w:rPr>
                <w:color w:val="5F636A"/>
                <w:sz w:val="20"/>
              </w:rPr>
              <w:t>incorrectamente</w:t>
            </w:r>
          </w:p>
          <w:p>
            <w:pPr>
              <w:pStyle w:val="TableParagraph"/>
              <w:numPr>
                <w:ilvl w:val="0"/>
                <w:numId w:val="50"/>
              </w:numPr>
              <w:tabs>
                <w:tab w:pos="439" w:val="left" w:leader="none"/>
                <w:tab w:pos="440" w:val="left" w:leader="none"/>
              </w:tabs>
              <w:spacing w:line="240" w:lineRule="auto" w:before="19" w:after="0"/>
              <w:ind w:left="440" w:right="0" w:hanging="360"/>
              <w:jc w:val="left"/>
              <w:rPr>
                <w:sz w:val="20"/>
              </w:rPr>
            </w:pPr>
            <w:r>
              <w:rPr>
                <w:color w:val="5F636A"/>
                <w:sz w:val="20"/>
              </w:rPr>
              <w:t>Vacuna o diluyentes</w:t>
            </w:r>
            <w:r>
              <w:rPr>
                <w:color w:val="5F636A"/>
                <w:spacing w:val="-35"/>
                <w:sz w:val="20"/>
              </w:rPr>
              <w:t> </w:t>
            </w:r>
            <w:r>
              <w:rPr>
                <w:color w:val="5F636A"/>
                <w:sz w:val="20"/>
              </w:rPr>
              <w:t>contaminados</w:t>
            </w:r>
          </w:p>
          <w:p>
            <w:pPr>
              <w:pStyle w:val="TableParagraph"/>
              <w:numPr>
                <w:ilvl w:val="0"/>
                <w:numId w:val="50"/>
              </w:numPr>
              <w:tabs>
                <w:tab w:pos="439" w:val="left" w:leader="none"/>
                <w:tab w:pos="440" w:val="left" w:leader="none"/>
              </w:tabs>
              <w:spacing w:line="261" w:lineRule="auto" w:before="19" w:after="0"/>
              <w:ind w:left="440" w:right="233" w:hanging="360"/>
              <w:jc w:val="left"/>
              <w:rPr>
                <w:sz w:val="20"/>
              </w:rPr>
            </w:pPr>
            <w:r>
              <w:rPr>
                <w:color w:val="5F636A"/>
                <w:sz w:val="20"/>
              </w:rPr>
              <w:t>Reutilización de vacuna reconstituida</w:t>
            </w:r>
            <w:r>
              <w:rPr>
                <w:color w:val="5F636A"/>
                <w:spacing w:val="-28"/>
                <w:sz w:val="20"/>
              </w:rPr>
              <w:t> </w:t>
            </w:r>
            <w:r>
              <w:rPr>
                <w:color w:val="5F636A"/>
                <w:sz w:val="20"/>
              </w:rPr>
              <w:t>en</w:t>
            </w:r>
            <w:r>
              <w:rPr>
                <w:color w:val="5F636A"/>
                <w:spacing w:val="-7"/>
                <w:sz w:val="20"/>
              </w:rPr>
              <w:t> </w:t>
            </w:r>
            <w:r>
              <w:rPr>
                <w:color w:val="5F636A"/>
                <w:sz w:val="20"/>
              </w:rPr>
              <w:t>sesión</w:t>
            </w:r>
            <w:r>
              <w:rPr>
                <w:color w:val="5F636A"/>
                <w:w w:val="99"/>
                <w:sz w:val="20"/>
              </w:rPr>
              <w:t> </w:t>
            </w:r>
            <w:r>
              <w:rPr>
                <w:color w:val="5F636A"/>
                <w:sz w:val="20"/>
              </w:rPr>
              <w:t>posterior</w:t>
            </w:r>
          </w:p>
        </w:tc>
        <w:tc>
          <w:tcPr>
            <w:tcW w:w="4894" w:type="dxa"/>
            <w:shd w:val="clear" w:color="auto" w:fill="ECF7FC"/>
          </w:tcPr>
          <w:p>
            <w:pPr>
              <w:pStyle w:val="TableParagraph"/>
              <w:spacing w:before="56"/>
              <w:ind w:left="99"/>
              <w:rPr>
                <w:b/>
                <w:sz w:val="20"/>
              </w:rPr>
            </w:pPr>
            <w:r>
              <w:rPr>
                <w:b/>
                <w:color w:val="5F636A"/>
                <w:sz w:val="20"/>
              </w:rPr>
              <w:t>Infección</w:t>
            </w:r>
          </w:p>
          <w:p>
            <w:pPr>
              <w:pStyle w:val="TableParagraph"/>
              <w:numPr>
                <w:ilvl w:val="0"/>
                <w:numId w:val="51"/>
              </w:numPr>
              <w:tabs>
                <w:tab w:pos="459" w:val="left" w:leader="none"/>
                <w:tab w:pos="460" w:val="left" w:leader="none"/>
              </w:tabs>
              <w:spacing w:line="240" w:lineRule="auto" w:before="19" w:after="0"/>
              <w:ind w:left="459" w:right="0" w:hanging="360"/>
              <w:jc w:val="left"/>
              <w:rPr>
                <w:sz w:val="20"/>
              </w:rPr>
            </w:pPr>
            <w:r>
              <w:rPr>
                <w:color w:val="5F636A"/>
                <w:sz w:val="20"/>
              </w:rPr>
              <w:t>Supuración</w:t>
            </w:r>
            <w:r>
              <w:rPr>
                <w:color w:val="5F636A"/>
                <w:spacing w:val="-8"/>
                <w:sz w:val="20"/>
              </w:rPr>
              <w:t> </w:t>
            </w:r>
            <w:r>
              <w:rPr>
                <w:color w:val="5F636A"/>
                <w:sz w:val="20"/>
              </w:rPr>
              <w:t>local</w:t>
            </w:r>
            <w:r>
              <w:rPr>
                <w:color w:val="5F636A"/>
                <w:spacing w:val="-8"/>
                <w:sz w:val="20"/>
              </w:rPr>
              <w:t> </w:t>
            </w:r>
            <w:r>
              <w:rPr>
                <w:color w:val="5F636A"/>
                <w:sz w:val="20"/>
              </w:rPr>
              <w:t>en</w:t>
            </w:r>
            <w:r>
              <w:rPr>
                <w:color w:val="5F636A"/>
                <w:spacing w:val="-8"/>
                <w:sz w:val="20"/>
              </w:rPr>
              <w:t> </w:t>
            </w:r>
            <w:r>
              <w:rPr>
                <w:color w:val="5F636A"/>
                <w:sz w:val="20"/>
              </w:rPr>
              <w:t>el</w:t>
            </w:r>
            <w:r>
              <w:rPr>
                <w:color w:val="5F636A"/>
                <w:spacing w:val="-8"/>
                <w:sz w:val="20"/>
              </w:rPr>
              <w:t> </w:t>
            </w:r>
            <w:r>
              <w:rPr>
                <w:color w:val="5F636A"/>
                <w:sz w:val="20"/>
              </w:rPr>
              <w:t>lugar</w:t>
            </w:r>
            <w:r>
              <w:rPr>
                <w:color w:val="5F636A"/>
                <w:spacing w:val="-8"/>
                <w:sz w:val="20"/>
              </w:rPr>
              <w:t> </w:t>
            </w:r>
            <w:r>
              <w:rPr>
                <w:color w:val="5F636A"/>
                <w:sz w:val="20"/>
              </w:rPr>
              <w:t>de</w:t>
            </w:r>
            <w:r>
              <w:rPr>
                <w:color w:val="5F636A"/>
                <w:spacing w:val="-8"/>
                <w:sz w:val="20"/>
              </w:rPr>
              <w:t> </w:t>
            </w:r>
            <w:r>
              <w:rPr>
                <w:color w:val="5F636A"/>
                <w:sz w:val="20"/>
              </w:rPr>
              <w:t>inyección</w:t>
            </w:r>
          </w:p>
          <w:p>
            <w:pPr>
              <w:pStyle w:val="TableParagraph"/>
              <w:numPr>
                <w:ilvl w:val="0"/>
                <w:numId w:val="51"/>
              </w:numPr>
              <w:tabs>
                <w:tab w:pos="459" w:val="left" w:leader="none"/>
                <w:tab w:pos="460" w:val="left" w:leader="none"/>
              </w:tabs>
              <w:spacing w:line="240" w:lineRule="auto" w:before="19" w:after="0"/>
              <w:ind w:left="459" w:right="0" w:hanging="360"/>
              <w:jc w:val="left"/>
              <w:rPr>
                <w:sz w:val="20"/>
              </w:rPr>
            </w:pPr>
            <w:r>
              <w:rPr>
                <w:color w:val="5F636A"/>
                <w:sz w:val="20"/>
              </w:rPr>
              <w:t>Abscesos</w:t>
            </w:r>
          </w:p>
          <w:p>
            <w:pPr>
              <w:pStyle w:val="TableParagraph"/>
              <w:numPr>
                <w:ilvl w:val="0"/>
                <w:numId w:val="51"/>
              </w:numPr>
              <w:tabs>
                <w:tab w:pos="459" w:val="left" w:leader="none"/>
                <w:tab w:pos="460" w:val="left" w:leader="none"/>
              </w:tabs>
              <w:spacing w:line="240" w:lineRule="auto" w:before="19" w:after="0"/>
              <w:ind w:left="459" w:right="0" w:hanging="360"/>
              <w:jc w:val="left"/>
              <w:rPr>
                <w:sz w:val="20"/>
              </w:rPr>
            </w:pPr>
            <w:r>
              <w:rPr>
                <w:color w:val="5F636A"/>
                <w:sz w:val="20"/>
              </w:rPr>
              <w:t>Celulitis</w:t>
            </w:r>
          </w:p>
          <w:p>
            <w:pPr>
              <w:pStyle w:val="TableParagraph"/>
              <w:numPr>
                <w:ilvl w:val="0"/>
                <w:numId w:val="51"/>
              </w:numPr>
              <w:tabs>
                <w:tab w:pos="459" w:val="left" w:leader="none"/>
                <w:tab w:pos="460" w:val="left" w:leader="none"/>
              </w:tabs>
              <w:spacing w:line="240" w:lineRule="auto" w:before="19" w:after="0"/>
              <w:ind w:left="459" w:right="0" w:hanging="360"/>
              <w:jc w:val="left"/>
              <w:rPr>
                <w:sz w:val="20"/>
              </w:rPr>
            </w:pPr>
            <w:r>
              <w:rPr>
                <w:color w:val="5F636A"/>
                <w:sz w:val="20"/>
              </w:rPr>
              <w:t>Infección</w:t>
            </w:r>
            <w:r>
              <w:rPr>
                <w:color w:val="5F636A"/>
                <w:spacing w:val="20"/>
                <w:sz w:val="20"/>
              </w:rPr>
              <w:t> </w:t>
            </w:r>
            <w:r>
              <w:rPr>
                <w:color w:val="5F636A"/>
                <w:sz w:val="20"/>
              </w:rPr>
              <w:t>sistémica</w:t>
            </w:r>
          </w:p>
          <w:p>
            <w:pPr>
              <w:pStyle w:val="TableParagraph"/>
              <w:numPr>
                <w:ilvl w:val="0"/>
                <w:numId w:val="51"/>
              </w:numPr>
              <w:tabs>
                <w:tab w:pos="459" w:val="left" w:leader="none"/>
                <w:tab w:pos="460" w:val="left" w:leader="none"/>
              </w:tabs>
              <w:spacing w:line="240" w:lineRule="auto" w:before="19" w:after="0"/>
              <w:ind w:left="459" w:right="0" w:hanging="360"/>
              <w:jc w:val="left"/>
              <w:rPr>
                <w:sz w:val="20"/>
              </w:rPr>
            </w:pPr>
            <w:r>
              <w:rPr>
                <w:color w:val="5F636A"/>
                <w:sz w:val="20"/>
              </w:rPr>
              <w:t>Septicemia</w:t>
            </w:r>
          </w:p>
          <w:p>
            <w:pPr>
              <w:pStyle w:val="TableParagraph"/>
              <w:numPr>
                <w:ilvl w:val="0"/>
                <w:numId w:val="51"/>
              </w:numPr>
              <w:tabs>
                <w:tab w:pos="459" w:val="left" w:leader="none"/>
                <w:tab w:pos="460" w:val="left" w:leader="none"/>
              </w:tabs>
              <w:spacing w:line="240" w:lineRule="auto" w:before="19" w:after="0"/>
              <w:ind w:left="459" w:right="0" w:hanging="360"/>
              <w:jc w:val="left"/>
              <w:rPr>
                <w:sz w:val="20"/>
              </w:rPr>
            </w:pPr>
            <w:r>
              <w:rPr>
                <w:color w:val="5F636A"/>
                <w:sz w:val="20"/>
              </w:rPr>
              <w:t>Síndrome de choque</w:t>
            </w:r>
            <w:r>
              <w:rPr>
                <w:color w:val="5F636A"/>
                <w:spacing w:val="-1"/>
                <w:sz w:val="20"/>
              </w:rPr>
              <w:t> </w:t>
            </w:r>
            <w:r>
              <w:rPr>
                <w:color w:val="5F636A"/>
                <w:sz w:val="20"/>
              </w:rPr>
              <w:t>tóxico</w:t>
            </w:r>
          </w:p>
          <w:p>
            <w:pPr>
              <w:pStyle w:val="TableParagraph"/>
              <w:numPr>
                <w:ilvl w:val="0"/>
                <w:numId w:val="51"/>
              </w:numPr>
              <w:tabs>
                <w:tab w:pos="459" w:val="left" w:leader="none"/>
                <w:tab w:pos="460" w:val="left" w:leader="none"/>
              </w:tabs>
              <w:spacing w:line="250" w:lineRule="atLeast" w:before="0" w:after="0"/>
              <w:ind w:left="459" w:right="627" w:hanging="360"/>
              <w:jc w:val="left"/>
              <w:rPr>
                <w:sz w:val="20"/>
              </w:rPr>
            </w:pPr>
            <w:r>
              <w:rPr>
                <w:color w:val="5F636A"/>
                <w:sz w:val="20"/>
              </w:rPr>
              <w:t>Transmisión</w:t>
            </w:r>
            <w:r>
              <w:rPr>
                <w:color w:val="5F636A"/>
                <w:spacing w:val="-7"/>
                <w:sz w:val="20"/>
              </w:rPr>
              <w:t> </w:t>
            </w:r>
            <w:r>
              <w:rPr>
                <w:color w:val="5F636A"/>
                <w:sz w:val="20"/>
              </w:rPr>
              <w:t>de</w:t>
            </w:r>
            <w:r>
              <w:rPr>
                <w:color w:val="5F636A"/>
                <w:spacing w:val="-7"/>
                <w:sz w:val="20"/>
              </w:rPr>
              <w:t> </w:t>
            </w:r>
            <w:r>
              <w:rPr>
                <w:color w:val="5F636A"/>
                <w:sz w:val="20"/>
              </w:rPr>
              <w:t>virus</w:t>
            </w:r>
            <w:r>
              <w:rPr>
                <w:color w:val="5F636A"/>
                <w:spacing w:val="-7"/>
                <w:sz w:val="20"/>
              </w:rPr>
              <w:t> </w:t>
            </w:r>
            <w:r>
              <w:rPr>
                <w:color w:val="5F636A"/>
                <w:sz w:val="20"/>
              </w:rPr>
              <w:t>por</w:t>
            </w:r>
            <w:r>
              <w:rPr>
                <w:color w:val="5F636A"/>
                <w:spacing w:val="-7"/>
                <w:sz w:val="20"/>
              </w:rPr>
              <w:t> </w:t>
            </w:r>
            <w:r>
              <w:rPr>
                <w:color w:val="5F636A"/>
                <w:sz w:val="20"/>
              </w:rPr>
              <w:t>sangre</w:t>
            </w:r>
            <w:r>
              <w:rPr>
                <w:color w:val="5F636A"/>
                <w:spacing w:val="-7"/>
                <w:sz w:val="20"/>
              </w:rPr>
              <w:t> </w:t>
            </w:r>
            <w:r>
              <w:rPr>
                <w:color w:val="5F636A"/>
                <w:sz w:val="20"/>
              </w:rPr>
              <w:t>como</w:t>
            </w:r>
            <w:r>
              <w:rPr>
                <w:color w:val="5F636A"/>
                <w:spacing w:val="-7"/>
                <w:sz w:val="20"/>
              </w:rPr>
              <w:t> </w:t>
            </w:r>
            <w:r>
              <w:rPr>
                <w:color w:val="5F636A"/>
                <w:sz w:val="20"/>
              </w:rPr>
              <w:t>VIH, hepatitis B o hepatitis</w:t>
            </w:r>
            <w:r>
              <w:rPr>
                <w:color w:val="5F636A"/>
                <w:spacing w:val="10"/>
                <w:sz w:val="20"/>
              </w:rPr>
              <w:t> </w:t>
            </w:r>
            <w:r>
              <w:rPr>
                <w:color w:val="5F636A"/>
                <w:sz w:val="20"/>
              </w:rPr>
              <w:t>C</w:t>
            </w:r>
          </w:p>
        </w:tc>
      </w:tr>
      <w:tr>
        <w:trPr>
          <w:trHeight w:val="1170" w:hRule="atLeast"/>
        </w:trPr>
        <w:tc>
          <w:tcPr>
            <w:tcW w:w="4853" w:type="dxa"/>
            <w:shd w:val="clear" w:color="auto" w:fill="C6E8F6"/>
          </w:tcPr>
          <w:p>
            <w:pPr>
              <w:pStyle w:val="TableParagraph"/>
              <w:spacing w:before="104"/>
              <w:ind w:left="80"/>
              <w:rPr>
                <w:b/>
                <w:sz w:val="20"/>
              </w:rPr>
            </w:pPr>
            <w:r>
              <w:rPr>
                <w:b/>
                <w:color w:val="5F636A"/>
                <w:sz w:val="20"/>
              </w:rPr>
              <w:t>Vacuna preparada incorrectamente</w:t>
            </w:r>
          </w:p>
          <w:p>
            <w:pPr>
              <w:pStyle w:val="TableParagraph"/>
              <w:numPr>
                <w:ilvl w:val="0"/>
                <w:numId w:val="52"/>
              </w:numPr>
              <w:tabs>
                <w:tab w:pos="439" w:val="left" w:leader="none"/>
                <w:tab w:pos="440" w:val="left" w:leader="none"/>
              </w:tabs>
              <w:spacing w:line="261" w:lineRule="auto" w:before="19" w:after="0"/>
              <w:ind w:left="440" w:right="276" w:hanging="360"/>
              <w:jc w:val="left"/>
              <w:rPr>
                <w:sz w:val="20"/>
              </w:rPr>
            </w:pPr>
            <w:r>
              <w:rPr>
                <w:color w:val="5F636A"/>
                <w:sz w:val="20"/>
              </w:rPr>
              <w:t>Vacuna reconstituida con fármacos</w:t>
            </w:r>
            <w:r>
              <w:rPr>
                <w:color w:val="5F636A"/>
                <w:spacing w:val="-24"/>
                <w:sz w:val="20"/>
              </w:rPr>
              <w:t> </w:t>
            </w:r>
            <w:r>
              <w:rPr>
                <w:color w:val="5F636A"/>
                <w:sz w:val="20"/>
              </w:rPr>
              <w:t>incorrectos u otra sustancia sustituta de la vacuna o el diluyente</w:t>
            </w:r>
          </w:p>
        </w:tc>
        <w:tc>
          <w:tcPr>
            <w:tcW w:w="4894" w:type="dxa"/>
            <w:shd w:val="clear" w:color="auto" w:fill="C6E8F6"/>
          </w:tcPr>
          <w:p>
            <w:pPr>
              <w:pStyle w:val="TableParagraph"/>
              <w:rPr>
                <w:b/>
                <w:sz w:val="24"/>
              </w:rPr>
            </w:pPr>
          </w:p>
          <w:p>
            <w:pPr>
              <w:pStyle w:val="TableParagraph"/>
              <w:numPr>
                <w:ilvl w:val="0"/>
                <w:numId w:val="53"/>
              </w:numPr>
              <w:tabs>
                <w:tab w:pos="459" w:val="left" w:leader="none"/>
                <w:tab w:pos="460" w:val="left" w:leader="none"/>
              </w:tabs>
              <w:spacing w:line="240" w:lineRule="auto" w:before="202" w:after="0"/>
              <w:ind w:left="459" w:right="0" w:hanging="360"/>
              <w:jc w:val="left"/>
              <w:rPr>
                <w:sz w:val="20"/>
              </w:rPr>
            </w:pPr>
            <w:r>
              <w:rPr>
                <w:color w:val="5F636A"/>
                <w:sz w:val="20"/>
              </w:rPr>
              <w:t>Efecto de diluyentes o fármacos</w:t>
            </w:r>
            <w:r>
              <w:rPr>
                <w:color w:val="5F636A"/>
                <w:spacing w:val="31"/>
                <w:sz w:val="20"/>
              </w:rPr>
              <w:t> </w:t>
            </w:r>
            <w:r>
              <w:rPr>
                <w:color w:val="5F636A"/>
                <w:sz w:val="20"/>
              </w:rPr>
              <w:t>incorrectos</w:t>
            </w:r>
          </w:p>
        </w:tc>
      </w:tr>
      <w:tr>
        <w:trPr>
          <w:trHeight w:val="1823" w:hRule="atLeast"/>
        </w:trPr>
        <w:tc>
          <w:tcPr>
            <w:tcW w:w="4853" w:type="dxa"/>
            <w:shd w:val="clear" w:color="auto" w:fill="ECF7FC"/>
          </w:tcPr>
          <w:p>
            <w:pPr>
              <w:pStyle w:val="TableParagraph"/>
              <w:spacing w:before="56"/>
              <w:ind w:left="80"/>
              <w:rPr>
                <w:b/>
                <w:sz w:val="20"/>
              </w:rPr>
            </w:pPr>
            <w:r>
              <w:rPr>
                <w:b/>
                <w:color w:val="5F636A"/>
                <w:sz w:val="20"/>
              </w:rPr>
              <w:t>Inmunización inyectada en el lugar incorrecto</w:t>
            </w:r>
          </w:p>
          <w:p>
            <w:pPr>
              <w:pStyle w:val="TableParagraph"/>
              <w:numPr>
                <w:ilvl w:val="0"/>
                <w:numId w:val="54"/>
              </w:numPr>
              <w:tabs>
                <w:tab w:pos="439" w:val="left" w:leader="none"/>
                <w:tab w:pos="440" w:val="left" w:leader="none"/>
              </w:tabs>
              <w:spacing w:line="261" w:lineRule="auto" w:before="20" w:after="0"/>
              <w:ind w:left="440" w:right="98" w:hanging="360"/>
              <w:jc w:val="left"/>
              <w:rPr>
                <w:sz w:val="20"/>
              </w:rPr>
            </w:pPr>
            <w:r>
              <w:rPr>
                <w:color w:val="5F636A"/>
                <w:sz w:val="20"/>
              </w:rPr>
              <w:t>Por</w:t>
            </w:r>
            <w:r>
              <w:rPr>
                <w:color w:val="5F636A"/>
                <w:spacing w:val="-12"/>
                <w:sz w:val="20"/>
              </w:rPr>
              <w:t> </w:t>
            </w:r>
            <w:r>
              <w:rPr>
                <w:color w:val="5F636A"/>
                <w:sz w:val="20"/>
              </w:rPr>
              <w:t>vía</w:t>
            </w:r>
            <w:r>
              <w:rPr>
                <w:color w:val="5F636A"/>
                <w:spacing w:val="-12"/>
                <w:sz w:val="20"/>
              </w:rPr>
              <w:t> </w:t>
            </w:r>
            <w:r>
              <w:rPr>
                <w:color w:val="5F636A"/>
                <w:sz w:val="20"/>
              </w:rPr>
              <w:t>subcutánea</w:t>
            </w:r>
            <w:r>
              <w:rPr>
                <w:color w:val="5F636A"/>
                <w:spacing w:val="-12"/>
                <w:sz w:val="20"/>
              </w:rPr>
              <w:t> </w:t>
            </w:r>
            <w:r>
              <w:rPr>
                <w:color w:val="5F636A"/>
                <w:sz w:val="20"/>
              </w:rPr>
              <w:t>en</w:t>
            </w:r>
            <w:r>
              <w:rPr>
                <w:color w:val="5F636A"/>
                <w:spacing w:val="-12"/>
                <w:sz w:val="20"/>
              </w:rPr>
              <w:t> </w:t>
            </w:r>
            <w:r>
              <w:rPr>
                <w:color w:val="5F636A"/>
                <w:sz w:val="20"/>
              </w:rPr>
              <w:t>lugar</w:t>
            </w:r>
            <w:r>
              <w:rPr>
                <w:color w:val="5F636A"/>
                <w:spacing w:val="-12"/>
                <w:sz w:val="20"/>
              </w:rPr>
              <w:t> </w:t>
            </w:r>
            <w:r>
              <w:rPr>
                <w:color w:val="5F636A"/>
                <w:sz w:val="20"/>
              </w:rPr>
              <w:t>de</w:t>
            </w:r>
            <w:r>
              <w:rPr>
                <w:color w:val="5F636A"/>
                <w:spacing w:val="-12"/>
                <w:sz w:val="20"/>
              </w:rPr>
              <w:t> </w:t>
            </w:r>
            <w:r>
              <w:rPr>
                <w:color w:val="5F636A"/>
                <w:sz w:val="20"/>
              </w:rPr>
              <w:t>intradérmica</w:t>
            </w:r>
            <w:r>
              <w:rPr>
                <w:color w:val="5F636A"/>
                <w:spacing w:val="-12"/>
                <w:sz w:val="20"/>
              </w:rPr>
              <w:t> </w:t>
            </w:r>
            <w:r>
              <w:rPr>
                <w:color w:val="5F636A"/>
                <w:sz w:val="20"/>
              </w:rPr>
              <w:t>para la</w:t>
            </w:r>
            <w:r>
              <w:rPr>
                <w:color w:val="5F636A"/>
                <w:spacing w:val="-34"/>
                <w:sz w:val="20"/>
              </w:rPr>
              <w:t> </w:t>
            </w:r>
            <w:r>
              <w:rPr>
                <w:color w:val="5F636A"/>
                <w:sz w:val="20"/>
              </w:rPr>
              <w:t>BCG</w:t>
            </w:r>
          </w:p>
          <w:p>
            <w:pPr>
              <w:pStyle w:val="TableParagraph"/>
              <w:numPr>
                <w:ilvl w:val="0"/>
                <w:numId w:val="54"/>
              </w:numPr>
              <w:tabs>
                <w:tab w:pos="439" w:val="left" w:leader="none"/>
                <w:tab w:pos="440" w:val="left" w:leader="none"/>
              </w:tabs>
              <w:spacing w:line="261" w:lineRule="auto" w:before="0" w:after="0"/>
              <w:ind w:left="440" w:right="154" w:hanging="360"/>
              <w:jc w:val="left"/>
              <w:rPr>
                <w:sz w:val="20"/>
              </w:rPr>
            </w:pPr>
            <w:r>
              <w:rPr>
                <w:color w:val="5F636A"/>
                <w:sz w:val="20"/>
              </w:rPr>
              <w:t>Demasiado</w:t>
            </w:r>
            <w:r>
              <w:rPr>
                <w:color w:val="5F636A"/>
                <w:spacing w:val="-10"/>
                <w:sz w:val="20"/>
              </w:rPr>
              <w:t> </w:t>
            </w:r>
            <w:r>
              <w:rPr>
                <w:color w:val="5F636A"/>
                <w:sz w:val="20"/>
              </w:rPr>
              <w:t>superficial</w:t>
            </w:r>
            <w:r>
              <w:rPr>
                <w:color w:val="5F636A"/>
                <w:spacing w:val="-10"/>
                <w:sz w:val="20"/>
              </w:rPr>
              <w:t> </w:t>
            </w:r>
            <w:r>
              <w:rPr>
                <w:color w:val="5F636A"/>
                <w:sz w:val="20"/>
              </w:rPr>
              <w:t>para</w:t>
            </w:r>
            <w:r>
              <w:rPr>
                <w:color w:val="5F636A"/>
                <w:spacing w:val="-10"/>
                <w:sz w:val="20"/>
              </w:rPr>
              <w:t> </w:t>
            </w:r>
            <w:r>
              <w:rPr>
                <w:color w:val="5F636A"/>
                <w:sz w:val="20"/>
              </w:rPr>
              <w:t>la</w:t>
            </w:r>
            <w:r>
              <w:rPr>
                <w:color w:val="5F636A"/>
                <w:spacing w:val="-10"/>
                <w:sz w:val="20"/>
              </w:rPr>
              <w:t> </w:t>
            </w:r>
            <w:r>
              <w:rPr>
                <w:color w:val="5F636A"/>
                <w:sz w:val="20"/>
              </w:rPr>
              <w:t>vacuna</w:t>
            </w:r>
            <w:r>
              <w:rPr>
                <w:color w:val="5F636A"/>
                <w:spacing w:val="-10"/>
                <w:sz w:val="20"/>
              </w:rPr>
              <w:t> </w:t>
            </w:r>
            <w:r>
              <w:rPr>
                <w:color w:val="5F636A"/>
                <w:sz w:val="20"/>
              </w:rPr>
              <w:t>de</w:t>
            </w:r>
            <w:r>
              <w:rPr>
                <w:color w:val="5F636A"/>
                <w:spacing w:val="-10"/>
                <w:sz w:val="20"/>
              </w:rPr>
              <w:t> </w:t>
            </w:r>
            <w:r>
              <w:rPr>
                <w:color w:val="5F636A"/>
                <w:sz w:val="20"/>
              </w:rPr>
              <w:t>toxoide (difteria, tosferina y tétanos [DTP]; difteria y tosferina [DT] o toxoide tetánico</w:t>
            </w:r>
            <w:r>
              <w:rPr>
                <w:color w:val="5F636A"/>
                <w:spacing w:val="-12"/>
                <w:sz w:val="20"/>
              </w:rPr>
              <w:t> </w:t>
            </w:r>
            <w:r>
              <w:rPr>
                <w:color w:val="5F636A"/>
                <w:sz w:val="20"/>
              </w:rPr>
              <w:t>[TT])</w:t>
            </w:r>
          </w:p>
          <w:p>
            <w:pPr>
              <w:pStyle w:val="TableParagraph"/>
              <w:numPr>
                <w:ilvl w:val="0"/>
                <w:numId w:val="54"/>
              </w:numPr>
              <w:tabs>
                <w:tab w:pos="439" w:val="left" w:leader="none"/>
                <w:tab w:pos="440" w:val="left" w:leader="none"/>
              </w:tabs>
              <w:spacing w:line="240" w:lineRule="auto" w:before="0" w:after="0"/>
              <w:ind w:left="440" w:right="0" w:hanging="360"/>
              <w:jc w:val="left"/>
              <w:rPr>
                <w:sz w:val="20"/>
              </w:rPr>
            </w:pPr>
            <w:r>
              <w:rPr>
                <w:color w:val="5F636A"/>
                <w:sz w:val="20"/>
              </w:rPr>
              <w:t>Nalgas</w:t>
            </w:r>
          </w:p>
        </w:tc>
        <w:tc>
          <w:tcPr>
            <w:tcW w:w="4894" w:type="dxa"/>
            <w:shd w:val="clear" w:color="auto" w:fill="ECF7FC"/>
          </w:tcPr>
          <w:p>
            <w:pPr>
              <w:pStyle w:val="TableParagraph"/>
              <w:rPr>
                <w:b/>
                <w:sz w:val="22"/>
              </w:rPr>
            </w:pPr>
          </w:p>
          <w:p>
            <w:pPr>
              <w:pStyle w:val="TableParagraph"/>
              <w:spacing w:before="3"/>
              <w:rPr>
                <w:b/>
                <w:sz w:val="26"/>
              </w:rPr>
            </w:pPr>
          </w:p>
          <w:p>
            <w:pPr>
              <w:pStyle w:val="TableParagraph"/>
              <w:numPr>
                <w:ilvl w:val="0"/>
                <w:numId w:val="55"/>
              </w:numPr>
              <w:tabs>
                <w:tab w:pos="459" w:val="left" w:leader="none"/>
                <w:tab w:pos="460" w:val="left" w:leader="none"/>
              </w:tabs>
              <w:spacing w:line="261" w:lineRule="auto" w:before="0" w:after="0"/>
              <w:ind w:left="459" w:right="654" w:hanging="360"/>
              <w:jc w:val="left"/>
              <w:rPr>
                <w:sz w:val="20"/>
              </w:rPr>
            </w:pPr>
            <w:r>
              <w:rPr>
                <w:color w:val="5F636A"/>
                <w:sz w:val="20"/>
              </w:rPr>
              <w:t>Reacción</w:t>
            </w:r>
            <w:r>
              <w:rPr>
                <w:color w:val="5F636A"/>
                <w:spacing w:val="-9"/>
                <w:sz w:val="20"/>
              </w:rPr>
              <w:t> </w:t>
            </w:r>
            <w:r>
              <w:rPr>
                <w:color w:val="5F636A"/>
                <w:sz w:val="20"/>
              </w:rPr>
              <w:t>local</w:t>
            </w:r>
            <w:r>
              <w:rPr>
                <w:color w:val="5F636A"/>
                <w:spacing w:val="-9"/>
                <w:sz w:val="20"/>
              </w:rPr>
              <w:t> </w:t>
            </w:r>
            <w:r>
              <w:rPr>
                <w:color w:val="5F636A"/>
                <w:sz w:val="20"/>
              </w:rPr>
              <w:t>o</w:t>
            </w:r>
            <w:r>
              <w:rPr>
                <w:color w:val="5F636A"/>
                <w:spacing w:val="-9"/>
                <w:sz w:val="20"/>
              </w:rPr>
              <w:t> </w:t>
            </w:r>
            <w:r>
              <w:rPr>
                <w:color w:val="5F636A"/>
                <w:sz w:val="20"/>
              </w:rPr>
              <w:t>abscesos</w:t>
            </w:r>
            <w:r>
              <w:rPr>
                <w:color w:val="5F636A"/>
                <w:spacing w:val="-9"/>
                <w:sz w:val="20"/>
              </w:rPr>
              <w:t> </w:t>
            </w:r>
            <w:r>
              <w:rPr>
                <w:color w:val="5F636A"/>
                <w:sz w:val="20"/>
              </w:rPr>
              <w:t>en</w:t>
            </w:r>
            <w:r>
              <w:rPr>
                <w:color w:val="5F636A"/>
                <w:spacing w:val="-9"/>
                <w:sz w:val="20"/>
              </w:rPr>
              <w:t> </w:t>
            </w:r>
            <w:r>
              <w:rPr>
                <w:color w:val="5F636A"/>
                <w:sz w:val="20"/>
              </w:rPr>
              <w:t>el</w:t>
            </w:r>
            <w:r>
              <w:rPr>
                <w:color w:val="5F636A"/>
                <w:spacing w:val="-9"/>
                <w:sz w:val="20"/>
              </w:rPr>
              <w:t> </w:t>
            </w:r>
            <w:r>
              <w:rPr>
                <w:color w:val="5F636A"/>
                <w:sz w:val="20"/>
              </w:rPr>
              <w:t>lugar</w:t>
            </w:r>
            <w:r>
              <w:rPr>
                <w:color w:val="5F636A"/>
                <w:spacing w:val="-9"/>
                <w:sz w:val="20"/>
              </w:rPr>
              <w:t> </w:t>
            </w:r>
            <w:r>
              <w:rPr>
                <w:color w:val="5F636A"/>
                <w:sz w:val="20"/>
              </w:rPr>
              <w:t>de</w:t>
            </w:r>
            <w:r>
              <w:rPr>
                <w:color w:val="5F636A"/>
                <w:spacing w:val="-9"/>
                <w:sz w:val="20"/>
              </w:rPr>
              <w:t> </w:t>
            </w:r>
            <w:r>
              <w:rPr>
                <w:color w:val="5F636A"/>
                <w:sz w:val="20"/>
              </w:rPr>
              <w:t>la</w:t>
            </w:r>
            <w:r>
              <w:rPr>
                <w:color w:val="5F636A"/>
                <w:w w:val="92"/>
                <w:sz w:val="20"/>
              </w:rPr>
              <w:t> </w:t>
            </w:r>
            <w:r>
              <w:rPr>
                <w:color w:val="5F636A"/>
                <w:sz w:val="20"/>
              </w:rPr>
              <w:t>inyección</w:t>
            </w:r>
          </w:p>
          <w:p>
            <w:pPr>
              <w:pStyle w:val="TableParagraph"/>
              <w:numPr>
                <w:ilvl w:val="0"/>
                <w:numId w:val="55"/>
              </w:numPr>
              <w:tabs>
                <w:tab w:pos="459" w:val="left" w:leader="none"/>
                <w:tab w:pos="460" w:val="left" w:leader="none"/>
              </w:tabs>
              <w:spacing w:line="240" w:lineRule="auto" w:before="0" w:after="0"/>
              <w:ind w:left="459" w:right="0" w:hanging="360"/>
              <w:jc w:val="left"/>
              <w:rPr>
                <w:sz w:val="20"/>
              </w:rPr>
            </w:pPr>
            <w:r>
              <w:rPr>
                <w:color w:val="5F636A"/>
                <w:sz w:val="20"/>
              </w:rPr>
              <w:t>Daño</w:t>
            </w:r>
            <w:r>
              <w:rPr>
                <w:color w:val="5F636A"/>
                <w:spacing w:val="-10"/>
                <w:sz w:val="20"/>
              </w:rPr>
              <w:t> </w:t>
            </w:r>
            <w:r>
              <w:rPr>
                <w:color w:val="5F636A"/>
                <w:sz w:val="20"/>
              </w:rPr>
              <w:t>en</w:t>
            </w:r>
            <w:r>
              <w:rPr>
                <w:color w:val="5F636A"/>
                <w:spacing w:val="-10"/>
                <w:sz w:val="20"/>
              </w:rPr>
              <w:t> </w:t>
            </w:r>
            <w:r>
              <w:rPr>
                <w:color w:val="5F636A"/>
                <w:sz w:val="20"/>
              </w:rPr>
              <w:t>el</w:t>
            </w:r>
            <w:r>
              <w:rPr>
                <w:color w:val="5F636A"/>
                <w:spacing w:val="-10"/>
                <w:sz w:val="20"/>
              </w:rPr>
              <w:t> </w:t>
            </w:r>
            <w:r>
              <w:rPr>
                <w:color w:val="5F636A"/>
                <w:sz w:val="20"/>
              </w:rPr>
              <w:t>nervio</w:t>
            </w:r>
            <w:r>
              <w:rPr>
                <w:color w:val="5F636A"/>
                <w:spacing w:val="-10"/>
                <w:sz w:val="20"/>
              </w:rPr>
              <w:t> </w:t>
            </w:r>
            <w:r>
              <w:rPr>
                <w:color w:val="5F636A"/>
                <w:sz w:val="20"/>
              </w:rPr>
              <w:t>ciático</w:t>
            </w:r>
            <w:r>
              <w:rPr>
                <w:color w:val="5F636A"/>
                <w:spacing w:val="-10"/>
                <w:sz w:val="20"/>
              </w:rPr>
              <w:t> </w:t>
            </w:r>
            <w:r>
              <w:rPr>
                <w:color w:val="5F636A"/>
                <w:sz w:val="20"/>
              </w:rPr>
              <w:t>(y</w:t>
            </w:r>
            <w:r>
              <w:rPr>
                <w:color w:val="5F636A"/>
                <w:spacing w:val="-10"/>
                <w:sz w:val="20"/>
              </w:rPr>
              <w:t> </w:t>
            </w:r>
            <w:r>
              <w:rPr>
                <w:color w:val="5F636A"/>
                <w:sz w:val="20"/>
              </w:rPr>
              <w:t>vacuna</w:t>
            </w:r>
            <w:r>
              <w:rPr>
                <w:color w:val="5F636A"/>
                <w:spacing w:val="-10"/>
                <w:sz w:val="20"/>
              </w:rPr>
              <w:t> </w:t>
            </w:r>
            <w:r>
              <w:rPr>
                <w:color w:val="5F636A"/>
                <w:sz w:val="20"/>
              </w:rPr>
              <w:t>ineficaz)</w:t>
            </w:r>
          </w:p>
        </w:tc>
      </w:tr>
      <w:tr>
        <w:trPr>
          <w:trHeight w:val="720" w:hRule="atLeast"/>
        </w:trPr>
        <w:tc>
          <w:tcPr>
            <w:tcW w:w="4853" w:type="dxa"/>
            <w:shd w:val="clear" w:color="auto" w:fill="C6E8F6"/>
          </w:tcPr>
          <w:p>
            <w:pPr>
              <w:pStyle w:val="TableParagraph"/>
              <w:spacing w:line="261" w:lineRule="auto" w:before="129"/>
              <w:ind w:left="80" w:right="329"/>
              <w:rPr>
                <w:b/>
                <w:sz w:val="20"/>
              </w:rPr>
            </w:pPr>
            <w:r>
              <w:rPr>
                <w:b/>
                <w:color w:val="5F636A"/>
                <w:sz w:val="20"/>
              </w:rPr>
              <w:t>Vacuna transportada o almacenada de manera incorrecta</w:t>
            </w:r>
          </w:p>
        </w:tc>
        <w:tc>
          <w:tcPr>
            <w:tcW w:w="4894" w:type="dxa"/>
            <w:shd w:val="clear" w:color="auto" w:fill="C6E8F6"/>
          </w:tcPr>
          <w:p>
            <w:pPr>
              <w:pStyle w:val="TableParagraph"/>
              <w:numPr>
                <w:ilvl w:val="0"/>
                <w:numId w:val="56"/>
              </w:numPr>
              <w:tabs>
                <w:tab w:pos="459" w:val="left" w:leader="none"/>
                <w:tab w:pos="460" w:val="left" w:leader="none"/>
              </w:tabs>
              <w:spacing w:line="240" w:lineRule="auto" w:before="128" w:after="0"/>
              <w:ind w:left="459" w:right="0" w:hanging="360"/>
              <w:jc w:val="left"/>
              <w:rPr>
                <w:sz w:val="20"/>
              </w:rPr>
            </w:pPr>
            <w:r>
              <w:rPr>
                <w:color w:val="5F636A"/>
                <w:sz w:val="20"/>
              </w:rPr>
              <w:t>Aumento de reacción</w:t>
            </w:r>
            <w:r>
              <w:rPr>
                <w:color w:val="5F636A"/>
                <w:spacing w:val="-1"/>
                <w:sz w:val="20"/>
              </w:rPr>
              <w:t> </w:t>
            </w:r>
            <w:r>
              <w:rPr>
                <w:color w:val="5F636A"/>
                <w:sz w:val="20"/>
              </w:rPr>
              <w:t>local</w:t>
            </w:r>
          </w:p>
          <w:p>
            <w:pPr>
              <w:pStyle w:val="TableParagraph"/>
              <w:numPr>
                <w:ilvl w:val="0"/>
                <w:numId w:val="56"/>
              </w:numPr>
              <w:tabs>
                <w:tab w:pos="459" w:val="left" w:leader="none"/>
                <w:tab w:pos="460" w:val="left" w:leader="none"/>
              </w:tabs>
              <w:spacing w:line="240" w:lineRule="auto" w:before="20" w:after="0"/>
              <w:ind w:left="459" w:right="0" w:hanging="360"/>
              <w:jc w:val="left"/>
              <w:rPr>
                <w:sz w:val="20"/>
              </w:rPr>
            </w:pPr>
            <w:r>
              <w:rPr>
                <w:color w:val="5F636A"/>
                <w:w w:val="95"/>
                <w:sz w:val="20"/>
              </w:rPr>
              <w:t>Vacuna</w:t>
            </w:r>
            <w:r>
              <w:rPr>
                <w:color w:val="5F636A"/>
                <w:spacing w:val="13"/>
                <w:w w:val="95"/>
                <w:sz w:val="20"/>
              </w:rPr>
              <w:t> </w:t>
            </w:r>
            <w:r>
              <w:rPr>
                <w:color w:val="5F636A"/>
                <w:w w:val="95"/>
                <w:sz w:val="20"/>
              </w:rPr>
              <w:t>ineficaz</w:t>
            </w:r>
          </w:p>
        </w:tc>
      </w:tr>
      <w:tr>
        <w:trPr>
          <w:trHeight w:val="720" w:hRule="atLeast"/>
        </w:trPr>
        <w:tc>
          <w:tcPr>
            <w:tcW w:w="4853" w:type="dxa"/>
            <w:shd w:val="clear" w:color="auto" w:fill="ECF7FC"/>
          </w:tcPr>
          <w:p>
            <w:pPr>
              <w:pStyle w:val="TableParagraph"/>
              <w:spacing w:before="1"/>
              <w:rPr>
                <w:b/>
                <w:sz w:val="22"/>
              </w:rPr>
            </w:pPr>
          </w:p>
          <w:p>
            <w:pPr>
              <w:pStyle w:val="TableParagraph"/>
              <w:ind w:left="80"/>
              <w:rPr>
                <w:b/>
                <w:sz w:val="20"/>
              </w:rPr>
            </w:pPr>
            <w:r>
              <w:rPr>
                <w:b/>
                <w:color w:val="5F636A"/>
                <w:w w:val="95"/>
                <w:sz w:val="20"/>
              </w:rPr>
              <w:t>Contraindicaciones  ignoradas</w:t>
            </w:r>
          </w:p>
        </w:tc>
        <w:tc>
          <w:tcPr>
            <w:tcW w:w="4894" w:type="dxa"/>
            <w:shd w:val="clear" w:color="auto" w:fill="ECF7FC"/>
          </w:tcPr>
          <w:p>
            <w:pPr>
              <w:pStyle w:val="TableParagraph"/>
              <w:spacing w:before="11"/>
              <w:rPr>
                <w:b/>
                <w:sz w:val="21"/>
              </w:rPr>
            </w:pPr>
          </w:p>
          <w:p>
            <w:pPr>
              <w:pStyle w:val="TableParagraph"/>
              <w:numPr>
                <w:ilvl w:val="0"/>
                <w:numId w:val="57"/>
              </w:numPr>
              <w:tabs>
                <w:tab w:pos="459" w:val="left" w:leader="none"/>
                <w:tab w:pos="460" w:val="left" w:leader="none"/>
              </w:tabs>
              <w:spacing w:line="240" w:lineRule="auto" w:before="0" w:after="0"/>
              <w:ind w:left="459" w:right="0" w:hanging="360"/>
              <w:jc w:val="left"/>
              <w:rPr>
                <w:sz w:val="20"/>
              </w:rPr>
            </w:pPr>
            <w:r>
              <w:rPr>
                <w:color w:val="5F636A"/>
                <w:sz w:val="20"/>
              </w:rPr>
              <w:t>Reacción</w:t>
            </w:r>
            <w:r>
              <w:rPr>
                <w:color w:val="5F636A"/>
                <w:spacing w:val="-12"/>
                <w:sz w:val="20"/>
              </w:rPr>
              <w:t> </w:t>
            </w:r>
            <w:r>
              <w:rPr>
                <w:color w:val="5F636A"/>
                <w:sz w:val="20"/>
              </w:rPr>
              <w:t>grave</w:t>
            </w:r>
            <w:r>
              <w:rPr>
                <w:color w:val="5F636A"/>
                <w:spacing w:val="-12"/>
                <w:sz w:val="20"/>
              </w:rPr>
              <w:t> </w:t>
            </w:r>
            <w:r>
              <w:rPr>
                <w:color w:val="5F636A"/>
                <w:sz w:val="20"/>
              </w:rPr>
              <w:t>evitable,</w:t>
            </w:r>
            <w:r>
              <w:rPr>
                <w:color w:val="5F636A"/>
                <w:spacing w:val="-12"/>
                <w:sz w:val="20"/>
              </w:rPr>
              <w:t> </w:t>
            </w:r>
            <w:r>
              <w:rPr>
                <w:color w:val="5F636A"/>
                <w:sz w:val="20"/>
              </w:rPr>
              <w:t>como</w:t>
            </w:r>
            <w:r>
              <w:rPr>
                <w:color w:val="5F636A"/>
                <w:spacing w:val="-12"/>
                <w:sz w:val="20"/>
              </w:rPr>
              <w:t> </w:t>
            </w:r>
            <w:r>
              <w:rPr>
                <w:color w:val="5F636A"/>
                <w:sz w:val="20"/>
              </w:rPr>
              <w:t>anafilaxis</w:t>
            </w:r>
          </w:p>
        </w:tc>
      </w:tr>
    </w:tbl>
    <w:p>
      <w:pPr>
        <w:pStyle w:val="BodyText"/>
        <w:rPr>
          <w:b/>
          <w:sz w:val="15"/>
        </w:rPr>
      </w:pPr>
    </w:p>
    <w:p>
      <w:pPr>
        <w:spacing w:line="249" w:lineRule="auto" w:before="103"/>
        <w:ind w:left="720" w:right="1373" w:firstLine="0"/>
        <w:jc w:val="left"/>
        <w:rPr>
          <w:sz w:val="18"/>
        </w:rPr>
      </w:pPr>
      <w:r>
        <w:rPr>
          <w:color w:val="5F636A"/>
          <w:sz w:val="18"/>
        </w:rPr>
        <w:t>Cita: United Nations Children’s Fund (UNICEF) Regional Office for South Asia. (2005). </w:t>
      </w:r>
      <w:r>
        <w:rPr>
          <w:i/>
          <w:color w:val="5F636A"/>
          <w:sz w:val="18"/>
        </w:rPr>
        <w:t>Building trust and responding to adverse events following immunization in South Asia: Using strategic communication. </w:t>
      </w:r>
      <w:r>
        <w:rPr>
          <w:color w:val="5F636A"/>
          <w:sz w:val="18"/>
        </w:rPr>
        <w:t>Working paper. Kathmandu, Nepal: UNICEF Regional Office for South Asia.</w:t>
      </w:r>
    </w:p>
    <w:p>
      <w:pPr>
        <w:pStyle w:val="BodyText"/>
        <w:spacing w:before="8"/>
        <w:rPr>
          <w:sz w:val="24"/>
        </w:rPr>
      </w:pPr>
    </w:p>
    <w:p>
      <w:pPr>
        <w:spacing w:line="261" w:lineRule="auto" w:before="113"/>
        <w:ind w:left="720" w:right="1421" w:firstLine="0"/>
        <w:jc w:val="left"/>
        <w:rPr>
          <w:sz w:val="20"/>
        </w:rPr>
      </w:pPr>
      <w:r>
        <w:rPr>
          <w:b/>
          <w:color w:val="5F636A"/>
          <w:sz w:val="20"/>
        </w:rPr>
        <w:t>Reacción a la inmunización relacionada con la ansiedad: </w:t>
      </w:r>
      <w:r>
        <w:rPr>
          <w:color w:val="5F636A"/>
          <w:sz w:val="20"/>
        </w:rPr>
        <w:t>Un AEFI que surge a partir de la ansiedad sobre la inmunización.</w:t>
      </w:r>
    </w:p>
    <w:p>
      <w:pPr>
        <w:pStyle w:val="BodyText"/>
        <w:spacing w:before="8"/>
        <w:rPr>
          <w:sz w:val="21"/>
        </w:rPr>
      </w:pPr>
    </w:p>
    <w:p>
      <w:pPr>
        <w:pStyle w:val="BodyText"/>
        <w:spacing w:line="261" w:lineRule="auto"/>
        <w:ind w:left="720" w:right="1433"/>
      </w:pPr>
      <w:r>
        <w:rPr>
          <w:b/>
          <w:color w:val="5F636A"/>
        </w:rPr>
        <w:t>Evento</w:t>
      </w:r>
      <w:r>
        <w:rPr>
          <w:b/>
          <w:color w:val="5F636A"/>
          <w:spacing w:val="-20"/>
        </w:rPr>
        <w:t> </w:t>
      </w:r>
      <w:r>
        <w:rPr>
          <w:b/>
          <w:color w:val="5F636A"/>
        </w:rPr>
        <w:t>coincidente:</w:t>
      </w:r>
      <w:r>
        <w:rPr>
          <w:b/>
          <w:color w:val="5F636A"/>
          <w:spacing w:val="-20"/>
        </w:rPr>
        <w:t> </w:t>
      </w:r>
      <w:r>
        <w:rPr>
          <w:color w:val="5F636A"/>
        </w:rPr>
        <w:t>Un</w:t>
      </w:r>
      <w:r>
        <w:rPr>
          <w:color w:val="5F636A"/>
          <w:spacing w:val="-20"/>
        </w:rPr>
        <w:t> </w:t>
      </w:r>
      <w:r>
        <w:rPr>
          <w:color w:val="5F636A"/>
        </w:rPr>
        <w:t>AEFI</w:t>
      </w:r>
      <w:r>
        <w:rPr>
          <w:color w:val="5F636A"/>
          <w:spacing w:val="-20"/>
        </w:rPr>
        <w:t> </w:t>
      </w:r>
      <w:r>
        <w:rPr>
          <w:color w:val="5F636A"/>
        </w:rPr>
        <w:t>cuya</w:t>
      </w:r>
      <w:r>
        <w:rPr>
          <w:color w:val="5F636A"/>
          <w:spacing w:val="-20"/>
        </w:rPr>
        <w:t> </w:t>
      </w:r>
      <w:r>
        <w:rPr>
          <w:color w:val="5F636A"/>
        </w:rPr>
        <w:t>causa</w:t>
      </w:r>
      <w:r>
        <w:rPr>
          <w:color w:val="5F636A"/>
          <w:spacing w:val="-20"/>
        </w:rPr>
        <w:t> </w:t>
      </w:r>
      <w:r>
        <w:rPr>
          <w:color w:val="5F636A"/>
        </w:rPr>
        <w:t>no</w:t>
      </w:r>
      <w:r>
        <w:rPr>
          <w:color w:val="5F636A"/>
          <w:spacing w:val="-20"/>
        </w:rPr>
        <w:t> </w:t>
      </w:r>
      <w:r>
        <w:rPr>
          <w:color w:val="5F636A"/>
        </w:rPr>
        <w:t>es</w:t>
      </w:r>
      <w:r>
        <w:rPr>
          <w:color w:val="5F636A"/>
          <w:spacing w:val="-20"/>
        </w:rPr>
        <w:t> </w:t>
      </w:r>
      <w:r>
        <w:rPr>
          <w:color w:val="5F636A"/>
        </w:rPr>
        <w:t>el</w:t>
      </w:r>
      <w:r>
        <w:rPr>
          <w:color w:val="5F636A"/>
          <w:spacing w:val="-20"/>
        </w:rPr>
        <w:t> </w:t>
      </w:r>
      <w:r>
        <w:rPr>
          <w:color w:val="5F636A"/>
        </w:rPr>
        <w:t>producto</w:t>
      </w:r>
      <w:r>
        <w:rPr>
          <w:color w:val="5F636A"/>
          <w:spacing w:val="-20"/>
        </w:rPr>
        <w:t> </w:t>
      </w:r>
      <w:r>
        <w:rPr>
          <w:color w:val="5F636A"/>
        </w:rPr>
        <w:t>de</w:t>
      </w:r>
      <w:r>
        <w:rPr>
          <w:color w:val="5F636A"/>
          <w:spacing w:val="-20"/>
        </w:rPr>
        <w:t> </w:t>
      </w:r>
      <w:r>
        <w:rPr>
          <w:color w:val="5F636A"/>
        </w:rPr>
        <w:t>la</w:t>
      </w:r>
      <w:r>
        <w:rPr>
          <w:color w:val="5F636A"/>
          <w:spacing w:val="-20"/>
        </w:rPr>
        <w:t> </w:t>
      </w:r>
      <w:r>
        <w:rPr>
          <w:color w:val="5F636A"/>
        </w:rPr>
        <w:t>vacuna,</w:t>
      </w:r>
      <w:r>
        <w:rPr>
          <w:color w:val="5F636A"/>
          <w:spacing w:val="-20"/>
        </w:rPr>
        <w:t> </w:t>
      </w:r>
      <w:r>
        <w:rPr>
          <w:color w:val="5F636A"/>
        </w:rPr>
        <w:t>un</w:t>
      </w:r>
      <w:r>
        <w:rPr>
          <w:color w:val="5F636A"/>
          <w:spacing w:val="-20"/>
        </w:rPr>
        <w:t> </w:t>
      </w:r>
      <w:r>
        <w:rPr>
          <w:color w:val="5F636A"/>
        </w:rPr>
        <w:t>error</w:t>
      </w:r>
      <w:r>
        <w:rPr>
          <w:color w:val="5F636A"/>
          <w:spacing w:val="-20"/>
        </w:rPr>
        <w:t> </w:t>
      </w:r>
      <w:r>
        <w:rPr>
          <w:color w:val="5F636A"/>
        </w:rPr>
        <w:t>de</w:t>
      </w:r>
      <w:r>
        <w:rPr>
          <w:color w:val="5F636A"/>
          <w:spacing w:val="-20"/>
        </w:rPr>
        <w:t> </w:t>
      </w:r>
      <w:r>
        <w:rPr>
          <w:color w:val="5F636A"/>
        </w:rPr>
        <w:t>inmunización</w:t>
      </w:r>
      <w:r>
        <w:rPr>
          <w:color w:val="5F636A"/>
          <w:spacing w:val="-20"/>
        </w:rPr>
        <w:t> </w:t>
      </w:r>
      <w:r>
        <w:rPr>
          <w:color w:val="5F636A"/>
        </w:rPr>
        <w:t>o</w:t>
      </w:r>
      <w:r>
        <w:rPr>
          <w:color w:val="5F636A"/>
          <w:spacing w:val="-20"/>
        </w:rPr>
        <w:t> </w:t>
      </w:r>
      <w:r>
        <w:rPr>
          <w:color w:val="5F636A"/>
        </w:rPr>
        <w:t>la</w:t>
      </w:r>
      <w:r>
        <w:rPr>
          <w:color w:val="5F636A"/>
          <w:spacing w:val="-20"/>
        </w:rPr>
        <w:t> </w:t>
      </w:r>
      <w:r>
        <w:rPr>
          <w:color w:val="5F636A"/>
        </w:rPr>
        <w:t>ansiedad por la</w:t>
      </w:r>
      <w:r>
        <w:rPr>
          <w:color w:val="5F636A"/>
          <w:spacing w:val="-23"/>
        </w:rPr>
        <w:t> </w:t>
      </w:r>
      <w:r>
        <w:rPr>
          <w:color w:val="5F636A"/>
        </w:rPr>
        <w:t>inmunización.</w:t>
      </w:r>
    </w:p>
    <w:p>
      <w:pPr>
        <w:pStyle w:val="BodyText"/>
        <w:spacing w:before="7"/>
        <w:rPr>
          <w:sz w:val="21"/>
        </w:rPr>
      </w:pPr>
    </w:p>
    <w:p>
      <w:pPr>
        <w:pStyle w:val="BodyText"/>
        <w:spacing w:before="1"/>
        <w:ind w:left="720"/>
      </w:pPr>
      <w:r>
        <w:rPr>
          <w:color w:val="5F636A"/>
        </w:rPr>
        <w:t>Es importante comunicar los siguientes puntos al analizar un posible AEFI:</w:t>
      </w:r>
    </w:p>
    <w:p>
      <w:pPr>
        <w:pStyle w:val="BodyText"/>
        <w:rPr>
          <w:sz w:val="22"/>
        </w:rPr>
      </w:pPr>
    </w:p>
    <w:p>
      <w:pPr>
        <w:pStyle w:val="ListParagraph"/>
        <w:numPr>
          <w:ilvl w:val="0"/>
          <w:numId w:val="58"/>
        </w:numPr>
        <w:tabs>
          <w:tab w:pos="1079" w:val="left" w:leader="none"/>
          <w:tab w:pos="1080" w:val="left" w:leader="none"/>
        </w:tabs>
        <w:spacing w:line="240" w:lineRule="auto" w:before="197" w:after="0"/>
        <w:ind w:left="1080" w:right="0" w:hanging="360"/>
        <w:jc w:val="left"/>
        <w:rPr>
          <w:color w:val="5F636A"/>
          <w:sz w:val="20"/>
        </w:rPr>
      </w:pPr>
      <w:r>
        <w:rPr>
          <w:color w:val="5F636A"/>
          <w:sz w:val="20"/>
        </w:rPr>
        <w:t>Los efectos secundarios adversos luego de la vacunación son muy</w:t>
      </w:r>
      <w:r>
        <w:rPr>
          <w:color w:val="5F636A"/>
          <w:spacing w:val="-36"/>
          <w:sz w:val="20"/>
        </w:rPr>
        <w:t> </w:t>
      </w:r>
      <w:r>
        <w:rPr>
          <w:color w:val="5F636A"/>
          <w:sz w:val="20"/>
        </w:rPr>
        <w:t>raros.</w:t>
      </w:r>
    </w:p>
    <w:p>
      <w:pPr>
        <w:pStyle w:val="ListParagraph"/>
        <w:numPr>
          <w:ilvl w:val="0"/>
          <w:numId w:val="58"/>
        </w:numPr>
        <w:tabs>
          <w:tab w:pos="1079" w:val="left" w:leader="none"/>
          <w:tab w:pos="1080" w:val="left" w:leader="none"/>
        </w:tabs>
        <w:spacing w:line="240" w:lineRule="auto" w:before="200" w:after="0"/>
        <w:ind w:left="1080" w:right="0" w:hanging="360"/>
        <w:jc w:val="left"/>
        <w:rPr>
          <w:color w:val="5F636A"/>
          <w:sz w:val="20"/>
        </w:rPr>
      </w:pPr>
      <w:r>
        <w:rPr>
          <w:color w:val="5F636A"/>
          <w:sz w:val="20"/>
        </w:rPr>
        <w:t>Que</w:t>
      </w:r>
      <w:r>
        <w:rPr>
          <w:color w:val="5F636A"/>
          <w:spacing w:val="-4"/>
          <w:sz w:val="20"/>
        </w:rPr>
        <w:t> </w:t>
      </w:r>
      <w:r>
        <w:rPr>
          <w:color w:val="5F636A"/>
          <w:sz w:val="20"/>
        </w:rPr>
        <w:t>se</w:t>
      </w:r>
      <w:r>
        <w:rPr>
          <w:color w:val="5F636A"/>
          <w:spacing w:val="-4"/>
          <w:sz w:val="20"/>
        </w:rPr>
        <w:t> </w:t>
      </w:r>
      <w:r>
        <w:rPr>
          <w:color w:val="5F636A"/>
          <w:sz w:val="20"/>
        </w:rPr>
        <w:t>presenten</w:t>
      </w:r>
      <w:r>
        <w:rPr>
          <w:color w:val="5F636A"/>
          <w:spacing w:val="-4"/>
          <w:sz w:val="20"/>
        </w:rPr>
        <w:t> </w:t>
      </w:r>
      <w:r>
        <w:rPr>
          <w:color w:val="5F636A"/>
          <w:sz w:val="20"/>
        </w:rPr>
        <w:t>eventos</w:t>
      </w:r>
      <w:r>
        <w:rPr>
          <w:color w:val="5F636A"/>
          <w:spacing w:val="-4"/>
          <w:sz w:val="20"/>
        </w:rPr>
        <w:t> </w:t>
      </w:r>
      <w:r>
        <w:rPr>
          <w:color w:val="5F636A"/>
          <w:sz w:val="20"/>
        </w:rPr>
        <w:t>adversos</w:t>
      </w:r>
      <w:r>
        <w:rPr>
          <w:color w:val="5F636A"/>
          <w:spacing w:val="-4"/>
          <w:sz w:val="20"/>
        </w:rPr>
        <w:t> </w:t>
      </w:r>
      <w:r>
        <w:rPr>
          <w:color w:val="5F636A"/>
          <w:sz w:val="20"/>
        </w:rPr>
        <w:t>no</w:t>
      </w:r>
      <w:r>
        <w:rPr>
          <w:color w:val="5F636A"/>
          <w:spacing w:val="-4"/>
          <w:sz w:val="20"/>
        </w:rPr>
        <w:t> </w:t>
      </w:r>
      <w:r>
        <w:rPr>
          <w:color w:val="5F636A"/>
          <w:sz w:val="20"/>
        </w:rPr>
        <w:t>quiere</w:t>
      </w:r>
      <w:r>
        <w:rPr>
          <w:color w:val="5F636A"/>
          <w:spacing w:val="-4"/>
          <w:sz w:val="20"/>
        </w:rPr>
        <w:t> </w:t>
      </w:r>
      <w:r>
        <w:rPr>
          <w:color w:val="5F636A"/>
          <w:sz w:val="20"/>
        </w:rPr>
        <w:t>decir</w:t>
      </w:r>
      <w:r>
        <w:rPr>
          <w:color w:val="5F636A"/>
          <w:spacing w:val="-4"/>
          <w:sz w:val="20"/>
        </w:rPr>
        <w:t> </w:t>
      </w:r>
      <w:r>
        <w:rPr>
          <w:color w:val="5F636A"/>
          <w:sz w:val="20"/>
        </w:rPr>
        <w:t>que</w:t>
      </w:r>
      <w:r>
        <w:rPr>
          <w:color w:val="5F636A"/>
          <w:spacing w:val="-4"/>
          <w:sz w:val="20"/>
        </w:rPr>
        <w:t> </w:t>
      </w:r>
      <w:r>
        <w:rPr>
          <w:color w:val="5F636A"/>
          <w:sz w:val="20"/>
        </w:rPr>
        <w:t>las</w:t>
      </w:r>
      <w:r>
        <w:rPr>
          <w:color w:val="5F636A"/>
          <w:spacing w:val="-4"/>
          <w:sz w:val="20"/>
        </w:rPr>
        <w:t> </w:t>
      </w:r>
      <w:r>
        <w:rPr>
          <w:color w:val="5F636A"/>
          <w:sz w:val="20"/>
        </w:rPr>
        <w:t>vacunas</w:t>
      </w:r>
      <w:r>
        <w:rPr>
          <w:color w:val="5F636A"/>
          <w:spacing w:val="-4"/>
          <w:sz w:val="20"/>
        </w:rPr>
        <w:t> </w:t>
      </w:r>
      <w:r>
        <w:rPr>
          <w:color w:val="5F636A"/>
          <w:sz w:val="20"/>
        </w:rPr>
        <w:t>no</w:t>
      </w:r>
      <w:r>
        <w:rPr>
          <w:color w:val="5F636A"/>
          <w:spacing w:val="-4"/>
          <w:sz w:val="20"/>
        </w:rPr>
        <w:t> </w:t>
      </w:r>
      <w:r>
        <w:rPr>
          <w:color w:val="5F636A"/>
          <w:sz w:val="20"/>
        </w:rPr>
        <w:t>sean</w:t>
      </w:r>
      <w:r>
        <w:rPr>
          <w:color w:val="5F636A"/>
          <w:spacing w:val="-4"/>
          <w:sz w:val="20"/>
        </w:rPr>
        <w:t> </w:t>
      </w:r>
      <w:r>
        <w:rPr>
          <w:color w:val="5F636A"/>
          <w:sz w:val="20"/>
        </w:rPr>
        <w:t>seguras.</w:t>
      </w:r>
    </w:p>
    <w:p>
      <w:pPr>
        <w:pStyle w:val="ListParagraph"/>
        <w:numPr>
          <w:ilvl w:val="0"/>
          <w:numId w:val="58"/>
        </w:numPr>
        <w:tabs>
          <w:tab w:pos="1079" w:val="left" w:leader="none"/>
          <w:tab w:pos="1080" w:val="left" w:leader="none"/>
        </w:tabs>
        <w:spacing w:line="261" w:lineRule="auto" w:before="200" w:after="0"/>
        <w:ind w:left="1080" w:right="1642" w:hanging="360"/>
        <w:jc w:val="left"/>
        <w:rPr>
          <w:color w:val="5F636A"/>
          <w:sz w:val="20"/>
        </w:rPr>
      </w:pPr>
      <w:r>
        <w:rPr>
          <w:color w:val="5F636A"/>
          <w:sz w:val="20"/>
        </w:rPr>
        <w:t>Si un niño presenta fiebre alta o se enferma de gravedad inmediatamente después de la vacunación,</w:t>
      </w:r>
      <w:r>
        <w:rPr>
          <w:color w:val="5F636A"/>
          <w:spacing w:val="-36"/>
          <w:sz w:val="20"/>
        </w:rPr>
        <w:t> </w:t>
      </w:r>
      <w:r>
        <w:rPr>
          <w:color w:val="5F636A"/>
          <w:sz w:val="20"/>
        </w:rPr>
        <w:t>se debe</w:t>
      </w:r>
      <w:r>
        <w:rPr>
          <w:color w:val="5F636A"/>
          <w:spacing w:val="-6"/>
          <w:sz w:val="20"/>
        </w:rPr>
        <w:t> </w:t>
      </w:r>
      <w:r>
        <w:rPr>
          <w:color w:val="5F636A"/>
          <w:sz w:val="20"/>
        </w:rPr>
        <w:t>llevar</w:t>
      </w:r>
      <w:r>
        <w:rPr>
          <w:color w:val="5F636A"/>
          <w:spacing w:val="-6"/>
          <w:sz w:val="20"/>
        </w:rPr>
        <w:t> </w:t>
      </w:r>
      <w:r>
        <w:rPr>
          <w:color w:val="5F636A"/>
          <w:sz w:val="20"/>
        </w:rPr>
        <w:t>a</w:t>
      </w:r>
      <w:r>
        <w:rPr>
          <w:color w:val="5F636A"/>
          <w:spacing w:val="-6"/>
          <w:sz w:val="20"/>
        </w:rPr>
        <w:t> </w:t>
      </w:r>
      <w:r>
        <w:rPr>
          <w:color w:val="5F636A"/>
          <w:sz w:val="20"/>
        </w:rPr>
        <w:t>un</w:t>
      </w:r>
      <w:r>
        <w:rPr>
          <w:color w:val="5F636A"/>
          <w:spacing w:val="-6"/>
          <w:sz w:val="20"/>
        </w:rPr>
        <w:t> </w:t>
      </w:r>
      <w:r>
        <w:rPr>
          <w:color w:val="5F636A"/>
          <w:sz w:val="20"/>
        </w:rPr>
        <w:t>trabajador</w:t>
      </w:r>
      <w:r>
        <w:rPr>
          <w:color w:val="5F636A"/>
          <w:spacing w:val="-6"/>
          <w:sz w:val="20"/>
        </w:rPr>
        <w:t> </w:t>
      </w:r>
      <w:r>
        <w:rPr>
          <w:color w:val="5F636A"/>
          <w:sz w:val="20"/>
        </w:rPr>
        <w:t>de</w:t>
      </w:r>
      <w:r>
        <w:rPr>
          <w:color w:val="5F636A"/>
          <w:spacing w:val="-6"/>
          <w:sz w:val="20"/>
        </w:rPr>
        <w:t> </w:t>
      </w:r>
      <w:r>
        <w:rPr>
          <w:color w:val="5F636A"/>
          <w:sz w:val="20"/>
        </w:rPr>
        <w:t>la</w:t>
      </w:r>
      <w:r>
        <w:rPr>
          <w:color w:val="5F636A"/>
          <w:spacing w:val="-6"/>
          <w:sz w:val="20"/>
        </w:rPr>
        <w:t> </w:t>
      </w:r>
      <w:r>
        <w:rPr>
          <w:color w:val="5F636A"/>
          <w:sz w:val="20"/>
        </w:rPr>
        <w:t>salud</w:t>
      </w:r>
      <w:r>
        <w:rPr>
          <w:color w:val="5F636A"/>
          <w:spacing w:val="-6"/>
          <w:sz w:val="20"/>
        </w:rPr>
        <w:t> </w:t>
      </w:r>
      <w:r>
        <w:rPr>
          <w:color w:val="5F636A"/>
          <w:sz w:val="20"/>
        </w:rPr>
        <w:t>para</w:t>
      </w:r>
      <w:r>
        <w:rPr>
          <w:color w:val="5F636A"/>
          <w:spacing w:val="-6"/>
          <w:sz w:val="20"/>
        </w:rPr>
        <w:t> </w:t>
      </w:r>
      <w:r>
        <w:rPr>
          <w:color w:val="5F636A"/>
          <w:sz w:val="20"/>
        </w:rPr>
        <w:t>recibir</w:t>
      </w:r>
      <w:r>
        <w:rPr>
          <w:color w:val="5F636A"/>
          <w:spacing w:val="-6"/>
          <w:sz w:val="20"/>
        </w:rPr>
        <w:t> </w:t>
      </w:r>
      <w:r>
        <w:rPr>
          <w:color w:val="5F636A"/>
          <w:sz w:val="20"/>
        </w:rPr>
        <w:t>asesoramiento</w:t>
      </w:r>
      <w:r>
        <w:rPr>
          <w:color w:val="5F636A"/>
          <w:spacing w:val="-6"/>
          <w:sz w:val="20"/>
        </w:rPr>
        <w:t> </w:t>
      </w:r>
      <w:r>
        <w:rPr>
          <w:color w:val="5F636A"/>
          <w:sz w:val="20"/>
        </w:rPr>
        <w:t>o</w:t>
      </w:r>
      <w:r>
        <w:rPr>
          <w:color w:val="5F636A"/>
          <w:spacing w:val="-6"/>
          <w:sz w:val="20"/>
        </w:rPr>
        <w:t> </w:t>
      </w:r>
      <w:r>
        <w:rPr>
          <w:color w:val="5F636A"/>
          <w:sz w:val="20"/>
        </w:rPr>
        <w:t>tratamiento.</w:t>
      </w:r>
    </w:p>
    <w:p>
      <w:pPr>
        <w:pStyle w:val="ListParagraph"/>
        <w:numPr>
          <w:ilvl w:val="0"/>
          <w:numId w:val="58"/>
        </w:numPr>
        <w:tabs>
          <w:tab w:pos="1079" w:val="left" w:leader="none"/>
          <w:tab w:pos="1080" w:val="left" w:leader="none"/>
        </w:tabs>
        <w:spacing w:line="261" w:lineRule="auto" w:before="180" w:after="0"/>
        <w:ind w:left="1080" w:right="1464" w:hanging="360"/>
        <w:jc w:val="left"/>
        <w:rPr>
          <w:color w:val="5F636A"/>
          <w:sz w:val="20"/>
        </w:rPr>
      </w:pPr>
      <w:r>
        <w:rPr>
          <w:color w:val="5F636A"/>
          <w:sz w:val="20"/>
        </w:rPr>
        <w:t>Si</w:t>
      </w:r>
      <w:r>
        <w:rPr>
          <w:color w:val="5F636A"/>
          <w:spacing w:val="-3"/>
          <w:sz w:val="20"/>
        </w:rPr>
        <w:t> </w:t>
      </w:r>
      <w:r>
        <w:rPr>
          <w:color w:val="5F636A"/>
          <w:sz w:val="20"/>
        </w:rPr>
        <w:t>un</w:t>
      </w:r>
      <w:r>
        <w:rPr>
          <w:color w:val="5F636A"/>
          <w:spacing w:val="-3"/>
          <w:sz w:val="20"/>
        </w:rPr>
        <w:t> </w:t>
      </w:r>
      <w:r>
        <w:rPr>
          <w:color w:val="5F636A"/>
          <w:sz w:val="20"/>
        </w:rPr>
        <w:t>niño</w:t>
      </w:r>
      <w:r>
        <w:rPr>
          <w:color w:val="5F636A"/>
          <w:spacing w:val="-3"/>
          <w:sz w:val="20"/>
        </w:rPr>
        <w:t> </w:t>
      </w:r>
      <w:r>
        <w:rPr>
          <w:color w:val="5F636A"/>
          <w:sz w:val="20"/>
        </w:rPr>
        <w:t>presenta</w:t>
      </w:r>
      <w:r>
        <w:rPr>
          <w:color w:val="5F636A"/>
          <w:spacing w:val="-3"/>
          <w:sz w:val="20"/>
        </w:rPr>
        <w:t> </w:t>
      </w:r>
      <w:r>
        <w:rPr>
          <w:color w:val="5F636A"/>
          <w:sz w:val="20"/>
        </w:rPr>
        <w:t>un</w:t>
      </w:r>
      <w:r>
        <w:rPr>
          <w:color w:val="5F636A"/>
          <w:spacing w:val="-3"/>
          <w:sz w:val="20"/>
        </w:rPr>
        <w:t> </w:t>
      </w:r>
      <w:r>
        <w:rPr>
          <w:color w:val="5F636A"/>
          <w:sz w:val="20"/>
        </w:rPr>
        <w:t>evento</w:t>
      </w:r>
      <w:r>
        <w:rPr>
          <w:color w:val="5F636A"/>
          <w:spacing w:val="-3"/>
          <w:sz w:val="20"/>
        </w:rPr>
        <w:t> </w:t>
      </w:r>
      <w:r>
        <w:rPr>
          <w:color w:val="5F636A"/>
          <w:sz w:val="20"/>
        </w:rPr>
        <w:t>adverso,</w:t>
      </w:r>
      <w:r>
        <w:rPr>
          <w:color w:val="5F636A"/>
          <w:spacing w:val="-3"/>
          <w:sz w:val="20"/>
        </w:rPr>
        <w:t> </w:t>
      </w:r>
      <w:r>
        <w:rPr>
          <w:color w:val="5F636A"/>
          <w:sz w:val="20"/>
        </w:rPr>
        <w:t>el</w:t>
      </w:r>
      <w:r>
        <w:rPr>
          <w:color w:val="5F636A"/>
          <w:spacing w:val="-3"/>
          <w:sz w:val="20"/>
        </w:rPr>
        <w:t> </w:t>
      </w:r>
      <w:r>
        <w:rPr>
          <w:color w:val="5F636A"/>
          <w:sz w:val="20"/>
        </w:rPr>
        <w:t>cuidador</w:t>
      </w:r>
      <w:r>
        <w:rPr>
          <w:color w:val="5F636A"/>
          <w:spacing w:val="-3"/>
          <w:sz w:val="20"/>
        </w:rPr>
        <w:t> </w:t>
      </w:r>
      <w:r>
        <w:rPr>
          <w:color w:val="5F636A"/>
          <w:sz w:val="20"/>
        </w:rPr>
        <w:t>debe</w:t>
      </w:r>
      <w:r>
        <w:rPr>
          <w:color w:val="5F636A"/>
          <w:spacing w:val="-3"/>
          <w:sz w:val="20"/>
        </w:rPr>
        <w:t> </w:t>
      </w:r>
      <w:r>
        <w:rPr>
          <w:color w:val="5F636A"/>
          <w:sz w:val="20"/>
        </w:rPr>
        <w:t>anotar</w:t>
      </w:r>
      <w:r>
        <w:rPr>
          <w:color w:val="5F636A"/>
          <w:spacing w:val="-3"/>
          <w:sz w:val="20"/>
        </w:rPr>
        <w:t> </w:t>
      </w:r>
      <w:r>
        <w:rPr>
          <w:color w:val="5F636A"/>
          <w:sz w:val="20"/>
        </w:rPr>
        <w:t>lo</w:t>
      </w:r>
      <w:r>
        <w:rPr>
          <w:color w:val="5F636A"/>
          <w:spacing w:val="-3"/>
          <w:sz w:val="20"/>
        </w:rPr>
        <w:t> </w:t>
      </w:r>
      <w:r>
        <w:rPr>
          <w:color w:val="5F636A"/>
          <w:sz w:val="20"/>
        </w:rPr>
        <w:t>que</w:t>
      </w:r>
      <w:r>
        <w:rPr>
          <w:color w:val="5F636A"/>
          <w:spacing w:val="-3"/>
          <w:sz w:val="20"/>
        </w:rPr>
        <w:t> </w:t>
      </w:r>
      <w:r>
        <w:rPr>
          <w:color w:val="5F636A"/>
          <w:sz w:val="20"/>
        </w:rPr>
        <w:t>sucedió</w:t>
      </w:r>
      <w:r>
        <w:rPr>
          <w:color w:val="5F636A"/>
          <w:spacing w:val="-3"/>
          <w:sz w:val="20"/>
        </w:rPr>
        <w:t> </w:t>
      </w:r>
      <w:r>
        <w:rPr>
          <w:color w:val="5F636A"/>
          <w:sz w:val="20"/>
        </w:rPr>
        <w:t>e</w:t>
      </w:r>
      <w:r>
        <w:rPr>
          <w:color w:val="5F636A"/>
          <w:spacing w:val="-3"/>
          <w:sz w:val="20"/>
        </w:rPr>
        <w:t> </w:t>
      </w:r>
      <w:r>
        <w:rPr>
          <w:color w:val="5F636A"/>
          <w:sz w:val="20"/>
        </w:rPr>
        <w:t>incluir</w:t>
      </w:r>
      <w:r>
        <w:rPr>
          <w:color w:val="5F636A"/>
          <w:spacing w:val="-3"/>
          <w:sz w:val="20"/>
        </w:rPr>
        <w:t> </w:t>
      </w:r>
      <w:r>
        <w:rPr>
          <w:color w:val="5F636A"/>
          <w:sz w:val="20"/>
        </w:rPr>
        <w:t>la</w:t>
      </w:r>
      <w:r>
        <w:rPr>
          <w:color w:val="5F636A"/>
          <w:spacing w:val="-3"/>
          <w:sz w:val="20"/>
        </w:rPr>
        <w:t> </w:t>
      </w:r>
      <w:r>
        <w:rPr>
          <w:color w:val="5F636A"/>
          <w:sz w:val="20"/>
        </w:rPr>
        <w:t>fecha</w:t>
      </w:r>
      <w:r>
        <w:rPr>
          <w:color w:val="5F636A"/>
          <w:spacing w:val="-3"/>
          <w:sz w:val="20"/>
        </w:rPr>
        <w:t> </w:t>
      </w:r>
      <w:r>
        <w:rPr>
          <w:color w:val="5F636A"/>
          <w:sz w:val="20"/>
        </w:rPr>
        <w:t>y</w:t>
      </w:r>
      <w:r>
        <w:rPr>
          <w:color w:val="5F636A"/>
          <w:spacing w:val="-3"/>
          <w:sz w:val="20"/>
        </w:rPr>
        <w:t> </w:t>
      </w:r>
      <w:r>
        <w:rPr>
          <w:color w:val="5F636A"/>
          <w:sz w:val="20"/>
        </w:rPr>
        <w:t>hora</w:t>
      </w:r>
      <w:r>
        <w:rPr>
          <w:color w:val="5F636A"/>
          <w:spacing w:val="-3"/>
          <w:sz w:val="20"/>
        </w:rPr>
        <w:t> </w:t>
      </w:r>
      <w:r>
        <w:rPr>
          <w:color w:val="5F636A"/>
          <w:sz w:val="20"/>
        </w:rPr>
        <w:t>del acontecimiento para informar al </w:t>
      </w:r>
      <w:r>
        <w:rPr>
          <w:color w:val="5F636A"/>
          <w:spacing w:val="-5"/>
          <w:sz w:val="20"/>
        </w:rPr>
        <w:t>FLW </w:t>
      </w:r>
      <w:r>
        <w:rPr>
          <w:color w:val="5F636A"/>
          <w:sz w:val="20"/>
        </w:rPr>
        <w:t>de inmediato. El médico, enfermero o el Departamento de Salud deben</w:t>
      </w:r>
      <w:r>
        <w:rPr>
          <w:color w:val="5F636A"/>
          <w:spacing w:val="7"/>
          <w:sz w:val="20"/>
        </w:rPr>
        <w:t> </w:t>
      </w:r>
      <w:r>
        <w:rPr>
          <w:color w:val="5F636A"/>
          <w:sz w:val="20"/>
        </w:rPr>
        <w:t>presentar</w:t>
      </w:r>
      <w:r>
        <w:rPr>
          <w:color w:val="5F636A"/>
          <w:spacing w:val="7"/>
          <w:sz w:val="20"/>
        </w:rPr>
        <w:t> </w:t>
      </w:r>
      <w:r>
        <w:rPr>
          <w:color w:val="5F636A"/>
          <w:sz w:val="20"/>
        </w:rPr>
        <w:t>un</w:t>
      </w:r>
      <w:r>
        <w:rPr>
          <w:color w:val="5F636A"/>
          <w:spacing w:val="7"/>
          <w:sz w:val="20"/>
        </w:rPr>
        <w:t> </w:t>
      </w:r>
      <w:r>
        <w:rPr>
          <w:color w:val="5F636A"/>
          <w:sz w:val="20"/>
        </w:rPr>
        <w:t>“Informe</w:t>
      </w:r>
      <w:r>
        <w:rPr>
          <w:color w:val="5F636A"/>
          <w:spacing w:val="7"/>
          <w:sz w:val="20"/>
        </w:rPr>
        <w:t> </w:t>
      </w:r>
      <w:r>
        <w:rPr>
          <w:color w:val="5F636A"/>
          <w:sz w:val="20"/>
        </w:rPr>
        <w:t>de</w:t>
      </w:r>
      <w:r>
        <w:rPr>
          <w:color w:val="5F636A"/>
          <w:spacing w:val="7"/>
          <w:sz w:val="20"/>
        </w:rPr>
        <w:t> </w:t>
      </w:r>
      <w:r>
        <w:rPr>
          <w:color w:val="5F636A"/>
          <w:sz w:val="20"/>
        </w:rPr>
        <w:t>evento</w:t>
      </w:r>
      <w:r>
        <w:rPr>
          <w:color w:val="5F636A"/>
          <w:spacing w:val="7"/>
          <w:sz w:val="20"/>
        </w:rPr>
        <w:t> </w:t>
      </w:r>
      <w:r>
        <w:rPr>
          <w:color w:val="5F636A"/>
          <w:sz w:val="20"/>
        </w:rPr>
        <w:t>adverso</w:t>
      </w:r>
      <w:r>
        <w:rPr>
          <w:color w:val="5F636A"/>
          <w:spacing w:val="7"/>
          <w:sz w:val="20"/>
        </w:rPr>
        <w:t> </w:t>
      </w:r>
      <w:r>
        <w:rPr>
          <w:color w:val="5F636A"/>
          <w:sz w:val="20"/>
        </w:rPr>
        <w:t>de</w:t>
      </w:r>
      <w:r>
        <w:rPr>
          <w:color w:val="5F636A"/>
          <w:spacing w:val="7"/>
          <w:sz w:val="20"/>
        </w:rPr>
        <w:t> </w:t>
      </w:r>
      <w:r>
        <w:rPr>
          <w:color w:val="5F636A"/>
          <w:sz w:val="20"/>
        </w:rPr>
        <w:t>la</w:t>
      </w:r>
      <w:r>
        <w:rPr>
          <w:color w:val="5F636A"/>
          <w:spacing w:val="7"/>
          <w:sz w:val="20"/>
        </w:rPr>
        <w:t> </w:t>
      </w:r>
      <w:r>
        <w:rPr>
          <w:color w:val="5F636A"/>
          <w:sz w:val="20"/>
        </w:rPr>
        <w:t>vacuna”.</w:t>
      </w:r>
    </w:p>
    <w:p>
      <w:pPr>
        <w:pStyle w:val="BodyText"/>
      </w:pPr>
    </w:p>
    <w:p>
      <w:pPr>
        <w:pStyle w:val="BodyText"/>
      </w:pPr>
    </w:p>
    <w:p>
      <w:pPr>
        <w:pStyle w:val="BodyText"/>
      </w:pPr>
    </w:p>
    <w:p>
      <w:pPr>
        <w:pStyle w:val="BodyText"/>
        <w:spacing w:before="7"/>
        <w:rPr>
          <w:sz w:val="22"/>
        </w:rPr>
      </w:pPr>
    </w:p>
    <w:p>
      <w:pPr>
        <w:spacing w:before="141"/>
        <w:ind w:left="1292" w:right="0" w:firstLine="0"/>
        <w:jc w:val="left"/>
        <w:rPr>
          <w:sz w:val="16"/>
        </w:rPr>
      </w:pPr>
      <w:r>
        <w:rPr/>
        <w:pict>
          <v:shape style="position:absolute;margin-left:38.743999pt;margin-top:5.053107pt;width:18.95pt;height:20.75pt;mso-position-horizontal-relative:page;mso-position-vertical-relative:paragraph;z-index:6016" type="#_x0000_t202" filled="false" stroked="false">
            <v:textbox inset="0,0,0,0">
              <w:txbxContent>
                <w:p>
                  <w:pPr>
                    <w:spacing w:before="20"/>
                    <w:ind w:left="0" w:right="0" w:firstLine="0"/>
                    <w:jc w:val="left"/>
                    <w:rPr>
                      <w:b/>
                      <w:sz w:val="34"/>
                    </w:rPr>
                  </w:pPr>
                  <w:r>
                    <w:rPr>
                      <w:b/>
                      <w:sz w:val="34"/>
                    </w:rPr>
                    <w:t>58</w:t>
                  </w:r>
                </w:p>
              </w:txbxContent>
            </v:textbox>
            <w10:wrap type="none"/>
          </v:shape>
        </w:pict>
      </w:r>
      <w:r>
        <w:rPr>
          <w:color w:val="5F636A"/>
          <w:sz w:val="16"/>
        </w:rPr>
        <w:t>Guía para la facilitación de los capacitadores: Para IPCI global</w:t>
      </w:r>
    </w:p>
    <w:p>
      <w:pPr>
        <w:spacing w:before="13"/>
        <w:ind w:left="1292" w:right="0" w:firstLine="0"/>
        <w:jc w:val="left"/>
        <w:rPr>
          <w:b/>
          <w:sz w:val="16"/>
        </w:rPr>
      </w:pPr>
      <w:r>
        <w:rPr>
          <w:b/>
          <w:color w:val="5F636A"/>
          <w:sz w:val="16"/>
        </w:rPr>
        <w:t>MÓDULO 6: CÓMO ABORDAR RUMORES NEGATIVOS, MITOS Y CONCEPTOS ERRÓNEOS</w:t>
      </w:r>
    </w:p>
    <w:p>
      <w:pPr>
        <w:spacing w:after="0"/>
        <w:jc w:val="left"/>
        <w:rPr>
          <w:sz w:val="16"/>
        </w:rPr>
        <w:sectPr>
          <w:pgSz w:w="11910" w:h="16840"/>
          <w:pgMar w:header="0" w:footer="0" w:top="1140" w:bottom="280" w:left="0" w:right="0"/>
        </w:sectPr>
      </w:pPr>
    </w:p>
    <w:p>
      <w:pPr>
        <w:pStyle w:val="BodyText"/>
        <w:spacing w:before="10"/>
        <w:rPr>
          <w:b/>
          <w:sz w:val="12"/>
        </w:rPr>
      </w:pPr>
    </w:p>
    <w:p>
      <w:pPr>
        <w:spacing w:line="249" w:lineRule="auto" w:before="117"/>
        <w:ind w:left="2372" w:right="0" w:firstLine="0"/>
        <w:jc w:val="left"/>
        <w:rPr>
          <w:b/>
          <w:sz w:val="28"/>
        </w:rPr>
      </w:pPr>
      <w:r>
        <w:rPr/>
        <w:drawing>
          <wp:anchor distT="0" distB="0" distL="0" distR="0" allowOverlap="1" layoutInCell="1" locked="0" behindDoc="0" simplePos="0" relativeHeight="6040">
            <wp:simplePos x="0" y="0"/>
            <wp:positionH relativeFrom="page">
              <wp:posOffset>914400</wp:posOffset>
            </wp:positionH>
            <wp:positionV relativeFrom="paragraph">
              <wp:posOffset>73970</wp:posOffset>
            </wp:positionV>
            <wp:extent cx="420623" cy="395838"/>
            <wp:effectExtent l="0" t="0" r="0" b="0"/>
            <wp:wrapNone/>
            <wp:docPr id="71" name="image49.jpeg" descr=""/>
            <wp:cNvGraphicFramePr>
              <a:graphicFrameLocks noChangeAspect="1"/>
            </wp:cNvGraphicFramePr>
            <a:graphic>
              <a:graphicData uri="http://schemas.openxmlformats.org/drawingml/2006/picture">
                <pic:pic>
                  <pic:nvPicPr>
                    <pic:cNvPr id="72" name="image49.jpeg"/>
                    <pic:cNvPicPr/>
                  </pic:nvPicPr>
                  <pic:blipFill>
                    <a:blip r:embed="rId67" cstate="print"/>
                    <a:stretch>
                      <a:fillRect/>
                    </a:stretch>
                  </pic:blipFill>
                  <pic:spPr>
                    <a:xfrm>
                      <a:off x="0" y="0"/>
                      <a:ext cx="420623" cy="395838"/>
                    </a:xfrm>
                    <a:prstGeom prst="rect">
                      <a:avLst/>
                    </a:prstGeom>
                  </pic:spPr>
                </pic:pic>
              </a:graphicData>
            </a:graphic>
          </wp:anchor>
        </w:drawing>
      </w:r>
      <w:r>
        <w:rPr>
          <w:b/>
          <w:color w:val="5F636A"/>
          <w:sz w:val="28"/>
        </w:rPr>
        <w:t>Actividad: Caso práctico de eventos adversos posteriores a la inmunización</w:t>
      </w:r>
    </w:p>
    <w:p>
      <w:pPr>
        <w:pStyle w:val="ListParagraph"/>
        <w:numPr>
          <w:ilvl w:val="0"/>
          <w:numId w:val="59"/>
        </w:numPr>
        <w:tabs>
          <w:tab w:pos="2789" w:val="left" w:leader="none"/>
          <w:tab w:pos="2790" w:val="left" w:leader="none"/>
        </w:tabs>
        <w:spacing w:line="240" w:lineRule="auto" w:before="221" w:after="0"/>
        <w:ind w:left="2790" w:right="0" w:hanging="418"/>
        <w:jc w:val="left"/>
        <w:rPr>
          <w:sz w:val="20"/>
        </w:rPr>
      </w:pPr>
      <w:r>
        <w:rPr>
          <w:color w:val="5F636A"/>
          <w:sz w:val="20"/>
        </w:rPr>
        <w:t>Solicite</w:t>
      </w:r>
      <w:r>
        <w:rPr>
          <w:color w:val="5F636A"/>
          <w:spacing w:val="-4"/>
          <w:sz w:val="20"/>
        </w:rPr>
        <w:t> </w:t>
      </w:r>
      <w:r>
        <w:rPr>
          <w:color w:val="5F636A"/>
          <w:sz w:val="20"/>
        </w:rPr>
        <w:t>a</w:t>
      </w:r>
      <w:r>
        <w:rPr>
          <w:color w:val="5F636A"/>
          <w:spacing w:val="-4"/>
          <w:sz w:val="20"/>
        </w:rPr>
        <w:t> </w:t>
      </w:r>
      <w:r>
        <w:rPr>
          <w:color w:val="5F636A"/>
          <w:sz w:val="20"/>
        </w:rPr>
        <w:t>un</w:t>
      </w:r>
      <w:r>
        <w:rPr>
          <w:color w:val="5F636A"/>
          <w:spacing w:val="-4"/>
          <w:sz w:val="20"/>
        </w:rPr>
        <w:t> </w:t>
      </w:r>
      <w:r>
        <w:rPr>
          <w:color w:val="5F636A"/>
          <w:sz w:val="20"/>
        </w:rPr>
        <w:t>voluntario</w:t>
      </w:r>
      <w:r>
        <w:rPr>
          <w:color w:val="5F636A"/>
          <w:spacing w:val="-4"/>
          <w:sz w:val="20"/>
        </w:rPr>
        <w:t> </w:t>
      </w:r>
      <w:r>
        <w:rPr>
          <w:color w:val="5F636A"/>
          <w:sz w:val="20"/>
        </w:rPr>
        <w:t>que</w:t>
      </w:r>
      <w:r>
        <w:rPr>
          <w:color w:val="5F636A"/>
          <w:spacing w:val="-4"/>
          <w:sz w:val="20"/>
        </w:rPr>
        <w:t> </w:t>
      </w:r>
      <w:r>
        <w:rPr>
          <w:color w:val="5F636A"/>
          <w:sz w:val="20"/>
        </w:rPr>
        <w:t>lea</w:t>
      </w:r>
      <w:r>
        <w:rPr>
          <w:color w:val="5F636A"/>
          <w:spacing w:val="-4"/>
          <w:sz w:val="20"/>
        </w:rPr>
        <w:t> </w:t>
      </w:r>
      <w:r>
        <w:rPr>
          <w:color w:val="5F636A"/>
          <w:sz w:val="20"/>
        </w:rPr>
        <w:t>en</w:t>
      </w:r>
      <w:r>
        <w:rPr>
          <w:color w:val="5F636A"/>
          <w:spacing w:val="-4"/>
          <w:sz w:val="20"/>
        </w:rPr>
        <w:t> </w:t>
      </w:r>
      <w:r>
        <w:rPr>
          <w:color w:val="5F636A"/>
          <w:sz w:val="20"/>
        </w:rPr>
        <w:t>voz</w:t>
      </w:r>
      <w:r>
        <w:rPr>
          <w:color w:val="5F636A"/>
          <w:spacing w:val="-4"/>
          <w:sz w:val="20"/>
        </w:rPr>
        <w:t> </w:t>
      </w:r>
      <w:r>
        <w:rPr>
          <w:color w:val="5F636A"/>
          <w:sz w:val="20"/>
        </w:rPr>
        <w:t>alta</w:t>
      </w:r>
      <w:r>
        <w:rPr>
          <w:color w:val="5F636A"/>
          <w:spacing w:val="-4"/>
          <w:sz w:val="20"/>
        </w:rPr>
        <w:t> </w:t>
      </w:r>
      <w:r>
        <w:rPr>
          <w:color w:val="5F636A"/>
          <w:sz w:val="20"/>
        </w:rPr>
        <w:t>el</w:t>
      </w:r>
      <w:r>
        <w:rPr>
          <w:color w:val="5F636A"/>
          <w:spacing w:val="-4"/>
          <w:sz w:val="20"/>
        </w:rPr>
        <w:t> </w:t>
      </w:r>
      <w:r>
        <w:rPr>
          <w:color w:val="5F636A"/>
          <w:sz w:val="20"/>
        </w:rPr>
        <w:t>siguiente</w:t>
      </w:r>
      <w:r>
        <w:rPr>
          <w:color w:val="5F636A"/>
          <w:spacing w:val="-4"/>
          <w:sz w:val="20"/>
        </w:rPr>
        <w:t> </w:t>
      </w:r>
      <w:r>
        <w:rPr>
          <w:color w:val="5F636A"/>
          <w:sz w:val="20"/>
        </w:rPr>
        <w:t>caso</w:t>
      </w:r>
      <w:r>
        <w:rPr>
          <w:color w:val="5F636A"/>
          <w:spacing w:val="-4"/>
          <w:sz w:val="20"/>
        </w:rPr>
        <w:t> </w:t>
      </w:r>
      <w:r>
        <w:rPr>
          <w:color w:val="5F636A"/>
          <w:sz w:val="20"/>
        </w:rPr>
        <w:t>práctico.</w:t>
      </w:r>
    </w:p>
    <w:p>
      <w:pPr>
        <w:pStyle w:val="ListParagraph"/>
        <w:numPr>
          <w:ilvl w:val="0"/>
          <w:numId w:val="59"/>
        </w:numPr>
        <w:tabs>
          <w:tab w:pos="2789" w:val="left" w:leader="none"/>
          <w:tab w:pos="2790" w:val="left" w:leader="none"/>
        </w:tabs>
        <w:spacing w:line="240" w:lineRule="auto" w:before="86" w:after="0"/>
        <w:ind w:left="2790" w:right="0" w:hanging="418"/>
        <w:jc w:val="left"/>
        <w:rPr>
          <w:sz w:val="20"/>
        </w:rPr>
      </w:pPr>
      <w:r>
        <w:rPr>
          <w:color w:val="5F636A"/>
          <w:sz w:val="20"/>
        </w:rPr>
        <w:t>Divida los participantes en grupos de cuatro</w:t>
      </w:r>
      <w:r>
        <w:rPr>
          <w:color w:val="5F636A"/>
          <w:spacing w:val="-2"/>
          <w:sz w:val="20"/>
        </w:rPr>
        <w:t> </w:t>
      </w:r>
      <w:r>
        <w:rPr>
          <w:color w:val="5F636A"/>
          <w:sz w:val="20"/>
        </w:rPr>
        <w:t>integrantes.</w:t>
      </w:r>
    </w:p>
    <w:p>
      <w:pPr>
        <w:pStyle w:val="ListParagraph"/>
        <w:numPr>
          <w:ilvl w:val="0"/>
          <w:numId w:val="59"/>
        </w:numPr>
        <w:tabs>
          <w:tab w:pos="2790" w:val="left" w:leader="none"/>
        </w:tabs>
        <w:spacing w:line="256" w:lineRule="auto" w:before="86" w:after="0"/>
        <w:ind w:left="2790" w:right="717" w:hanging="418"/>
        <w:jc w:val="both"/>
        <w:rPr>
          <w:sz w:val="20"/>
        </w:rPr>
      </w:pPr>
      <w:r>
        <w:rPr>
          <w:color w:val="5F636A"/>
          <w:sz w:val="20"/>
        </w:rPr>
        <w:t>Pida</w:t>
      </w:r>
      <w:r>
        <w:rPr>
          <w:color w:val="5F636A"/>
          <w:spacing w:val="-9"/>
          <w:sz w:val="20"/>
        </w:rPr>
        <w:t> </w:t>
      </w:r>
      <w:r>
        <w:rPr>
          <w:color w:val="5F636A"/>
          <w:sz w:val="20"/>
        </w:rPr>
        <w:t>al</w:t>
      </w:r>
      <w:r>
        <w:rPr>
          <w:color w:val="5F636A"/>
          <w:spacing w:val="-9"/>
          <w:sz w:val="20"/>
        </w:rPr>
        <w:t> </w:t>
      </w:r>
      <w:r>
        <w:rPr>
          <w:color w:val="5F636A"/>
          <w:sz w:val="20"/>
        </w:rPr>
        <w:t>grupo</w:t>
      </w:r>
      <w:r>
        <w:rPr>
          <w:color w:val="5F636A"/>
          <w:spacing w:val="-9"/>
          <w:sz w:val="20"/>
        </w:rPr>
        <w:t> </w:t>
      </w:r>
      <w:r>
        <w:rPr>
          <w:color w:val="5F636A"/>
          <w:sz w:val="20"/>
        </w:rPr>
        <w:t>que</w:t>
      </w:r>
      <w:r>
        <w:rPr>
          <w:color w:val="5F636A"/>
          <w:spacing w:val="-9"/>
          <w:sz w:val="20"/>
        </w:rPr>
        <w:t> </w:t>
      </w:r>
      <w:r>
        <w:rPr>
          <w:color w:val="5F636A"/>
          <w:sz w:val="20"/>
        </w:rPr>
        <w:t>analice</w:t>
      </w:r>
      <w:r>
        <w:rPr>
          <w:color w:val="5F636A"/>
          <w:spacing w:val="-9"/>
          <w:sz w:val="20"/>
        </w:rPr>
        <w:t> </w:t>
      </w:r>
      <w:r>
        <w:rPr>
          <w:color w:val="5F636A"/>
          <w:sz w:val="20"/>
        </w:rPr>
        <w:t>durante</w:t>
      </w:r>
      <w:r>
        <w:rPr>
          <w:color w:val="5F636A"/>
          <w:spacing w:val="-9"/>
          <w:sz w:val="20"/>
        </w:rPr>
        <w:t> </w:t>
      </w:r>
      <w:r>
        <w:rPr>
          <w:color w:val="5F636A"/>
          <w:sz w:val="20"/>
        </w:rPr>
        <w:t>15</w:t>
      </w:r>
      <w:r>
        <w:rPr>
          <w:color w:val="5F636A"/>
          <w:spacing w:val="-9"/>
          <w:sz w:val="20"/>
        </w:rPr>
        <w:t> </w:t>
      </w:r>
      <w:r>
        <w:rPr>
          <w:color w:val="5F636A"/>
          <w:sz w:val="20"/>
        </w:rPr>
        <w:t>minutos</w:t>
      </w:r>
      <w:r>
        <w:rPr>
          <w:color w:val="5F636A"/>
          <w:spacing w:val="-9"/>
          <w:sz w:val="20"/>
        </w:rPr>
        <w:t> </w:t>
      </w:r>
      <w:r>
        <w:rPr>
          <w:color w:val="5F636A"/>
          <w:sz w:val="20"/>
        </w:rPr>
        <w:t>cómo</w:t>
      </w:r>
      <w:r>
        <w:rPr>
          <w:color w:val="5F636A"/>
          <w:spacing w:val="-9"/>
          <w:sz w:val="20"/>
        </w:rPr>
        <w:t> </w:t>
      </w:r>
      <w:r>
        <w:rPr>
          <w:color w:val="5F636A"/>
          <w:sz w:val="20"/>
        </w:rPr>
        <w:t>y</w:t>
      </w:r>
      <w:r>
        <w:rPr>
          <w:color w:val="5F636A"/>
          <w:spacing w:val="-9"/>
          <w:sz w:val="20"/>
        </w:rPr>
        <w:t> </w:t>
      </w:r>
      <w:r>
        <w:rPr>
          <w:color w:val="5F636A"/>
          <w:sz w:val="20"/>
        </w:rPr>
        <w:t>qué</w:t>
      </w:r>
      <w:r>
        <w:rPr>
          <w:color w:val="5F636A"/>
          <w:spacing w:val="-9"/>
          <w:sz w:val="20"/>
        </w:rPr>
        <w:t> </w:t>
      </w:r>
      <w:r>
        <w:rPr>
          <w:color w:val="5F636A"/>
          <w:sz w:val="20"/>
        </w:rPr>
        <w:t>podría</w:t>
      </w:r>
      <w:r>
        <w:rPr>
          <w:color w:val="5F636A"/>
          <w:spacing w:val="-9"/>
          <w:sz w:val="20"/>
        </w:rPr>
        <w:t> </w:t>
      </w:r>
      <w:r>
        <w:rPr>
          <w:color w:val="5F636A"/>
          <w:sz w:val="20"/>
        </w:rPr>
        <w:t>hacer</w:t>
      </w:r>
      <w:r>
        <w:rPr>
          <w:color w:val="5F636A"/>
          <w:spacing w:val="-9"/>
          <w:sz w:val="20"/>
        </w:rPr>
        <w:t> </w:t>
      </w:r>
      <w:r>
        <w:rPr>
          <w:color w:val="5F636A"/>
          <w:sz w:val="20"/>
        </w:rPr>
        <w:t>el</w:t>
      </w:r>
      <w:r>
        <w:rPr>
          <w:color w:val="5F636A"/>
          <w:spacing w:val="-9"/>
          <w:sz w:val="20"/>
        </w:rPr>
        <w:t> </w:t>
      </w:r>
      <w:r>
        <w:rPr>
          <w:color w:val="5F636A"/>
          <w:spacing w:val="-5"/>
          <w:sz w:val="20"/>
        </w:rPr>
        <w:t>FLW</w:t>
      </w:r>
      <w:r>
        <w:rPr>
          <w:color w:val="5F636A"/>
          <w:spacing w:val="-9"/>
          <w:sz w:val="20"/>
        </w:rPr>
        <w:t> </w:t>
      </w:r>
      <w:r>
        <w:rPr>
          <w:color w:val="5F636A"/>
          <w:sz w:val="20"/>
        </w:rPr>
        <w:t>para</w:t>
      </w:r>
      <w:r>
        <w:rPr>
          <w:color w:val="5F636A"/>
          <w:spacing w:val="-9"/>
          <w:sz w:val="20"/>
        </w:rPr>
        <w:t> </w:t>
      </w:r>
      <w:r>
        <w:rPr>
          <w:color w:val="5F636A"/>
          <w:sz w:val="20"/>
        </w:rPr>
        <w:t>recuperar</w:t>
      </w:r>
      <w:r>
        <w:rPr>
          <w:color w:val="5F636A"/>
          <w:spacing w:val="-9"/>
          <w:sz w:val="20"/>
        </w:rPr>
        <w:t> </w:t>
      </w:r>
      <w:r>
        <w:rPr>
          <w:color w:val="5F636A"/>
          <w:sz w:val="20"/>
        </w:rPr>
        <w:t>la confianza</w:t>
      </w:r>
      <w:r>
        <w:rPr>
          <w:color w:val="5F636A"/>
          <w:spacing w:val="-5"/>
          <w:sz w:val="20"/>
        </w:rPr>
        <w:t> </w:t>
      </w:r>
      <w:r>
        <w:rPr>
          <w:color w:val="5F636A"/>
          <w:sz w:val="20"/>
        </w:rPr>
        <w:t>en</w:t>
      </w:r>
      <w:r>
        <w:rPr>
          <w:color w:val="5F636A"/>
          <w:spacing w:val="-5"/>
          <w:sz w:val="20"/>
        </w:rPr>
        <w:t> </w:t>
      </w:r>
      <w:r>
        <w:rPr>
          <w:color w:val="5F636A"/>
          <w:sz w:val="20"/>
        </w:rPr>
        <w:t>la</w:t>
      </w:r>
      <w:r>
        <w:rPr>
          <w:color w:val="5F636A"/>
          <w:spacing w:val="-5"/>
          <w:sz w:val="20"/>
        </w:rPr>
        <w:t> </w:t>
      </w:r>
      <w:r>
        <w:rPr>
          <w:color w:val="5F636A"/>
          <w:sz w:val="20"/>
        </w:rPr>
        <w:t>inmunización</w:t>
      </w:r>
      <w:r>
        <w:rPr>
          <w:color w:val="5F636A"/>
          <w:spacing w:val="-5"/>
          <w:sz w:val="20"/>
        </w:rPr>
        <w:t> </w:t>
      </w:r>
      <w:r>
        <w:rPr>
          <w:color w:val="5F636A"/>
          <w:sz w:val="20"/>
        </w:rPr>
        <w:t>en</w:t>
      </w:r>
      <w:r>
        <w:rPr>
          <w:color w:val="5F636A"/>
          <w:spacing w:val="-5"/>
          <w:sz w:val="20"/>
        </w:rPr>
        <w:t> </w:t>
      </w:r>
      <w:r>
        <w:rPr>
          <w:color w:val="5F636A"/>
          <w:sz w:val="20"/>
        </w:rPr>
        <w:t>la</w:t>
      </w:r>
      <w:r>
        <w:rPr>
          <w:color w:val="5F636A"/>
          <w:spacing w:val="-5"/>
          <w:sz w:val="20"/>
        </w:rPr>
        <w:t> </w:t>
      </w:r>
      <w:r>
        <w:rPr>
          <w:color w:val="5F636A"/>
          <w:sz w:val="20"/>
        </w:rPr>
        <w:t>comunidad</w:t>
      </w:r>
      <w:r>
        <w:rPr>
          <w:color w:val="5F636A"/>
          <w:spacing w:val="-5"/>
          <w:sz w:val="20"/>
        </w:rPr>
        <w:t> </w:t>
      </w:r>
      <w:r>
        <w:rPr>
          <w:color w:val="5F636A"/>
          <w:sz w:val="20"/>
        </w:rPr>
        <w:t>donde</w:t>
      </w:r>
      <w:r>
        <w:rPr>
          <w:color w:val="5F636A"/>
          <w:spacing w:val="-5"/>
          <w:sz w:val="20"/>
        </w:rPr>
        <w:t> </w:t>
      </w:r>
      <w:r>
        <w:rPr>
          <w:color w:val="5F636A"/>
          <w:sz w:val="20"/>
        </w:rPr>
        <w:t>ha</w:t>
      </w:r>
      <w:r>
        <w:rPr>
          <w:color w:val="5F636A"/>
          <w:spacing w:val="-5"/>
          <w:sz w:val="20"/>
        </w:rPr>
        <w:t> </w:t>
      </w:r>
      <w:r>
        <w:rPr>
          <w:color w:val="5F636A"/>
          <w:sz w:val="20"/>
        </w:rPr>
        <w:t>ocurrido</w:t>
      </w:r>
      <w:r>
        <w:rPr>
          <w:color w:val="5F636A"/>
          <w:spacing w:val="-5"/>
          <w:sz w:val="20"/>
        </w:rPr>
        <w:t> </w:t>
      </w:r>
      <w:r>
        <w:rPr>
          <w:color w:val="5F636A"/>
          <w:sz w:val="20"/>
        </w:rPr>
        <w:t>un</w:t>
      </w:r>
      <w:r>
        <w:rPr>
          <w:color w:val="5F636A"/>
          <w:spacing w:val="-5"/>
          <w:sz w:val="20"/>
        </w:rPr>
        <w:t> </w:t>
      </w:r>
      <w:r>
        <w:rPr>
          <w:color w:val="5F636A"/>
          <w:sz w:val="20"/>
        </w:rPr>
        <w:t>evento</w:t>
      </w:r>
      <w:r>
        <w:rPr>
          <w:color w:val="5F636A"/>
          <w:spacing w:val="-5"/>
          <w:sz w:val="20"/>
        </w:rPr>
        <w:t> </w:t>
      </w:r>
      <w:r>
        <w:rPr>
          <w:color w:val="5F636A"/>
          <w:sz w:val="20"/>
        </w:rPr>
        <w:t>adverso</w:t>
      </w:r>
      <w:r>
        <w:rPr>
          <w:color w:val="5F636A"/>
          <w:spacing w:val="-5"/>
          <w:sz w:val="20"/>
        </w:rPr>
        <w:t> </w:t>
      </w:r>
      <w:r>
        <w:rPr>
          <w:color w:val="5F636A"/>
          <w:sz w:val="20"/>
        </w:rPr>
        <w:t>posterior</w:t>
      </w:r>
      <w:r>
        <w:rPr>
          <w:color w:val="5F636A"/>
          <w:spacing w:val="-5"/>
          <w:sz w:val="20"/>
        </w:rPr>
        <w:t> </w:t>
      </w:r>
      <w:r>
        <w:rPr>
          <w:color w:val="5F636A"/>
          <w:sz w:val="20"/>
        </w:rPr>
        <w:t>a la</w:t>
      </w:r>
      <w:r>
        <w:rPr>
          <w:color w:val="5F636A"/>
          <w:spacing w:val="-23"/>
          <w:sz w:val="20"/>
        </w:rPr>
        <w:t> </w:t>
      </w:r>
      <w:r>
        <w:rPr>
          <w:color w:val="5F636A"/>
          <w:sz w:val="20"/>
        </w:rPr>
        <w:t>inmunización.</w:t>
      </w:r>
    </w:p>
    <w:p>
      <w:pPr>
        <w:pStyle w:val="ListParagraph"/>
        <w:numPr>
          <w:ilvl w:val="0"/>
          <w:numId w:val="59"/>
        </w:numPr>
        <w:tabs>
          <w:tab w:pos="2789" w:val="left" w:leader="none"/>
          <w:tab w:pos="2790" w:val="left" w:leader="none"/>
        </w:tabs>
        <w:spacing w:line="254" w:lineRule="auto" w:before="75" w:after="0"/>
        <w:ind w:left="2790" w:right="717" w:hanging="418"/>
        <w:jc w:val="left"/>
        <w:rPr>
          <w:sz w:val="20"/>
        </w:rPr>
      </w:pPr>
      <w:r>
        <w:rPr>
          <w:color w:val="5F636A"/>
          <w:sz w:val="20"/>
        </w:rPr>
        <w:t>Solicite a cada grupo que comparta con el grupo más grande sus dos ideas principales para recuperar la</w:t>
      </w:r>
      <w:r>
        <w:rPr>
          <w:color w:val="5F636A"/>
          <w:spacing w:val="-46"/>
          <w:sz w:val="20"/>
        </w:rPr>
        <w:t> </w:t>
      </w:r>
      <w:r>
        <w:rPr>
          <w:color w:val="5F636A"/>
          <w:sz w:val="20"/>
        </w:rPr>
        <w:t>confianza.</w:t>
      </w:r>
    </w:p>
    <w:p>
      <w:pPr>
        <w:pStyle w:val="BodyText"/>
        <w:spacing w:before="7" w:after="1"/>
        <w:rPr>
          <w:sz w:val="14"/>
        </w:rPr>
      </w:pPr>
    </w:p>
    <w:tbl>
      <w:tblPr>
        <w:tblW w:w="0" w:type="auto"/>
        <w:jc w:val="left"/>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78"/>
      </w:tblGrid>
      <w:tr>
        <w:trPr>
          <w:trHeight w:val="6941" w:hRule="atLeast"/>
        </w:trPr>
        <w:tc>
          <w:tcPr>
            <w:tcW w:w="9778" w:type="dxa"/>
            <w:shd w:val="clear" w:color="auto" w:fill="ECF7FC"/>
          </w:tcPr>
          <w:p>
            <w:pPr>
              <w:pStyle w:val="TableParagraph"/>
              <w:spacing w:before="8"/>
              <w:rPr>
                <w:sz w:val="30"/>
              </w:rPr>
            </w:pPr>
          </w:p>
          <w:p>
            <w:pPr>
              <w:pStyle w:val="TableParagraph"/>
              <w:spacing w:before="1"/>
              <w:ind w:left="961"/>
              <w:rPr>
                <w:b/>
                <w:sz w:val="28"/>
              </w:rPr>
            </w:pPr>
            <w:r>
              <w:rPr>
                <w:b/>
                <w:color w:val="5F636A"/>
                <w:sz w:val="28"/>
              </w:rPr>
              <w:t>La campaña contra la kivanjititis en Chimorgia</w:t>
            </w:r>
          </w:p>
          <w:p>
            <w:pPr>
              <w:pStyle w:val="TableParagraph"/>
              <w:spacing w:line="261" w:lineRule="auto" w:before="253"/>
              <w:ind w:left="961" w:right="318"/>
              <w:jc w:val="both"/>
              <w:rPr>
                <w:sz w:val="20"/>
              </w:rPr>
            </w:pPr>
            <w:r>
              <w:rPr>
                <w:color w:val="5F636A"/>
                <w:sz w:val="20"/>
              </w:rPr>
              <w:t>Chimorgia</w:t>
            </w:r>
            <w:r>
              <w:rPr>
                <w:color w:val="5F636A"/>
                <w:spacing w:val="-5"/>
                <w:sz w:val="20"/>
              </w:rPr>
              <w:t> </w:t>
            </w:r>
            <w:r>
              <w:rPr>
                <w:color w:val="5F636A"/>
                <w:sz w:val="20"/>
              </w:rPr>
              <w:t>(un</w:t>
            </w:r>
            <w:r>
              <w:rPr>
                <w:color w:val="5F636A"/>
                <w:spacing w:val="-5"/>
                <w:sz w:val="20"/>
              </w:rPr>
              <w:t> </w:t>
            </w:r>
            <w:r>
              <w:rPr>
                <w:color w:val="5F636A"/>
                <w:sz w:val="20"/>
              </w:rPr>
              <w:t>país</w:t>
            </w:r>
            <w:r>
              <w:rPr>
                <w:color w:val="5F636A"/>
                <w:spacing w:val="-5"/>
                <w:sz w:val="20"/>
              </w:rPr>
              <w:t> </w:t>
            </w:r>
            <w:r>
              <w:rPr>
                <w:color w:val="5F636A"/>
                <w:sz w:val="20"/>
              </w:rPr>
              <w:t>ficticio)</w:t>
            </w:r>
            <w:r>
              <w:rPr>
                <w:color w:val="5F636A"/>
                <w:spacing w:val="-5"/>
                <w:sz w:val="20"/>
              </w:rPr>
              <w:t> </w:t>
            </w:r>
            <w:r>
              <w:rPr>
                <w:color w:val="5F636A"/>
                <w:sz w:val="20"/>
              </w:rPr>
              <w:t>implementó</w:t>
            </w:r>
            <w:r>
              <w:rPr>
                <w:color w:val="5F636A"/>
                <w:spacing w:val="-5"/>
                <w:sz w:val="20"/>
              </w:rPr>
              <w:t> </w:t>
            </w:r>
            <w:r>
              <w:rPr>
                <w:color w:val="5F636A"/>
                <w:sz w:val="20"/>
              </w:rPr>
              <w:t>una</w:t>
            </w:r>
            <w:r>
              <w:rPr>
                <w:color w:val="5F636A"/>
                <w:spacing w:val="-5"/>
                <w:sz w:val="20"/>
              </w:rPr>
              <w:t> </w:t>
            </w:r>
            <w:r>
              <w:rPr>
                <w:color w:val="5F636A"/>
                <w:sz w:val="20"/>
              </w:rPr>
              <w:t>campaña</w:t>
            </w:r>
            <w:r>
              <w:rPr>
                <w:color w:val="5F636A"/>
                <w:spacing w:val="-5"/>
                <w:sz w:val="20"/>
              </w:rPr>
              <w:t> </w:t>
            </w:r>
            <w:r>
              <w:rPr>
                <w:color w:val="5F636A"/>
                <w:sz w:val="20"/>
              </w:rPr>
              <w:t>nacional</w:t>
            </w:r>
            <w:r>
              <w:rPr>
                <w:color w:val="5F636A"/>
                <w:spacing w:val="-5"/>
                <w:sz w:val="20"/>
              </w:rPr>
              <w:t> </w:t>
            </w:r>
            <w:r>
              <w:rPr>
                <w:color w:val="5F636A"/>
                <w:sz w:val="20"/>
              </w:rPr>
              <w:t>y</w:t>
            </w:r>
            <w:r>
              <w:rPr>
                <w:color w:val="5F636A"/>
                <w:spacing w:val="-5"/>
                <w:sz w:val="20"/>
              </w:rPr>
              <w:t> </w:t>
            </w:r>
            <w:r>
              <w:rPr>
                <w:color w:val="5F636A"/>
                <w:sz w:val="20"/>
              </w:rPr>
              <w:t>masiva</w:t>
            </w:r>
            <w:r>
              <w:rPr>
                <w:color w:val="5F636A"/>
                <w:spacing w:val="-5"/>
                <w:sz w:val="20"/>
              </w:rPr>
              <w:t> </w:t>
            </w:r>
            <w:r>
              <w:rPr>
                <w:color w:val="5F636A"/>
                <w:sz w:val="20"/>
              </w:rPr>
              <w:t>contra</w:t>
            </w:r>
            <w:r>
              <w:rPr>
                <w:color w:val="5F636A"/>
                <w:spacing w:val="-5"/>
                <w:sz w:val="20"/>
              </w:rPr>
              <w:t> </w:t>
            </w:r>
            <w:r>
              <w:rPr>
                <w:color w:val="5F636A"/>
                <w:sz w:val="20"/>
              </w:rPr>
              <w:t>la</w:t>
            </w:r>
            <w:r>
              <w:rPr>
                <w:color w:val="5F636A"/>
                <w:spacing w:val="-5"/>
                <w:sz w:val="20"/>
              </w:rPr>
              <w:t> </w:t>
            </w:r>
            <w:r>
              <w:rPr>
                <w:color w:val="5F636A"/>
                <w:sz w:val="20"/>
              </w:rPr>
              <w:t>kivanjititis</w:t>
            </w:r>
            <w:r>
              <w:rPr>
                <w:color w:val="5F636A"/>
                <w:spacing w:val="-5"/>
                <w:sz w:val="20"/>
              </w:rPr>
              <w:t> </w:t>
            </w:r>
            <w:r>
              <w:rPr>
                <w:color w:val="5F636A"/>
                <w:sz w:val="20"/>
              </w:rPr>
              <w:t>(una enfermedad bacteriana infantil y prevenible con una vacuna ficticia) en agosto de 2018. Dos semanas después del inicio de la campaña, los </w:t>
            </w:r>
            <w:r>
              <w:rPr>
                <w:color w:val="5F636A"/>
                <w:spacing w:val="-5"/>
                <w:sz w:val="20"/>
              </w:rPr>
              <w:t>FLW </w:t>
            </w:r>
            <w:r>
              <w:rPr>
                <w:color w:val="5F636A"/>
                <w:sz w:val="20"/>
              </w:rPr>
              <w:t>en el distrito de Sanjimania comenzaron a escuchar</w:t>
            </w:r>
            <w:r>
              <w:rPr>
                <w:color w:val="5F636A"/>
                <w:spacing w:val="-5"/>
                <w:sz w:val="20"/>
              </w:rPr>
              <w:t> </w:t>
            </w:r>
            <w:r>
              <w:rPr>
                <w:color w:val="5F636A"/>
                <w:sz w:val="20"/>
              </w:rPr>
              <w:t>que</w:t>
            </w:r>
            <w:r>
              <w:rPr>
                <w:color w:val="5F636A"/>
                <w:spacing w:val="-5"/>
                <w:sz w:val="20"/>
              </w:rPr>
              <w:t> </w:t>
            </w:r>
            <w:r>
              <w:rPr>
                <w:color w:val="5F636A"/>
                <w:sz w:val="20"/>
              </w:rPr>
              <w:t>varias</w:t>
            </w:r>
            <w:r>
              <w:rPr>
                <w:color w:val="5F636A"/>
                <w:spacing w:val="-5"/>
                <w:sz w:val="20"/>
              </w:rPr>
              <w:t> </w:t>
            </w:r>
            <w:r>
              <w:rPr>
                <w:color w:val="5F636A"/>
                <w:sz w:val="20"/>
              </w:rPr>
              <w:t>familias</w:t>
            </w:r>
            <w:r>
              <w:rPr>
                <w:color w:val="5F636A"/>
                <w:spacing w:val="-5"/>
                <w:sz w:val="20"/>
              </w:rPr>
              <w:t> </w:t>
            </w:r>
            <w:r>
              <w:rPr>
                <w:color w:val="5F636A"/>
                <w:sz w:val="20"/>
              </w:rPr>
              <w:t>estaban</w:t>
            </w:r>
            <w:r>
              <w:rPr>
                <w:color w:val="5F636A"/>
                <w:spacing w:val="-5"/>
                <w:sz w:val="20"/>
              </w:rPr>
              <w:t> </w:t>
            </w:r>
            <w:r>
              <w:rPr>
                <w:color w:val="5F636A"/>
                <w:sz w:val="20"/>
              </w:rPr>
              <w:t>diciendo</w:t>
            </w:r>
            <w:r>
              <w:rPr>
                <w:color w:val="5F636A"/>
                <w:spacing w:val="-5"/>
                <w:sz w:val="20"/>
              </w:rPr>
              <w:t> </w:t>
            </w:r>
            <w:r>
              <w:rPr>
                <w:color w:val="5F636A"/>
                <w:sz w:val="20"/>
              </w:rPr>
              <w:t>que</w:t>
            </w:r>
            <w:r>
              <w:rPr>
                <w:color w:val="5F636A"/>
                <w:spacing w:val="-5"/>
                <w:sz w:val="20"/>
              </w:rPr>
              <w:t> </w:t>
            </w:r>
            <w:r>
              <w:rPr>
                <w:color w:val="5F636A"/>
                <w:sz w:val="20"/>
              </w:rPr>
              <w:t>sus</w:t>
            </w:r>
            <w:r>
              <w:rPr>
                <w:color w:val="5F636A"/>
                <w:spacing w:val="-5"/>
                <w:sz w:val="20"/>
              </w:rPr>
              <w:t> </w:t>
            </w:r>
            <w:r>
              <w:rPr>
                <w:color w:val="5F636A"/>
                <w:sz w:val="20"/>
              </w:rPr>
              <w:t>hijos</w:t>
            </w:r>
            <w:r>
              <w:rPr>
                <w:color w:val="5F636A"/>
                <w:spacing w:val="-5"/>
                <w:sz w:val="20"/>
              </w:rPr>
              <w:t> </w:t>
            </w:r>
            <w:r>
              <w:rPr>
                <w:color w:val="5F636A"/>
                <w:sz w:val="20"/>
              </w:rPr>
              <w:t>habían</w:t>
            </w:r>
            <w:r>
              <w:rPr>
                <w:color w:val="5F636A"/>
                <w:spacing w:val="-5"/>
                <w:sz w:val="20"/>
              </w:rPr>
              <w:t> </w:t>
            </w:r>
            <w:r>
              <w:rPr>
                <w:color w:val="5F636A"/>
                <w:sz w:val="20"/>
              </w:rPr>
              <w:t>desarrollado</w:t>
            </w:r>
            <w:r>
              <w:rPr>
                <w:color w:val="5F636A"/>
                <w:spacing w:val="-5"/>
                <w:sz w:val="20"/>
              </w:rPr>
              <w:t> </w:t>
            </w:r>
            <w:r>
              <w:rPr>
                <w:color w:val="5F636A"/>
                <w:sz w:val="20"/>
              </w:rPr>
              <w:t>síntomas</w:t>
            </w:r>
            <w:r>
              <w:rPr>
                <w:color w:val="5F636A"/>
                <w:spacing w:val="-5"/>
                <w:sz w:val="20"/>
              </w:rPr>
              <w:t> </w:t>
            </w:r>
            <w:r>
              <w:rPr>
                <w:color w:val="5F636A"/>
                <w:sz w:val="20"/>
              </w:rPr>
              <w:t>como diarrea,</w:t>
            </w:r>
            <w:r>
              <w:rPr>
                <w:color w:val="5F636A"/>
                <w:spacing w:val="-8"/>
                <w:sz w:val="20"/>
              </w:rPr>
              <w:t> </w:t>
            </w:r>
            <w:r>
              <w:rPr>
                <w:color w:val="5F636A"/>
                <w:sz w:val="20"/>
              </w:rPr>
              <w:t>fiebre</w:t>
            </w:r>
            <w:r>
              <w:rPr>
                <w:color w:val="5F636A"/>
                <w:spacing w:val="-8"/>
                <w:sz w:val="20"/>
              </w:rPr>
              <w:t> </w:t>
            </w:r>
            <w:r>
              <w:rPr>
                <w:color w:val="5F636A"/>
                <w:sz w:val="20"/>
              </w:rPr>
              <w:t>alta</w:t>
            </w:r>
            <w:r>
              <w:rPr>
                <w:color w:val="5F636A"/>
                <w:spacing w:val="-8"/>
                <w:sz w:val="20"/>
              </w:rPr>
              <w:t> </w:t>
            </w:r>
            <w:r>
              <w:rPr>
                <w:color w:val="5F636A"/>
                <w:sz w:val="20"/>
              </w:rPr>
              <w:t>y</w:t>
            </w:r>
            <w:r>
              <w:rPr>
                <w:color w:val="5F636A"/>
                <w:spacing w:val="-8"/>
                <w:sz w:val="20"/>
              </w:rPr>
              <w:t> </w:t>
            </w:r>
            <w:r>
              <w:rPr>
                <w:color w:val="5F636A"/>
                <w:sz w:val="20"/>
              </w:rPr>
              <w:t>abscesos</w:t>
            </w:r>
            <w:r>
              <w:rPr>
                <w:color w:val="5F636A"/>
                <w:spacing w:val="-8"/>
                <w:sz w:val="20"/>
              </w:rPr>
              <w:t> </w:t>
            </w:r>
            <w:r>
              <w:rPr>
                <w:color w:val="5F636A"/>
                <w:sz w:val="20"/>
              </w:rPr>
              <w:t>en</w:t>
            </w:r>
            <w:r>
              <w:rPr>
                <w:color w:val="5F636A"/>
                <w:spacing w:val="-8"/>
                <w:sz w:val="20"/>
              </w:rPr>
              <w:t> </w:t>
            </w:r>
            <w:r>
              <w:rPr>
                <w:color w:val="5F636A"/>
                <w:sz w:val="20"/>
              </w:rPr>
              <w:t>el</w:t>
            </w:r>
            <w:r>
              <w:rPr>
                <w:color w:val="5F636A"/>
                <w:spacing w:val="-8"/>
                <w:sz w:val="20"/>
              </w:rPr>
              <w:t> </w:t>
            </w:r>
            <w:r>
              <w:rPr>
                <w:color w:val="5F636A"/>
                <w:sz w:val="20"/>
              </w:rPr>
              <w:t>lugar</w:t>
            </w:r>
            <w:r>
              <w:rPr>
                <w:color w:val="5F636A"/>
                <w:spacing w:val="-8"/>
                <w:sz w:val="20"/>
              </w:rPr>
              <w:t> </w:t>
            </w:r>
            <w:r>
              <w:rPr>
                <w:color w:val="5F636A"/>
                <w:sz w:val="20"/>
              </w:rPr>
              <w:t>de</w:t>
            </w:r>
            <w:r>
              <w:rPr>
                <w:color w:val="5F636A"/>
                <w:spacing w:val="-8"/>
                <w:sz w:val="20"/>
              </w:rPr>
              <w:t> </w:t>
            </w:r>
            <w:r>
              <w:rPr>
                <w:color w:val="5F636A"/>
                <w:sz w:val="20"/>
              </w:rPr>
              <w:t>la</w:t>
            </w:r>
            <w:r>
              <w:rPr>
                <w:color w:val="5F636A"/>
                <w:spacing w:val="-8"/>
                <w:sz w:val="20"/>
              </w:rPr>
              <w:t> </w:t>
            </w:r>
            <w:r>
              <w:rPr>
                <w:color w:val="5F636A"/>
                <w:sz w:val="20"/>
              </w:rPr>
              <w:t>inyección</w:t>
            </w:r>
            <w:r>
              <w:rPr>
                <w:color w:val="5F636A"/>
                <w:spacing w:val="-8"/>
                <w:sz w:val="20"/>
              </w:rPr>
              <w:t> </w:t>
            </w:r>
            <w:r>
              <w:rPr>
                <w:color w:val="5F636A"/>
                <w:sz w:val="20"/>
              </w:rPr>
              <w:t>después</w:t>
            </w:r>
            <w:r>
              <w:rPr>
                <w:color w:val="5F636A"/>
                <w:spacing w:val="-8"/>
                <w:sz w:val="20"/>
              </w:rPr>
              <w:t> </w:t>
            </w:r>
            <w:r>
              <w:rPr>
                <w:color w:val="5F636A"/>
                <w:sz w:val="20"/>
              </w:rPr>
              <w:t>de</w:t>
            </w:r>
            <w:r>
              <w:rPr>
                <w:color w:val="5F636A"/>
                <w:spacing w:val="-8"/>
                <w:sz w:val="20"/>
              </w:rPr>
              <w:t> </w:t>
            </w:r>
            <w:r>
              <w:rPr>
                <w:color w:val="5F636A"/>
                <w:sz w:val="20"/>
              </w:rPr>
              <w:t>recibir</w:t>
            </w:r>
            <w:r>
              <w:rPr>
                <w:color w:val="5F636A"/>
                <w:spacing w:val="-8"/>
                <w:sz w:val="20"/>
              </w:rPr>
              <w:t> </w:t>
            </w:r>
            <w:r>
              <w:rPr>
                <w:color w:val="5F636A"/>
                <w:sz w:val="20"/>
              </w:rPr>
              <w:t>la</w:t>
            </w:r>
            <w:r>
              <w:rPr>
                <w:color w:val="5F636A"/>
                <w:spacing w:val="-8"/>
                <w:sz w:val="20"/>
              </w:rPr>
              <w:t> </w:t>
            </w:r>
            <w:r>
              <w:rPr>
                <w:color w:val="5F636A"/>
                <w:sz w:val="20"/>
              </w:rPr>
              <w:t>vacunación</w:t>
            </w:r>
            <w:r>
              <w:rPr>
                <w:color w:val="5F636A"/>
                <w:spacing w:val="-8"/>
                <w:sz w:val="20"/>
              </w:rPr>
              <w:t> </w:t>
            </w:r>
            <w:r>
              <w:rPr>
                <w:color w:val="5F636A"/>
                <w:sz w:val="20"/>
              </w:rPr>
              <w:t>contra la kivanjititis. Cinco niños fueron hospitalizados en el hospital del distrito. Trágicamente, dos de esos</w:t>
            </w:r>
            <w:r>
              <w:rPr>
                <w:color w:val="5F636A"/>
                <w:spacing w:val="-8"/>
                <w:sz w:val="20"/>
              </w:rPr>
              <w:t> </w:t>
            </w:r>
            <w:r>
              <w:rPr>
                <w:color w:val="5F636A"/>
                <w:sz w:val="20"/>
              </w:rPr>
              <w:t>niños</w:t>
            </w:r>
            <w:r>
              <w:rPr>
                <w:color w:val="5F636A"/>
                <w:spacing w:val="-8"/>
                <w:sz w:val="20"/>
              </w:rPr>
              <w:t> </w:t>
            </w:r>
            <w:r>
              <w:rPr>
                <w:color w:val="5F636A"/>
                <w:sz w:val="20"/>
              </w:rPr>
              <w:t>murieron</w:t>
            </w:r>
            <w:r>
              <w:rPr>
                <w:color w:val="5F636A"/>
                <w:spacing w:val="-8"/>
                <w:sz w:val="20"/>
              </w:rPr>
              <w:t> </w:t>
            </w:r>
            <w:r>
              <w:rPr>
                <w:color w:val="5F636A"/>
                <w:sz w:val="20"/>
              </w:rPr>
              <w:t>en</w:t>
            </w:r>
            <w:r>
              <w:rPr>
                <w:color w:val="5F636A"/>
                <w:spacing w:val="-8"/>
                <w:sz w:val="20"/>
              </w:rPr>
              <w:t> </w:t>
            </w:r>
            <w:r>
              <w:rPr>
                <w:color w:val="5F636A"/>
                <w:sz w:val="20"/>
              </w:rPr>
              <w:t>el</w:t>
            </w:r>
            <w:r>
              <w:rPr>
                <w:color w:val="5F636A"/>
                <w:spacing w:val="-8"/>
                <w:sz w:val="20"/>
              </w:rPr>
              <w:t> </w:t>
            </w:r>
            <w:r>
              <w:rPr>
                <w:color w:val="5F636A"/>
                <w:sz w:val="20"/>
              </w:rPr>
              <w:t>hospital</w:t>
            </w:r>
            <w:r>
              <w:rPr>
                <w:color w:val="5F636A"/>
                <w:spacing w:val="-8"/>
                <w:sz w:val="20"/>
              </w:rPr>
              <w:t> </w:t>
            </w:r>
            <w:r>
              <w:rPr>
                <w:color w:val="5F636A"/>
                <w:sz w:val="20"/>
              </w:rPr>
              <w:t>pocos</w:t>
            </w:r>
            <w:r>
              <w:rPr>
                <w:color w:val="5F636A"/>
                <w:spacing w:val="-8"/>
                <w:sz w:val="20"/>
              </w:rPr>
              <w:t> </w:t>
            </w:r>
            <w:r>
              <w:rPr>
                <w:color w:val="5F636A"/>
                <w:sz w:val="20"/>
              </w:rPr>
              <w:t>días</w:t>
            </w:r>
            <w:r>
              <w:rPr>
                <w:color w:val="5F636A"/>
                <w:spacing w:val="-8"/>
                <w:sz w:val="20"/>
              </w:rPr>
              <w:t> </w:t>
            </w:r>
            <w:r>
              <w:rPr>
                <w:color w:val="5F636A"/>
                <w:sz w:val="20"/>
              </w:rPr>
              <w:t>después</w:t>
            </w:r>
            <w:r>
              <w:rPr>
                <w:color w:val="5F636A"/>
                <w:spacing w:val="-8"/>
                <w:sz w:val="20"/>
              </w:rPr>
              <w:t> </w:t>
            </w:r>
            <w:r>
              <w:rPr>
                <w:color w:val="5F636A"/>
                <w:sz w:val="20"/>
              </w:rPr>
              <w:t>de</w:t>
            </w:r>
            <w:r>
              <w:rPr>
                <w:color w:val="5F636A"/>
                <w:spacing w:val="-8"/>
                <w:sz w:val="20"/>
              </w:rPr>
              <w:t> </w:t>
            </w:r>
            <w:r>
              <w:rPr>
                <w:color w:val="5F636A"/>
                <w:sz w:val="20"/>
              </w:rPr>
              <w:t>su</w:t>
            </w:r>
            <w:r>
              <w:rPr>
                <w:color w:val="5F636A"/>
                <w:spacing w:val="-8"/>
                <w:sz w:val="20"/>
              </w:rPr>
              <w:t> </w:t>
            </w:r>
            <w:r>
              <w:rPr>
                <w:color w:val="5F636A"/>
                <w:sz w:val="20"/>
              </w:rPr>
              <w:t>admisión.</w:t>
            </w:r>
            <w:r>
              <w:rPr>
                <w:color w:val="5F636A"/>
                <w:spacing w:val="-8"/>
                <w:sz w:val="20"/>
              </w:rPr>
              <w:t> </w:t>
            </w:r>
            <w:r>
              <w:rPr>
                <w:color w:val="5F636A"/>
                <w:sz w:val="20"/>
              </w:rPr>
              <w:t>Una</w:t>
            </w:r>
            <w:r>
              <w:rPr>
                <w:color w:val="5F636A"/>
                <w:spacing w:val="-8"/>
                <w:sz w:val="20"/>
              </w:rPr>
              <w:t> </w:t>
            </w:r>
            <w:r>
              <w:rPr>
                <w:color w:val="5F636A"/>
                <w:sz w:val="20"/>
              </w:rPr>
              <w:t>semana</w:t>
            </w:r>
            <w:r>
              <w:rPr>
                <w:color w:val="5F636A"/>
                <w:spacing w:val="-8"/>
                <w:sz w:val="20"/>
              </w:rPr>
              <w:t> </w:t>
            </w:r>
            <w:r>
              <w:rPr>
                <w:color w:val="5F636A"/>
                <w:sz w:val="20"/>
              </w:rPr>
              <w:t>después</w:t>
            </w:r>
            <w:r>
              <w:rPr>
                <w:color w:val="5F636A"/>
                <w:spacing w:val="-8"/>
                <w:sz w:val="20"/>
              </w:rPr>
              <w:t> </w:t>
            </w:r>
            <w:r>
              <w:rPr>
                <w:color w:val="5F636A"/>
                <w:sz w:val="20"/>
              </w:rPr>
              <w:t>de la</w:t>
            </w:r>
            <w:r>
              <w:rPr>
                <w:color w:val="5F636A"/>
                <w:spacing w:val="-11"/>
                <w:sz w:val="20"/>
              </w:rPr>
              <w:t> </w:t>
            </w:r>
            <w:r>
              <w:rPr>
                <w:color w:val="5F636A"/>
                <w:sz w:val="20"/>
              </w:rPr>
              <w:t>muerte</w:t>
            </w:r>
            <w:r>
              <w:rPr>
                <w:color w:val="5F636A"/>
                <w:spacing w:val="-11"/>
                <w:sz w:val="20"/>
              </w:rPr>
              <w:t> </w:t>
            </w:r>
            <w:r>
              <w:rPr>
                <w:color w:val="5F636A"/>
                <w:sz w:val="20"/>
              </w:rPr>
              <w:t>de</w:t>
            </w:r>
            <w:r>
              <w:rPr>
                <w:color w:val="5F636A"/>
                <w:spacing w:val="-11"/>
                <w:sz w:val="20"/>
              </w:rPr>
              <w:t> </w:t>
            </w:r>
            <w:r>
              <w:rPr>
                <w:color w:val="5F636A"/>
                <w:sz w:val="20"/>
              </w:rPr>
              <w:t>los</w:t>
            </w:r>
            <w:r>
              <w:rPr>
                <w:color w:val="5F636A"/>
                <w:spacing w:val="-11"/>
                <w:sz w:val="20"/>
              </w:rPr>
              <w:t> </w:t>
            </w:r>
            <w:r>
              <w:rPr>
                <w:color w:val="5F636A"/>
                <w:sz w:val="20"/>
              </w:rPr>
              <w:t>niños,</w:t>
            </w:r>
            <w:r>
              <w:rPr>
                <w:color w:val="5F636A"/>
                <w:spacing w:val="-11"/>
                <w:sz w:val="20"/>
              </w:rPr>
              <w:t> </w:t>
            </w:r>
            <w:r>
              <w:rPr>
                <w:color w:val="5F636A"/>
                <w:sz w:val="20"/>
              </w:rPr>
              <w:t>las</w:t>
            </w:r>
            <w:r>
              <w:rPr>
                <w:color w:val="5F636A"/>
                <w:spacing w:val="-11"/>
                <w:sz w:val="20"/>
              </w:rPr>
              <w:t> </w:t>
            </w:r>
            <w:r>
              <w:rPr>
                <w:color w:val="5F636A"/>
                <w:sz w:val="20"/>
              </w:rPr>
              <w:t>admisiones</w:t>
            </w:r>
            <w:r>
              <w:rPr>
                <w:color w:val="5F636A"/>
                <w:spacing w:val="-11"/>
                <w:sz w:val="20"/>
              </w:rPr>
              <w:t> </w:t>
            </w:r>
            <w:r>
              <w:rPr>
                <w:color w:val="5F636A"/>
                <w:sz w:val="20"/>
              </w:rPr>
              <w:t>de</w:t>
            </w:r>
            <w:r>
              <w:rPr>
                <w:color w:val="5F636A"/>
                <w:spacing w:val="-11"/>
                <w:sz w:val="20"/>
              </w:rPr>
              <w:t> </w:t>
            </w:r>
            <w:r>
              <w:rPr>
                <w:color w:val="5F636A"/>
                <w:sz w:val="20"/>
              </w:rPr>
              <w:t>niños</w:t>
            </w:r>
            <w:r>
              <w:rPr>
                <w:color w:val="5F636A"/>
                <w:spacing w:val="-11"/>
                <w:sz w:val="20"/>
              </w:rPr>
              <w:t> </w:t>
            </w:r>
            <w:r>
              <w:rPr>
                <w:color w:val="5F636A"/>
                <w:sz w:val="20"/>
              </w:rPr>
              <w:t>que</w:t>
            </w:r>
            <w:r>
              <w:rPr>
                <w:color w:val="5F636A"/>
                <w:spacing w:val="-11"/>
                <w:sz w:val="20"/>
              </w:rPr>
              <w:t> </w:t>
            </w:r>
            <w:r>
              <w:rPr>
                <w:color w:val="5F636A"/>
                <w:sz w:val="20"/>
              </w:rPr>
              <w:t>informaban</w:t>
            </w:r>
            <w:r>
              <w:rPr>
                <w:color w:val="5F636A"/>
                <w:spacing w:val="-11"/>
                <w:sz w:val="20"/>
              </w:rPr>
              <w:t> </w:t>
            </w:r>
            <w:r>
              <w:rPr>
                <w:color w:val="5F636A"/>
                <w:sz w:val="20"/>
              </w:rPr>
              <w:t>síntomas</w:t>
            </w:r>
            <w:r>
              <w:rPr>
                <w:color w:val="5F636A"/>
                <w:spacing w:val="-11"/>
                <w:sz w:val="20"/>
              </w:rPr>
              <w:t> </w:t>
            </w:r>
            <w:r>
              <w:rPr>
                <w:color w:val="5F636A"/>
                <w:sz w:val="20"/>
              </w:rPr>
              <w:t>similares</w:t>
            </w:r>
            <w:r>
              <w:rPr>
                <w:color w:val="5F636A"/>
                <w:spacing w:val="-11"/>
                <w:sz w:val="20"/>
              </w:rPr>
              <w:t> </w:t>
            </w:r>
            <w:r>
              <w:rPr>
                <w:color w:val="5F636A"/>
                <w:sz w:val="20"/>
              </w:rPr>
              <w:t>aumentaron</w:t>
            </w:r>
            <w:r>
              <w:rPr>
                <w:color w:val="5F636A"/>
                <w:spacing w:val="-11"/>
                <w:sz w:val="20"/>
              </w:rPr>
              <w:t> </w:t>
            </w:r>
            <w:r>
              <w:rPr>
                <w:color w:val="5F636A"/>
                <w:sz w:val="20"/>
              </w:rPr>
              <w:t>a</w:t>
            </w:r>
          </w:p>
          <w:p>
            <w:pPr>
              <w:pStyle w:val="TableParagraph"/>
              <w:spacing w:line="261" w:lineRule="auto"/>
              <w:ind w:left="961" w:right="317"/>
              <w:jc w:val="both"/>
              <w:rPr>
                <w:sz w:val="20"/>
              </w:rPr>
            </w:pPr>
            <w:r>
              <w:rPr>
                <w:color w:val="5F636A"/>
                <w:sz w:val="20"/>
              </w:rPr>
              <w:t>13.</w:t>
            </w:r>
            <w:r>
              <w:rPr>
                <w:color w:val="5F636A"/>
                <w:spacing w:val="-23"/>
                <w:sz w:val="20"/>
              </w:rPr>
              <w:t> </w:t>
            </w:r>
            <w:r>
              <w:rPr>
                <w:color w:val="5F636A"/>
                <w:sz w:val="20"/>
              </w:rPr>
              <w:t>Sin</w:t>
            </w:r>
            <w:r>
              <w:rPr>
                <w:color w:val="5F636A"/>
                <w:spacing w:val="-23"/>
                <w:sz w:val="20"/>
              </w:rPr>
              <w:t> </w:t>
            </w:r>
            <w:r>
              <w:rPr>
                <w:color w:val="5F636A"/>
                <w:sz w:val="20"/>
              </w:rPr>
              <w:t>embargo,</w:t>
            </w:r>
            <w:r>
              <w:rPr>
                <w:color w:val="5F636A"/>
                <w:spacing w:val="-23"/>
                <w:sz w:val="20"/>
              </w:rPr>
              <w:t> </w:t>
            </w:r>
            <w:r>
              <w:rPr>
                <w:color w:val="5F636A"/>
                <w:sz w:val="20"/>
              </w:rPr>
              <w:t>la</w:t>
            </w:r>
            <w:r>
              <w:rPr>
                <w:color w:val="5F636A"/>
                <w:spacing w:val="-23"/>
                <w:sz w:val="20"/>
              </w:rPr>
              <w:t> </w:t>
            </w:r>
            <w:r>
              <w:rPr>
                <w:color w:val="5F636A"/>
                <w:sz w:val="20"/>
              </w:rPr>
              <w:t>afección</w:t>
            </w:r>
            <w:r>
              <w:rPr>
                <w:color w:val="5F636A"/>
                <w:spacing w:val="-23"/>
                <w:sz w:val="20"/>
              </w:rPr>
              <w:t> </w:t>
            </w:r>
            <w:r>
              <w:rPr>
                <w:color w:val="5F636A"/>
                <w:sz w:val="20"/>
              </w:rPr>
              <w:t>de</w:t>
            </w:r>
            <w:r>
              <w:rPr>
                <w:color w:val="5F636A"/>
                <w:spacing w:val="-23"/>
                <w:sz w:val="20"/>
              </w:rPr>
              <w:t> </w:t>
            </w:r>
            <w:r>
              <w:rPr>
                <w:color w:val="5F636A"/>
                <w:sz w:val="20"/>
              </w:rPr>
              <w:t>la</w:t>
            </w:r>
            <w:r>
              <w:rPr>
                <w:color w:val="5F636A"/>
                <w:spacing w:val="-23"/>
                <w:sz w:val="20"/>
              </w:rPr>
              <w:t> </w:t>
            </w:r>
            <w:r>
              <w:rPr>
                <w:color w:val="5F636A"/>
                <w:sz w:val="20"/>
              </w:rPr>
              <w:t>mayoría</w:t>
            </w:r>
            <w:r>
              <w:rPr>
                <w:color w:val="5F636A"/>
                <w:spacing w:val="-23"/>
                <w:sz w:val="20"/>
              </w:rPr>
              <w:t> </w:t>
            </w:r>
            <w:r>
              <w:rPr>
                <w:color w:val="5F636A"/>
                <w:sz w:val="20"/>
              </w:rPr>
              <w:t>de</w:t>
            </w:r>
            <w:r>
              <w:rPr>
                <w:color w:val="5F636A"/>
                <w:spacing w:val="-23"/>
                <w:sz w:val="20"/>
              </w:rPr>
              <w:t> </w:t>
            </w:r>
            <w:r>
              <w:rPr>
                <w:color w:val="5F636A"/>
                <w:sz w:val="20"/>
              </w:rPr>
              <w:t>los</w:t>
            </w:r>
            <w:r>
              <w:rPr>
                <w:color w:val="5F636A"/>
                <w:spacing w:val="-23"/>
                <w:sz w:val="20"/>
              </w:rPr>
              <w:t> </w:t>
            </w:r>
            <w:r>
              <w:rPr>
                <w:color w:val="5F636A"/>
                <w:sz w:val="20"/>
              </w:rPr>
              <w:t>niños</w:t>
            </w:r>
            <w:r>
              <w:rPr>
                <w:color w:val="5F636A"/>
                <w:spacing w:val="-23"/>
                <w:sz w:val="20"/>
              </w:rPr>
              <w:t> </w:t>
            </w:r>
            <w:r>
              <w:rPr>
                <w:color w:val="5F636A"/>
                <w:sz w:val="20"/>
              </w:rPr>
              <w:t>admitidos</w:t>
            </w:r>
            <w:r>
              <w:rPr>
                <w:color w:val="5F636A"/>
                <w:spacing w:val="-23"/>
                <w:sz w:val="20"/>
              </w:rPr>
              <w:t> </w:t>
            </w:r>
            <w:r>
              <w:rPr>
                <w:color w:val="5F636A"/>
                <w:sz w:val="20"/>
              </w:rPr>
              <w:t>mejoró</w:t>
            </w:r>
            <w:r>
              <w:rPr>
                <w:color w:val="5F636A"/>
                <w:spacing w:val="-23"/>
                <w:sz w:val="20"/>
              </w:rPr>
              <w:t> </w:t>
            </w:r>
            <w:r>
              <w:rPr>
                <w:color w:val="5F636A"/>
                <w:sz w:val="20"/>
              </w:rPr>
              <w:t>rápidamente.</w:t>
            </w:r>
            <w:r>
              <w:rPr>
                <w:color w:val="5F636A"/>
                <w:spacing w:val="-23"/>
                <w:sz w:val="20"/>
              </w:rPr>
              <w:t> </w:t>
            </w:r>
            <w:r>
              <w:rPr>
                <w:color w:val="5F636A"/>
                <w:sz w:val="20"/>
              </w:rPr>
              <w:t>De</w:t>
            </w:r>
            <w:r>
              <w:rPr>
                <w:color w:val="5F636A"/>
                <w:spacing w:val="-23"/>
                <w:sz w:val="20"/>
              </w:rPr>
              <w:t> </w:t>
            </w:r>
            <w:r>
              <w:rPr>
                <w:color w:val="5F636A"/>
                <w:sz w:val="20"/>
              </w:rPr>
              <w:t>acuerdo con algunos cuidadores en el hospital, al parecer, otro niño de dos años con síntomas similares en el cercano distrito de Loehria había muerto camino al hospital aproximadamente al mismo tiempo en que los otros dos niños murieron. El equipo de investigación atribuyó los incidentes a reacciones</w:t>
            </w:r>
            <w:r>
              <w:rPr>
                <w:color w:val="5F636A"/>
                <w:spacing w:val="-15"/>
                <w:sz w:val="20"/>
              </w:rPr>
              <w:t> </w:t>
            </w:r>
            <w:r>
              <w:rPr>
                <w:color w:val="5F636A"/>
                <w:sz w:val="20"/>
              </w:rPr>
              <w:t>relacionadas</w:t>
            </w:r>
            <w:r>
              <w:rPr>
                <w:color w:val="5F636A"/>
                <w:spacing w:val="-15"/>
                <w:sz w:val="20"/>
              </w:rPr>
              <w:t> </w:t>
            </w:r>
            <w:r>
              <w:rPr>
                <w:color w:val="5F636A"/>
                <w:sz w:val="20"/>
              </w:rPr>
              <w:t>con</w:t>
            </w:r>
            <w:r>
              <w:rPr>
                <w:color w:val="5F636A"/>
                <w:spacing w:val="-15"/>
                <w:sz w:val="20"/>
              </w:rPr>
              <w:t> </w:t>
            </w:r>
            <w:r>
              <w:rPr>
                <w:color w:val="5F636A"/>
                <w:sz w:val="20"/>
              </w:rPr>
              <w:t>errores</w:t>
            </w:r>
            <w:r>
              <w:rPr>
                <w:color w:val="5F636A"/>
                <w:spacing w:val="-15"/>
                <w:sz w:val="20"/>
              </w:rPr>
              <w:t> </w:t>
            </w:r>
            <w:r>
              <w:rPr>
                <w:color w:val="5F636A"/>
                <w:sz w:val="20"/>
              </w:rPr>
              <w:t>de</w:t>
            </w:r>
            <w:r>
              <w:rPr>
                <w:color w:val="5F636A"/>
                <w:spacing w:val="-15"/>
                <w:sz w:val="20"/>
              </w:rPr>
              <w:t> </w:t>
            </w:r>
            <w:r>
              <w:rPr>
                <w:color w:val="5F636A"/>
                <w:sz w:val="20"/>
              </w:rPr>
              <w:t>inmunización</w:t>
            </w:r>
            <w:r>
              <w:rPr>
                <w:color w:val="5F636A"/>
                <w:spacing w:val="-15"/>
                <w:sz w:val="20"/>
              </w:rPr>
              <w:t> </w:t>
            </w:r>
            <w:r>
              <w:rPr>
                <w:color w:val="5F636A"/>
                <w:sz w:val="20"/>
              </w:rPr>
              <w:t>y</w:t>
            </w:r>
            <w:r>
              <w:rPr>
                <w:color w:val="5F636A"/>
                <w:spacing w:val="-15"/>
                <w:sz w:val="20"/>
              </w:rPr>
              <w:t> </w:t>
            </w:r>
            <w:r>
              <w:rPr>
                <w:color w:val="5F636A"/>
                <w:sz w:val="20"/>
              </w:rPr>
              <w:t>se</w:t>
            </w:r>
            <w:r>
              <w:rPr>
                <w:color w:val="5F636A"/>
                <w:spacing w:val="-15"/>
                <w:sz w:val="20"/>
              </w:rPr>
              <w:t> </w:t>
            </w:r>
            <w:r>
              <w:rPr>
                <w:color w:val="5F636A"/>
                <w:sz w:val="20"/>
              </w:rPr>
              <w:t>están</w:t>
            </w:r>
            <w:r>
              <w:rPr>
                <w:color w:val="5F636A"/>
                <w:spacing w:val="-15"/>
                <w:sz w:val="20"/>
              </w:rPr>
              <w:t> </w:t>
            </w:r>
            <w:r>
              <w:rPr>
                <w:color w:val="5F636A"/>
                <w:sz w:val="20"/>
              </w:rPr>
              <w:t>tomando</w:t>
            </w:r>
            <w:r>
              <w:rPr>
                <w:color w:val="5F636A"/>
                <w:spacing w:val="-15"/>
                <w:sz w:val="20"/>
              </w:rPr>
              <w:t> </w:t>
            </w:r>
            <w:r>
              <w:rPr>
                <w:color w:val="5F636A"/>
                <w:sz w:val="20"/>
              </w:rPr>
              <w:t>las</w:t>
            </w:r>
            <w:r>
              <w:rPr>
                <w:color w:val="5F636A"/>
                <w:spacing w:val="-15"/>
                <w:sz w:val="20"/>
              </w:rPr>
              <w:t> </w:t>
            </w:r>
            <w:r>
              <w:rPr>
                <w:color w:val="5F636A"/>
                <w:sz w:val="20"/>
              </w:rPr>
              <w:t>medidas</w:t>
            </w:r>
            <w:r>
              <w:rPr>
                <w:color w:val="5F636A"/>
                <w:spacing w:val="-15"/>
                <w:sz w:val="20"/>
              </w:rPr>
              <w:t> </w:t>
            </w:r>
            <w:r>
              <w:rPr>
                <w:color w:val="5F636A"/>
                <w:sz w:val="20"/>
              </w:rPr>
              <w:t>necesarias para</w:t>
            </w:r>
            <w:r>
              <w:rPr>
                <w:color w:val="5F636A"/>
                <w:spacing w:val="-11"/>
                <w:sz w:val="20"/>
              </w:rPr>
              <w:t> </w:t>
            </w:r>
            <w:r>
              <w:rPr>
                <w:color w:val="5F636A"/>
                <w:sz w:val="20"/>
              </w:rPr>
              <w:t>corregir</w:t>
            </w:r>
            <w:r>
              <w:rPr>
                <w:color w:val="5F636A"/>
                <w:spacing w:val="-11"/>
                <w:sz w:val="20"/>
              </w:rPr>
              <w:t> </w:t>
            </w:r>
            <w:r>
              <w:rPr>
                <w:color w:val="5F636A"/>
                <w:sz w:val="20"/>
              </w:rPr>
              <w:t>la</w:t>
            </w:r>
            <w:r>
              <w:rPr>
                <w:color w:val="5F636A"/>
                <w:spacing w:val="-11"/>
                <w:sz w:val="20"/>
              </w:rPr>
              <w:t> </w:t>
            </w:r>
            <w:r>
              <w:rPr>
                <w:color w:val="5F636A"/>
                <w:sz w:val="20"/>
              </w:rPr>
              <w:t>causa</w:t>
            </w:r>
            <w:r>
              <w:rPr>
                <w:color w:val="5F636A"/>
                <w:spacing w:val="-11"/>
                <w:sz w:val="20"/>
              </w:rPr>
              <w:t> </w:t>
            </w:r>
            <w:r>
              <w:rPr>
                <w:color w:val="5F636A"/>
                <w:sz w:val="20"/>
              </w:rPr>
              <w:t>del</w:t>
            </w:r>
            <w:r>
              <w:rPr>
                <w:color w:val="5F636A"/>
                <w:spacing w:val="-11"/>
                <w:sz w:val="20"/>
              </w:rPr>
              <w:t> </w:t>
            </w:r>
            <w:r>
              <w:rPr>
                <w:color w:val="5F636A"/>
                <w:spacing w:val="-3"/>
                <w:sz w:val="20"/>
              </w:rPr>
              <w:t>error.</w:t>
            </w:r>
          </w:p>
          <w:p>
            <w:pPr>
              <w:pStyle w:val="TableParagraph"/>
              <w:spacing w:before="8"/>
              <w:rPr>
                <w:sz w:val="21"/>
              </w:rPr>
            </w:pPr>
          </w:p>
          <w:p>
            <w:pPr>
              <w:pStyle w:val="TableParagraph"/>
              <w:ind w:left="961"/>
              <w:jc w:val="both"/>
              <w:rPr>
                <w:sz w:val="20"/>
              </w:rPr>
            </w:pPr>
            <w:r>
              <w:rPr>
                <w:color w:val="5F636A"/>
                <w:sz w:val="20"/>
              </w:rPr>
              <w:t>Los cuidadores exigen una explicación y dicen:</w:t>
            </w:r>
          </w:p>
          <w:p>
            <w:pPr>
              <w:pStyle w:val="TableParagraph"/>
              <w:spacing w:before="2"/>
              <w:rPr>
                <w:sz w:val="31"/>
              </w:rPr>
            </w:pPr>
          </w:p>
          <w:p>
            <w:pPr>
              <w:pStyle w:val="TableParagraph"/>
              <w:numPr>
                <w:ilvl w:val="0"/>
                <w:numId w:val="60"/>
              </w:numPr>
              <w:tabs>
                <w:tab w:pos="1322" w:val="left" w:leader="none"/>
              </w:tabs>
              <w:spacing w:line="240" w:lineRule="auto" w:before="1" w:after="0"/>
              <w:ind w:left="1321" w:right="0" w:hanging="360"/>
              <w:jc w:val="both"/>
              <w:rPr>
                <w:sz w:val="20"/>
              </w:rPr>
            </w:pPr>
            <w:r>
              <w:rPr>
                <w:color w:val="5F636A"/>
                <w:sz w:val="20"/>
              </w:rPr>
              <w:t>“Es</w:t>
            </w:r>
            <w:r>
              <w:rPr>
                <w:color w:val="5F636A"/>
                <w:spacing w:val="-13"/>
                <w:sz w:val="20"/>
              </w:rPr>
              <w:t> </w:t>
            </w:r>
            <w:r>
              <w:rPr>
                <w:color w:val="5F636A"/>
                <w:sz w:val="20"/>
              </w:rPr>
              <w:t>su</w:t>
            </w:r>
            <w:r>
              <w:rPr>
                <w:color w:val="5F636A"/>
                <w:spacing w:val="-13"/>
                <w:sz w:val="20"/>
              </w:rPr>
              <w:t> </w:t>
            </w:r>
            <w:r>
              <w:rPr>
                <w:color w:val="5F636A"/>
                <w:sz w:val="20"/>
              </w:rPr>
              <w:t>culpa,</w:t>
            </w:r>
            <w:r>
              <w:rPr>
                <w:color w:val="5F636A"/>
                <w:spacing w:val="-13"/>
                <w:sz w:val="20"/>
              </w:rPr>
              <w:t> </w:t>
            </w:r>
            <w:r>
              <w:rPr>
                <w:color w:val="5F636A"/>
                <w:sz w:val="20"/>
              </w:rPr>
              <w:t>¿por</w:t>
            </w:r>
            <w:r>
              <w:rPr>
                <w:color w:val="5F636A"/>
                <w:spacing w:val="-13"/>
                <w:sz w:val="20"/>
              </w:rPr>
              <w:t> </w:t>
            </w:r>
            <w:r>
              <w:rPr>
                <w:color w:val="5F636A"/>
                <w:sz w:val="20"/>
              </w:rPr>
              <w:t>qué</w:t>
            </w:r>
            <w:r>
              <w:rPr>
                <w:color w:val="5F636A"/>
                <w:spacing w:val="-13"/>
                <w:sz w:val="20"/>
              </w:rPr>
              <w:t> </w:t>
            </w:r>
            <w:r>
              <w:rPr>
                <w:color w:val="5F636A"/>
                <w:sz w:val="20"/>
              </w:rPr>
              <w:t>nos</w:t>
            </w:r>
            <w:r>
              <w:rPr>
                <w:color w:val="5F636A"/>
                <w:spacing w:val="-13"/>
                <w:sz w:val="20"/>
              </w:rPr>
              <w:t> </w:t>
            </w:r>
            <w:r>
              <w:rPr>
                <w:color w:val="5F636A"/>
                <w:sz w:val="20"/>
              </w:rPr>
              <w:t>hace</w:t>
            </w:r>
            <w:r>
              <w:rPr>
                <w:color w:val="5F636A"/>
                <w:spacing w:val="-13"/>
                <w:sz w:val="20"/>
              </w:rPr>
              <w:t> </w:t>
            </w:r>
            <w:r>
              <w:rPr>
                <w:color w:val="5F636A"/>
                <w:sz w:val="20"/>
              </w:rPr>
              <w:t>esto?</w:t>
            </w:r>
            <w:r>
              <w:rPr>
                <w:color w:val="5F636A"/>
                <w:spacing w:val="-13"/>
                <w:sz w:val="20"/>
              </w:rPr>
              <w:t> </w:t>
            </w:r>
            <w:r>
              <w:rPr>
                <w:color w:val="5F636A"/>
                <w:sz w:val="20"/>
              </w:rPr>
              <w:t>¿Por</w:t>
            </w:r>
            <w:r>
              <w:rPr>
                <w:color w:val="5F636A"/>
                <w:spacing w:val="-13"/>
                <w:sz w:val="20"/>
              </w:rPr>
              <w:t> </w:t>
            </w:r>
            <w:r>
              <w:rPr>
                <w:color w:val="5F636A"/>
                <w:sz w:val="20"/>
              </w:rPr>
              <w:t>qué</w:t>
            </w:r>
            <w:r>
              <w:rPr>
                <w:color w:val="5F636A"/>
                <w:spacing w:val="-13"/>
                <w:sz w:val="20"/>
              </w:rPr>
              <w:t> </w:t>
            </w:r>
            <w:r>
              <w:rPr>
                <w:color w:val="5F636A"/>
                <w:sz w:val="20"/>
              </w:rPr>
              <w:t>mató</w:t>
            </w:r>
            <w:r>
              <w:rPr>
                <w:color w:val="5F636A"/>
                <w:spacing w:val="-13"/>
                <w:sz w:val="20"/>
              </w:rPr>
              <w:t> </w:t>
            </w:r>
            <w:r>
              <w:rPr>
                <w:color w:val="5F636A"/>
                <w:sz w:val="20"/>
              </w:rPr>
              <w:t>a</w:t>
            </w:r>
            <w:r>
              <w:rPr>
                <w:color w:val="5F636A"/>
                <w:spacing w:val="-13"/>
                <w:sz w:val="20"/>
              </w:rPr>
              <w:t> </w:t>
            </w:r>
            <w:r>
              <w:rPr>
                <w:color w:val="5F636A"/>
                <w:sz w:val="20"/>
              </w:rPr>
              <w:t>nuestros</w:t>
            </w:r>
            <w:r>
              <w:rPr>
                <w:color w:val="5F636A"/>
                <w:spacing w:val="-13"/>
                <w:sz w:val="20"/>
              </w:rPr>
              <w:t> </w:t>
            </w:r>
            <w:r>
              <w:rPr>
                <w:color w:val="5F636A"/>
                <w:sz w:val="20"/>
              </w:rPr>
              <w:t>hijos?</w:t>
            </w:r>
            <w:r>
              <w:rPr>
                <w:color w:val="5F636A"/>
                <w:spacing w:val="-13"/>
                <w:sz w:val="20"/>
              </w:rPr>
              <w:t> </w:t>
            </w:r>
            <w:r>
              <w:rPr>
                <w:color w:val="5F636A"/>
                <w:sz w:val="20"/>
              </w:rPr>
              <w:t>¿Cuál</w:t>
            </w:r>
            <w:r>
              <w:rPr>
                <w:color w:val="5F636A"/>
                <w:spacing w:val="-13"/>
                <w:sz w:val="20"/>
              </w:rPr>
              <w:t> </w:t>
            </w:r>
            <w:r>
              <w:rPr>
                <w:color w:val="5F636A"/>
                <w:sz w:val="20"/>
              </w:rPr>
              <w:t>es</w:t>
            </w:r>
            <w:r>
              <w:rPr>
                <w:color w:val="5F636A"/>
                <w:spacing w:val="-13"/>
                <w:sz w:val="20"/>
              </w:rPr>
              <w:t> </w:t>
            </w:r>
            <w:r>
              <w:rPr>
                <w:color w:val="5F636A"/>
                <w:sz w:val="20"/>
              </w:rPr>
              <w:t>el</w:t>
            </w:r>
            <w:r>
              <w:rPr>
                <w:color w:val="5F636A"/>
                <w:spacing w:val="-13"/>
                <w:sz w:val="20"/>
              </w:rPr>
              <w:t> </w:t>
            </w:r>
            <w:r>
              <w:rPr>
                <w:color w:val="5F636A"/>
                <w:sz w:val="20"/>
              </w:rPr>
              <w:t>motivo?”</w:t>
            </w:r>
          </w:p>
          <w:p>
            <w:pPr>
              <w:pStyle w:val="TableParagraph"/>
              <w:numPr>
                <w:ilvl w:val="0"/>
                <w:numId w:val="60"/>
              </w:numPr>
              <w:tabs>
                <w:tab w:pos="1322" w:val="left" w:leader="none"/>
              </w:tabs>
              <w:spacing w:line="240" w:lineRule="auto" w:before="110" w:after="0"/>
              <w:ind w:left="1321" w:right="0" w:hanging="360"/>
              <w:jc w:val="both"/>
              <w:rPr>
                <w:sz w:val="20"/>
              </w:rPr>
            </w:pPr>
            <w:r>
              <w:rPr>
                <w:color w:val="5F636A"/>
                <w:sz w:val="20"/>
              </w:rPr>
              <w:t>“Ni siquiera sabemos si la vacuna es segura. Nunca más nos</w:t>
            </w:r>
            <w:r>
              <w:rPr>
                <w:color w:val="5F636A"/>
                <w:spacing w:val="8"/>
                <w:sz w:val="20"/>
              </w:rPr>
              <w:t> </w:t>
            </w:r>
            <w:r>
              <w:rPr>
                <w:color w:val="5F636A"/>
                <w:sz w:val="20"/>
              </w:rPr>
              <w:t>vacunaremos”</w:t>
            </w:r>
          </w:p>
          <w:p>
            <w:pPr>
              <w:pStyle w:val="TableParagraph"/>
              <w:spacing w:before="1"/>
              <w:rPr>
                <w:sz w:val="22"/>
              </w:rPr>
            </w:pPr>
          </w:p>
          <w:p>
            <w:pPr>
              <w:pStyle w:val="TableParagraph"/>
              <w:ind w:left="961"/>
              <w:jc w:val="both"/>
              <w:rPr>
                <w:sz w:val="18"/>
              </w:rPr>
            </w:pPr>
            <w:r>
              <w:rPr>
                <w:color w:val="5F636A"/>
                <w:sz w:val="18"/>
              </w:rPr>
              <w:t>Caso práctico adaptado de: United Nations Children’s Fund (UNICEF), &amp; World Health Organization. (n.d.).</w:t>
            </w:r>
          </w:p>
          <w:p>
            <w:pPr>
              <w:pStyle w:val="TableParagraph"/>
              <w:spacing w:before="8"/>
              <w:ind w:left="961"/>
              <w:jc w:val="both"/>
              <w:rPr>
                <w:sz w:val="18"/>
              </w:rPr>
            </w:pPr>
            <w:r>
              <w:rPr>
                <w:i/>
                <w:color w:val="5F636A"/>
                <w:sz w:val="18"/>
              </w:rPr>
              <w:t>AEFI and IPC skills: A four-hour training course for health workers. </w:t>
            </w:r>
            <w:r>
              <w:rPr>
                <w:color w:val="5F636A"/>
                <w:sz w:val="18"/>
              </w:rPr>
              <w:t>New York: UNICEF.</w:t>
            </w:r>
          </w:p>
        </w:tc>
      </w:tr>
    </w:tbl>
    <w:p>
      <w:pPr>
        <w:pStyle w:val="BodyText"/>
        <w:spacing w:before="3"/>
      </w:pPr>
    </w:p>
    <w:p>
      <w:pPr>
        <w:spacing w:before="112"/>
        <w:ind w:left="1440" w:right="0" w:firstLine="0"/>
        <w:jc w:val="left"/>
        <w:rPr>
          <w:b/>
          <w:sz w:val="20"/>
        </w:rPr>
      </w:pPr>
      <w:r>
        <w:rPr>
          <w:b/>
          <w:color w:val="5F636A"/>
          <w:sz w:val="20"/>
        </w:rPr>
        <w:t>Nota para el facilitador</w:t>
      </w:r>
    </w:p>
    <w:p>
      <w:pPr>
        <w:pStyle w:val="BodyText"/>
        <w:spacing w:before="5"/>
        <w:rPr>
          <w:b/>
          <w:sz w:val="23"/>
        </w:rPr>
      </w:pPr>
    </w:p>
    <w:p>
      <w:pPr>
        <w:pStyle w:val="BodyText"/>
        <w:spacing w:line="261" w:lineRule="auto"/>
        <w:ind w:left="1440" w:right="716"/>
        <w:jc w:val="both"/>
      </w:pPr>
      <w:r>
        <w:rPr>
          <w:color w:val="5F636A"/>
        </w:rPr>
        <w:t>Antes de iniciar la respuesta a la comunicación, primero, se debe llevar a cabo un análisis de cuántos niños fueron vacunados recientemente y cuántos no, seguido de una investigación de los casos para intentar     determinar las causas.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spacing w:before="140"/>
        <w:ind w:left="6261" w:right="0" w:firstLine="0"/>
        <w:jc w:val="left"/>
        <w:rPr>
          <w:sz w:val="16"/>
        </w:rPr>
      </w:pPr>
      <w:r>
        <w:rPr/>
        <w:pict>
          <v:shape style="position:absolute;margin-left:537.627625pt;margin-top:5.003107pt;width:18.95pt;height:20.75pt;mso-position-horizontal-relative:page;mso-position-vertical-relative:paragraph;z-index:6064" type="#_x0000_t202" filled="false" stroked="false">
            <v:textbox inset="0,0,0,0">
              <w:txbxContent>
                <w:p>
                  <w:pPr>
                    <w:spacing w:before="20"/>
                    <w:ind w:left="0" w:right="0" w:firstLine="0"/>
                    <w:jc w:val="left"/>
                    <w:rPr>
                      <w:b/>
                      <w:sz w:val="34"/>
                    </w:rPr>
                  </w:pPr>
                  <w:r>
                    <w:rPr>
                      <w:b/>
                      <w:sz w:val="34"/>
                    </w:rPr>
                    <w:t>59</w:t>
                  </w:r>
                </w:p>
              </w:txbxContent>
            </v:textbox>
            <w10:wrap type="none"/>
          </v:shape>
        </w:pict>
      </w:r>
      <w:r>
        <w:rPr>
          <w:color w:val="5F636A"/>
          <w:sz w:val="16"/>
        </w:rPr>
        <w:t>Guía para la facilitación de los capacitadores: Para IPCI global</w:t>
      </w:r>
    </w:p>
    <w:p>
      <w:pPr>
        <w:spacing w:before="13"/>
        <w:ind w:left="3703" w:right="0" w:firstLine="0"/>
        <w:jc w:val="left"/>
        <w:rPr>
          <w:b/>
          <w:sz w:val="16"/>
        </w:rPr>
      </w:pPr>
      <w:r>
        <w:rPr>
          <w:b/>
          <w:color w:val="5F636A"/>
          <w:sz w:val="16"/>
        </w:rPr>
        <w:t>MÓDULO 6: CÓMO ABORDAR RUMORES NEGATIVOS, MITOS Y CONCEPTOS ERRÓNEOS</w:t>
      </w:r>
    </w:p>
    <w:p>
      <w:pPr>
        <w:spacing w:after="0"/>
        <w:jc w:val="left"/>
        <w:rPr>
          <w:sz w:val="16"/>
        </w:rPr>
        <w:sectPr>
          <w:pgSz w:w="11910" w:h="16840"/>
          <w:pgMar w:header="0" w:footer="0" w:top="1140" w:bottom="280" w:left="0" w:right="0"/>
        </w:sectPr>
      </w:pPr>
    </w:p>
    <w:p>
      <w:pPr>
        <w:pStyle w:val="BodyText"/>
        <w:rPr>
          <w:b/>
        </w:rPr>
      </w:pPr>
    </w:p>
    <w:p>
      <w:pPr>
        <w:pStyle w:val="BodyText"/>
        <w:spacing w:before="2"/>
        <w:rPr>
          <w:b/>
          <w:sz w:val="17"/>
        </w:rPr>
      </w:pPr>
    </w:p>
    <w:p>
      <w:pPr>
        <w:spacing w:before="117"/>
        <w:ind w:left="1612" w:right="0" w:firstLine="0"/>
        <w:jc w:val="left"/>
        <w:rPr>
          <w:b/>
          <w:sz w:val="28"/>
        </w:rPr>
      </w:pPr>
      <w:r>
        <w:rPr/>
        <w:drawing>
          <wp:anchor distT="0" distB="0" distL="0" distR="0" allowOverlap="1" layoutInCell="1" locked="0" behindDoc="0" simplePos="0" relativeHeight="6136">
            <wp:simplePos x="0" y="0"/>
            <wp:positionH relativeFrom="page">
              <wp:posOffset>457200</wp:posOffset>
            </wp:positionH>
            <wp:positionV relativeFrom="paragraph">
              <wp:posOffset>-6214</wp:posOffset>
            </wp:positionV>
            <wp:extent cx="395280" cy="395280"/>
            <wp:effectExtent l="0" t="0" r="0" b="0"/>
            <wp:wrapNone/>
            <wp:docPr id="73" name="image71.jpeg" descr=""/>
            <wp:cNvGraphicFramePr>
              <a:graphicFrameLocks noChangeAspect="1"/>
            </wp:cNvGraphicFramePr>
            <a:graphic>
              <a:graphicData uri="http://schemas.openxmlformats.org/drawingml/2006/picture">
                <pic:pic>
                  <pic:nvPicPr>
                    <pic:cNvPr id="74" name="image71.jpeg"/>
                    <pic:cNvPicPr/>
                  </pic:nvPicPr>
                  <pic:blipFill>
                    <a:blip r:embed="rId102" cstate="print"/>
                    <a:stretch>
                      <a:fillRect/>
                    </a:stretch>
                  </pic:blipFill>
                  <pic:spPr>
                    <a:xfrm>
                      <a:off x="0" y="0"/>
                      <a:ext cx="395280" cy="395280"/>
                    </a:xfrm>
                    <a:prstGeom prst="rect">
                      <a:avLst/>
                    </a:prstGeom>
                  </pic:spPr>
                </pic:pic>
              </a:graphicData>
            </a:graphic>
          </wp:anchor>
        </w:drawing>
      </w:r>
      <w:r>
        <w:rPr>
          <w:b/>
          <w:color w:val="5F636A"/>
          <w:sz w:val="28"/>
        </w:rPr>
        <w:t>Preguntas para reflexionar</w:t>
      </w:r>
    </w:p>
    <w:p>
      <w:pPr>
        <w:pStyle w:val="BodyText"/>
        <w:spacing w:before="7"/>
        <w:rPr>
          <w:b/>
          <w:sz w:val="37"/>
        </w:rPr>
      </w:pPr>
    </w:p>
    <w:p>
      <w:pPr>
        <w:pStyle w:val="ListParagraph"/>
        <w:numPr>
          <w:ilvl w:val="1"/>
          <w:numId w:val="58"/>
        </w:numPr>
        <w:tabs>
          <w:tab w:pos="2069" w:val="left" w:leader="none"/>
          <w:tab w:pos="2071" w:val="left" w:leader="none"/>
        </w:tabs>
        <w:spacing w:line="240" w:lineRule="auto" w:before="0" w:after="0"/>
        <w:ind w:left="2070" w:right="0" w:hanging="458"/>
        <w:jc w:val="left"/>
        <w:rPr>
          <w:sz w:val="20"/>
        </w:rPr>
      </w:pPr>
      <w:r>
        <w:rPr>
          <w:color w:val="5F636A"/>
          <w:sz w:val="20"/>
        </w:rPr>
        <w:t>¿Qué</w:t>
      </w:r>
      <w:r>
        <w:rPr>
          <w:color w:val="5F636A"/>
          <w:spacing w:val="-9"/>
          <w:sz w:val="20"/>
        </w:rPr>
        <w:t> </w:t>
      </w:r>
      <w:r>
        <w:rPr>
          <w:color w:val="5F636A"/>
          <w:sz w:val="20"/>
        </w:rPr>
        <w:t>se</w:t>
      </w:r>
      <w:r>
        <w:rPr>
          <w:color w:val="5F636A"/>
          <w:spacing w:val="-9"/>
          <w:sz w:val="20"/>
        </w:rPr>
        <w:t> </w:t>
      </w:r>
      <w:r>
        <w:rPr>
          <w:color w:val="5F636A"/>
          <w:sz w:val="20"/>
        </w:rPr>
        <w:t>necesita</w:t>
      </w:r>
      <w:r>
        <w:rPr>
          <w:color w:val="5F636A"/>
          <w:spacing w:val="-9"/>
          <w:sz w:val="20"/>
        </w:rPr>
        <w:t> </w:t>
      </w:r>
      <w:r>
        <w:rPr>
          <w:color w:val="5F636A"/>
          <w:sz w:val="20"/>
        </w:rPr>
        <w:t>para</w:t>
      </w:r>
      <w:r>
        <w:rPr>
          <w:color w:val="5F636A"/>
          <w:spacing w:val="-9"/>
          <w:sz w:val="20"/>
        </w:rPr>
        <w:t> </w:t>
      </w:r>
      <w:r>
        <w:rPr>
          <w:color w:val="5F636A"/>
          <w:sz w:val="20"/>
        </w:rPr>
        <w:t>recuperar</w:t>
      </w:r>
      <w:r>
        <w:rPr>
          <w:color w:val="5F636A"/>
          <w:spacing w:val="-9"/>
          <w:sz w:val="20"/>
        </w:rPr>
        <w:t> </w:t>
      </w:r>
      <w:r>
        <w:rPr>
          <w:color w:val="5F636A"/>
          <w:sz w:val="20"/>
        </w:rPr>
        <w:t>la</w:t>
      </w:r>
      <w:r>
        <w:rPr>
          <w:color w:val="5F636A"/>
          <w:spacing w:val="-9"/>
          <w:sz w:val="20"/>
        </w:rPr>
        <w:t> </w:t>
      </w:r>
      <w:r>
        <w:rPr>
          <w:color w:val="5F636A"/>
          <w:sz w:val="20"/>
        </w:rPr>
        <w:t>confianza</w:t>
      </w:r>
      <w:r>
        <w:rPr>
          <w:color w:val="5F636A"/>
          <w:spacing w:val="-9"/>
          <w:sz w:val="20"/>
        </w:rPr>
        <w:t> </w:t>
      </w:r>
      <w:r>
        <w:rPr>
          <w:color w:val="5F636A"/>
          <w:sz w:val="20"/>
        </w:rPr>
        <w:t>entre</w:t>
      </w:r>
      <w:r>
        <w:rPr>
          <w:color w:val="5F636A"/>
          <w:spacing w:val="-9"/>
          <w:sz w:val="20"/>
        </w:rPr>
        <w:t> </w:t>
      </w:r>
      <w:r>
        <w:rPr>
          <w:color w:val="5F636A"/>
          <w:sz w:val="20"/>
        </w:rPr>
        <w:t>los</w:t>
      </w:r>
      <w:r>
        <w:rPr>
          <w:color w:val="5F636A"/>
          <w:spacing w:val="-9"/>
          <w:sz w:val="20"/>
        </w:rPr>
        <w:t> </w:t>
      </w:r>
      <w:r>
        <w:rPr>
          <w:color w:val="5F636A"/>
          <w:spacing w:val="-5"/>
          <w:sz w:val="20"/>
        </w:rPr>
        <w:t>FLW</w:t>
      </w:r>
      <w:r>
        <w:rPr>
          <w:color w:val="5F636A"/>
          <w:spacing w:val="-9"/>
          <w:sz w:val="20"/>
        </w:rPr>
        <w:t> </w:t>
      </w:r>
      <w:r>
        <w:rPr>
          <w:color w:val="5F636A"/>
          <w:sz w:val="20"/>
        </w:rPr>
        <w:t>y</w:t>
      </w:r>
      <w:r>
        <w:rPr>
          <w:color w:val="5F636A"/>
          <w:spacing w:val="-9"/>
          <w:sz w:val="20"/>
        </w:rPr>
        <w:t> </w:t>
      </w:r>
      <w:r>
        <w:rPr>
          <w:color w:val="5F636A"/>
          <w:sz w:val="20"/>
        </w:rPr>
        <w:t>las</w:t>
      </w:r>
      <w:r>
        <w:rPr>
          <w:color w:val="5F636A"/>
          <w:spacing w:val="-9"/>
          <w:sz w:val="20"/>
        </w:rPr>
        <w:t> </w:t>
      </w:r>
      <w:r>
        <w:rPr>
          <w:color w:val="5F636A"/>
          <w:sz w:val="20"/>
        </w:rPr>
        <w:t>comunidades</w:t>
      </w:r>
      <w:r>
        <w:rPr>
          <w:color w:val="5F636A"/>
          <w:spacing w:val="-9"/>
          <w:sz w:val="20"/>
        </w:rPr>
        <w:t> </w:t>
      </w:r>
      <w:r>
        <w:rPr>
          <w:color w:val="5F636A"/>
          <w:sz w:val="20"/>
        </w:rPr>
        <w:t>en</w:t>
      </w:r>
      <w:r>
        <w:rPr>
          <w:color w:val="5F636A"/>
          <w:spacing w:val="-9"/>
          <w:sz w:val="20"/>
        </w:rPr>
        <w:t> </w:t>
      </w:r>
      <w:r>
        <w:rPr>
          <w:color w:val="5F636A"/>
          <w:sz w:val="20"/>
        </w:rPr>
        <w:t>Chimorgia?</w:t>
      </w:r>
    </w:p>
    <w:p>
      <w:pPr>
        <w:pStyle w:val="ListParagraph"/>
        <w:numPr>
          <w:ilvl w:val="1"/>
          <w:numId w:val="58"/>
        </w:numPr>
        <w:tabs>
          <w:tab w:pos="2069" w:val="left" w:leader="none"/>
          <w:tab w:pos="2071" w:val="left" w:leader="none"/>
        </w:tabs>
        <w:spacing w:line="240" w:lineRule="auto" w:before="200" w:after="0"/>
        <w:ind w:left="2070" w:right="0" w:hanging="458"/>
        <w:jc w:val="left"/>
        <w:rPr>
          <w:sz w:val="20"/>
        </w:rPr>
      </w:pPr>
      <w:r>
        <w:rPr>
          <w:color w:val="5F636A"/>
          <w:sz w:val="20"/>
        </w:rPr>
        <w:t>¿Qué</w:t>
      </w:r>
      <w:r>
        <w:rPr>
          <w:color w:val="5F636A"/>
          <w:spacing w:val="-7"/>
          <w:sz w:val="20"/>
        </w:rPr>
        <w:t> </w:t>
      </w:r>
      <w:r>
        <w:rPr>
          <w:color w:val="5F636A"/>
          <w:sz w:val="20"/>
        </w:rPr>
        <w:t>se</w:t>
      </w:r>
      <w:r>
        <w:rPr>
          <w:color w:val="5F636A"/>
          <w:spacing w:val="-7"/>
          <w:sz w:val="20"/>
        </w:rPr>
        <w:t> </w:t>
      </w:r>
      <w:r>
        <w:rPr>
          <w:color w:val="5F636A"/>
          <w:sz w:val="20"/>
        </w:rPr>
        <w:t>debe</w:t>
      </w:r>
      <w:r>
        <w:rPr>
          <w:color w:val="5F636A"/>
          <w:spacing w:val="-7"/>
          <w:sz w:val="20"/>
        </w:rPr>
        <w:t> </w:t>
      </w:r>
      <w:r>
        <w:rPr>
          <w:color w:val="5F636A"/>
          <w:sz w:val="20"/>
        </w:rPr>
        <w:t>decir</w:t>
      </w:r>
      <w:r>
        <w:rPr>
          <w:color w:val="5F636A"/>
          <w:spacing w:val="-7"/>
          <w:sz w:val="20"/>
        </w:rPr>
        <w:t> </w:t>
      </w:r>
      <w:r>
        <w:rPr>
          <w:color w:val="5F636A"/>
          <w:sz w:val="20"/>
        </w:rPr>
        <w:t>a</w:t>
      </w:r>
      <w:r>
        <w:rPr>
          <w:color w:val="5F636A"/>
          <w:spacing w:val="-7"/>
          <w:sz w:val="20"/>
        </w:rPr>
        <w:t> </w:t>
      </w:r>
      <w:r>
        <w:rPr>
          <w:color w:val="5F636A"/>
          <w:sz w:val="20"/>
        </w:rPr>
        <w:t>los</w:t>
      </w:r>
      <w:r>
        <w:rPr>
          <w:color w:val="5F636A"/>
          <w:spacing w:val="-7"/>
          <w:sz w:val="20"/>
        </w:rPr>
        <w:t> </w:t>
      </w:r>
      <w:r>
        <w:rPr>
          <w:color w:val="5F636A"/>
          <w:sz w:val="20"/>
        </w:rPr>
        <w:t>cuidadores</w:t>
      </w:r>
      <w:r>
        <w:rPr>
          <w:color w:val="5F636A"/>
          <w:spacing w:val="-7"/>
          <w:sz w:val="20"/>
        </w:rPr>
        <w:t> </w:t>
      </w:r>
      <w:r>
        <w:rPr>
          <w:color w:val="5F636A"/>
          <w:sz w:val="20"/>
        </w:rPr>
        <w:t>cuyos</w:t>
      </w:r>
      <w:r>
        <w:rPr>
          <w:color w:val="5F636A"/>
          <w:spacing w:val="-7"/>
          <w:sz w:val="20"/>
        </w:rPr>
        <w:t> </w:t>
      </w:r>
      <w:r>
        <w:rPr>
          <w:color w:val="5F636A"/>
          <w:sz w:val="20"/>
        </w:rPr>
        <w:t>hijos</w:t>
      </w:r>
      <w:r>
        <w:rPr>
          <w:color w:val="5F636A"/>
          <w:spacing w:val="-7"/>
          <w:sz w:val="20"/>
        </w:rPr>
        <w:t> </w:t>
      </w:r>
      <w:r>
        <w:rPr>
          <w:color w:val="5F636A"/>
          <w:sz w:val="20"/>
        </w:rPr>
        <w:t>sufren</w:t>
      </w:r>
      <w:r>
        <w:rPr>
          <w:color w:val="5F636A"/>
          <w:spacing w:val="-7"/>
          <w:sz w:val="20"/>
        </w:rPr>
        <w:t> </w:t>
      </w:r>
      <w:r>
        <w:rPr>
          <w:color w:val="5F636A"/>
          <w:sz w:val="20"/>
        </w:rPr>
        <w:t>un</w:t>
      </w:r>
      <w:r>
        <w:rPr>
          <w:color w:val="5F636A"/>
          <w:spacing w:val="-7"/>
          <w:sz w:val="20"/>
        </w:rPr>
        <w:t> </w:t>
      </w:r>
      <w:r>
        <w:rPr>
          <w:color w:val="5F636A"/>
          <w:sz w:val="20"/>
        </w:rPr>
        <w:t>AEFI?</w:t>
      </w:r>
    </w:p>
    <w:p>
      <w:pPr>
        <w:pStyle w:val="ListParagraph"/>
        <w:numPr>
          <w:ilvl w:val="1"/>
          <w:numId w:val="58"/>
        </w:numPr>
        <w:tabs>
          <w:tab w:pos="2069" w:val="left" w:leader="none"/>
          <w:tab w:pos="2071" w:val="left" w:leader="none"/>
        </w:tabs>
        <w:spacing w:line="261" w:lineRule="auto" w:before="200" w:after="0"/>
        <w:ind w:left="2070" w:right="1463" w:hanging="458"/>
        <w:jc w:val="left"/>
        <w:rPr>
          <w:sz w:val="20"/>
        </w:rPr>
      </w:pPr>
      <w:r>
        <w:rPr/>
        <w:pict>
          <v:group style="position:absolute;margin-left:0pt;margin-top:45.132462pt;width:595.3pt;height:146.9pt;mso-position-horizontal-relative:page;mso-position-vertical-relative:paragraph;z-index:-237376" coordorigin="0,903" coordsize="11906,2938">
            <v:rect style="position:absolute;left:0;top:902;width:11906;height:2938" filled="true" fillcolor="#40b4e2" stroked="false">
              <v:fill type="solid"/>
            </v:rect>
            <v:shape style="position:absolute;left:831;top:2701;width:370;height:427" coordorigin="832,2702" coordsize="370,427" path="m1074,3071l959,3071,1017,3128,1074,3071xm1201,2702l832,2702,832,3071,1201,3071,1201,3045,990,3045,990,2992,1201,2992,1201,2965,990,2965,1003,2916,1030,2887,1057,2864,1069,2833,911,2833,919,2792,942,2759,975,2736,1017,2728,1201,2728,1201,2702xm1201,2992l1043,2992,1043,3045,1201,3045,1201,2992xm1201,2728l1017,2728,1058,2736,1091,2759,1114,2792,1122,2833,1110,2874,1083,2902,1055,2929,1043,2965,1201,2965,1201,2728xm1017,2781l996,2785,979,2796,968,2813,964,2833,1069,2833,1065,2813,1054,2796,1037,2785,1017,2781xe" filled="true" fillcolor="#000000" stroked="false">
              <v:path arrowok="t"/>
              <v:fill opacity="19660f" type="solid"/>
            </v:shape>
            <v:shape style="position:absolute;left:779;top:2648;width:475;height:555" coordorigin="779,2649" coordsize="475,555" path="m1201,2649l832,2649,811,2653,795,2664,783,2681,779,2702,779,3071,783,3091,795,3108,811,3120,832,3124,937,3124,1017,3203,1091,3128,1017,3128,959,3071,832,3071,832,2702,1254,2702,1250,2681,1239,2664,1222,2653,1201,2649xm1254,2702l1201,2702,1201,3071,1074,3071,1017,3128,1091,3128,1096,3124,1201,3124,1222,3120,1239,3108,1250,3091,1254,3071,1254,2702xe" filled="true" fillcolor="#000000" stroked="false">
              <v:path arrowok="t"/>
              <v:fill type="solid"/>
            </v:shape>
            <v:shape style="position:absolute;left:911;top:2727;width:212;height:317" type="#_x0000_t75" stroked="false">
              <v:imagedata r:id="rId93" o:title=""/>
            </v:shape>
            <v:shape style="position:absolute;left:0;top:902;width:11906;height:2938" type="#_x0000_t202" filled="false" stroked="false">
              <v:textbox inset="0,0,0,0">
                <w:txbxContent>
                  <w:p>
                    <w:pPr>
                      <w:spacing w:line="240" w:lineRule="auto" w:before="9"/>
                      <w:rPr>
                        <w:b/>
                        <w:sz w:val="25"/>
                      </w:rPr>
                    </w:pPr>
                  </w:p>
                  <w:p>
                    <w:pPr>
                      <w:spacing w:before="1"/>
                      <w:ind w:left="1612" w:right="0" w:firstLine="0"/>
                      <w:jc w:val="left"/>
                      <w:rPr>
                        <w:b/>
                        <w:sz w:val="20"/>
                      </w:rPr>
                    </w:pPr>
                    <w:r>
                      <w:rPr>
                        <w:b/>
                        <w:sz w:val="20"/>
                      </w:rPr>
                      <w:t>Guía de consejería en audio de IPC/I: Efectos secundarios de la inmunización</w:t>
                    </w:r>
                  </w:p>
                  <w:p>
                    <w:pPr>
                      <w:spacing w:line="240" w:lineRule="auto" w:before="5"/>
                      <w:rPr>
                        <w:b/>
                        <w:sz w:val="23"/>
                      </w:rPr>
                    </w:pPr>
                  </w:p>
                  <w:p>
                    <w:pPr>
                      <w:spacing w:line="261" w:lineRule="auto" w:before="0"/>
                      <w:ind w:left="720" w:right="1437" w:firstLine="0"/>
                      <w:jc w:val="both"/>
                      <w:rPr>
                        <w:sz w:val="20"/>
                      </w:rPr>
                    </w:pPr>
                    <w:r>
                      <w:rPr>
                        <w:sz w:val="20"/>
                      </w:rPr>
                      <w:t>Esta guía de consejería en audio explica los efectos secundarios frecuentes de las inmunizaciones y qué se puede</w:t>
                    </w:r>
                    <w:r>
                      <w:rPr>
                        <w:spacing w:val="-26"/>
                        <w:sz w:val="20"/>
                      </w:rPr>
                      <w:t> </w:t>
                    </w:r>
                    <w:r>
                      <w:rPr>
                        <w:sz w:val="20"/>
                      </w:rPr>
                      <w:t>hacer</w:t>
                    </w:r>
                    <w:r>
                      <w:rPr>
                        <w:spacing w:val="-26"/>
                        <w:sz w:val="20"/>
                      </w:rPr>
                      <w:t> </w:t>
                    </w:r>
                    <w:r>
                      <w:rPr>
                        <w:sz w:val="20"/>
                      </w:rPr>
                      <w:t>para</w:t>
                    </w:r>
                    <w:r>
                      <w:rPr>
                        <w:spacing w:val="-26"/>
                        <w:sz w:val="20"/>
                      </w:rPr>
                      <w:t> </w:t>
                    </w:r>
                    <w:r>
                      <w:rPr>
                        <w:sz w:val="20"/>
                      </w:rPr>
                      <w:t>reducir</w:t>
                    </w:r>
                    <w:r>
                      <w:rPr>
                        <w:spacing w:val="-26"/>
                        <w:sz w:val="20"/>
                      </w:rPr>
                      <w:t> </w:t>
                    </w:r>
                    <w:r>
                      <w:rPr>
                        <w:sz w:val="20"/>
                      </w:rPr>
                      <w:t>la</w:t>
                    </w:r>
                    <w:r>
                      <w:rPr>
                        <w:spacing w:val="-26"/>
                        <w:sz w:val="20"/>
                      </w:rPr>
                      <w:t> </w:t>
                    </w:r>
                    <w:r>
                      <w:rPr>
                        <w:sz w:val="20"/>
                      </w:rPr>
                      <w:t>gravedad</w:t>
                    </w:r>
                    <w:r>
                      <w:rPr>
                        <w:spacing w:val="-26"/>
                        <w:sz w:val="20"/>
                      </w:rPr>
                      <w:t> </w:t>
                    </w:r>
                    <w:r>
                      <w:rPr>
                        <w:sz w:val="20"/>
                      </w:rPr>
                      <w:t>de</w:t>
                    </w:r>
                    <w:r>
                      <w:rPr>
                        <w:spacing w:val="-26"/>
                        <w:sz w:val="20"/>
                      </w:rPr>
                      <w:t> </w:t>
                    </w:r>
                    <w:r>
                      <w:rPr>
                        <w:sz w:val="20"/>
                      </w:rPr>
                      <w:t>las</w:t>
                    </w:r>
                    <w:r>
                      <w:rPr>
                        <w:spacing w:val="-26"/>
                        <w:sz w:val="20"/>
                      </w:rPr>
                      <w:t> </w:t>
                    </w:r>
                    <w:r>
                      <w:rPr>
                        <w:sz w:val="20"/>
                      </w:rPr>
                      <w:t>reacciones</w:t>
                    </w:r>
                    <w:r>
                      <w:rPr>
                        <w:spacing w:val="-26"/>
                        <w:sz w:val="20"/>
                      </w:rPr>
                      <w:t> </w:t>
                    </w:r>
                    <w:r>
                      <w:rPr>
                        <w:sz w:val="20"/>
                      </w:rPr>
                      <w:t>frecuentes</w:t>
                    </w:r>
                    <w:r>
                      <w:rPr>
                        <w:spacing w:val="-26"/>
                        <w:sz w:val="20"/>
                      </w:rPr>
                      <w:t> </w:t>
                    </w:r>
                    <w:r>
                      <w:rPr>
                        <w:sz w:val="20"/>
                      </w:rPr>
                      <w:t>a</w:t>
                    </w:r>
                    <w:r>
                      <w:rPr>
                        <w:spacing w:val="-26"/>
                        <w:sz w:val="20"/>
                      </w:rPr>
                      <w:t> </w:t>
                    </w:r>
                    <w:r>
                      <w:rPr>
                        <w:sz w:val="20"/>
                      </w:rPr>
                      <w:t>las</w:t>
                    </w:r>
                    <w:r>
                      <w:rPr>
                        <w:spacing w:val="-26"/>
                        <w:sz w:val="20"/>
                      </w:rPr>
                      <w:t> </w:t>
                    </w:r>
                    <w:r>
                      <w:rPr>
                        <w:sz w:val="20"/>
                      </w:rPr>
                      <w:t>inmunizaciones.</w:t>
                    </w:r>
                    <w:r>
                      <w:rPr>
                        <w:spacing w:val="-26"/>
                        <w:sz w:val="20"/>
                      </w:rPr>
                      <w:t> </w:t>
                    </w:r>
                    <w:r>
                      <w:rPr>
                        <w:sz w:val="20"/>
                      </w:rPr>
                      <w:t>La</w:t>
                    </w:r>
                    <w:r>
                      <w:rPr>
                        <w:spacing w:val="-26"/>
                        <w:sz w:val="20"/>
                      </w:rPr>
                      <w:t> </w:t>
                    </w:r>
                    <w:r>
                      <w:rPr>
                        <w:sz w:val="20"/>
                      </w:rPr>
                      <w:t>guía</w:t>
                    </w:r>
                    <w:r>
                      <w:rPr>
                        <w:spacing w:val="-26"/>
                        <w:sz w:val="20"/>
                      </w:rPr>
                      <w:t> </w:t>
                    </w:r>
                    <w:r>
                      <w:rPr>
                        <w:sz w:val="20"/>
                      </w:rPr>
                      <w:t>de</w:t>
                    </w:r>
                    <w:r>
                      <w:rPr>
                        <w:spacing w:val="-26"/>
                        <w:sz w:val="20"/>
                      </w:rPr>
                      <w:t> </w:t>
                    </w:r>
                    <w:r>
                      <w:rPr>
                        <w:sz w:val="20"/>
                      </w:rPr>
                      <w:t>consejería</w:t>
                    </w:r>
                    <w:r>
                      <w:rPr>
                        <w:spacing w:val="-26"/>
                        <w:sz w:val="20"/>
                      </w:rPr>
                      <w:t> </w:t>
                    </w:r>
                    <w:r>
                      <w:rPr>
                        <w:sz w:val="20"/>
                      </w:rPr>
                      <w:t>en audio</w:t>
                    </w:r>
                    <w:r>
                      <w:rPr>
                        <w:spacing w:val="-14"/>
                        <w:sz w:val="20"/>
                      </w:rPr>
                      <w:t> </w:t>
                    </w:r>
                    <w:r>
                      <w:rPr>
                        <w:sz w:val="20"/>
                      </w:rPr>
                      <w:t>ilustra</w:t>
                    </w:r>
                    <w:r>
                      <w:rPr>
                        <w:spacing w:val="-14"/>
                        <w:sz w:val="20"/>
                      </w:rPr>
                      <w:t> </w:t>
                    </w:r>
                    <w:r>
                      <w:rPr>
                        <w:sz w:val="20"/>
                      </w:rPr>
                      <w:t>cómo</w:t>
                    </w:r>
                    <w:r>
                      <w:rPr>
                        <w:spacing w:val="-14"/>
                        <w:sz w:val="20"/>
                      </w:rPr>
                      <w:t> </w:t>
                    </w:r>
                    <w:r>
                      <w:rPr>
                        <w:sz w:val="20"/>
                      </w:rPr>
                      <w:t>los</w:t>
                    </w:r>
                    <w:r>
                      <w:rPr>
                        <w:spacing w:val="-14"/>
                        <w:sz w:val="20"/>
                      </w:rPr>
                      <w:t> </w:t>
                    </w:r>
                    <w:r>
                      <w:rPr>
                        <w:sz w:val="20"/>
                      </w:rPr>
                      <w:t>efectos</w:t>
                    </w:r>
                    <w:r>
                      <w:rPr>
                        <w:spacing w:val="-14"/>
                        <w:sz w:val="20"/>
                      </w:rPr>
                      <w:t> </w:t>
                    </w:r>
                    <w:r>
                      <w:rPr>
                        <w:sz w:val="20"/>
                      </w:rPr>
                      <w:t>secundarios</w:t>
                    </w:r>
                    <w:r>
                      <w:rPr>
                        <w:spacing w:val="-14"/>
                        <w:sz w:val="20"/>
                      </w:rPr>
                      <w:t> </w:t>
                    </w:r>
                    <w:r>
                      <w:rPr>
                        <w:sz w:val="20"/>
                      </w:rPr>
                      <w:t>pueden</w:t>
                    </w:r>
                    <w:r>
                      <w:rPr>
                        <w:spacing w:val="-14"/>
                        <w:sz w:val="20"/>
                      </w:rPr>
                      <w:t> </w:t>
                    </w:r>
                    <w:r>
                      <w:rPr>
                        <w:sz w:val="20"/>
                      </w:rPr>
                      <w:t>alimentar</w:t>
                    </w:r>
                    <w:r>
                      <w:rPr>
                        <w:spacing w:val="-14"/>
                        <w:sz w:val="20"/>
                      </w:rPr>
                      <w:t> </w:t>
                    </w:r>
                    <w:r>
                      <w:rPr>
                        <w:sz w:val="20"/>
                      </w:rPr>
                      <w:t>los</w:t>
                    </w:r>
                    <w:r>
                      <w:rPr>
                        <w:spacing w:val="-14"/>
                        <w:sz w:val="20"/>
                      </w:rPr>
                      <w:t> </w:t>
                    </w:r>
                    <w:r>
                      <w:rPr>
                        <w:sz w:val="20"/>
                      </w:rPr>
                      <w:t>rumores</w:t>
                    </w:r>
                    <w:r>
                      <w:rPr>
                        <w:spacing w:val="-14"/>
                        <w:sz w:val="20"/>
                      </w:rPr>
                      <w:t> </w:t>
                    </w:r>
                    <w:r>
                      <w:rPr>
                        <w:sz w:val="20"/>
                      </w:rPr>
                      <w:t>sobre</w:t>
                    </w:r>
                    <w:r>
                      <w:rPr>
                        <w:spacing w:val="-14"/>
                        <w:sz w:val="20"/>
                      </w:rPr>
                      <w:t> </w:t>
                    </w:r>
                    <w:r>
                      <w:rPr>
                        <w:sz w:val="20"/>
                      </w:rPr>
                      <w:t>la</w:t>
                    </w:r>
                    <w:r>
                      <w:rPr>
                        <w:spacing w:val="-14"/>
                        <w:sz w:val="20"/>
                      </w:rPr>
                      <w:t> </w:t>
                    </w:r>
                    <w:r>
                      <w:rPr>
                        <w:sz w:val="20"/>
                      </w:rPr>
                      <w:t>seguridad</w:t>
                    </w:r>
                    <w:r>
                      <w:rPr>
                        <w:spacing w:val="-14"/>
                        <w:sz w:val="20"/>
                      </w:rPr>
                      <w:t> </w:t>
                    </w:r>
                    <w:r>
                      <w:rPr>
                        <w:sz w:val="20"/>
                      </w:rPr>
                      <w:t>de</w:t>
                    </w:r>
                    <w:r>
                      <w:rPr>
                        <w:spacing w:val="-14"/>
                        <w:sz w:val="20"/>
                      </w:rPr>
                      <w:t> </w:t>
                    </w:r>
                    <w:r>
                      <w:rPr>
                        <w:sz w:val="20"/>
                      </w:rPr>
                      <w:t>la</w:t>
                    </w:r>
                    <w:r>
                      <w:rPr>
                        <w:spacing w:val="-14"/>
                        <w:sz w:val="20"/>
                      </w:rPr>
                      <w:t> </w:t>
                    </w:r>
                    <w:r>
                      <w:rPr>
                        <w:sz w:val="20"/>
                      </w:rPr>
                      <w:t>inmunización.</w:t>
                    </w:r>
                  </w:p>
                  <w:p>
                    <w:pPr>
                      <w:spacing w:line="240" w:lineRule="auto" w:before="7"/>
                      <w:rPr>
                        <w:b/>
                        <w:sz w:val="22"/>
                      </w:rPr>
                    </w:pPr>
                  </w:p>
                  <w:p>
                    <w:pPr>
                      <w:spacing w:before="0"/>
                      <w:ind w:left="1598" w:right="0" w:firstLine="0"/>
                      <w:jc w:val="left"/>
                      <w:rPr>
                        <w:b/>
                        <w:sz w:val="28"/>
                      </w:rPr>
                    </w:pPr>
                    <w:r>
                      <w:rPr>
                        <w:b/>
                        <w:sz w:val="28"/>
                      </w:rPr>
                      <w:t>Pregunta para reflexionar</w:t>
                    </w:r>
                  </w:p>
                  <w:p>
                    <w:pPr>
                      <w:numPr>
                        <w:ilvl w:val="0"/>
                        <w:numId w:val="61"/>
                      </w:numPr>
                      <w:tabs>
                        <w:tab w:pos="2069" w:val="left" w:leader="none"/>
                        <w:tab w:pos="2071" w:val="left" w:leader="none"/>
                      </w:tabs>
                      <w:spacing w:line="261" w:lineRule="auto" w:before="3"/>
                      <w:ind w:left="2070" w:right="1986" w:hanging="472"/>
                      <w:jc w:val="left"/>
                      <w:rPr>
                        <w:sz w:val="20"/>
                      </w:rPr>
                    </w:pPr>
                    <w:r>
                      <w:rPr>
                        <w:sz w:val="20"/>
                      </w:rPr>
                      <w:t>¿Cómo</w:t>
                    </w:r>
                    <w:r>
                      <w:rPr>
                        <w:spacing w:val="-14"/>
                        <w:sz w:val="20"/>
                      </w:rPr>
                      <w:t> </w:t>
                    </w:r>
                    <w:r>
                      <w:rPr>
                        <w:sz w:val="20"/>
                      </w:rPr>
                      <w:t>usaría</w:t>
                    </w:r>
                    <w:r>
                      <w:rPr>
                        <w:spacing w:val="-14"/>
                        <w:sz w:val="20"/>
                      </w:rPr>
                      <w:t> </w:t>
                    </w:r>
                    <w:r>
                      <w:rPr>
                        <w:sz w:val="20"/>
                      </w:rPr>
                      <w:t>las</w:t>
                    </w:r>
                    <w:r>
                      <w:rPr>
                        <w:spacing w:val="-14"/>
                        <w:sz w:val="20"/>
                      </w:rPr>
                      <w:t> </w:t>
                    </w:r>
                    <w:r>
                      <w:rPr>
                        <w:sz w:val="20"/>
                      </w:rPr>
                      <w:t>habilidades</w:t>
                    </w:r>
                    <w:r>
                      <w:rPr>
                        <w:spacing w:val="-14"/>
                        <w:sz w:val="20"/>
                      </w:rPr>
                      <w:t> </w:t>
                    </w:r>
                    <w:r>
                      <w:rPr>
                        <w:sz w:val="20"/>
                      </w:rPr>
                      <w:t>de</w:t>
                    </w:r>
                    <w:r>
                      <w:rPr>
                        <w:spacing w:val="-14"/>
                        <w:sz w:val="20"/>
                      </w:rPr>
                      <w:t> </w:t>
                    </w:r>
                    <w:r>
                      <w:rPr>
                        <w:sz w:val="20"/>
                      </w:rPr>
                      <w:t>IPC</w:t>
                    </w:r>
                    <w:r>
                      <w:rPr>
                        <w:spacing w:val="-14"/>
                        <w:sz w:val="20"/>
                      </w:rPr>
                      <w:t> </w:t>
                    </w:r>
                    <w:r>
                      <w:rPr>
                        <w:sz w:val="20"/>
                      </w:rPr>
                      <w:t>para</w:t>
                    </w:r>
                    <w:r>
                      <w:rPr>
                        <w:spacing w:val="-14"/>
                        <w:sz w:val="20"/>
                      </w:rPr>
                      <w:t> </w:t>
                    </w:r>
                    <w:r>
                      <w:rPr>
                        <w:sz w:val="20"/>
                      </w:rPr>
                      <w:t>abordar</w:t>
                    </w:r>
                    <w:r>
                      <w:rPr>
                        <w:spacing w:val="-14"/>
                        <w:sz w:val="20"/>
                      </w:rPr>
                      <w:t> </w:t>
                    </w:r>
                    <w:r>
                      <w:rPr>
                        <w:sz w:val="20"/>
                      </w:rPr>
                      <w:t>un</w:t>
                    </w:r>
                    <w:r>
                      <w:rPr>
                        <w:spacing w:val="-14"/>
                        <w:sz w:val="20"/>
                      </w:rPr>
                      <w:t> </w:t>
                    </w:r>
                    <w:r>
                      <w:rPr>
                        <w:sz w:val="20"/>
                      </w:rPr>
                      <w:t>cuidador</w:t>
                    </w:r>
                    <w:r>
                      <w:rPr>
                        <w:spacing w:val="-14"/>
                        <w:sz w:val="20"/>
                      </w:rPr>
                      <w:t> </w:t>
                    </w:r>
                    <w:r>
                      <w:rPr>
                        <w:sz w:val="20"/>
                      </w:rPr>
                      <w:t>que</w:t>
                    </w:r>
                    <w:r>
                      <w:rPr>
                        <w:spacing w:val="-14"/>
                        <w:sz w:val="20"/>
                      </w:rPr>
                      <w:t> </w:t>
                    </w:r>
                    <w:r>
                      <w:rPr>
                        <w:sz w:val="20"/>
                      </w:rPr>
                      <w:t>está</w:t>
                    </w:r>
                    <w:r>
                      <w:rPr>
                        <w:spacing w:val="-14"/>
                        <w:sz w:val="20"/>
                      </w:rPr>
                      <w:t> </w:t>
                    </w:r>
                    <w:r>
                      <w:rPr>
                        <w:sz w:val="20"/>
                      </w:rPr>
                      <w:t>preocupado</w:t>
                    </w:r>
                    <w:r>
                      <w:rPr>
                        <w:spacing w:val="-14"/>
                        <w:sz w:val="20"/>
                      </w:rPr>
                      <w:t> </w:t>
                    </w:r>
                    <w:r>
                      <w:rPr>
                        <w:sz w:val="20"/>
                      </w:rPr>
                      <w:t>en</w:t>
                    </w:r>
                    <w:r>
                      <w:rPr>
                        <w:spacing w:val="-14"/>
                        <w:sz w:val="20"/>
                      </w:rPr>
                      <w:t> </w:t>
                    </w:r>
                    <w:r>
                      <w:rPr>
                        <w:sz w:val="20"/>
                      </w:rPr>
                      <w:t>la seguridad</w:t>
                    </w:r>
                    <w:r>
                      <w:rPr>
                        <w:spacing w:val="-5"/>
                        <w:sz w:val="20"/>
                      </w:rPr>
                      <w:t> </w:t>
                    </w:r>
                    <w:r>
                      <w:rPr>
                        <w:sz w:val="20"/>
                      </w:rPr>
                      <w:t>de</w:t>
                    </w:r>
                    <w:r>
                      <w:rPr>
                        <w:spacing w:val="-5"/>
                        <w:sz w:val="20"/>
                      </w:rPr>
                      <w:t> </w:t>
                    </w:r>
                    <w:r>
                      <w:rPr>
                        <w:sz w:val="20"/>
                      </w:rPr>
                      <w:t>la</w:t>
                    </w:r>
                    <w:r>
                      <w:rPr>
                        <w:spacing w:val="-5"/>
                        <w:sz w:val="20"/>
                      </w:rPr>
                      <w:t> </w:t>
                    </w:r>
                    <w:r>
                      <w:rPr>
                        <w:sz w:val="20"/>
                      </w:rPr>
                      <w:t>vacuna</w:t>
                    </w:r>
                    <w:r>
                      <w:rPr>
                        <w:spacing w:val="-5"/>
                        <w:sz w:val="20"/>
                      </w:rPr>
                      <w:t> </w:t>
                    </w:r>
                    <w:r>
                      <w:rPr>
                        <w:sz w:val="20"/>
                      </w:rPr>
                      <w:t>debido</w:t>
                    </w:r>
                    <w:r>
                      <w:rPr>
                        <w:spacing w:val="-5"/>
                        <w:sz w:val="20"/>
                      </w:rPr>
                      <w:t> </w:t>
                    </w:r>
                    <w:r>
                      <w:rPr>
                        <w:sz w:val="20"/>
                      </w:rPr>
                      <w:t>a</w:t>
                    </w:r>
                    <w:r>
                      <w:rPr>
                        <w:spacing w:val="-5"/>
                        <w:sz w:val="20"/>
                      </w:rPr>
                      <w:t> </w:t>
                    </w:r>
                    <w:r>
                      <w:rPr>
                        <w:sz w:val="20"/>
                      </w:rPr>
                      <w:t>un</w:t>
                    </w:r>
                    <w:r>
                      <w:rPr>
                        <w:spacing w:val="-5"/>
                        <w:sz w:val="20"/>
                      </w:rPr>
                      <w:t> </w:t>
                    </w:r>
                    <w:r>
                      <w:rPr>
                        <w:sz w:val="20"/>
                      </w:rPr>
                      <w:t>malentendido</w:t>
                    </w:r>
                    <w:r>
                      <w:rPr>
                        <w:spacing w:val="-5"/>
                        <w:sz w:val="20"/>
                      </w:rPr>
                      <w:t> </w:t>
                    </w:r>
                    <w:r>
                      <w:rPr>
                        <w:sz w:val="20"/>
                      </w:rPr>
                      <w:t>sobre</w:t>
                    </w:r>
                    <w:r>
                      <w:rPr>
                        <w:spacing w:val="-5"/>
                        <w:sz w:val="20"/>
                      </w:rPr>
                      <w:t> </w:t>
                    </w:r>
                    <w:r>
                      <w:rPr>
                        <w:sz w:val="20"/>
                      </w:rPr>
                      <w:t>los</w:t>
                    </w:r>
                    <w:r>
                      <w:rPr>
                        <w:spacing w:val="-5"/>
                        <w:sz w:val="20"/>
                      </w:rPr>
                      <w:t> </w:t>
                    </w:r>
                    <w:r>
                      <w:rPr>
                        <w:sz w:val="20"/>
                      </w:rPr>
                      <w:t>efectos</w:t>
                    </w:r>
                    <w:r>
                      <w:rPr>
                        <w:spacing w:val="-5"/>
                        <w:sz w:val="20"/>
                      </w:rPr>
                      <w:t> </w:t>
                    </w:r>
                    <w:r>
                      <w:rPr>
                        <w:sz w:val="20"/>
                      </w:rPr>
                      <w:t>secundarios?</w:t>
                    </w:r>
                  </w:p>
                </w:txbxContent>
              </v:textbox>
              <w10:wrap type="none"/>
            </v:shape>
            <w10:wrap type="none"/>
          </v:group>
        </w:pict>
      </w:r>
      <w:r>
        <w:rPr>
          <w:color w:val="5F636A"/>
          <w:sz w:val="20"/>
        </w:rPr>
        <w:t>¿Qué</w:t>
      </w:r>
      <w:r>
        <w:rPr>
          <w:color w:val="5F636A"/>
          <w:spacing w:val="-7"/>
          <w:sz w:val="20"/>
        </w:rPr>
        <w:t> </w:t>
      </w:r>
      <w:r>
        <w:rPr>
          <w:color w:val="5F636A"/>
          <w:sz w:val="20"/>
        </w:rPr>
        <w:t>se</w:t>
      </w:r>
      <w:r>
        <w:rPr>
          <w:color w:val="5F636A"/>
          <w:spacing w:val="-7"/>
          <w:sz w:val="20"/>
        </w:rPr>
        <w:t> </w:t>
      </w:r>
      <w:r>
        <w:rPr>
          <w:color w:val="5F636A"/>
          <w:sz w:val="20"/>
        </w:rPr>
        <w:t>podría</w:t>
      </w:r>
      <w:r>
        <w:rPr>
          <w:color w:val="5F636A"/>
          <w:spacing w:val="-7"/>
          <w:sz w:val="20"/>
        </w:rPr>
        <w:t> </w:t>
      </w:r>
      <w:r>
        <w:rPr>
          <w:color w:val="5F636A"/>
          <w:sz w:val="20"/>
        </w:rPr>
        <w:t>haber</w:t>
      </w:r>
      <w:r>
        <w:rPr>
          <w:color w:val="5F636A"/>
          <w:spacing w:val="-7"/>
          <w:sz w:val="20"/>
        </w:rPr>
        <w:t> </w:t>
      </w:r>
      <w:r>
        <w:rPr>
          <w:color w:val="5F636A"/>
          <w:sz w:val="20"/>
        </w:rPr>
        <w:t>hecho</w:t>
      </w:r>
      <w:r>
        <w:rPr>
          <w:color w:val="5F636A"/>
          <w:spacing w:val="-7"/>
          <w:sz w:val="20"/>
        </w:rPr>
        <w:t> </w:t>
      </w:r>
      <w:r>
        <w:rPr>
          <w:color w:val="5F636A"/>
          <w:sz w:val="20"/>
        </w:rPr>
        <w:t>antes</w:t>
      </w:r>
      <w:r>
        <w:rPr>
          <w:color w:val="5F636A"/>
          <w:spacing w:val="-7"/>
          <w:sz w:val="20"/>
        </w:rPr>
        <w:t> </w:t>
      </w:r>
      <w:r>
        <w:rPr>
          <w:color w:val="5F636A"/>
          <w:sz w:val="20"/>
        </w:rPr>
        <w:t>del</w:t>
      </w:r>
      <w:r>
        <w:rPr>
          <w:color w:val="5F636A"/>
          <w:spacing w:val="-7"/>
          <w:sz w:val="20"/>
        </w:rPr>
        <w:t> </w:t>
      </w:r>
      <w:r>
        <w:rPr>
          <w:color w:val="5F636A"/>
          <w:sz w:val="20"/>
        </w:rPr>
        <w:t>incidente</w:t>
      </w:r>
      <w:r>
        <w:rPr>
          <w:color w:val="5F636A"/>
          <w:spacing w:val="-7"/>
          <w:sz w:val="20"/>
        </w:rPr>
        <w:t> </w:t>
      </w:r>
      <w:r>
        <w:rPr>
          <w:color w:val="5F636A"/>
          <w:sz w:val="20"/>
        </w:rPr>
        <w:t>para</w:t>
      </w:r>
      <w:r>
        <w:rPr>
          <w:color w:val="5F636A"/>
          <w:spacing w:val="-7"/>
          <w:sz w:val="20"/>
        </w:rPr>
        <w:t> </w:t>
      </w:r>
      <w:r>
        <w:rPr>
          <w:color w:val="5F636A"/>
          <w:sz w:val="20"/>
        </w:rPr>
        <w:t>reducir</w:t>
      </w:r>
      <w:r>
        <w:rPr>
          <w:color w:val="5F636A"/>
          <w:spacing w:val="-7"/>
          <w:sz w:val="20"/>
        </w:rPr>
        <w:t> </w:t>
      </w:r>
      <w:r>
        <w:rPr>
          <w:color w:val="5F636A"/>
          <w:sz w:val="20"/>
        </w:rPr>
        <w:t>el</w:t>
      </w:r>
      <w:r>
        <w:rPr>
          <w:color w:val="5F636A"/>
          <w:spacing w:val="-7"/>
          <w:sz w:val="20"/>
        </w:rPr>
        <w:t> </w:t>
      </w:r>
      <w:r>
        <w:rPr>
          <w:color w:val="5F636A"/>
          <w:sz w:val="20"/>
        </w:rPr>
        <w:t>impacto</w:t>
      </w:r>
      <w:r>
        <w:rPr>
          <w:color w:val="5F636A"/>
          <w:spacing w:val="-7"/>
          <w:sz w:val="20"/>
        </w:rPr>
        <w:t> </w:t>
      </w:r>
      <w:r>
        <w:rPr>
          <w:color w:val="5F636A"/>
          <w:sz w:val="20"/>
        </w:rPr>
        <w:t>en</w:t>
      </w:r>
      <w:r>
        <w:rPr>
          <w:color w:val="5F636A"/>
          <w:spacing w:val="-7"/>
          <w:sz w:val="20"/>
        </w:rPr>
        <w:t> </w:t>
      </w:r>
      <w:r>
        <w:rPr>
          <w:color w:val="5F636A"/>
          <w:sz w:val="20"/>
        </w:rPr>
        <w:t>la</w:t>
      </w:r>
      <w:r>
        <w:rPr>
          <w:color w:val="5F636A"/>
          <w:spacing w:val="-7"/>
          <w:sz w:val="20"/>
        </w:rPr>
        <w:t> </w:t>
      </w:r>
      <w:r>
        <w:rPr>
          <w:color w:val="5F636A"/>
          <w:sz w:val="20"/>
        </w:rPr>
        <w:t>confianza</w:t>
      </w:r>
      <w:r>
        <w:rPr>
          <w:color w:val="5F636A"/>
          <w:spacing w:val="-7"/>
          <w:sz w:val="20"/>
        </w:rPr>
        <w:t> </w:t>
      </w:r>
      <w:r>
        <w:rPr>
          <w:color w:val="5F636A"/>
          <w:sz w:val="20"/>
        </w:rPr>
        <w:t>que</w:t>
      </w:r>
      <w:r>
        <w:rPr>
          <w:color w:val="5F636A"/>
          <w:spacing w:val="-7"/>
          <w:sz w:val="20"/>
        </w:rPr>
        <w:t> </w:t>
      </w:r>
      <w:r>
        <w:rPr>
          <w:color w:val="5F636A"/>
          <w:sz w:val="20"/>
        </w:rPr>
        <w:t>las personas</w:t>
      </w:r>
      <w:r>
        <w:rPr>
          <w:color w:val="5F636A"/>
          <w:spacing w:val="-15"/>
          <w:sz w:val="20"/>
        </w:rPr>
        <w:t> </w:t>
      </w:r>
      <w:r>
        <w:rPr>
          <w:color w:val="5F636A"/>
          <w:sz w:val="20"/>
        </w:rPr>
        <w:t>depositan</w:t>
      </w:r>
      <w:r>
        <w:rPr>
          <w:color w:val="5F636A"/>
          <w:spacing w:val="-15"/>
          <w:sz w:val="20"/>
        </w:rPr>
        <w:t> </w:t>
      </w:r>
      <w:r>
        <w:rPr>
          <w:color w:val="5F636A"/>
          <w:sz w:val="20"/>
        </w:rPr>
        <w:t>en</w:t>
      </w:r>
      <w:r>
        <w:rPr>
          <w:color w:val="5F636A"/>
          <w:spacing w:val="-15"/>
          <w:sz w:val="20"/>
        </w:rPr>
        <w:t> </w:t>
      </w:r>
      <w:r>
        <w:rPr>
          <w:color w:val="5F636A"/>
          <w:sz w:val="20"/>
        </w:rPr>
        <w:t>la</w:t>
      </w:r>
      <w:r>
        <w:rPr>
          <w:color w:val="5F636A"/>
          <w:spacing w:val="-15"/>
          <w:sz w:val="20"/>
        </w:rPr>
        <w:t> </w:t>
      </w:r>
      <w:r>
        <w:rPr>
          <w:color w:val="5F636A"/>
          <w:sz w:val="20"/>
        </w:rPr>
        <w:t>vacunación?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2"/>
        </w:rPr>
      </w:pPr>
    </w:p>
    <w:p>
      <w:pPr>
        <w:spacing w:before="122"/>
        <w:ind w:left="720" w:right="0" w:firstLine="0"/>
        <w:jc w:val="left"/>
        <w:rPr>
          <w:b/>
          <w:sz w:val="36"/>
        </w:rPr>
      </w:pPr>
      <w:r>
        <w:rPr>
          <w:b/>
          <w:color w:val="40B4E2"/>
          <w:sz w:val="36"/>
        </w:rPr>
        <w:t>Sesión 6.3 Comunicación de riesgos</w:t>
      </w:r>
    </w:p>
    <w:p>
      <w:pPr>
        <w:pStyle w:val="BodyText"/>
        <w:spacing w:before="4"/>
        <w:rPr>
          <w:b/>
          <w:sz w:val="27"/>
        </w:rPr>
      </w:pPr>
    </w:p>
    <w:tbl>
      <w:tblPr>
        <w:tblW w:w="0" w:type="auto"/>
        <w:jc w:val="lef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26"/>
      </w:tblGrid>
      <w:tr>
        <w:trPr>
          <w:trHeight w:val="604" w:hRule="atLeast"/>
        </w:trPr>
        <w:tc>
          <w:tcPr>
            <w:tcW w:w="9726" w:type="dxa"/>
            <w:shd w:val="clear" w:color="auto" w:fill="40B4E2"/>
          </w:tcPr>
          <w:p>
            <w:pPr>
              <w:pStyle w:val="TableParagraph"/>
              <w:spacing w:before="154"/>
              <w:ind w:left="1665"/>
              <w:rPr>
                <w:b/>
                <w:sz w:val="28"/>
              </w:rPr>
            </w:pPr>
            <w:r>
              <w:rPr>
                <w:b/>
                <w:color w:val="FFFFFF"/>
                <w:sz w:val="28"/>
              </w:rPr>
              <w:t>Aspectos básicos de la comunicación de riesgos</w:t>
            </w:r>
          </w:p>
        </w:tc>
      </w:tr>
      <w:tr>
        <w:trPr>
          <w:trHeight w:val="604" w:hRule="atLeast"/>
        </w:trPr>
        <w:tc>
          <w:tcPr>
            <w:tcW w:w="9726" w:type="dxa"/>
            <w:shd w:val="clear" w:color="auto" w:fill="ECF7FC"/>
          </w:tcPr>
          <w:p>
            <w:pPr>
              <w:pStyle w:val="TableParagraph"/>
              <w:spacing w:before="195"/>
              <w:ind w:left="270"/>
              <w:rPr>
                <w:sz w:val="20"/>
              </w:rPr>
            </w:pPr>
            <w:r>
              <w:rPr>
                <w:color w:val="5F636A"/>
                <w:sz w:val="20"/>
              </w:rPr>
              <w:t>Escuche lo que dice el público.</w:t>
            </w:r>
          </w:p>
        </w:tc>
      </w:tr>
      <w:tr>
        <w:trPr>
          <w:trHeight w:val="604" w:hRule="atLeast"/>
        </w:trPr>
        <w:tc>
          <w:tcPr>
            <w:tcW w:w="9726" w:type="dxa"/>
            <w:shd w:val="clear" w:color="auto" w:fill="C6E8F6"/>
          </w:tcPr>
          <w:p>
            <w:pPr>
              <w:pStyle w:val="TableParagraph"/>
              <w:spacing w:before="195"/>
              <w:ind w:left="270"/>
              <w:rPr>
                <w:sz w:val="20"/>
              </w:rPr>
            </w:pPr>
            <w:r>
              <w:rPr>
                <w:color w:val="5F636A"/>
                <w:sz w:val="20"/>
              </w:rPr>
              <w:t>Entienda las percepciones locales de la enfermedad, las inyecciones y la vacuna.</w:t>
            </w:r>
          </w:p>
        </w:tc>
      </w:tr>
      <w:tr>
        <w:trPr>
          <w:trHeight w:val="604" w:hRule="atLeast"/>
        </w:trPr>
        <w:tc>
          <w:tcPr>
            <w:tcW w:w="9726" w:type="dxa"/>
            <w:shd w:val="clear" w:color="auto" w:fill="ECF7FC"/>
          </w:tcPr>
          <w:p>
            <w:pPr>
              <w:pStyle w:val="TableParagraph"/>
              <w:spacing w:line="261" w:lineRule="auto" w:before="70"/>
              <w:ind w:left="270" w:right="719"/>
              <w:rPr>
                <w:sz w:val="20"/>
              </w:rPr>
            </w:pPr>
            <w:r>
              <w:rPr>
                <w:color w:val="5F636A"/>
                <w:sz w:val="20"/>
              </w:rPr>
              <w:t>Asegúrese de que todos estén dando la misma información, adaptada a la situación y la audiencia específicas.</w:t>
            </w:r>
          </w:p>
        </w:tc>
      </w:tr>
      <w:tr>
        <w:trPr>
          <w:trHeight w:val="604" w:hRule="atLeast"/>
        </w:trPr>
        <w:tc>
          <w:tcPr>
            <w:tcW w:w="9726" w:type="dxa"/>
            <w:shd w:val="clear" w:color="auto" w:fill="C6E8F6"/>
          </w:tcPr>
          <w:p>
            <w:pPr>
              <w:pStyle w:val="TableParagraph"/>
              <w:spacing w:before="195"/>
              <w:ind w:left="270"/>
              <w:rPr>
                <w:sz w:val="20"/>
              </w:rPr>
            </w:pPr>
            <w:r>
              <w:rPr>
                <w:color w:val="5F636A"/>
                <w:sz w:val="20"/>
              </w:rPr>
              <w:t>Haga una lista de los voceros de confianza para brindar información.</w:t>
            </w:r>
          </w:p>
        </w:tc>
      </w:tr>
      <w:tr>
        <w:trPr>
          <w:trHeight w:val="604" w:hRule="atLeast"/>
        </w:trPr>
        <w:tc>
          <w:tcPr>
            <w:tcW w:w="9726" w:type="dxa"/>
            <w:shd w:val="clear" w:color="auto" w:fill="ECF7FC"/>
          </w:tcPr>
          <w:p>
            <w:pPr>
              <w:pStyle w:val="TableParagraph"/>
              <w:spacing w:before="195"/>
              <w:ind w:left="270"/>
              <w:rPr>
                <w:sz w:val="20"/>
              </w:rPr>
            </w:pPr>
            <w:r>
              <w:rPr>
                <w:color w:val="5F636A"/>
                <w:sz w:val="20"/>
              </w:rPr>
              <w:t>Asegúrese de comunicar los beneficios de la vacunación.</w:t>
            </w:r>
          </w:p>
        </w:tc>
      </w:tr>
      <w:tr>
        <w:trPr>
          <w:trHeight w:val="604" w:hRule="atLeast"/>
        </w:trPr>
        <w:tc>
          <w:tcPr>
            <w:tcW w:w="9726" w:type="dxa"/>
            <w:shd w:val="clear" w:color="auto" w:fill="C6E8F6"/>
          </w:tcPr>
          <w:p>
            <w:pPr>
              <w:pStyle w:val="TableParagraph"/>
              <w:spacing w:before="195"/>
              <w:ind w:left="270"/>
              <w:rPr>
                <w:sz w:val="20"/>
              </w:rPr>
            </w:pPr>
            <w:r>
              <w:rPr>
                <w:color w:val="5F636A"/>
                <w:sz w:val="20"/>
              </w:rPr>
              <w:t>Evite los términos técnicos y las palabras o frases largas.</w:t>
            </w:r>
          </w:p>
        </w:tc>
      </w:tr>
      <w:tr>
        <w:trPr>
          <w:trHeight w:val="604" w:hRule="atLeast"/>
        </w:trPr>
        <w:tc>
          <w:tcPr>
            <w:tcW w:w="9726" w:type="dxa"/>
            <w:shd w:val="clear" w:color="auto" w:fill="ECF7FC"/>
          </w:tcPr>
          <w:p>
            <w:pPr>
              <w:pStyle w:val="TableParagraph"/>
              <w:spacing w:before="195"/>
              <w:ind w:left="270"/>
              <w:rPr>
                <w:sz w:val="20"/>
              </w:rPr>
            </w:pPr>
            <w:r>
              <w:rPr>
                <w:color w:val="5F636A"/>
                <w:sz w:val="20"/>
              </w:rPr>
              <w:t>Anticipe los puntos en contra y prepare respuestas eficaces.</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29"/>
        </w:rPr>
      </w:pPr>
    </w:p>
    <w:p>
      <w:pPr>
        <w:spacing w:before="140"/>
        <w:ind w:left="1292" w:right="0" w:firstLine="0"/>
        <w:jc w:val="left"/>
        <w:rPr>
          <w:sz w:val="16"/>
        </w:rPr>
      </w:pPr>
      <w:r>
        <w:rPr/>
        <w:pict>
          <v:shape style="position:absolute;margin-left:38.743999pt;margin-top:5.003107pt;width:18.95pt;height:20.75pt;mso-position-horizontal-relative:page;mso-position-vertical-relative:paragraph;z-index:6160" type="#_x0000_t202" filled="false" stroked="false">
            <v:textbox inset="0,0,0,0">
              <w:txbxContent>
                <w:p>
                  <w:pPr>
                    <w:spacing w:before="20"/>
                    <w:ind w:left="0" w:right="0" w:firstLine="0"/>
                    <w:jc w:val="left"/>
                    <w:rPr>
                      <w:b/>
                      <w:sz w:val="34"/>
                    </w:rPr>
                  </w:pPr>
                  <w:r>
                    <w:rPr>
                      <w:b/>
                      <w:sz w:val="34"/>
                    </w:rPr>
                    <w:t>60</w:t>
                  </w:r>
                </w:p>
              </w:txbxContent>
            </v:textbox>
            <w10:wrap type="none"/>
          </v:shape>
        </w:pict>
      </w:r>
      <w:r>
        <w:rPr>
          <w:color w:val="5F636A"/>
          <w:sz w:val="16"/>
        </w:rPr>
        <w:t>Guía para la facilitación de los capacitadores: Para IPCI global</w:t>
      </w:r>
    </w:p>
    <w:p>
      <w:pPr>
        <w:spacing w:before="13"/>
        <w:ind w:left="1292" w:right="0" w:firstLine="0"/>
        <w:jc w:val="left"/>
        <w:rPr>
          <w:b/>
          <w:sz w:val="16"/>
        </w:rPr>
      </w:pPr>
      <w:r>
        <w:rPr>
          <w:b/>
          <w:color w:val="5F636A"/>
          <w:sz w:val="16"/>
        </w:rPr>
        <w:t>MÓDULO 6: CÓMO ABORDAR RUMORES NEGATIVOS, MITOS Y CONCEPTOS ERRÓNEOS</w:t>
      </w:r>
    </w:p>
    <w:p>
      <w:pPr>
        <w:spacing w:after="0"/>
        <w:jc w:val="left"/>
        <w:rPr>
          <w:sz w:val="16"/>
        </w:rPr>
        <w:sectPr>
          <w:pgSz w:w="11910" w:h="16840"/>
          <w:pgMar w:header="0" w:footer="0" w:top="1140" w:bottom="280" w:left="0" w:right="0"/>
        </w:sectPr>
      </w:pPr>
    </w:p>
    <w:p>
      <w:pPr>
        <w:pStyle w:val="BodyText"/>
        <w:spacing w:before="10"/>
        <w:rPr>
          <w:b/>
          <w:sz w:val="12"/>
        </w:rPr>
      </w:pPr>
    </w:p>
    <w:p>
      <w:pPr>
        <w:spacing w:before="117"/>
        <w:ind w:left="1440" w:right="0" w:firstLine="0"/>
        <w:jc w:val="left"/>
        <w:rPr>
          <w:b/>
          <w:sz w:val="28"/>
        </w:rPr>
      </w:pPr>
      <w:r>
        <w:rPr>
          <w:b/>
          <w:color w:val="5F636A"/>
          <w:sz w:val="28"/>
        </w:rPr>
        <w:t>Técnicas para manejar comunicaciones difíciles</w:t>
      </w:r>
    </w:p>
    <w:p>
      <w:pPr>
        <w:pStyle w:val="ListParagraph"/>
        <w:numPr>
          <w:ilvl w:val="0"/>
          <w:numId w:val="62"/>
        </w:numPr>
        <w:tabs>
          <w:tab w:pos="1799" w:val="left" w:leader="none"/>
          <w:tab w:pos="1800" w:val="left" w:leader="none"/>
        </w:tabs>
        <w:spacing w:line="240" w:lineRule="auto" w:before="253" w:after="0"/>
        <w:ind w:left="1800" w:right="0" w:hanging="360"/>
        <w:jc w:val="left"/>
        <w:rPr>
          <w:b/>
          <w:sz w:val="20"/>
        </w:rPr>
      </w:pPr>
      <w:r>
        <w:rPr>
          <w:color w:val="5F636A"/>
          <w:sz w:val="20"/>
        </w:rPr>
        <w:t>Responda</w:t>
      </w:r>
      <w:r>
        <w:rPr>
          <w:color w:val="5F636A"/>
          <w:spacing w:val="-10"/>
          <w:sz w:val="20"/>
        </w:rPr>
        <w:t> </w:t>
      </w:r>
      <w:r>
        <w:rPr>
          <w:color w:val="5F636A"/>
          <w:sz w:val="20"/>
        </w:rPr>
        <w:t>las</w:t>
      </w:r>
      <w:r>
        <w:rPr>
          <w:color w:val="5F636A"/>
          <w:spacing w:val="-10"/>
          <w:sz w:val="20"/>
        </w:rPr>
        <w:t> </w:t>
      </w:r>
      <w:r>
        <w:rPr>
          <w:color w:val="5F636A"/>
          <w:sz w:val="20"/>
        </w:rPr>
        <w:t>preguntas</w:t>
      </w:r>
      <w:r>
        <w:rPr>
          <w:color w:val="5F636A"/>
          <w:spacing w:val="-10"/>
          <w:sz w:val="20"/>
        </w:rPr>
        <w:t> </w:t>
      </w:r>
      <w:r>
        <w:rPr>
          <w:color w:val="5F636A"/>
          <w:sz w:val="20"/>
        </w:rPr>
        <w:t>negativas</w:t>
      </w:r>
      <w:r>
        <w:rPr>
          <w:color w:val="5F636A"/>
          <w:spacing w:val="-10"/>
          <w:sz w:val="20"/>
        </w:rPr>
        <w:t> </w:t>
      </w:r>
      <w:r>
        <w:rPr>
          <w:color w:val="5F636A"/>
          <w:sz w:val="20"/>
        </w:rPr>
        <w:t>con</w:t>
      </w:r>
      <w:r>
        <w:rPr>
          <w:color w:val="5F636A"/>
          <w:spacing w:val="-10"/>
          <w:sz w:val="20"/>
        </w:rPr>
        <w:t> </w:t>
      </w:r>
      <w:r>
        <w:rPr>
          <w:color w:val="5F636A"/>
          <w:sz w:val="20"/>
        </w:rPr>
        <w:t>una</w:t>
      </w:r>
      <w:r>
        <w:rPr>
          <w:color w:val="5F636A"/>
          <w:spacing w:val="-10"/>
          <w:sz w:val="20"/>
        </w:rPr>
        <w:t> </w:t>
      </w:r>
      <w:r>
        <w:rPr>
          <w:b/>
          <w:color w:val="5F636A"/>
          <w:sz w:val="20"/>
        </w:rPr>
        <w:t>respuesta</w:t>
      </w:r>
      <w:r>
        <w:rPr>
          <w:b/>
          <w:color w:val="5F636A"/>
          <w:spacing w:val="-10"/>
          <w:sz w:val="20"/>
        </w:rPr>
        <w:t> </w:t>
      </w:r>
      <w:r>
        <w:rPr>
          <w:b/>
          <w:color w:val="5F636A"/>
          <w:sz w:val="20"/>
        </w:rPr>
        <w:t>positiva.</w:t>
      </w:r>
    </w:p>
    <w:p>
      <w:pPr>
        <w:pStyle w:val="ListParagraph"/>
        <w:numPr>
          <w:ilvl w:val="1"/>
          <w:numId w:val="62"/>
        </w:numPr>
        <w:tabs>
          <w:tab w:pos="2251" w:val="left" w:leader="none"/>
        </w:tabs>
        <w:spacing w:line="261" w:lineRule="auto" w:before="20" w:after="0"/>
        <w:ind w:left="2160" w:right="717" w:firstLine="0"/>
        <w:jc w:val="both"/>
        <w:rPr>
          <w:sz w:val="20"/>
        </w:rPr>
      </w:pPr>
      <w:r>
        <w:rPr>
          <w:color w:val="5F636A"/>
          <w:sz w:val="20"/>
        </w:rPr>
        <w:t>Ejemplo</w:t>
      </w:r>
      <w:r>
        <w:rPr>
          <w:color w:val="5F636A"/>
          <w:spacing w:val="-21"/>
          <w:sz w:val="20"/>
        </w:rPr>
        <w:t> </w:t>
      </w:r>
      <w:r>
        <w:rPr>
          <w:color w:val="5F636A"/>
          <w:sz w:val="20"/>
        </w:rPr>
        <w:t>de</w:t>
      </w:r>
      <w:r>
        <w:rPr>
          <w:color w:val="5F636A"/>
          <w:spacing w:val="-21"/>
          <w:sz w:val="20"/>
        </w:rPr>
        <w:t> </w:t>
      </w:r>
      <w:r>
        <w:rPr>
          <w:color w:val="5F636A"/>
          <w:sz w:val="20"/>
        </w:rPr>
        <w:t>pregunta:</w:t>
      </w:r>
      <w:r>
        <w:rPr>
          <w:color w:val="5F636A"/>
          <w:spacing w:val="-21"/>
          <w:sz w:val="20"/>
        </w:rPr>
        <w:t> </w:t>
      </w:r>
      <w:r>
        <w:rPr>
          <w:color w:val="5F636A"/>
          <w:sz w:val="20"/>
        </w:rPr>
        <w:t>“¿Cuántos</w:t>
      </w:r>
      <w:r>
        <w:rPr>
          <w:color w:val="5F636A"/>
          <w:spacing w:val="-21"/>
          <w:sz w:val="20"/>
        </w:rPr>
        <w:t> </w:t>
      </w:r>
      <w:r>
        <w:rPr>
          <w:color w:val="5F636A"/>
          <w:sz w:val="20"/>
        </w:rPr>
        <w:t>niños</w:t>
      </w:r>
      <w:r>
        <w:rPr>
          <w:color w:val="5F636A"/>
          <w:spacing w:val="-21"/>
          <w:sz w:val="20"/>
        </w:rPr>
        <w:t> </w:t>
      </w:r>
      <w:r>
        <w:rPr>
          <w:color w:val="5F636A"/>
          <w:sz w:val="20"/>
        </w:rPr>
        <w:t>han</w:t>
      </w:r>
      <w:r>
        <w:rPr>
          <w:color w:val="5F636A"/>
          <w:spacing w:val="-21"/>
          <w:sz w:val="20"/>
        </w:rPr>
        <w:t> </w:t>
      </w:r>
      <w:r>
        <w:rPr>
          <w:color w:val="5F636A"/>
          <w:sz w:val="20"/>
        </w:rPr>
        <w:t>muerto</w:t>
      </w:r>
      <w:r>
        <w:rPr>
          <w:color w:val="5F636A"/>
          <w:spacing w:val="-21"/>
          <w:sz w:val="20"/>
        </w:rPr>
        <w:t> </w:t>
      </w:r>
      <w:r>
        <w:rPr>
          <w:color w:val="5F636A"/>
          <w:sz w:val="20"/>
        </w:rPr>
        <w:t>como</w:t>
      </w:r>
      <w:r>
        <w:rPr>
          <w:color w:val="5F636A"/>
          <w:spacing w:val="-21"/>
          <w:sz w:val="20"/>
        </w:rPr>
        <w:t> </w:t>
      </w:r>
      <w:r>
        <w:rPr>
          <w:color w:val="5F636A"/>
          <w:sz w:val="20"/>
        </w:rPr>
        <w:t>consecuencia</w:t>
      </w:r>
      <w:r>
        <w:rPr>
          <w:color w:val="5F636A"/>
          <w:spacing w:val="-21"/>
          <w:sz w:val="20"/>
        </w:rPr>
        <w:t> </w:t>
      </w:r>
      <w:r>
        <w:rPr>
          <w:color w:val="5F636A"/>
          <w:sz w:val="20"/>
        </w:rPr>
        <w:t>de</w:t>
      </w:r>
      <w:r>
        <w:rPr>
          <w:color w:val="5F636A"/>
          <w:spacing w:val="-21"/>
          <w:sz w:val="20"/>
        </w:rPr>
        <w:t> </w:t>
      </w:r>
      <w:r>
        <w:rPr>
          <w:color w:val="5F636A"/>
          <w:sz w:val="20"/>
        </w:rPr>
        <w:t>la</w:t>
      </w:r>
      <w:r>
        <w:rPr>
          <w:color w:val="5F636A"/>
          <w:spacing w:val="-21"/>
          <w:sz w:val="20"/>
        </w:rPr>
        <w:t> </w:t>
      </w:r>
      <w:r>
        <w:rPr>
          <w:color w:val="5F636A"/>
          <w:sz w:val="20"/>
        </w:rPr>
        <w:t>vacunación?”.</w:t>
      </w:r>
      <w:r>
        <w:rPr>
          <w:color w:val="5F636A"/>
          <w:spacing w:val="-21"/>
          <w:sz w:val="20"/>
        </w:rPr>
        <w:t> </w:t>
      </w:r>
      <w:r>
        <w:rPr>
          <w:color w:val="5F636A"/>
          <w:sz w:val="20"/>
        </w:rPr>
        <w:t>Respuesta: “Desde que comenzó nuestro programa de inmunización, XX niños han sido vacunados y muy pocos (o ninguno) han muerto como consecuencia de la vacuna en sí misma. Sin la vacunación, el riesgo</w:t>
      </w:r>
      <w:r>
        <w:rPr>
          <w:color w:val="5F636A"/>
          <w:spacing w:val="-39"/>
          <w:sz w:val="20"/>
        </w:rPr>
        <w:t> </w:t>
      </w:r>
      <w:r>
        <w:rPr>
          <w:color w:val="5F636A"/>
          <w:sz w:val="20"/>
        </w:rPr>
        <w:t>de que los niños adquieran una enfermedad que puede poner en riesgo las vidas es mucho mayor que</w:t>
      </w:r>
      <w:r>
        <w:rPr>
          <w:color w:val="5F636A"/>
          <w:spacing w:val="-36"/>
          <w:sz w:val="20"/>
        </w:rPr>
        <w:t> </w:t>
      </w:r>
      <w:r>
        <w:rPr>
          <w:color w:val="5F636A"/>
          <w:sz w:val="20"/>
        </w:rPr>
        <w:t>el riesgo de la</w:t>
      </w:r>
      <w:r>
        <w:rPr>
          <w:color w:val="5F636A"/>
          <w:spacing w:val="10"/>
          <w:sz w:val="20"/>
        </w:rPr>
        <w:t> </w:t>
      </w:r>
      <w:r>
        <w:rPr>
          <w:color w:val="5F636A"/>
          <w:sz w:val="20"/>
        </w:rPr>
        <w:t>vacuna”.</w:t>
      </w:r>
    </w:p>
    <w:p>
      <w:pPr>
        <w:pStyle w:val="BodyText"/>
        <w:spacing w:before="8"/>
        <w:rPr>
          <w:sz w:val="21"/>
        </w:rPr>
      </w:pPr>
    </w:p>
    <w:p>
      <w:pPr>
        <w:pStyle w:val="ListParagraph"/>
        <w:numPr>
          <w:ilvl w:val="0"/>
          <w:numId w:val="62"/>
        </w:numPr>
        <w:tabs>
          <w:tab w:pos="1799" w:val="left" w:leader="none"/>
          <w:tab w:pos="1800" w:val="left" w:leader="none"/>
        </w:tabs>
        <w:spacing w:line="240" w:lineRule="auto" w:before="0" w:after="0"/>
        <w:ind w:left="1800" w:right="0" w:hanging="360"/>
        <w:jc w:val="left"/>
        <w:rPr>
          <w:b/>
          <w:sz w:val="20"/>
        </w:rPr>
      </w:pPr>
      <w:r>
        <w:rPr>
          <w:color w:val="5F636A"/>
          <w:sz w:val="20"/>
        </w:rPr>
        <w:t>Al responder a un punto o pregunta difícil, responda al comentario, pero </w:t>
      </w:r>
      <w:r>
        <w:rPr>
          <w:b/>
          <w:color w:val="5F636A"/>
          <w:sz w:val="20"/>
        </w:rPr>
        <w:t>agregue algo</w:t>
      </w:r>
      <w:r>
        <w:rPr>
          <w:b/>
          <w:color w:val="5F636A"/>
          <w:spacing w:val="-13"/>
          <w:sz w:val="20"/>
        </w:rPr>
        <w:t> </w:t>
      </w:r>
      <w:r>
        <w:rPr>
          <w:b/>
          <w:color w:val="5F636A"/>
          <w:sz w:val="20"/>
        </w:rPr>
        <w:t>positivo.</w:t>
      </w:r>
    </w:p>
    <w:p>
      <w:pPr>
        <w:pStyle w:val="ListParagraph"/>
        <w:numPr>
          <w:ilvl w:val="1"/>
          <w:numId w:val="62"/>
        </w:numPr>
        <w:tabs>
          <w:tab w:pos="2279" w:val="left" w:leader="none"/>
        </w:tabs>
        <w:spacing w:line="261" w:lineRule="auto" w:before="19" w:after="0"/>
        <w:ind w:left="2160" w:right="717" w:firstLine="0"/>
        <w:jc w:val="both"/>
        <w:rPr>
          <w:sz w:val="20"/>
        </w:rPr>
      </w:pPr>
      <w:r>
        <w:rPr/>
        <w:pict>
          <v:line style="position:absolute;mso-position-horizontal-relative:page;mso-position-vertical-relative:paragraph;z-index:-237304" from="0pt,2.082662pt" to="0pt,148.962662pt" stroked="true" strokeweight="0pt" strokecolor="#40b4e2">
            <v:stroke dashstyle="solid"/>
            <w10:wrap type="none"/>
          </v:line>
        </w:pict>
      </w:r>
      <w:r>
        <w:rPr>
          <w:color w:val="5F636A"/>
          <w:sz w:val="20"/>
        </w:rPr>
        <w:t>Ejemplo de comentario: “¡Una persona murió poco después de recibir la vacuna! ¿Cómo se explica eso?”. Respuesta: “La inmunización salva vidas. La muerte estuvo relacionada con una reacción      alérgica y no con la seguridad de la</w:t>
      </w:r>
      <w:r>
        <w:rPr>
          <w:color w:val="5F636A"/>
          <w:spacing w:val="-35"/>
          <w:sz w:val="20"/>
        </w:rPr>
        <w:t> </w:t>
      </w:r>
      <w:r>
        <w:rPr>
          <w:color w:val="5F636A"/>
          <w:sz w:val="20"/>
        </w:rPr>
        <w:t>vacuna”.</w:t>
      </w:r>
    </w:p>
    <w:p>
      <w:pPr>
        <w:pStyle w:val="BodyText"/>
        <w:spacing w:before="7"/>
        <w:rPr>
          <w:sz w:val="21"/>
        </w:rPr>
      </w:pPr>
    </w:p>
    <w:p>
      <w:pPr>
        <w:pStyle w:val="ListParagraph"/>
        <w:numPr>
          <w:ilvl w:val="0"/>
          <w:numId w:val="62"/>
        </w:numPr>
        <w:tabs>
          <w:tab w:pos="1799" w:val="left" w:leader="none"/>
          <w:tab w:pos="1800" w:val="left" w:leader="none"/>
        </w:tabs>
        <w:spacing w:line="240" w:lineRule="auto" w:before="1" w:after="0"/>
        <w:ind w:left="1800" w:right="0" w:hanging="360"/>
        <w:jc w:val="left"/>
        <w:rPr>
          <w:sz w:val="20"/>
        </w:rPr>
      </w:pPr>
      <w:r>
        <w:rPr>
          <w:b/>
          <w:color w:val="5F636A"/>
          <w:sz w:val="20"/>
        </w:rPr>
        <w:t>Corrija la información </w:t>
      </w:r>
      <w:r>
        <w:rPr>
          <w:color w:val="5F636A"/>
          <w:sz w:val="20"/>
        </w:rPr>
        <w:t>errónea</w:t>
      </w:r>
      <w:r>
        <w:rPr>
          <w:color w:val="5F636A"/>
          <w:spacing w:val="-1"/>
          <w:sz w:val="20"/>
        </w:rPr>
        <w:t> </w:t>
      </w:r>
      <w:r>
        <w:rPr>
          <w:color w:val="5F636A"/>
          <w:sz w:val="20"/>
        </w:rPr>
        <w:t>inmediatamente.</w:t>
      </w:r>
    </w:p>
    <w:p>
      <w:pPr>
        <w:pStyle w:val="ListParagraph"/>
        <w:numPr>
          <w:ilvl w:val="1"/>
          <w:numId w:val="62"/>
        </w:numPr>
        <w:tabs>
          <w:tab w:pos="2278" w:val="left" w:leader="none"/>
        </w:tabs>
        <w:spacing w:line="261" w:lineRule="auto" w:before="20" w:after="0"/>
        <w:ind w:left="2160" w:right="717" w:firstLine="0"/>
        <w:jc w:val="both"/>
        <w:rPr>
          <w:sz w:val="20"/>
        </w:rPr>
      </w:pPr>
      <w:r>
        <w:rPr>
          <w:color w:val="5F636A"/>
          <w:sz w:val="20"/>
        </w:rPr>
        <w:t>Ejemplo de comentario: “Muchos niños tuvieron un resultado positivo en la prueba de VIH después  de recibir la vacuna”. Respuesta: “Un niño de esta comunidad tuvo un resultado positivo en la prueba de</w:t>
      </w:r>
      <w:r>
        <w:rPr>
          <w:color w:val="5F636A"/>
          <w:spacing w:val="-3"/>
          <w:sz w:val="20"/>
        </w:rPr>
        <w:t> </w:t>
      </w:r>
      <w:r>
        <w:rPr>
          <w:color w:val="5F636A"/>
          <w:sz w:val="20"/>
        </w:rPr>
        <w:t>VIH</w:t>
      </w:r>
      <w:r>
        <w:rPr>
          <w:color w:val="5F636A"/>
          <w:spacing w:val="-3"/>
          <w:sz w:val="20"/>
        </w:rPr>
        <w:t> </w:t>
      </w:r>
      <w:r>
        <w:rPr>
          <w:color w:val="5F636A"/>
          <w:sz w:val="20"/>
        </w:rPr>
        <w:t>cuando</w:t>
      </w:r>
      <w:r>
        <w:rPr>
          <w:color w:val="5F636A"/>
          <w:spacing w:val="-3"/>
          <w:sz w:val="20"/>
        </w:rPr>
        <w:t> </w:t>
      </w:r>
      <w:r>
        <w:rPr>
          <w:color w:val="5F636A"/>
          <w:sz w:val="20"/>
        </w:rPr>
        <w:t>se</w:t>
      </w:r>
      <w:r>
        <w:rPr>
          <w:color w:val="5F636A"/>
          <w:spacing w:val="-3"/>
          <w:sz w:val="20"/>
        </w:rPr>
        <w:t> </w:t>
      </w:r>
      <w:r>
        <w:rPr>
          <w:color w:val="5F636A"/>
          <w:sz w:val="20"/>
        </w:rPr>
        <w:t>sometió</w:t>
      </w:r>
      <w:r>
        <w:rPr>
          <w:color w:val="5F636A"/>
          <w:spacing w:val="-3"/>
          <w:sz w:val="20"/>
        </w:rPr>
        <w:t> </w:t>
      </w:r>
      <w:r>
        <w:rPr>
          <w:color w:val="5F636A"/>
          <w:sz w:val="20"/>
        </w:rPr>
        <w:t>a</w:t>
      </w:r>
      <w:r>
        <w:rPr>
          <w:color w:val="5F636A"/>
          <w:spacing w:val="-3"/>
          <w:sz w:val="20"/>
        </w:rPr>
        <w:t> </w:t>
      </w:r>
      <w:r>
        <w:rPr>
          <w:color w:val="5F636A"/>
          <w:sz w:val="20"/>
        </w:rPr>
        <w:t>la</w:t>
      </w:r>
      <w:r>
        <w:rPr>
          <w:color w:val="5F636A"/>
          <w:spacing w:val="-3"/>
          <w:sz w:val="20"/>
        </w:rPr>
        <w:t> </w:t>
      </w:r>
      <w:r>
        <w:rPr>
          <w:color w:val="5F636A"/>
          <w:sz w:val="20"/>
        </w:rPr>
        <w:t>evaluación</w:t>
      </w:r>
      <w:r>
        <w:rPr>
          <w:color w:val="5F636A"/>
          <w:spacing w:val="-3"/>
          <w:sz w:val="20"/>
        </w:rPr>
        <w:t> </w:t>
      </w:r>
      <w:r>
        <w:rPr>
          <w:color w:val="5F636A"/>
          <w:sz w:val="20"/>
        </w:rPr>
        <w:t>médica</w:t>
      </w:r>
      <w:r>
        <w:rPr>
          <w:color w:val="5F636A"/>
          <w:spacing w:val="-3"/>
          <w:sz w:val="20"/>
        </w:rPr>
        <w:t> </w:t>
      </w:r>
      <w:r>
        <w:rPr>
          <w:color w:val="5F636A"/>
          <w:sz w:val="20"/>
        </w:rPr>
        <w:t>y</w:t>
      </w:r>
      <w:r>
        <w:rPr>
          <w:color w:val="5F636A"/>
          <w:spacing w:val="-3"/>
          <w:sz w:val="20"/>
        </w:rPr>
        <w:t> </w:t>
      </w:r>
      <w:r>
        <w:rPr>
          <w:color w:val="5F636A"/>
          <w:sz w:val="20"/>
        </w:rPr>
        <w:t>recibió</w:t>
      </w:r>
      <w:r>
        <w:rPr>
          <w:color w:val="5F636A"/>
          <w:spacing w:val="-3"/>
          <w:sz w:val="20"/>
        </w:rPr>
        <w:t> </w:t>
      </w:r>
      <w:r>
        <w:rPr>
          <w:color w:val="5F636A"/>
          <w:sz w:val="20"/>
        </w:rPr>
        <w:t>la</w:t>
      </w:r>
      <w:r>
        <w:rPr>
          <w:color w:val="5F636A"/>
          <w:spacing w:val="-3"/>
          <w:sz w:val="20"/>
        </w:rPr>
        <w:t> </w:t>
      </w:r>
      <w:r>
        <w:rPr>
          <w:color w:val="5F636A"/>
          <w:sz w:val="20"/>
        </w:rPr>
        <w:t>vacunación.</w:t>
      </w:r>
      <w:r>
        <w:rPr>
          <w:color w:val="5F636A"/>
          <w:spacing w:val="-3"/>
          <w:sz w:val="20"/>
        </w:rPr>
        <w:t> </w:t>
      </w:r>
      <w:r>
        <w:rPr>
          <w:color w:val="5F636A"/>
          <w:sz w:val="20"/>
        </w:rPr>
        <w:t>Esa</w:t>
      </w:r>
      <w:r>
        <w:rPr>
          <w:color w:val="5F636A"/>
          <w:spacing w:val="-3"/>
          <w:sz w:val="20"/>
        </w:rPr>
        <w:t> </w:t>
      </w:r>
      <w:r>
        <w:rPr>
          <w:color w:val="5F636A"/>
          <w:sz w:val="20"/>
        </w:rPr>
        <w:t>fue</w:t>
      </w:r>
      <w:r>
        <w:rPr>
          <w:color w:val="5F636A"/>
          <w:spacing w:val="-3"/>
          <w:sz w:val="20"/>
        </w:rPr>
        <w:t> </w:t>
      </w:r>
      <w:r>
        <w:rPr>
          <w:color w:val="5F636A"/>
          <w:sz w:val="20"/>
        </w:rPr>
        <w:t>su</w:t>
      </w:r>
      <w:r>
        <w:rPr>
          <w:color w:val="5F636A"/>
          <w:spacing w:val="-3"/>
          <w:sz w:val="20"/>
        </w:rPr>
        <w:t> </w:t>
      </w:r>
      <w:r>
        <w:rPr>
          <w:color w:val="5F636A"/>
          <w:sz w:val="20"/>
        </w:rPr>
        <w:t>primera</w:t>
      </w:r>
      <w:r>
        <w:rPr>
          <w:color w:val="5F636A"/>
          <w:spacing w:val="-3"/>
          <w:sz w:val="20"/>
        </w:rPr>
        <w:t> </w:t>
      </w:r>
      <w:r>
        <w:rPr>
          <w:color w:val="5F636A"/>
          <w:sz w:val="20"/>
        </w:rPr>
        <w:t>vacuna. El</w:t>
      </w:r>
      <w:r>
        <w:rPr>
          <w:color w:val="5F636A"/>
          <w:spacing w:val="-4"/>
          <w:sz w:val="20"/>
        </w:rPr>
        <w:t> </w:t>
      </w:r>
      <w:r>
        <w:rPr>
          <w:color w:val="5F636A"/>
          <w:sz w:val="20"/>
        </w:rPr>
        <w:t>resultado</w:t>
      </w:r>
      <w:r>
        <w:rPr>
          <w:color w:val="5F636A"/>
          <w:spacing w:val="-4"/>
          <w:sz w:val="20"/>
        </w:rPr>
        <w:t> </w:t>
      </w:r>
      <w:r>
        <w:rPr>
          <w:color w:val="5F636A"/>
          <w:sz w:val="20"/>
        </w:rPr>
        <w:t>positivo</w:t>
      </w:r>
      <w:r>
        <w:rPr>
          <w:color w:val="5F636A"/>
          <w:spacing w:val="-4"/>
          <w:sz w:val="20"/>
        </w:rPr>
        <w:t> </w:t>
      </w:r>
      <w:r>
        <w:rPr>
          <w:color w:val="5F636A"/>
          <w:sz w:val="20"/>
        </w:rPr>
        <w:t>en</w:t>
      </w:r>
      <w:r>
        <w:rPr>
          <w:color w:val="5F636A"/>
          <w:spacing w:val="-4"/>
          <w:sz w:val="20"/>
        </w:rPr>
        <w:t> </w:t>
      </w:r>
      <w:r>
        <w:rPr>
          <w:color w:val="5F636A"/>
          <w:sz w:val="20"/>
        </w:rPr>
        <w:t>la</w:t>
      </w:r>
      <w:r>
        <w:rPr>
          <w:color w:val="5F636A"/>
          <w:spacing w:val="-4"/>
          <w:sz w:val="20"/>
        </w:rPr>
        <w:t> </w:t>
      </w:r>
      <w:r>
        <w:rPr>
          <w:color w:val="5F636A"/>
          <w:sz w:val="20"/>
        </w:rPr>
        <w:t>prueba</w:t>
      </w:r>
      <w:r>
        <w:rPr>
          <w:color w:val="5F636A"/>
          <w:spacing w:val="-4"/>
          <w:sz w:val="20"/>
        </w:rPr>
        <w:t> </w:t>
      </w:r>
      <w:r>
        <w:rPr>
          <w:color w:val="5F636A"/>
          <w:sz w:val="20"/>
        </w:rPr>
        <w:t>de</w:t>
      </w:r>
      <w:r>
        <w:rPr>
          <w:color w:val="5F636A"/>
          <w:spacing w:val="-4"/>
          <w:sz w:val="20"/>
        </w:rPr>
        <w:t> </w:t>
      </w:r>
      <w:r>
        <w:rPr>
          <w:color w:val="5F636A"/>
          <w:sz w:val="20"/>
        </w:rPr>
        <w:t>VIH</w:t>
      </w:r>
      <w:r>
        <w:rPr>
          <w:color w:val="5F636A"/>
          <w:spacing w:val="-4"/>
          <w:sz w:val="20"/>
        </w:rPr>
        <w:t> </w:t>
      </w:r>
      <w:r>
        <w:rPr>
          <w:color w:val="5F636A"/>
          <w:sz w:val="20"/>
        </w:rPr>
        <w:t>no</w:t>
      </w:r>
      <w:r>
        <w:rPr>
          <w:color w:val="5F636A"/>
          <w:spacing w:val="-4"/>
          <w:sz w:val="20"/>
        </w:rPr>
        <w:t> </w:t>
      </w:r>
      <w:r>
        <w:rPr>
          <w:color w:val="5F636A"/>
          <w:sz w:val="20"/>
        </w:rPr>
        <w:t>está</w:t>
      </w:r>
      <w:r>
        <w:rPr>
          <w:color w:val="5F636A"/>
          <w:spacing w:val="-4"/>
          <w:sz w:val="20"/>
        </w:rPr>
        <w:t> </w:t>
      </w:r>
      <w:r>
        <w:rPr>
          <w:color w:val="5F636A"/>
          <w:sz w:val="20"/>
        </w:rPr>
        <w:t>relacionado</w:t>
      </w:r>
      <w:r>
        <w:rPr>
          <w:color w:val="5F636A"/>
          <w:spacing w:val="-4"/>
          <w:sz w:val="20"/>
        </w:rPr>
        <w:t> </w:t>
      </w:r>
      <w:r>
        <w:rPr>
          <w:color w:val="5F636A"/>
          <w:sz w:val="20"/>
        </w:rPr>
        <w:t>con</w:t>
      </w:r>
      <w:r>
        <w:rPr>
          <w:color w:val="5F636A"/>
          <w:spacing w:val="-4"/>
          <w:sz w:val="20"/>
        </w:rPr>
        <w:t> </w:t>
      </w:r>
      <w:r>
        <w:rPr>
          <w:color w:val="5F636A"/>
          <w:sz w:val="20"/>
        </w:rPr>
        <w:t>la</w:t>
      </w:r>
      <w:r>
        <w:rPr>
          <w:color w:val="5F636A"/>
          <w:spacing w:val="-4"/>
          <w:sz w:val="20"/>
        </w:rPr>
        <w:t> </w:t>
      </w:r>
      <w:r>
        <w:rPr>
          <w:color w:val="5F636A"/>
          <w:sz w:val="20"/>
        </w:rPr>
        <w:t>vacunación”.</w:t>
      </w:r>
    </w:p>
    <w:p>
      <w:pPr>
        <w:pStyle w:val="BodyText"/>
        <w:spacing w:before="8"/>
        <w:rPr>
          <w:sz w:val="21"/>
        </w:rPr>
      </w:pPr>
    </w:p>
    <w:p>
      <w:pPr>
        <w:pStyle w:val="ListParagraph"/>
        <w:numPr>
          <w:ilvl w:val="0"/>
          <w:numId w:val="62"/>
        </w:numPr>
        <w:tabs>
          <w:tab w:pos="1799" w:val="left" w:leader="none"/>
          <w:tab w:pos="1800" w:val="left" w:leader="none"/>
        </w:tabs>
        <w:spacing w:line="240" w:lineRule="auto" w:before="0" w:after="0"/>
        <w:ind w:left="1800" w:right="0" w:hanging="360"/>
        <w:jc w:val="left"/>
        <w:rPr>
          <w:sz w:val="20"/>
        </w:rPr>
      </w:pPr>
      <w:r>
        <w:rPr>
          <w:color w:val="5F636A"/>
          <w:sz w:val="20"/>
        </w:rPr>
        <w:t>Sea asertivo, pero no agresivo, e indique los hechos de manera simple, fáctica y en un tono</w:t>
      </w:r>
      <w:r>
        <w:rPr>
          <w:color w:val="5F636A"/>
          <w:spacing w:val="-36"/>
          <w:sz w:val="20"/>
        </w:rPr>
        <w:t> </w:t>
      </w:r>
      <w:r>
        <w:rPr>
          <w:color w:val="5F636A"/>
          <w:sz w:val="20"/>
        </w:rPr>
        <w:t>amigable.</w:t>
      </w:r>
    </w:p>
    <w:p>
      <w:pPr>
        <w:pStyle w:val="BodyText"/>
        <w:spacing w:before="5"/>
        <w:rPr>
          <w:sz w:val="23"/>
        </w:rPr>
      </w:pPr>
    </w:p>
    <w:p>
      <w:pPr>
        <w:pStyle w:val="ListParagraph"/>
        <w:numPr>
          <w:ilvl w:val="0"/>
          <w:numId w:val="62"/>
        </w:numPr>
        <w:tabs>
          <w:tab w:pos="1799" w:val="left" w:leader="none"/>
          <w:tab w:pos="1800" w:val="left" w:leader="none"/>
        </w:tabs>
        <w:spacing w:line="240" w:lineRule="auto" w:before="0" w:after="0"/>
        <w:ind w:left="1800" w:right="0" w:hanging="360"/>
        <w:jc w:val="left"/>
        <w:rPr>
          <w:sz w:val="20"/>
        </w:rPr>
      </w:pPr>
      <w:r>
        <w:rPr>
          <w:color w:val="5F636A"/>
          <w:sz w:val="20"/>
        </w:rPr>
        <w:t>No repita ninguna pregunta o enunciado negativo en sus</w:t>
      </w:r>
      <w:r>
        <w:rPr>
          <w:color w:val="5F636A"/>
          <w:spacing w:val="-25"/>
          <w:sz w:val="20"/>
        </w:rPr>
        <w:t> </w:t>
      </w:r>
      <w:r>
        <w:rPr>
          <w:color w:val="5F636A"/>
          <w:sz w:val="20"/>
        </w:rPr>
        <w:t>respuestas:</w:t>
      </w:r>
    </w:p>
    <w:p>
      <w:pPr>
        <w:pStyle w:val="ListParagraph"/>
        <w:numPr>
          <w:ilvl w:val="1"/>
          <w:numId w:val="62"/>
        </w:numPr>
        <w:tabs>
          <w:tab w:pos="2273" w:val="left" w:leader="none"/>
        </w:tabs>
        <w:spacing w:line="261" w:lineRule="auto" w:before="19" w:after="0"/>
        <w:ind w:left="2160" w:right="717" w:firstLine="0"/>
        <w:jc w:val="both"/>
        <w:rPr>
          <w:sz w:val="20"/>
        </w:rPr>
      </w:pPr>
      <w:r>
        <w:rPr>
          <w:color w:val="5F636A"/>
          <w:sz w:val="20"/>
        </w:rPr>
        <w:t>Ejemplo de comentario: “Algunos niños se han enfermado como consecuencia de las vacunas. ¿Por qué recibimos la inmunización?”. Respuesta: “Las vacunas salvan la vida de los</w:t>
      </w:r>
      <w:r>
        <w:rPr>
          <w:color w:val="5F636A"/>
          <w:spacing w:val="20"/>
          <w:sz w:val="20"/>
        </w:rPr>
        <w:t> </w:t>
      </w:r>
      <w:r>
        <w:rPr>
          <w:color w:val="5F636A"/>
          <w:sz w:val="20"/>
        </w:rPr>
        <w:t>niños”.</w:t>
      </w:r>
    </w:p>
    <w:p>
      <w:pPr>
        <w:spacing w:before="133"/>
        <w:ind w:left="1430" w:right="0" w:firstLine="0"/>
        <w:jc w:val="left"/>
        <w:rPr>
          <w:b/>
          <w:sz w:val="28"/>
        </w:rPr>
      </w:pPr>
      <w:r>
        <w:rPr>
          <w:position w:val="-22"/>
        </w:rPr>
        <w:drawing>
          <wp:inline distT="0" distB="0" distL="0" distR="0">
            <wp:extent cx="420618" cy="395841"/>
            <wp:effectExtent l="0" t="0" r="0" b="0"/>
            <wp:docPr id="75" name="image49.jpeg" descr=""/>
            <wp:cNvGraphicFramePr>
              <a:graphicFrameLocks noChangeAspect="1"/>
            </wp:cNvGraphicFramePr>
            <a:graphic>
              <a:graphicData uri="http://schemas.openxmlformats.org/drawingml/2006/picture">
                <pic:pic>
                  <pic:nvPicPr>
                    <pic:cNvPr id="76" name="image49.jpeg"/>
                    <pic:cNvPicPr/>
                  </pic:nvPicPr>
                  <pic:blipFill>
                    <a:blip r:embed="rId67" cstate="print"/>
                    <a:stretch>
                      <a:fillRect/>
                    </a:stretch>
                  </pic:blipFill>
                  <pic:spPr>
                    <a:xfrm>
                      <a:off x="0" y="0"/>
                      <a:ext cx="420618" cy="395841"/>
                    </a:xfrm>
                    <a:prstGeom prst="rect">
                      <a:avLst/>
                    </a:prstGeom>
                  </pic:spPr>
                </pic:pic>
              </a:graphicData>
            </a:graphic>
          </wp:inline>
        </w:drawing>
      </w:r>
      <w:r>
        <w:rPr>
          <w:position w:val="-22"/>
        </w:rPr>
      </w:r>
      <w:r>
        <w:rPr>
          <w:rFonts w:ascii="Times New Roman" w:hAnsi="Times New Roman"/>
          <w:sz w:val="20"/>
        </w:rPr>
        <w:t>    </w:t>
      </w:r>
      <w:r>
        <w:rPr>
          <w:rFonts w:ascii="Times New Roman" w:hAnsi="Times New Roman"/>
          <w:spacing w:val="20"/>
          <w:sz w:val="20"/>
        </w:rPr>
        <w:t> </w:t>
      </w:r>
      <w:r>
        <w:rPr>
          <w:b/>
          <w:color w:val="5F636A"/>
          <w:sz w:val="28"/>
        </w:rPr>
        <w:t>Actividad:</w:t>
      </w:r>
      <w:r>
        <w:rPr>
          <w:b/>
          <w:color w:val="5F636A"/>
          <w:spacing w:val="-40"/>
          <w:sz w:val="28"/>
        </w:rPr>
        <w:t> </w:t>
      </w:r>
      <w:r>
        <w:rPr>
          <w:b/>
          <w:color w:val="5F636A"/>
          <w:sz w:val="28"/>
        </w:rPr>
        <w:t>Práctica</w:t>
      </w:r>
      <w:r>
        <w:rPr>
          <w:b/>
          <w:color w:val="5F636A"/>
          <w:spacing w:val="-40"/>
          <w:sz w:val="28"/>
        </w:rPr>
        <w:t> </w:t>
      </w:r>
      <w:r>
        <w:rPr>
          <w:b/>
          <w:color w:val="5F636A"/>
          <w:sz w:val="28"/>
        </w:rPr>
        <w:t>con</w:t>
      </w:r>
      <w:r>
        <w:rPr>
          <w:b/>
          <w:color w:val="5F636A"/>
          <w:spacing w:val="-40"/>
          <w:sz w:val="28"/>
        </w:rPr>
        <w:t> </w:t>
      </w:r>
      <w:r>
        <w:rPr>
          <w:b/>
          <w:color w:val="5F636A"/>
          <w:sz w:val="28"/>
        </w:rPr>
        <w:t>conversaciones</w:t>
      </w:r>
      <w:r>
        <w:rPr>
          <w:b/>
          <w:color w:val="5F636A"/>
          <w:spacing w:val="-40"/>
          <w:sz w:val="28"/>
        </w:rPr>
        <w:t> </w:t>
      </w:r>
      <w:r>
        <w:rPr>
          <w:b/>
          <w:color w:val="5F636A"/>
          <w:sz w:val="28"/>
        </w:rPr>
        <w:t>difíciles</w:t>
      </w:r>
    </w:p>
    <w:p>
      <w:pPr>
        <w:pStyle w:val="BodyText"/>
        <w:spacing w:line="261" w:lineRule="auto" w:before="78"/>
        <w:ind w:left="2362" w:right="717"/>
        <w:jc w:val="both"/>
      </w:pPr>
      <w:r>
        <w:rPr>
          <w:color w:val="5F636A"/>
        </w:rPr>
        <w:t>Durante este ejercicio, los participantes practicarán el uso de aspectos fundamentales y técnicas     de comunicación de riesgos para las comunicaciones difíciles mencionadas anteriormente a fin de responder los comentarios y las preguntas agresivas y difíciles de los miembros de la comunidad después de los rumores de un</w:t>
      </w:r>
      <w:r>
        <w:rPr>
          <w:color w:val="5F636A"/>
          <w:spacing w:val="-12"/>
        </w:rPr>
        <w:t> </w:t>
      </w:r>
      <w:r>
        <w:rPr>
          <w:color w:val="5F636A"/>
        </w:rPr>
        <w:t>AEFI.</w:t>
      </w:r>
    </w:p>
    <w:p>
      <w:pPr>
        <w:pStyle w:val="BodyText"/>
        <w:spacing w:before="1"/>
      </w:pPr>
    </w:p>
    <w:p>
      <w:pPr>
        <w:pStyle w:val="ListParagraph"/>
        <w:numPr>
          <w:ilvl w:val="0"/>
          <w:numId w:val="63"/>
        </w:numPr>
        <w:tabs>
          <w:tab w:pos="1979" w:val="left" w:leader="none"/>
          <w:tab w:pos="1980" w:val="left" w:leader="none"/>
        </w:tabs>
        <w:spacing w:line="240" w:lineRule="auto" w:before="0" w:after="0"/>
        <w:ind w:left="1980" w:right="0" w:hanging="540"/>
        <w:jc w:val="left"/>
        <w:rPr>
          <w:sz w:val="20"/>
        </w:rPr>
      </w:pPr>
      <w:r>
        <w:rPr>
          <w:color w:val="5F636A"/>
          <w:sz w:val="20"/>
        </w:rPr>
        <w:t>Repase las dos listas mencionadas</w:t>
      </w:r>
      <w:r>
        <w:rPr>
          <w:color w:val="5F636A"/>
          <w:spacing w:val="-24"/>
          <w:sz w:val="20"/>
        </w:rPr>
        <w:t> </w:t>
      </w:r>
      <w:r>
        <w:rPr>
          <w:color w:val="5F636A"/>
          <w:sz w:val="20"/>
        </w:rPr>
        <w:t>anteriormente.</w:t>
      </w:r>
    </w:p>
    <w:p>
      <w:pPr>
        <w:pStyle w:val="ListParagraph"/>
        <w:numPr>
          <w:ilvl w:val="0"/>
          <w:numId w:val="63"/>
        </w:numPr>
        <w:tabs>
          <w:tab w:pos="1979" w:val="left" w:leader="none"/>
          <w:tab w:pos="1980" w:val="left" w:leader="none"/>
        </w:tabs>
        <w:spacing w:line="240" w:lineRule="auto" w:before="176" w:after="0"/>
        <w:ind w:left="1980" w:right="0" w:hanging="540"/>
        <w:jc w:val="left"/>
        <w:rPr>
          <w:sz w:val="20"/>
        </w:rPr>
      </w:pPr>
      <w:r>
        <w:rPr>
          <w:color w:val="5F636A"/>
          <w:sz w:val="20"/>
        </w:rPr>
        <w:t>Solicite</w:t>
      </w:r>
      <w:r>
        <w:rPr>
          <w:color w:val="5F636A"/>
          <w:spacing w:val="-8"/>
          <w:sz w:val="20"/>
        </w:rPr>
        <w:t> </w:t>
      </w:r>
      <w:r>
        <w:rPr>
          <w:color w:val="5F636A"/>
          <w:sz w:val="20"/>
        </w:rPr>
        <w:t>a</w:t>
      </w:r>
      <w:r>
        <w:rPr>
          <w:color w:val="5F636A"/>
          <w:spacing w:val="-8"/>
          <w:sz w:val="20"/>
        </w:rPr>
        <w:t> </w:t>
      </w:r>
      <w:r>
        <w:rPr>
          <w:color w:val="5F636A"/>
          <w:sz w:val="20"/>
        </w:rPr>
        <w:t>cada</w:t>
      </w:r>
      <w:r>
        <w:rPr>
          <w:color w:val="5F636A"/>
          <w:spacing w:val="-8"/>
          <w:sz w:val="20"/>
        </w:rPr>
        <w:t> </w:t>
      </w:r>
      <w:r>
        <w:rPr>
          <w:color w:val="5F636A"/>
          <w:sz w:val="20"/>
        </w:rPr>
        <w:t>participante</w:t>
      </w:r>
      <w:r>
        <w:rPr>
          <w:color w:val="5F636A"/>
          <w:spacing w:val="-8"/>
          <w:sz w:val="20"/>
        </w:rPr>
        <w:t> </w:t>
      </w:r>
      <w:r>
        <w:rPr>
          <w:color w:val="5F636A"/>
          <w:sz w:val="20"/>
        </w:rPr>
        <w:t>que</w:t>
      </w:r>
      <w:r>
        <w:rPr>
          <w:color w:val="5F636A"/>
          <w:spacing w:val="-8"/>
          <w:sz w:val="20"/>
        </w:rPr>
        <w:t> </w:t>
      </w:r>
      <w:r>
        <w:rPr>
          <w:color w:val="5F636A"/>
          <w:sz w:val="20"/>
        </w:rPr>
        <w:t>trabaje</w:t>
      </w:r>
      <w:r>
        <w:rPr>
          <w:color w:val="5F636A"/>
          <w:spacing w:val="-8"/>
          <w:sz w:val="20"/>
        </w:rPr>
        <w:t> </w:t>
      </w:r>
      <w:r>
        <w:rPr>
          <w:color w:val="5F636A"/>
          <w:sz w:val="20"/>
        </w:rPr>
        <w:t>con</w:t>
      </w:r>
      <w:r>
        <w:rPr>
          <w:color w:val="5F636A"/>
          <w:spacing w:val="-8"/>
          <w:sz w:val="20"/>
        </w:rPr>
        <w:t> </w:t>
      </w:r>
      <w:r>
        <w:rPr>
          <w:color w:val="5F636A"/>
          <w:sz w:val="20"/>
        </w:rPr>
        <w:t>la</w:t>
      </w:r>
      <w:r>
        <w:rPr>
          <w:color w:val="5F636A"/>
          <w:spacing w:val="-8"/>
          <w:sz w:val="20"/>
        </w:rPr>
        <w:t> </w:t>
      </w:r>
      <w:r>
        <w:rPr>
          <w:color w:val="5F636A"/>
          <w:sz w:val="20"/>
        </w:rPr>
        <w:t>persona</w:t>
      </w:r>
      <w:r>
        <w:rPr>
          <w:color w:val="5F636A"/>
          <w:spacing w:val="-8"/>
          <w:sz w:val="20"/>
        </w:rPr>
        <w:t> </w:t>
      </w:r>
      <w:r>
        <w:rPr>
          <w:color w:val="5F636A"/>
          <w:sz w:val="20"/>
        </w:rPr>
        <w:t>que</w:t>
      </w:r>
      <w:r>
        <w:rPr>
          <w:color w:val="5F636A"/>
          <w:spacing w:val="-8"/>
          <w:sz w:val="20"/>
        </w:rPr>
        <w:t> </w:t>
      </w:r>
      <w:r>
        <w:rPr>
          <w:color w:val="5F636A"/>
          <w:sz w:val="20"/>
        </w:rPr>
        <w:t>está</w:t>
      </w:r>
      <w:r>
        <w:rPr>
          <w:color w:val="5F636A"/>
          <w:spacing w:val="-8"/>
          <w:sz w:val="20"/>
        </w:rPr>
        <w:t> </w:t>
      </w:r>
      <w:r>
        <w:rPr>
          <w:color w:val="5F636A"/>
          <w:sz w:val="20"/>
        </w:rPr>
        <w:t>sentada</w:t>
      </w:r>
      <w:r>
        <w:rPr>
          <w:color w:val="5F636A"/>
          <w:spacing w:val="-8"/>
          <w:sz w:val="20"/>
        </w:rPr>
        <w:t> </w:t>
      </w:r>
      <w:r>
        <w:rPr>
          <w:color w:val="5F636A"/>
          <w:sz w:val="20"/>
        </w:rPr>
        <w:t>al</w:t>
      </w:r>
      <w:r>
        <w:rPr>
          <w:color w:val="5F636A"/>
          <w:spacing w:val="-8"/>
          <w:sz w:val="20"/>
        </w:rPr>
        <w:t> </w:t>
      </w:r>
      <w:r>
        <w:rPr>
          <w:color w:val="5F636A"/>
          <w:sz w:val="20"/>
        </w:rPr>
        <w:t>lado.</w:t>
      </w:r>
    </w:p>
    <w:p>
      <w:pPr>
        <w:pStyle w:val="ListParagraph"/>
        <w:numPr>
          <w:ilvl w:val="0"/>
          <w:numId w:val="63"/>
        </w:numPr>
        <w:tabs>
          <w:tab w:pos="1979" w:val="left" w:leader="none"/>
          <w:tab w:pos="1980" w:val="left" w:leader="none"/>
        </w:tabs>
        <w:spacing w:line="254" w:lineRule="auto" w:before="176" w:after="0"/>
        <w:ind w:left="1980" w:right="763" w:hanging="540"/>
        <w:jc w:val="left"/>
        <w:rPr>
          <w:sz w:val="20"/>
        </w:rPr>
      </w:pPr>
      <w:r>
        <w:rPr>
          <w:color w:val="5F636A"/>
          <w:sz w:val="20"/>
        </w:rPr>
        <w:t>La</w:t>
      </w:r>
      <w:r>
        <w:rPr>
          <w:color w:val="5F636A"/>
          <w:spacing w:val="-4"/>
          <w:sz w:val="20"/>
        </w:rPr>
        <w:t> </w:t>
      </w:r>
      <w:r>
        <w:rPr>
          <w:color w:val="5F636A"/>
          <w:sz w:val="20"/>
        </w:rPr>
        <w:t>pareja,</w:t>
      </w:r>
      <w:r>
        <w:rPr>
          <w:color w:val="5F636A"/>
          <w:spacing w:val="-4"/>
          <w:sz w:val="20"/>
        </w:rPr>
        <w:t> </w:t>
      </w:r>
      <w:r>
        <w:rPr>
          <w:color w:val="5F636A"/>
          <w:sz w:val="20"/>
        </w:rPr>
        <w:t>en</w:t>
      </w:r>
      <w:r>
        <w:rPr>
          <w:color w:val="5F636A"/>
          <w:spacing w:val="-4"/>
          <w:sz w:val="20"/>
        </w:rPr>
        <w:t> </w:t>
      </w:r>
      <w:r>
        <w:rPr>
          <w:color w:val="5F636A"/>
          <w:sz w:val="20"/>
        </w:rPr>
        <w:t>conjunto,</w:t>
      </w:r>
      <w:r>
        <w:rPr>
          <w:color w:val="5F636A"/>
          <w:spacing w:val="-4"/>
          <w:sz w:val="20"/>
        </w:rPr>
        <w:t> </w:t>
      </w:r>
      <w:r>
        <w:rPr>
          <w:color w:val="5F636A"/>
          <w:sz w:val="20"/>
        </w:rPr>
        <w:t>debe</w:t>
      </w:r>
      <w:r>
        <w:rPr>
          <w:color w:val="5F636A"/>
          <w:spacing w:val="-4"/>
          <w:sz w:val="20"/>
        </w:rPr>
        <w:t> </w:t>
      </w:r>
      <w:r>
        <w:rPr>
          <w:color w:val="5F636A"/>
          <w:sz w:val="20"/>
        </w:rPr>
        <w:t>proponer</w:t>
      </w:r>
      <w:r>
        <w:rPr>
          <w:color w:val="5F636A"/>
          <w:spacing w:val="-4"/>
          <w:sz w:val="20"/>
        </w:rPr>
        <w:t> </w:t>
      </w:r>
      <w:r>
        <w:rPr>
          <w:color w:val="5F636A"/>
          <w:sz w:val="20"/>
        </w:rPr>
        <w:t>ideas</w:t>
      </w:r>
      <w:r>
        <w:rPr>
          <w:color w:val="5F636A"/>
          <w:spacing w:val="-4"/>
          <w:sz w:val="20"/>
        </w:rPr>
        <w:t> </w:t>
      </w:r>
      <w:r>
        <w:rPr>
          <w:color w:val="5F636A"/>
          <w:sz w:val="20"/>
        </w:rPr>
        <w:t>de</w:t>
      </w:r>
      <w:r>
        <w:rPr>
          <w:color w:val="5F636A"/>
          <w:spacing w:val="-4"/>
          <w:sz w:val="20"/>
        </w:rPr>
        <w:t> </w:t>
      </w:r>
      <w:r>
        <w:rPr>
          <w:color w:val="5F636A"/>
          <w:sz w:val="20"/>
        </w:rPr>
        <w:t>algunos</w:t>
      </w:r>
      <w:r>
        <w:rPr>
          <w:color w:val="5F636A"/>
          <w:spacing w:val="-4"/>
          <w:sz w:val="20"/>
        </w:rPr>
        <w:t> </w:t>
      </w:r>
      <w:r>
        <w:rPr>
          <w:color w:val="5F636A"/>
          <w:sz w:val="20"/>
        </w:rPr>
        <w:t>rumores</w:t>
      </w:r>
      <w:r>
        <w:rPr>
          <w:color w:val="5F636A"/>
          <w:spacing w:val="-4"/>
          <w:sz w:val="20"/>
        </w:rPr>
        <w:t> </w:t>
      </w:r>
      <w:r>
        <w:rPr>
          <w:color w:val="5F636A"/>
          <w:sz w:val="20"/>
        </w:rPr>
        <w:t>que</w:t>
      </w:r>
      <w:r>
        <w:rPr>
          <w:color w:val="5F636A"/>
          <w:spacing w:val="-4"/>
          <w:sz w:val="20"/>
        </w:rPr>
        <w:t> </w:t>
      </w:r>
      <w:r>
        <w:rPr>
          <w:color w:val="5F636A"/>
          <w:sz w:val="20"/>
        </w:rPr>
        <w:t>han</w:t>
      </w:r>
      <w:r>
        <w:rPr>
          <w:color w:val="5F636A"/>
          <w:spacing w:val="-4"/>
          <w:sz w:val="20"/>
        </w:rPr>
        <w:t> </w:t>
      </w:r>
      <w:r>
        <w:rPr>
          <w:color w:val="5F636A"/>
          <w:sz w:val="20"/>
        </w:rPr>
        <w:t>escuchado.</w:t>
      </w:r>
      <w:r>
        <w:rPr>
          <w:color w:val="5F636A"/>
          <w:spacing w:val="-4"/>
          <w:sz w:val="20"/>
        </w:rPr>
        <w:t> </w:t>
      </w:r>
      <w:r>
        <w:rPr>
          <w:color w:val="5F636A"/>
          <w:sz w:val="20"/>
        </w:rPr>
        <w:t>Estos</w:t>
      </w:r>
      <w:r>
        <w:rPr>
          <w:color w:val="5F636A"/>
          <w:spacing w:val="-4"/>
          <w:sz w:val="20"/>
        </w:rPr>
        <w:t> </w:t>
      </w:r>
      <w:r>
        <w:rPr>
          <w:color w:val="5F636A"/>
          <w:sz w:val="20"/>
        </w:rPr>
        <w:t>pueden</w:t>
      </w:r>
      <w:r>
        <w:rPr>
          <w:color w:val="5F636A"/>
          <w:spacing w:val="-4"/>
          <w:sz w:val="20"/>
        </w:rPr>
        <w:t> </w:t>
      </w:r>
      <w:r>
        <w:rPr>
          <w:color w:val="5F636A"/>
          <w:sz w:val="20"/>
        </w:rPr>
        <w:t>ser rumores reales en su comunidad o rumores prestados de otros</w:t>
      </w:r>
      <w:r>
        <w:rPr>
          <w:color w:val="5F636A"/>
          <w:spacing w:val="42"/>
          <w:sz w:val="20"/>
        </w:rPr>
        <w:t> </w:t>
      </w:r>
      <w:r>
        <w:rPr>
          <w:color w:val="5F636A"/>
          <w:sz w:val="20"/>
        </w:rPr>
        <w:t>contextos.</w:t>
      </w:r>
    </w:p>
    <w:p>
      <w:pPr>
        <w:pStyle w:val="ListParagraph"/>
        <w:numPr>
          <w:ilvl w:val="0"/>
          <w:numId w:val="63"/>
        </w:numPr>
        <w:tabs>
          <w:tab w:pos="1979" w:val="left" w:leader="none"/>
          <w:tab w:pos="1980" w:val="left" w:leader="none"/>
        </w:tabs>
        <w:spacing w:line="240" w:lineRule="auto" w:before="167" w:after="0"/>
        <w:ind w:left="1980" w:right="0" w:hanging="540"/>
        <w:jc w:val="left"/>
        <w:rPr>
          <w:sz w:val="20"/>
        </w:rPr>
      </w:pPr>
      <w:r>
        <w:rPr>
          <w:color w:val="5F636A"/>
          <w:sz w:val="20"/>
        </w:rPr>
        <w:t>Luego,</w:t>
      </w:r>
      <w:r>
        <w:rPr>
          <w:color w:val="5F636A"/>
          <w:spacing w:val="-5"/>
          <w:sz w:val="20"/>
        </w:rPr>
        <w:t> </w:t>
      </w:r>
      <w:r>
        <w:rPr>
          <w:color w:val="5F636A"/>
          <w:sz w:val="20"/>
        </w:rPr>
        <w:t>visite</w:t>
      </w:r>
      <w:r>
        <w:rPr>
          <w:color w:val="5F636A"/>
          <w:spacing w:val="-5"/>
          <w:sz w:val="20"/>
        </w:rPr>
        <w:t> </w:t>
      </w:r>
      <w:r>
        <w:rPr>
          <w:color w:val="5F636A"/>
          <w:sz w:val="20"/>
        </w:rPr>
        <w:t>a</w:t>
      </w:r>
      <w:r>
        <w:rPr>
          <w:color w:val="5F636A"/>
          <w:spacing w:val="-5"/>
          <w:sz w:val="20"/>
        </w:rPr>
        <w:t> </w:t>
      </w:r>
      <w:r>
        <w:rPr>
          <w:color w:val="5F636A"/>
          <w:sz w:val="20"/>
        </w:rPr>
        <w:t>cada</w:t>
      </w:r>
      <w:r>
        <w:rPr>
          <w:color w:val="5F636A"/>
          <w:spacing w:val="-5"/>
          <w:sz w:val="20"/>
        </w:rPr>
        <w:t> </w:t>
      </w:r>
      <w:r>
        <w:rPr>
          <w:color w:val="5F636A"/>
          <w:sz w:val="20"/>
        </w:rPr>
        <w:t>pareja</w:t>
      </w:r>
      <w:r>
        <w:rPr>
          <w:color w:val="5F636A"/>
          <w:spacing w:val="-5"/>
          <w:sz w:val="20"/>
        </w:rPr>
        <w:t> </w:t>
      </w:r>
      <w:r>
        <w:rPr>
          <w:color w:val="5F636A"/>
          <w:sz w:val="20"/>
        </w:rPr>
        <w:t>y</w:t>
      </w:r>
      <w:r>
        <w:rPr>
          <w:color w:val="5F636A"/>
          <w:spacing w:val="-5"/>
          <w:sz w:val="20"/>
        </w:rPr>
        <w:t> </w:t>
      </w:r>
      <w:r>
        <w:rPr>
          <w:color w:val="5F636A"/>
          <w:sz w:val="20"/>
        </w:rPr>
        <w:t>pídales</w:t>
      </w:r>
      <w:r>
        <w:rPr>
          <w:color w:val="5F636A"/>
          <w:spacing w:val="-5"/>
          <w:sz w:val="20"/>
        </w:rPr>
        <w:t> </w:t>
      </w:r>
      <w:r>
        <w:rPr>
          <w:color w:val="5F636A"/>
          <w:sz w:val="20"/>
        </w:rPr>
        <w:t>que</w:t>
      </w:r>
      <w:r>
        <w:rPr>
          <w:color w:val="5F636A"/>
          <w:spacing w:val="-5"/>
          <w:sz w:val="20"/>
        </w:rPr>
        <w:t> </w:t>
      </w:r>
      <w:r>
        <w:rPr>
          <w:color w:val="5F636A"/>
          <w:sz w:val="20"/>
        </w:rPr>
        <w:t>nombren</w:t>
      </w:r>
      <w:r>
        <w:rPr>
          <w:color w:val="5F636A"/>
          <w:spacing w:val="-5"/>
          <w:sz w:val="20"/>
        </w:rPr>
        <w:t> </w:t>
      </w:r>
      <w:r>
        <w:rPr>
          <w:color w:val="5F636A"/>
          <w:sz w:val="20"/>
        </w:rPr>
        <w:t>uno</w:t>
      </w:r>
      <w:r>
        <w:rPr>
          <w:color w:val="5F636A"/>
          <w:spacing w:val="-5"/>
          <w:sz w:val="20"/>
        </w:rPr>
        <w:t> </w:t>
      </w:r>
      <w:r>
        <w:rPr>
          <w:color w:val="5F636A"/>
          <w:sz w:val="20"/>
        </w:rPr>
        <w:t>de</w:t>
      </w:r>
      <w:r>
        <w:rPr>
          <w:color w:val="5F636A"/>
          <w:spacing w:val="-5"/>
          <w:sz w:val="20"/>
        </w:rPr>
        <w:t> </w:t>
      </w:r>
      <w:r>
        <w:rPr>
          <w:color w:val="5F636A"/>
          <w:sz w:val="20"/>
        </w:rPr>
        <w:t>los</w:t>
      </w:r>
      <w:r>
        <w:rPr>
          <w:color w:val="5F636A"/>
          <w:spacing w:val="-5"/>
          <w:sz w:val="20"/>
        </w:rPr>
        <w:t> </w:t>
      </w:r>
      <w:r>
        <w:rPr>
          <w:color w:val="5F636A"/>
          <w:sz w:val="20"/>
        </w:rPr>
        <w:t>rumores</w:t>
      </w:r>
      <w:r>
        <w:rPr>
          <w:color w:val="5F636A"/>
          <w:spacing w:val="-5"/>
          <w:sz w:val="20"/>
        </w:rPr>
        <w:t> </w:t>
      </w:r>
      <w:r>
        <w:rPr>
          <w:color w:val="5F636A"/>
          <w:sz w:val="20"/>
        </w:rPr>
        <w:t>que</w:t>
      </w:r>
      <w:r>
        <w:rPr>
          <w:color w:val="5F636A"/>
          <w:spacing w:val="-5"/>
          <w:sz w:val="20"/>
        </w:rPr>
        <w:t> </w:t>
      </w:r>
      <w:r>
        <w:rPr>
          <w:color w:val="5F636A"/>
          <w:sz w:val="20"/>
        </w:rPr>
        <w:t>han</w:t>
      </w:r>
      <w:r>
        <w:rPr>
          <w:color w:val="5F636A"/>
          <w:spacing w:val="-5"/>
          <w:sz w:val="20"/>
        </w:rPr>
        <w:t> </w:t>
      </w:r>
      <w:r>
        <w:rPr>
          <w:color w:val="5F636A"/>
          <w:sz w:val="20"/>
        </w:rPr>
        <w:t>escuchado.</w:t>
      </w:r>
    </w:p>
    <w:p>
      <w:pPr>
        <w:pStyle w:val="ListParagraph"/>
        <w:numPr>
          <w:ilvl w:val="0"/>
          <w:numId w:val="63"/>
        </w:numPr>
        <w:tabs>
          <w:tab w:pos="1979" w:val="left" w:leader="none"/>
          <w:tab w:pos="1980" w:val="left" w:leader="none"/>
        </w:tabs>
        <w:spacing w:line="240" w:lineRule="auto" w:before="176" w:after="0"/>
        <w:ind w:left="1980" w:right="0" w:hanging="540"/>
        <w:jc w:val="left"/>
        <w:rPr>
          <w:sz w:val="20"/>
        </w:rPr>
      </w:pPr>
      <w:r>
        <w:rPr>
          <w:color w:val="5F636A"/>
          <w:sz w:val="20"/>
        </w:rPr>
        <w:t>Escriba</w:t>
      </w:r>
      <w:r>
        <w:rPr>
          <w:color w:val="5F636A"/>
          <w:spacing w:val="-6"/>
          <w:sz w:val="20"/>
        </w:rPr>
        <w:t> </w:t>
      </w:r>
      <w:r>
        <w:rPr>
          <w:color w:val="5F636A"/>
          <w:sz w:val="20"/>
        </w:rPr>
        <w:t>el</w:t>
      </w:r>
      <w:r>
        <w:rPr>
          <w:color w:val="5F636A"/>
          <w:spacing w:val="-6"/>
          <w:sz w:val="20"/>
        </w:rPr>
        <w:t> </w:t>
      </w:r>
      <w:r>
        <w:rPr>
          <w:color w:val="5F636A"/>
          <w:sz w:val="20"/>
        </w:rPr>
        <w:t>rumor</w:t>
      </w:r>
      <w:r>
        <w:rPr>
          <w:color w:val="5F636A"/>
          <w:spacing w:val="-6"/>
          <w:sz w:val="20"/>
        </w:rPr>
        <w:t> </w:t>
      </w:r>
      <w:r>
        <w:rPr>
          <w:color w:val="5F636A"/>
          <w:sz w:val="20"/>
        </w:rPr>
        <w:t>en</w:t>
      </w:r>
      <w:r>
        <w:rPr>
          <w:color w:val="5F636A"/>
          <w:spacing w:val="-6"/>
          <w:sz w:val="20"/>
        </w:rPr>
        <w:t> </w:t>
      </w:r>
      <w:r>
        <w:rPr>
          <w:color w:val="5F636A"/>
          <w:sz w:val="20"/>
        </w:rPr>
        <w:t>la</w:t>
      </w:r>
      <w:r>
        <w:rPr>
          <w:color w:val="5F636A"/>
          <w:spacing w:val="-6"/>
          <w:sz w:val="20"/>
        </w:rPr>
        <w:t> </w:t>
      </w:r>
      <w:r>
        <w:rPr>
          <w:color w:val="5F636A"/>
          <w:sz w:val="20"/>
        </w:rPr>
        <w:t>pizarra</w:t>
      </w:r>
      <w:r>
        <w:rPr>
          <w:color w:val="5F636A"/>
          <w:spacing w:val="-6"/>
          <w:sz w:val="20"/>
        </w:rPr>
        <w:t> </w:t>
      </w:r>
      <w:r>
        <w:rPr>
          <w:color w:val="5F636A"/>
          <w:sz w:val="20"/>
        </w:rPr>
        <w:t>o</w:t>
      </w:r>
      <w:r>
        <w:rPr>
          <w:color w:val="5F636A"/>
          <w:spacing w:val="-6"/>
          <w:sz w:val="20"/>
        </w:rPr>
        <w:t> </w:t>
      </w:r>
      <w:r>
        <w:rPr>
          <w:color w:val="5F636A"/>
          <w:sz w:val="20"/>
        </w:rPr>
        <w:t>en</w:t>
      </w:r>
      <w:r>
        <w:rPr>
          <w:color w:val="5F636A"/>
          <w:spacing w:val="-6"/>
          <w:sz w:val="20"/>
        </w:rPr>
        <w:t> </w:t>
      </w:r>
      <w:r>
        <w:rPr>
          <w:color w:val="5F636A"/>
          <w:sz w:val="20"/>
        </w:rPr>
        <w:t>un</w:t>
      </w:r>
      <w:r>
        <w:rPr>
          <w:color w:val="5F636A"/>
          <w:spacing w:val="-6"/>
          <w:sz w:val="20"/>
        </w:rPr>
        <w:t> </w:t>
      </w:r>
      <w:r>
        <w:rPr>
          <w:color w:val="5F636A"/>
          <w:sz w:val="20"/>
        </w:rPr>
        <w:t>papel</w:t>
      </w:r>
      <w:r>
        <w:rPr>
          <w:color w:val="5F636A"/>
          <w:spacing w:val="-6"/>
          <w:sz w:val="20"/>
        </w:rPr>
        <w:t> </w:t>
      </w:r>
      <w:r>
        <w:rPr>
          <w:color w:val="5F636A"/>
          <w:sz w:val="20"/>
        </w:rPr>
        <w:t>del</w:t>
      </w:r>
      <w:r>
        <w:rPr>
          <w:color w:val="5F636A"/>
          <w:spacing w:val="-6"/>
          <w:sz w:val="20"/>
        </w:rPr>
        <w:t> </w:t>
      </w:r>
      <w:r>
        <w:rPr>
          <w:color w:val="5F636A"/>
          <w:sz w:val="20"/>
        </w:rPr>
        <w:t>rotafolio.</w:t>
      </w:r>
    </w:p>
    <w:p>
      <w:pPr>
        <w:pStyle w:val="ListParagraph"/>
        <w:numPr>
          <w:ilvl w:val="0"/>
          <w:numId w:val="63"/>
        </w:numPr>
        <w:tabs>
          <w:tab w:pos="1979" w:val="left" w:leader="none"/>
          <w:tab w:pos="1980" w:val="left" w:leader="none"/>
        </w:tabs>
        <w:spacing w:line="240" w:lineRule="auto" w:before="176" w:after="0"/>
        <w:ind w:left="1980" w:right="0" w:hanging="540"/>
        <w:jc w:val="left"/>
        <w:rPr>
          <w:sz w:val="20"/>
        </w:rPr>
      </w:pPr>
      <w:r>
        <w:rPr>
          <w:color w:val="5F636A"/>
          <w:sz w:val="20"/>
        </w:rPr>
        <w:t>Continúe</w:t>
      </w:r>
      <w:r>
        <w:rPr>
          <w:color w:val="5F636A"/>
          <w:spacing w:val="-5"/>
          <w:sz w:val="20"/>
        </w:rPr>
        <w:t> </w:t>
      </w:r>
      <w:r>
        <w:rPr>
          <w:color w:val="5F636A"/>
          <w:sz w:val="20"/>
        </w:rPr>
        <w:t>paseando</w:t>
      </w:r>
      <w:r>
        <w:rPr>
          <w:color w:val="5F636A"/>
          <w:spacing w:val="-5"/>
          <w:sz w:val="20"/>
        </w:rPr>
        <w:t> </w:t>
      </w:r>
      <w:r>
        <w:rPr>
          <w:color w:val="5F636A"/>
          <w:sz w:val="20"/>
        </w:rPr>
        <w:t>por</w:t>
      </w:r>
      <w:r>
        <w:rPr>
          <w:color w:val="5F636A"/>
          <w:spacing w:val="-5"/>
          <w:sz w:val="20"/>
        </w:rPr>
        <w:t> </w:t>
      </w:r>
      <w:r>
        <w:rPr>
          <w:color w:val="5F636A"/>
          <w:sz w:val="20"/>
        </w:rPr>
        <w:t>la</w:t>
      </w:r>
      <w:r>
        <w:rPr>
          <w:color w:val="5F636A"/>
          <w:spacing w:val="-5"/>
          <w:sz w:val="20"/>
        </w:rPr>
        <w:t> </w:t>
      </w:r>
      <w:r>
        <w:rPr>
          <w:color w:val="5F636A"/>
          <w:sz w:val="20"/>
        </w:rPr>
        <w:t>sala</w:t>
      </w:r>
      <w:r>
        <w:rPr>
          <w:color w:val="5F636A"/>
          <w:spacing w:val="-5"/>
          <w:sz w:val="20"/>
        </w:rPr>
        <w:t> </w:t>
      </w:r>
      <w:r>
        <w:rPr>
          <w:color w:val="5F636A"/>
          <w:sz w:val="20"/>
        </w:rPr>
        <w:t>hasta</w:t>
      </w:r>
      <w:r>
        <w:rPr>
          <w:color w:val="5F636A"/>
          <w:spacing w:val="-5"/>
          <w:sz w:val="20"/>
        </w:rPr>
        <w:t> </w:t>
      </w:r>
      <w:r>
        <w:rPr>
          <w:color w:val="5F636A"/>
          <w:sz w:val="20"/>
        </w:rPr>
        <w:t>que</w:t>
      </w:r>
      <w:r>
        <w:rPr>
          <w:color w:val="5F636A"/>
          <w:spacing w:val="-5"/>
          <w:sz w:val="20"/>
        </w:rPr>
        <w:t> </w:t>
      </w:r>
      <w:r>
        <w:rPr>
          <w:color w:val="5F636A"/>
          <w:sz w:val="20"/>
        </w:rPr>
        <w:t>tenga</w:t>
      </w:r>
      <w:r>
        <w:rPr>
          <w:color w:val="5F636A"/>
          <w:spacing w:val="-5"/>
          <w:sz w:val="20"/>
        </w:rPr>
        <w:t> </w:t>
      </w:r>
      <w:r>
        <w:rPr>
          <w:color w:val="5F636A"/>
          <w:sz w:val="20"/>
        </w:rPr>
        <w:t>una</w:t>
      </w:r>
      <w:r>
        <w:rPr>
          <w:color w:val="5F636A"/>
          <w:spacing w:val="-5"/>
          <w:sz w:val="20"/>
        </w:rPr>
        <w:t> </w:t>
      </w:r>
      <w:r>
        <w:rPr>
          <w:color w:val="5F636A"/>
          <w:sz w:val="20"/>
        </w:rPr>
        <w:t>lista</w:t>
      </w:r>
      <w:r>
        <w:rPr>
          <w:color w:val="5F636A"/>
          <w:spacing w:val="-5"/>
          <w:sz w:val="20"/>
        </w:rPr>
        <w:t> </w:t>
      </w:r>
      <w:r>
        <w:rPr>
          <w:color w:val="5F636A"/>
          <w:sz w:val="20"/>
        </w:rPr>
        <w:t>de</w:t>
      </w:r>
      <w:r>
        <w:rPr>
          <w:color w:val="5F636A"/>
          <w:spacing w:val="-5"/>
          <w:sz w:val="20"/>
        </w:rPr>
        <w:t> </w:t>
      </w:r>
      <w:r>
        <w:rPr>
          <w:color w:val="5F636A"/>
          <w:sz w:val="20"/>
        </w:rPr>
        <w:t>al</w:t>
      </w:r>
      <w:r>
        <w:rPr>
          <w:color w:val="5F636A"/>
          <w:spacing w:val="-5"/>
          <w:sz w:val="20"/>
        </w:rPr>
        <w:t> </w:t>
      </w:r>
      <w:r>
        <w:rPr>
          <w:color w:val="5F636A"/>
          <w:sz w:val="20"/>
        </w:rPr>
        <w:t>menos</w:t>
      </w:r>
      <w:r>
        <w:rPr>
          <w:color w:val="5F636A"/>
          <w:spacing w:val="-5"/>
          <w:sz w:val="20"/>
        </w:rPr>
        <w:t> </w:t>
      </w:r>
      <w:r>
        <w:rPr>
          <w:color w:val="5F636A"/>
          <w:sz w:val="20"/>
        </w:rPr>
        <w:t>10</w:t>
      </w:r>
      <w:r>
        <w:rPr>
          <w:color w:val="5F636A"/>
          <w:spacing w:val="-5"/>
          <w:sz w:val="20"/>
        </w:rPr>
        <w:t> </w:t>
      </w:r>
      <w:r>
        <w:rPr>
          <w:color w:val="5F636A"/>
          <w:sz w:val="20"/>
        </w:rPr>
        <w:t>rumores.</w:t>
      </w:r>
    </w:p>
    <w:p>
      <w:pPr>
        <w:pStyle w:val="ListParagraph"/>
        <w:numPr>
          <w:ilvl w:val="0"/>
          <w:numId w:val="63"/>
        </w:numPr>
        <w:tabs>
          <w:tab w:pos="1979" w:val="left" w:leader="none"/>
          <w:tab w:pos="1980" w:val="left" w:leader="none"/>
        </w:tabs>
        <w:spacing w:line="254" w:lineRule="auto" w:before="176" w:after="0"/>
        <w:ind w:left="1980" w:right="1045" w:hanging="540"/>
        <w:jc w:val="left"/>
        <w:rPr>
          <w:sz w:val="20"/>
        </w:rPr>
      </w:pPr>
      <w:r>
        <w:rPr>
          <w:color w:val="5F636A"/>
          <w:sz w:val="20"/>
        </w:rPr>
        <w:t>Luego solicite una pareja de voluntarios que representen a un miembro de la comunidad y a un</w:t>
      </w:r>
      <w:r>
        <w:rPr>
          <w:color w:val="5F636A"/>
          <w:spacing w:val="-25"/>
          <w:sz w:val="20"/>
        </w:rPr>
        <w:t> </w:t>
      </w:r>
      <w:r>
        <w:rPr>
          <w:color w:val="5F636A"/>
          <w:spacing w:val="-5"/>
          <w:sz w:val="20"/>
        </w:rPr>
        <w:t>FLW </w:t>
      </w:r>
      <w:r>
        <w:rPr>
          <w:color w:val="5F636A"/>
          <w:sz w:val="20"/>
        </w:rPr>
        <w:t>hablando sobre el</w:t>
      </w:r>
      <w:r>
        <w:rPr>
          <w:color w:val="5F636A"/>
          <w:spacing w:val="-9"/>
          <w:sz w:val="20"/>
        </w:rPr>
        <w:t> </w:t>
      </w:r>
      <w:r>
        <w:rPr>
          <w:color w:val="5F636A"/>
          <w:spacing w:val="-3"/>
          <w:sz w:val="20"/>
        </w:rPr>
        <w:t>rumor.</w:t>
      </w:r>
    </w:p>
    <w:p>
      <w:pPr>
        <w:pStyle w:val="ListParagraph"/>
        <w:numPr>
          <w:ilvl w:val="0"/>
          <w:numId w:val="63"/>
        </w:numPr>
        <w:tabs>
          <w:tab w:pos="1979" w:val="left" w:leader="none"/>
          <w:tab w:pos="1980" w:val="left" w:leader="none"/>
        </w:tabs>
        <w:spacing w:line="240" w:lineRule="auto" w:before="167" w:after="0"/>
        <w:ind w:left="1980" w:right="0" w:hanging="540"/>
        <w:jc w:val="left"/>
        <w:rPr>
          <w:sz w:val="20"/>
        </w:rPr>
      </w:pPr>
      <w:r>
        <w:rPr>
          <w:color w:val="5F636A"/>
          <w:sz w:val="20"/>
        </w:rPr>
        <w:t>Deben seleccionar uno de los rumores de la lista que el grupo ha</w:t>
      </w:r>
      <w:r>
        <w:rPr>
          <w:color w:val="5F636A"/>
          <w:spacing w:val="-36"/>
          <w:sz w:val="20"/>
        </w:rPr>
        <w:t> </w:t>
      </w:r>
      <w:r>
        <w:rPr>
          <w:color w:val="5F636A"/>
          <w:sz w:val="20"/>
        </w:rPr>
        <w:t>generado.</w:t>
      </w:r>
    </w:p>
    <w:p>
      <w:pPr>
        <w:pStyle w:val="ListParagraph"/>
        <w:numPr>
          <w:ilvl w:val="0"/>
          <w:numId w:val="63"/>
        </w:numPr>
        <w:tabs>
          <w:tab w:pos="1979" w:val="left" w:leader="none"/>
          <w:tab w:pos="1980" w:val="left" w:leader="none"/>
        </w:tabs>
        <w:spacing w:line="254" w:lineRule="auto" w:before="176" w:after="0"/>
        <w:ind w:left="1980" w:right="920" w:hanging="540"/>
        <w:jc w:val="left"/>
        <w:rPr>
          <w:sz w:val="20"/>
        </w:rPr>
      </w:pPr>
      <w:r>
        <w:rPr>
          <w:color w:val="5F636A"/>
          <w:sz w:val="20"/>
        </w:rPr>
        <w:t>Otorgue</w:t>
      </w:r>
      <w:r>
        <w:rPr>
          <w:color w:val="5F636A"/>
          <w:spacing w:val="-3"/>
          <w:sz w:val="20"/>
        </w:rPr>
        <w:t> </w:t>
      </w:r>
      <w:r>
        <w:rPr>
          <w:color w:val="5F636A"/>
          <w:sz w:val="20"/>
        </w:rPr>
        <w:t>dos</w:t>
      </w:r>
      <w:r>
        <w:rPr>
          <w:color w:val="5F636A"/>
          <w:spacing w:val="-3"/>
          <w:sz w:val="20"/>
        </w:rPr>
        <w:t> </w:t>
      </w:r>
      <w:r>
        <w:rPr>
          <w:color w:val="5F636A"/>
          <w:sz w:val="20"/>
        </w:rPr>
        <w:t>a</w:t>
      </w:r>
      <w:r>
        <w:rPr>
          <w:color w:val="5F636A"/>
          <w:spacing w:val="-3"/>
          <w:sz w:val="20"/>
        </w:rPr>
        <w:t> </w:t>
      </w:r>
      <w:r>
        <w:rPr>
          <w:color w:val="5F636A"/>
          <w:sz w:val="20"/>
        </w:rPr>
        <w:t>tres</w:t>
      </w:r>
      <w:r>
        <w:rPr>
          <w:color w:val="5F636A"/>
          <w:spacing w:val="-3"/>
          <w:sz w:val="20"/>
        </w:rPr>
        <w:t> </w:t>
      </w:r>
      <w:r>
        <w:rPr>
          <w:color w:val="5F636A"/>
          <w:sz w:val="20"/>
        </w:rPr>
        <w:t>minutos</w:t>
      </w:r>
      <w:r>
        <w:rPr>
          <w:color w:val="5F636A"/>
          <w:spacing w:val="-3"/>
          <w:sz w:val="20"/>
        </w:rPr>
        <w:t> </w:t>
      </w:r>
      <w:r>
        <w:rPr>
          <w:color w:val="5F636A"/>
          <w:sz w:val="20"/>
        </w:rPr>
        <w:t>a</w:t>
      </w:r>
      <w:r>
        <w:rPr>
          <w:color w:val="5F636A"/>
          <w:spacing w:val="-3"/>
          <w:sz w:val="20"/>
        </w:rPr>
        <w:t> </w:t>
      </w:r>
      <w:r>
        <w:rPr>
          <w:color w:val="5F636A"/>
          <w:sz w:val="20"/>
        </w:rPr>
        <w:t>la</w:t>
      </w:r>
      <w:r>
        <w:rPr>
          <w:color w:val="5F636A"/>
          <w:spacing w:val="-3"/>
          <w:sz w:val="20"/>
        </w:rPr>
        <w:t> </w:t>
      </w:r>
      <w:r>
        <w:rPr>
          <w:color w:val="5F636A"/>
          <w:sz w:val="20"/>
        </w:rPr>
        <w:t>pareja</w:t>
      </w:r>
      <w:r>
        <w:rPr>
          <w:color w:val="5F636A"/>
          <w:spacing w:val="-3"/>
          <w:sz w:val="20"/>
        </w:rPr>
        <w:t> </w:t>
      </w:r>
      <w:r>
        <w:rPr>
          <w:color w:val="5F636A"/>
          <w:sz w:val="20"/>
        </w:rPr>
        <w:t>para</w:t>
      </w:r>
      <w:r>
        <w:rPr>
          <w:color w:val="5F636A"/>
          <w:spacing w:val="-3"/>
          <w:sz w:val="20"/>
        </w:rPr>
        <w:t> </w:t>
      </w:r>
      <w:r>
        <w:rPr>
          <w:color w:val="5F636A"/>
          <w:sz w:val="20"/>
        </w:rPr>
        <w:t>interpretar</w:t>
      </w:r>
      <w:r>
        <w:rPr>
          <w:color w:val="5F636A"/>
          <w:spacing w:val="-3"/>
          <w:sz w:val="20"/>
        </w:rPr>
        <w:t> </w:t>
      </w:r>
      <w:r>
        <w:rPr>
          <w:color w:val="5F636A"/>
          <w:sz w:val="20"/>
        </w:rPr>
        <w:t>el</w:t>
      </w:r>
      <w:r>
        <w:rPr>
          <w:color w:val="5F636A"/>
          <w:spacing w:val="-3"/>
          <w:sz w:val="20"/>
        </w:rPr>
        <w:t> </w:t>
      </w:r>
      <w:r>
        <w:rPr>
          <w:color w:val="5F636A"/>
          <w:sz w:val="20"/>
        </w:rPr>
        <w:t>diálogo.</w:t>
      </w:r>
      <w:r>
        <w:rPr>
          <w:color w:val="5F636A"/>
          <w:spacing w:val="-3"/>
          <w:sz w:val="20"/>
        </w:rPr>
        <w:t> </w:t>
      </w:r>
      <w:r>
        <w:rPr>
          <w:color w:val="5F636A"/>
          <w:sz w:val="20"/>
        </w:rPr>
        <w:t>Deben</w:t>
      </w:r>
      <w:r>
        <w:rPr>
          <w:color w:val="5F636A"/>
          <w:spacing w:val="-3"/>
          <w:sz w:val="20"/>
        </w:rPr>
        <w:t> </w:t>
      </w:r>
      <w:r>
        <w:rPr>
          <w:color w:val="5F636A"/>
          <w:sz w:val="20"/>
        </w:rPr>
        <w:t>intentar</w:t>
      </w:r>
      <w:r>
        <w:rPr>
          <w:color w:val="5F636A"/>
          <w:spacing w:val="-3"/>
          <w:sz w:val="20"/>
        </w:rPr>
        <w:t> </w:t>
      </w:r>
      <w:r>
        <w:rPr>
          <w:color w:val="5F636A"/>
          <w:sz w:val="20"/>
        </w:rPr>
        <w:t>que</w:t>
      </w:r>
      <w:r>
        <w:rPr>
          <w:color w:val="5F636A"/>
          <w:spacing w:val="-3"/>
          <w:sz w:val="20"/>
        </w:rPr>
        <w:t> </w:t>
      </w:r>
      <w:r>
        <w:rPr>
          <w:color w:val="5F636A"/>
          <w:sz w:val="20"/>
        </w:rPr>
        <w:t>el</w:t>
      </w:r>
      <w:r>
        <w:rPr>
          <w:color w:val="5F636A"/>
          <w:spacing w:val="-3"/>
          <w:sz w:val="20"/>
        </w:rPr>
        <w:t> </w:t>
      </w:r>
      <w:r>
        <w:rPr>
          <w:color w:val="5F636A"/>
          <w:sz w:val="20"/>
        </w:rPr>
        <w:t>diálogo</w:t>
      </w:r>
      <w:r>
        <w:rPr>
          <w:color w:val="5F636A"/>
          <w:spacing w:val="-3"/>
          <w:sz w:val="20"/>
        </w:rPr>
        <w:t> </w:t>
      </w:r>
      <w:r>
        <w:rPr>
          <w:color w:val="5F636A"/>
          <w:sz w:val="20"/>
        </w:rPr>
        <w:t>sea</w:t>
      </w:r>
      <w:r>
        <w:rPr>
          <w:color w:val="5F636A"/>
          <w:spacing w:val="-3"/>
          <w:sz w:val="20"/>
        </w:rPr>
        <w:t> </w:t>
      </w:r>
      <w:r>
        <w:rPr>
          <w:color w:val="5F636A"/>
          <w:sz w:val="20"/>
        </w:rPr>
        <w:t>lo más realista</w:t>
      </w:r>
      <w:r>
        <w:rPr>
          <w:color w:val="5F636A"/>
          <w:spacing w:val="-12"/>
          <w:sz w:val="20"/>
        </w:rPr>
        <w:t> </w:t>
      </w:r>
      <w:r>
        <w:rPr>
          <w:color w:val="5F636A"/>
          <w:sz w:val="20"/>
        </w:rPr>
        <w:t>posible.</w:t>
      </w:r>
    </w:p>
    <w:p>
      <w:pPr>
        <w:pStyle w:val="BodyText"/>
      </w:pPr>
    </w:p>
    <w:p>
      <w:pPr>
        <w:pStyle w:val="BodyText"/>
      </w:pPr>
    </w:p>
    <w:p>
      <w:pPr>
        <w:pStyle w:val="BodyText"/>
      </w:pPr>
    </w:p>
    <w:p>
      <w:pPr>
        <w:pStyle w:val="BodyText"/>
      </w:pPr>
    </w:p>
    <w:p>
      <w:pPr>
        <w:pStyle w:val="BodyText"/>
      </w:pPr>
    </w:p>
    <w:p>
      <w:pPr>
        <w:pStyle w:val="BodyText"/>
        <w:rPr>
          <w:sz w:val="18"/>
        </w:rPr>
      </w:pPr>
    </w:p>
    <w:p>
      <w:pPr>
        <w:spacing w:before="140"/>
        <w:ind w:left="6261" w:right="0" w:firstLine="0"/>
        <w:jc w:val="left"/>
        <w:rPr>
          <w:sz w:val="16"/>
        </w:rPr>
      </w:pPr>
      <w:r>
        <w:rPr/>
        <w:pict>
          <v:shape style="position:absolute;margin-left:537.627625pt;margin-top:5.003107pt;width:18.95pt;height:20.75pt;mso-position-horizontal-relative:page;mso-position-vertical-relative:paragraph;z-index:6208" type="#_x0000_t202" filled="false" stroked="false">
            <v:textbox inset="0,0,0,0">
              <w:txbxContent>
                <w:p>
                  <w:pPr>
                    <w:spacing w:before="20"/>
                    <w:ind w:left="0" w:right="0" w:firstLine="0"/>
                    <w:jc w:val="left"/>
                    <w:rPr>
                      <w:b/>
                      <w:sz w:val="34"/>
                    </w:rPr>
                  </w:pPr>
                  <w:r>
                    <w:rPr>
                      <w:b/>
                      <w:sz w:val="34"/>
                    </w:rPr>
                    <w:t>61</w:t>
                  </w:r>
                </w:p>
              </w:txbxContent>
            </v:textbox>
            <w10:wrap type="none"/>
          </v:shape>
        </w:pict>
      </w:r>
      <w:r>
        <w:rPr>
          <w:color w:val="5F636A"/>
          <w:sz w:val="16"/>
        </w:rPr>
        <w:t>Guía para la facilitación de los capacitadores: Para IPCI global</w:t>
      </w:r>
    </w:p>
    <w:p>
      <w:pPr>
        <w:spacing w:before="13"/>
        <w:ind w:left="3723" w:right="0" w:firstLine="0"/>
        <w:jc w:val="left"/>
        <w:rPr>
          <w:b/>
          <w:sz w:val="16"/>
        </w:rPr>
      </w:pPr>
      <w:r>
        <w:rPr>
          <w:b/>
          <w:color w:val="5F636A"/>
          <w:sz w:val="16"/>
        </w:rPr>
        <w:t>MÓDULO 6: CÓMO ABORDAR RUMORES NEGATIVOS, MITOS Y CONCEPTOS ERRÓNEOS</w:t>
      </w:r>
    </w:p>
    <w:p>
      <w:pPr>
        <w:spacing w:after="0"/>
        <w:jc w:val="left"/>
        <w:rPr>
          <w:sz w:val="16"/>
        </w:rPr>
        <w:sectPr>
          <w:pgSz w:w="11910" w:h="16840"/>
          <w:pgMar w:header="0" w:footer="0" w:top="1140" w:bottom="280" w:left="0" w:right="0"/>
        </w:sectPr>
      </w:pPr>
    </w:p>
    <w:p>
      <w:pPr>
        <w:pStyle w:val="BodyText"/>
        <w:spacing w:before="11"/>
        <w:rPr>
          <w:b/>
          <w:sz w:val="12"/>
        </w:rPr>
      </w:pPr>
      <w:r>
        <w:rPr/>
        <w:pict>
          <v:group style="position:absolute;margin-left:0pt;margin-top:58.109016pt;width:611.450pt;height:783.8pt;mso-position-horizontal-relative:page;mso-position-vertical-relative:page;z-index:-237256" coordorigin="0,1162" coordsize="12229,15676">
            <v:rect style="position:absolute;left:11764;top:1265;width:464;height:11722" filled="true" fillcolor="#000000" stroked="false">
              <v:fill opacity="16384f" type="solid"/>
            </v:rect>
            <v:shape style="position:absolute;left:11300;top:1162;width:605;height:15676" coordorigin="11301,1162" coordsize="605,15676" path="m11906,6104l11301,6104,11301,16838,11906,16838,11906,6104m11906,1162l11301,1162,11301,4778,11906,4778,11906,1162e" filled="true" fillcolor="#ffffff" stroked="false">
              <v:path arrowok="t"/>
              <v:fill type="solid"/>
            </v:shape>
            <v:rect style="position:absolute;left:0;top:4777;width:11906;height:1327" filled="true" fillcolor="#40b4e2" stroked="false">
              <v:fill type="solid"/>
            </v:rect>
            <v:shape style="position:absolute;left:900;top:5081;width:711;height:720" type="#_x0000_t75" stroked="false">
              <v:imagedata r:id="rId105" o:title=""/>
            </v:shape>
            <w10:wrap type="none"/>
          </v:group>
        </w:pict>
      </w:r>
    </w:p>
    <w:p>
      <w:pPr>
        <w:pStyle w:val="ListParagraph"/>
        <w:numPr>
          <w:ilvl w:val="0"/>
          <w:numId w:val="63"/>
        </w:numPr>
        <w:tabs>
          <w:tab w:pos="1259" w:val="left" w:leader="none"/>
          <w:tab w:pos="1260" w:val="left" w:leader="none"/>
        </w:tabs>
        <w:spacing w:line="254" w:lineRule="auto" w:before="104" w:after="0"/>
        <w:ind w:left="1260" w:right="2077" w:hanging="540"/>
        <w:jc w:val="left"/>
        <w:rPr>
          <w:sz w:val="20"/>
        </w:rPr>
      </w:pPr>
      <w:r>
        <w:rPr>
          <w:color w:val="5F636A"/>
          <w:sz w:val="20"/>
        </w:rPr>
        <w:t>Al</w:t>
      </w:r>
      <w:r>
        <w:rPr>
          <w:color w:val="5F636A"/>
          <w:spacing w:val="-5"/>
          <w:sz w:val="20"/>
        </w:rPr>
        <w:t> </w:t>
      </w:r>
      <w:r>
        <w:rPr>
          <w:color w:val="5F636A"/>
          <w:sz w:val="20"/>
        </w:rPr>
        <w:t>finalizar</w:t>
      </w:r>
      <w:r>
        <w:rPr>
          <w:color w:val="5F636A"/>
          <w:spacing w:val="-5"/>
          <w:sz w:val="20"/>
        </w:rPr>
        <w:t> </w:t>
      </w:r>
      <w:r>
        <w:rPr>
          <w:color w:val="5F636A"/>
          <w:sz w:val="20"/>
        </w:rPr>
        <w:t>el</w:t>
      </w:r>
      <w:r>
        <w:rPr>
          <w:color w:val="5F636A"/>
          <w:spacing w:val="-5"/>
          <w:sz w:val="20"/>
        </w:rPr>
        <w:t> </w:t>
      </w:r>
      <w:r>
        <w:rPr>
          <w:color w:val="5F636A"/>
          <w:sz w:val="20"/>
        </w:rPr>
        <w:t>diálogo,</w:t>
      </w:r>
      <w:r>
        <w:rPr>
          <w:color w:val="5F636A"/>
          <w:spacing w:val="-5"/>
          <w:sz w:val="20"/>
        </w:rPr>
        <w:t> </w:t>
      </w:r>
      <w:r>
        <w:rPr>
          <w:color w:val="5F636A"/>
          <w:sz w:val="20"/>
        </w:rPr>
        <w:t>pida</w:t>
      </w:r>
      <w:r>
        <w:rPr>
          <w:color w:val="5F636A"/>
          <w:spacing w:val="-5"/>
          <w:sz w:val="20"/>
        </w:rPr>
        <w:t> </w:t>
      </w:r>
      <w:r>
        <w:rPr>
          <w:color w:val="5F636A"/>
          <w:sz w:val="20"/>
        </w:rPr>
        <w:t>al</w:t>
      </w:r>
      <w:r>
        <w:rPr>
          <w:color w:val="5F636A"/>
          <w:spacing w:val="-5"/>
          <w:sz w:val="20"/>
        </w:rPr>
        <w:t> </w:t>
      </w:r>
      <w:r>
        <w:rPr>
          <w:color w:val="5F636A"/>
          <w:sz w:val="20"/>
        </w:rPr>
        <w:t>grupo</w:t>
      </w:r>
      <w:r>
        <w:rPr>
          <w:color w:val="5F636A"/>
          <w:spacing w:val="-5"/>
          <w:sz w:val="20"/>
        </w:rPr>
        <w:t> </w:t>
      </w:r>
      <w:r>
        <w:rPr>
          <w:color w:val="5F636A"/>
          <w:sz w:val="20"/>
        </w:rPr>
        <w:t>que</w:t>
      </w:r>
      <w:r>
        <w:rPr>
          <w:color w:val="5F636A"/>
          <w:spacing w:val="-5"/>
          <w:sz w:val="20"/>
        </w:rPr>
        <w:t> </w:t>
      </w:r>
      <w:r>
        <w:rPr>
          <w:color w:val="5F636A"/>
          <w:sz w:val="20"/>
        </w:rPr>
        <w:t>realice</w:t>
      </w:r>
      <w:r>
        <w:rPr>
          <w:color w:val="5F636A"/>
          <w:spacing w:val="-5"/>
          <w:sz w:val="20"/>
        </w:rPr>
        <w:t> </w:t>
      </w:r>
      <w:r>
        <w:rPr>
          <w:color w:val="5F636A"/>
          <w:sz w:val="20"/>
        </w:rPr>
        <w:t>comentarios</w:t>
      </w:r>
      <w:r>
        <w:rPr>
          <w:color w:val="5F636A"/>
          <w:spacing w:val="-5"/>
          <w:sz w:val="20"/>
        </w:rPr>
        <w:t> </w:t>
      </w:r>
      <w:r>
        <w:rPr>
          <w:color w:val="5F636A"/>
          <w:sz w:val="20"/>
        </w:rPr>
        <w:t>sobre</w:t>
      </w:r>
      <w:r>
        <w:rPr>
          <w:color w:val="5F636A"/>
          <w:spacing w:val="-5"/>
          <w:sz w:val="20"/>
        </w:rPr>
        <w:t> </w:t>
      </w:r>
      <w:r>
        <w:rPr>
          <w:color w:val="5F636A"/>
          <w:sz w:val="20"/>
        </w:rPr>
        <w:t>la</w:t>
      </w:r>
      <w:r>
        <w:rPr>
          <w:color w:val="5F636A"/>
          <w:spacing w:val="-5"/>
          <w:sz w:val="20"/>
        </w:rPr>
        <w:t> </w:t>
      </w:r>
      <w:r>
        <w:rPr>
          <w:color w:val="5F636A"/>
          <w:sz w:val="20"/>
        </w:rPr>
        <w:t>forma</w:t>
      </w:r>
      <w:r>
        <w:rPr>
          <w:color w:val="5F636A"/>
          <w:spacing w:val="-5"/>
          <w:sz w:val="20"/>
        </w:rPr>
        <w:t> </w:t>
      </w:r>
      <w:r>
        <w:rPr>
          <w:color w:val="5F636A"/>
          <w:sz w:val="20"/>
        </w:rPr>
        <w:t>en</w:t>
      </w:r>
      <w:r>
        <w:rPr>
          <w:color w:val="5F636A"/>
          <w:spacing w:val="-5"/>
          <w:sz w:val="20"/>
        </w:rPr>
        <w:t> </w:t>
      </w:r>
      <w:r>
        <w:rPr>
          <w:color w:val="5F636A"/>
          <w:sz w:val="20"/>
        </w:rPr>
        <w:t>que</w:t>
      </w:r>
      <w:r>
        <w:rPr>
          <w:color w:val="5F636A"/>
          <w:spacing w:val="-5"/>
          <w:sz w:val="20"/>
        </w:rPr>
        <w:t> </w:t>
      </w:r>
      <w:r>
        <w:rPr>
          <w:color w:val="5F636A"/>
          <w:sz w:val="20"/>
        </w:rPr>
        <w:t>el</w:t>
      </w:r>
      <w:r>
        <w:rPr>
          <w:color w:val="5F636A"/>
          <w:spacing w:val="-5"/>
          <w:sz w:val="20"/>
        </w:rPr>
        <w:t> FLW </w:t>
      </w:r>
      <w:r>
        <w:rPr>
          <w:color w:val="5F636A"/>
          <w:sz w:val="20"/>
        </w:rPr>
        <w:t>abordó el</w:t>
      </w:r>
      <w:r>
        <w:rPr>
          <w:color w:val="5F636A"/>
          <w:spacing w:val="13"/>
          <w:sz w:val="20"/>
        </w:rPr>
        <w:t> </w:t>
      </w:r>
      <w:r>
        <w:rPr>
          <w:color w:val="5F636A"/>
          <w:spacing w:val="-3"/>
          <w:sz w:val="20"/>
        </w:rPr>
        <w:t>rumor.</w:t>
      </w:r>
    </w:p>
    <w:p>
      <w:pPr>
        <w:pStyle w:val="ListParagraph"/>
        <w:numPr>
          <w:ilvl w:val="0"/>
          <w:numId w:val="63"/>
        </w:numPr>
        <w:tabs>
          <w:tab w:pos="1259" w:val="left" w:leader="none"/>
          <w:tab w:pos="1260" w:val="left" w:leader="none"/>
        </w:tabs>
        <w:spacing w:line="254" w:lineRule="auto" w:before="167" w:after="0"/>
        <w:ind w:left="1260" w:right="4785" w:hanging="540"/>
        <w:jc w:val="left"/>
        <w:rPr>
          <w:sz w:val="20"/>
        </w:rPr>
      </w:pPr>
      <w:r>
        <w:rPr/>
        <w:pict>
          <v:group style="position:absolute;margin-left:389.862488pt;margin-top:12.368914pt;width:133pt;height:112.85pt;mso-position-horizontal-relative:page;mso-position-vertical-relative:paragraph;z-index:6256" coordorigin="7797,247" coordsize="2660,2257">
            <v:line style="position:absolute" from="9523,1781" to="9523,2472" stroked="true" strokeweight="3.241pt" strokecolor="#40b4e2">
              <v:stroke dashstyle="solid"/>
            </v:line>
            <v:shape style="position:absolute;left:9184;top:626;width:1240;height:1846" coordorigin="9185,627" coordsize="1240,1846" path="m9361,2353l9348,2409,9316,2441,9273,2451,9230,2439,9198,2405,9185,2350,9190,2304,9203,2259,9222,2212,9243,2157,9265,2090,9283,2005,9297,1899,9302,1767,9374,1544,9534,1435,9693,1399,9766,1397,9838,1397,9909,1395,9977,1390,10041,1378,10145,1330,10206,1232,10215,1159,10202,1093,10169,1027,10121,964,10065,904,10006,848,9950,797,9913,746,9906,699,9924,661,9960,635,10008,627,10061,639,10113,676,10293,830,10385,933,10419,1034,10424,1178,10412,1458,10364,1605,10243,1668,10009,1697,10009,2472e" filled="false" stroked="true" strokeweight="3.241pt" strokecolor="#40b4e2">
              <v:path arrowok="t"/>
              <v:stroke dashstyle="solid"/>
            </v:shape>
            <v:shape style="position:absolute;left:9522;top:849;width:487;height:487" coordorigin="9523,850" coordsize="487,487" path="m10009,1093l9997,1170,9962,1236,9910,1289,9843,1324,9766,1336,9689,1324,9622,1289,9570,1236,9535,1170,9523,1093,9535,1016,9570,949,9622,897,9689,862,9766,850,9843,862,9910,897,9962,949,9997,1016,10009,1093xe" filled="false" stroked="true" strokeweight="3.241pt" strokecolor="#40b4e2">
              <v:path arrowok="t"/>
              <v:stroke dashstyle="solid"/>
            </v:shape>
            <v:line style="position:absolute" from="8051,1742" to="8051,2472" stroked="true" strokeweight="3.241pt" strokecolor="#40b4e2">
              <v:stroke dashstyle="solid"/>
            </v:line>
            <v:shape style="position:absolute;left:7829;top:1390;width:929;height:1082" coordorigin="7830,1390" coordsize="929,1082" path="m8581,2353l8594,2418,8627,2458,8670,2472,8712,2459,8745,2419,8758,2350,8758,1770,8751,1688,8730,1617,8698,1559,8657,1511,8607,1472,8550,1443,8489,1421,8425,1407,8359,1399,8294,1397,8025,1390,7888,1426,7837,1541,7830,1767,7830,2350,7876,2439,7961,2441,8006,2353e" filled="false" stroked="true" strokeweight="3.241pt" strokecolor="#40b4e2">
              <v:path arrowok="t"/>
              <v:stroke dashstyle="solid"/>
            </v:shape>
            <v:line style="position:absolute" from="8537,2472" to="8537,1742" stroked="true" strokeweight="3.241pt" strokecolor="#40b4e2">
              <v:stroke dashstyle="solid"/>
            </v:line>
            <v:shape style="position:absolute;left:8050;top:849;width:487;height:487" coordorigin="8051,850" coordsize="487,487" path="m8537,1093l8525,1170,8490,1236,8437,1289,8371,1324,8294,1336,8217,1324,8150,1289,8098,1236,8063,1170,8051,1093,8063,1016,8098,949,8150,897,8217,862,8294,850,8371,862,8437,897,8490,949,8525,1016,8537,1093xe" filled="false" stroked="true" strokeweight="3.241pt" strokecolor="#40b4e2">
              <v:path arrowok="t"/>
              <v:stroke dashstyle="solid"/>
            </v:shape>
            <v:shape style="position:absolute;left:8481;top:288;width:906;height:651" coordorigin="8481,289" coordsize="906,651" path="m9298,464l9233,377,9171,342,9092,315,9000,297,8898,289,8895,289,8893,289,8890,289,8888,289,8885,289,8883,289,8790,295,8706,311,8631,333,8569,363,8492,437,8481,480,8488,513,8505,544,8533,572,8571,598,8593,645,8638,687,8703,723,8786,750,8769,789,8746,831,8713,874,8670,915,8665,923,8666,932,8672,938,8681,940,8777,912,8859,872,8927,823,8981,773,8982,773,8984,773,8986,773,9078,767,9163,752,9237,729,9299,699,9377,625,9387,582,9381,549,9363,519,9335,490,9298,464xe" filled="false" stroked="true" strokeweight="3.241pt" strokecolor="#40b4e2">
              <v:path arrowok="t"/>
              <v:stroke dashstyle="solid"/>
            </v:shape>
            <v:shape style="position:absolute;left:9516;top:247;width:302;height:441" coordorigin="9517,247" coordsize="302,441" path="m9691,583l9671,590,9656,604,9647,622,9647,644,9647,645,9654,665,9668,679,9687,687,9709,688,9729,680,9744,667,9753,648,9753,627,9753,626,9746,606,9732,592,9713,583,9691,583xm9811,334l9685,334,9704,339,9718,351,9724,369,9725,371,9723,391,9712,409,9689,424,9656,436,9643,442,9635,452,9632,464,9634,478,9647,518,9652,529,9661,537,9672,542,9685,543,9690,542,9702,537,9710,529,9716,518,9718,506,9718,495,9762,473,9797,444,9817,404,9818,358,9818,351,9811,334xm9710,247l9649,249,9611,258,9579,273,9552,292,9529,314,9519,325,9517,338,9518,350,9525,366,9536,378,9551,385,9568,385,9579,384,9588,378,9594,371,9609,358,9625,347,9642,340,9661,335,9685,334,9811,334,9798,299,9761,264,9710,247xe" filled="true" fillcolor="#40b4e2" stroked="false">
              <v:path arrowok="t"/>
              <v:fill type="solid"/>
            </v:shape>
            <w10:wrap type="none"/>
          </v:group>
        </w:pict>
      </w:r>
      <w:r>
        <w:rPr>
          <w:color w:val="5F636A"/>
          <w:sz w:val="20"/>
        </w:rPr>
        <w:t>Repita</w:t>
      </w:r>
      <w:r>
        <w:rPr>
          <w:color w:val="5F636A"/>
          <w:spacing w:val="-4"/>
          <w:sz w:val="20"/>
        </w:rPr>
        <w:t> </w:t>
      </w:r>
      <w:r>
        <w:rPr>
          <w:color w:val="5F636A"/>
          <w:sz w:val="20"/>
        </w:rPr>
        <w:t>el</w:t>
      </w:r>
      <w:r>
        <w:rPr>
          <w:color w:val="5F636A"/>
          <w:spacing w:val="-4"/>
          <w:sz w:val="20"/>
        </w:rPr>
        <w:t> </w:t>
      </w:r>
      <w:r>
        <w:rPr>
          <w:color w:val="5F636A"/>
          <w:sz w:val="20"/>
        </w:rPr>
        <w:t>ejercicio</w:t>
      </w:r>
      <w:r>
        <w:rPr>
          <w:color w:val="5F636A"/>
          <w:spacing w:val="-4"/>
          <w:sz w:val="20"/>
        </w:rPr>
        <w:t> </w:t>
      </w:r>
      <w:r>
        <w:rPr>
          <w:color w:val="5F636A"/>
          <w:sz w:val="20"/>
        </w:rPr>
        <w:t>con</w:t>
      </w:r>
      <w:r>
        <w:rPr>
          <w:color w:val="5F636A"/>
          <w:spacing w:val="-4"/>
          <w:sz w:val="20"/>
        </w:rPr>
        <w:t> </w:t>
      </w:r>
      <w:r>
        <w:rPr>
          <w:color w:val="5F636A"/>
          <w:sz w:val="20"/>
        </w:rPr>
        <w:t>algunas</w:t>
      </w:r>
      <w:r>
        <w:rPr>
          <w:color w:val="5F636A"/>
          <w:spacing w:val="-4"/>
          <w:sz w:val="20"/>
        </w:rPr>
        <w:t> </w:t>
      </w:r>
      <w:r>
        <w:rPr>
          <w:color w:val="5F636A"/>
          <w:sz w:val="20"/>
        </w:rPr>
        <w:t>parejas</w:t>
      </w:r>
      <w:r>
        <w:rPr>
          <w:color w:val="5F636A"/>
          <w:spacing w:val="-4"/>
          <w:sz w:val="20"/>
        </w:rPr>
        <w:t> </w:t>
      </w:r>
      <w:r>
        <w:rPr>
          <w:color w:val="5F636A"/>
          <w:sz w:val="20"/>
        </w:rPr>
        <w:t>más</w:t>
      </w:r>
      <w:r>
        <w:rPr>
          <w:color w:val="5F636A"/>
          <w:spacing w:val="-4"/>
          <w:sz w:val="20"/>
        </w:rPr>
        <w:t> </w:t>
      </w:r>
      <w:r>
        <w:rPr>
          <w:color w:val="5F636A"/>
          <w:sz w:val="20"/>
        </w:rPr>
        <w:t>o</w:t>
      </w:r>
      <w:r>
        <w:rPr>
          <w:color w:val="5F636A"/>
          <w:spacing w:val="-4"/>
          <w:sz w:val="20"/>
        </w:rPr>
        <w:t> </w:t>
      </w:r>
      <w:r>
        <w:rPr>
          <w:color w:val="5F636A"/>
          <w:sz w:val="20"/>
        </w:rPr>
        <w:t>con</w:t>
      </w:r>
      <w:r>
        <w:rPr>
          <w:color w:val="5F636A"/>
          <w:spacing w:val="-4"/>
          <w:sz w:val="20"/>
        </w:rPr>
        <w:t> </w:t>
      </w:r>
      <w:r>
        <w:rPr>
          <w:color w:val="5F636A"/>
          <w:sz w:val="20"/>
        </w:rPr>
        <w:t>todo</w:t>
      </w:r>
      <w:r>
        <w:rPr>
          <w:color w:val="5F636A"/>
          <w:spacing w:val="-4"/>
          <w:sz w:val="20"/>
        </w:rPr>
        <w:t> </w:t>
      </w:r>
      <w:r>
        <w:rPr>
          <w:color w:val="5F636A"/>
          <w:sz w:val="20"/>
        </w:rPr>
        <w:t>el</w:t>
      </w:r>
      <w:r>
        <w:rPr>
          <w:color w:val="5F636A"/>
          <w:spacing w:val="-4"/>
          <w:sz w:val="20"/>
        </w:rPr>
        <w:t> </w:t>
      </w:r>
      <w:r>
        <w:rPr>
          <w:color w:val="5F636A"/>
          <w:sz w:val="20"/>
        </w:rPr>
        <w:t>grupo</w:t>
      </w:r>
      <w:r>
        <w:rPr>
          <w:color w:val="5F636A"/>
          <w:spacing w:val="-4"/>
          <w:sz w:val="20"/>
        </w:rPr>
        <w:t> </w:t>
      </w:r>
      <w:r>
        <w:rPr>
          <w:color w:val="5F636A"/>
          <w:sz w:val="20"/>
        </w:rPr>
        <w:t>de participantes.</w:t>
      </w:r>
    </w:p>
    <w:p>
      <w:pPr>
        <w:pStyle w:val="ListParagraph"/>
        <w:numPr>
          <w:ilvl w:val="0"/>
          <w:numId w:val="63"/>
        </w:numPr>
        <w:tabs>
          <w:tab w:pos="1259" w:val="left" w:leader="none"/>
          <w:tab w:pos="1260" w:val="left" w:leader="none"/>
        </w:tabs>
        <w:spacing w:line="259" w:lineRule="auto" w:before="167" w:after="0"/>
        <w:ind w:left="1260" w:right="4453" w:hanging="540"/>
        <w:jc w:val="left"/>
        <w:rPr>
          <w:sz w:val="20"/>
        </w:rPr>
      </w:pPr>
      <w:r>
        <w:rPr>
          <w:color w:val="5F636A"/>
          <w:sz w:val="20"/>
        </w:rPr>
        <w:t>Seleccione algunos participantes para que compartan sus reflexiones sobre</w:t>
      </w:r>
      <w:r>
        <w:rPr>
          <w:color w:val="5F636A"/>
          <w:spacing w:val="-7"/>
          <w:sz w:val="20"/>
        </w:rPr>
        <w:t> </w:t>
      </w:r>
      <w:r>
        <w:rPr>
          <w:color w:val="5F636A"/>
          <w:sz w:val="20"/>
        </w:rPr>
        <w:t>la</w:t>
      </w:r>
      <w:r>
        <w:rPr>
          <w:color w:val="5F636A"/>
          <w:spacing w:val="-7"/>
          <w:sz w:val="20"/>
        </w:rPr>
        <w:t> </w:t>
      </w:r>
      <w:r>
        <w:rPr>
          <w:color w:val="5F636A"/>
          <w:sz w:val="20"/>
        </w:rPr>
        <w:t>actividad.</w:t>
      </w:r>
      <w:r>
        <w:rPr>
          <w:color w:val="5F636A"/>
          <w:spacing w:val="-7"/>
          <w:sz w:val="20"/>
        </w:rPr>
        <w:t> </w:t>
      </w:r>
      <w:r>
        <w:rPr>
          <w:color w:val="5F636A"/>
          <w:sz w:val="20"/>
        </w:rPr>
        <w:t>¿Qué</w:t>
      </w:r>
      <w:r>
        <w:rPr>
          <w:color w:val="5F636A"/>
          <w:spacing w:val="-7"/>
          <w:sz w:val="20"/>
        </w:rPr>
        <w:t> </w:t>
      </w:r>
      <w:r>
        <w:rPr>
          <w:color w:val="5F636A"/>
          <w:sz w:val="20"/>
        </w:rPr>
        <w:t>les</w:t>
      </w:r>
      <w:r>
        <w:rPr>
          <w:color w:val="5F636A"/>
          <w:spacing w:val="-7"/>
          <w:sz w:val="20"/>
        </w:rPr>
        <w:t> </w:t>
      </w:r>
      <w:r>
        <w:rPr>
          <w:color w:val="5F636A"/>
          <w:sz w:val="20"/>
        </w:rPr>
        <w:t>resultó</w:t>
      </w:r>
      <w:r>
        <w:rPr>
          <w:color w:val="5F636A"/>
          <w:spacing w:val="-7"/>
          <w:sz w:val="20"/>
        </w:rPr>
        <w:t> </w:t>
      </w:r>
      <w:r>
        <w:rPr>
          <w:color w:val="5F636A"/>
          <w:sz w:val="20"/>
        </w:rPr>
        <w:t>difícil?</w:t>
      </w:r>
      <w:r>
        <w:rPr>
          <w:color w:val="5F636A"/>
          <w:spacing w:val="-7"/>
          <w:sz w:val="20"/>
        </w:rPr>
        <w:t> </w:t>
      </w:r>
      <w:r>
        <w:rPr>
          <w:color w:val="5F636A"/>
          <w:sz w:val="20"/>
        </w:rPr>
        <w:t>¿Es</w:t>
      </w:r>
      <w:r>
        <w:rPr>
          <w:color w:val="5F636A"/>
          <w:spacing w:val="-7"/>
          <w:sz w:val="20"/>
        </w:rPr>
        <w:t> </w:t>
      </w:r>
      <w:r>
        <w:rPr>
          <w:color w:val="5F636A"/>
          <w:sz w:val="20"/>
        </w:rPr>
        <w:t>así</w:t>
      </w:r>
      <w:r>
        <w:rPr>
          <w:color w:val="5F636A"/>
          <w:spacing w:val="-7"/>
          <w:sz w:val="20"/>
        </w:rPr>
        <w:t> </w:t>
      </w:r>
      <w:r>
        <w:rPr>
          <w:color w:val="5F636A"/>
          <w:sz w:val="20"/>
        </w:rPr>
        <w:t>como</w:t>
      </w:r>
      <w:r>
        <w:rPr>
          <w:color w:val="5F636A"/>
          <w:spacing w:val="-7"/>
          <w:sz w:val="20"/>
        </w:rPr>
        <w:t> </w:t>
      </w:r>
      <w:r>
        <w:rPr>
          <w:color w:val="5F636A"/>
          <w:sz w:val="20"/>
        </w:rPr>
        <w:t>normalmente abordamos los rumores? ¿Qué otros consejos o recomendaciones se deberían</w:t>
      </w:r>
      <w:r>
        <w:rPr>
          <w:color w:val="5F636A"/>
          <w:spacing w:val="-8"/>
          <w:sz w:val="20"/>
        </w:rPr>
        <w:t> </w:t>
      </w:r>
      <w:r>
        <w:rPr>
          <w:color w:val="5F636A"/>
          <w:sz w:val="20"/>
        </w:rPr>
        <w:t>agregar</w:t>
      </w:r>
      <w:r>
        <w:rPr>
          <w:color w:val="5F636A"/>
          <w:spacing w:val="-8"/>
          <w:sz w:val="20"/>
        </w:rPr>
        <w:t> </w:t>
      </w:r>
      <w:r>
        <w:rPr>
          <w:color w:val="5F636A"/>
          <w:sz w:val="20"/>
        </w:rPr>
        <w:t>a</w:t>
      </w:r>
      <w:r>
        <w:rPr>
          <w:color w:val="5F636A"/>
          <w:spacing w:val="-8"/>
          <w:sz w:val="20"/>
        </w:rPr>
        <w:t> </w:t>
      </w:r>
      <w:r>
        <w:rPr>
          <w:color w:val="5F636A"/>
          <w:sz w:val="20"/>
        </w:rPr>
        <w:t>la</w:t>
      </w:r>
      <w:r>
        <w:rPr>
          <w:color w:val="5F636A"/>
          <w:spacing w:val="-8"/>
          <w:sz w:val="20"/>
        </w:rPr>
        <w:t> </w:t>
      </w:r>
      <w:r>
        <w:rPr>
          <w:color w:val="5F636A"/>
          <w:sz w:val="20"/>
        </w:rPr>
        <w:t>lista</w:t>
      </w:r>
      <w:r>
        <w:rPr>
          <w:color w:val="5F636A"/>
          <w:spacing w:val="-8"/>
          <w:sz w:val="20"/>
        </w:rPr>
        <w:t> </w:t>
      </w:r>
      <w:r>
        <w:rPr>
          <w:color w:val="5F636A"/>
          <w:sz w:val="20"/>
        </w:rPr>
        <w:t>de</w:t>
      </w:r>
      <w:r>
        <w:rPr>
          <w:color w:val="5F636A"/>
          <w:spacing w:val="-8"/>
          <w:sz w:val="20"/>
        </w:rPr>
        <w:t> </w:t>
      </w:r>
      <w:r>
        <w:rPr>
          <w:color w:val="5F636A"/>
          <w:sz w:val="20"/>
        </w:rPr>
        <w:t>aspectos</w:t>
      </w:r>
      <w:r>
        <w:rPr>
          <w:color w:val="5F636A"/>
          <w:spacing w:val="-8"/>
          <w:sz w:val="20"/>
        </w:rPr>
        <w:t> </w:t>
      </w:r>
      <w:r>
        <w:rPr>
          <w:color w:val="5F636A"/>
          <w:sz w:val="20"/>
        </w:rPr>
        <w:t>fundamentales</w:t>
      </w:r>
      <w:r>
        <w:rPr>
          <w:color w:val="5F636A"/>
          <w:spacing w:val="-8"/>
          <w:sz w:val="20"/>
        </w:rPr>
        <w:t> </w:t>
      </w:r>
      <w:r>
        <w:rPr>
          <w:color w:val="5F636A"/>
          <w:sz w:val="20"/>
        </w:rPr>
        <w:t>y</w:t>
      </w:r>
      <w:r>
        <w:rPr>
          <w:color w:val="5F636A"/>
          <w:spacing w:val="-8"/>
          <w:sz w:val="20"/>
        </w:rPr>
        <w:t> </w:t>
      </w:r>
      <w:r>
        <w:rPr>
          <w:color w:val="5F636A"/>
          <w:sz w:val="20"/>
        </w:rPr>
        <w:t>técnicas?</w:t>
      </w:r>
    </w:p>
    <w:p>
      <w:pPr>
        <w:pStyle w:val="BodyText"/>
      </w:pPr>
    </w:p>
    <w:p>
      <w:pPr>
        <w:pStyle w:val="BodyText"/>
      </w:pPr>
    </w:p>
    <w:p>
      <w:pPr>
        <w:pStyle w:val="BodyText"/>
      </w:pPr>
    </w:p>
    <w:p>
      <w:pPr>
        <w:pStyle w:val="BodyText"/>
      </w:pPr>
    </w:p>
    <w:p>
      <w:pPr>
        <w:pStyle w:val="BodyText"/>
        <w:spacing w:before="7"/>
        <w:rPr>
          <w:sz w:val="28"/>
        </w:rPr>
      </w:pPr>
    </w:p>
    <w:p>
      <w:pPr>
        <w:spacing w:before="121"/>
        <w:ind w:left="1783" w:right="0" w:firstLine="0"/>
        <w:jc w:val="left"/>
        <w:rPr>
          <w:b/>
          <w:sz w:val="54"/>
        </w:rPr>
      </w:pPr>
      <w:r>
        <w:rPr>
          <w:b/>
          <w:color w:val="FFFFFF"/>
          <w:w w:val="110"/>
          <w:sz w:val="54"/>
        </w:rPr>
        <w:t>Puntos clave</w:t>
      </w:r>
    </w:p>
    <w:p>
      <w:pPr>
        <w:pStyle w:val="BodyText"/>
        <w:rPr>
          <w:b/>
        </w:rPr>
      </w:pPr>
    </w:p>
    <w:p>
      <w:pPr>
        <w:pStyle w:val="BodyText"/>
        <w:rPr>
          <w:b/>
        </w:rPr>
      </w:pPr>
    </w:p>
    <w:p>
      <w:pPr>
        <w:pStyle w:val="BodyText"/>
        <w:spacing w:before="4"/>
        <w:rPr>
          <w:b/>
          <w:sz w:val="23"/>
        </w:rPr>
      </w:pPr>
    </w:p>
    <w:p>
      <w:pPr>
        <w:pStyle w:val="ListParagraph"/>
        <w:numPr>
          <w:ilvl w:val="0"/>
          <w:numId w:val="58"/>
        </w:numPr>
        <w:tabs>
          <w:tab w:pos="1079" w:val="left" w:leader="none"/>
          <w:tab w:pos="1080" w:val="left" w:leader="none"/>
        </w:tabs>
        <w:spacing w:line="261" w:lineRule="auto" w:before="1" w:after="0"/>
        <w:ind w:left="1080" w:right="1865" w:hanging="360"/>
        <w:jc w:val="left"/>
        <w:rPr>
          <w:color w:val="5F636A"/>
          <w:sz w:val="20"/>
        </w:rPr>
      </w:pPr>
      <w:r>
        <w:rPr>
          <w:color w:val="5F636A"/>
          <w:sz w:val="20"/>
        </w:rPr>
        <w:t>Asegúrese de informar al supervisor y a otro personal de salud si están circulando rumores</w:t>
      </w:r>
      <w:r>
        <w:rPr>
          <w:color w:val="5F636A"/>
          <w:spacing w:val="-25"/>
          <w:sz w:val="20"/>
        </w:rPr>
        <w:t> </w:t>
      </w:r>
      <w:r>
        <w:rPr>
          <w:color w:val="5F636A"/>
          <w:sz w:val="20"/>
        </w:rPr>
        <w:t>negativos acerca</w:t>
      </w:r>
      <w:r>
        <w:rPr>
          <w:color w:val="5F636A"/>
          <w:spacing w:val="-8"/>
          <w:sz w:val="20"/>
        </w:rPr>
        <w:t> </w:t>
      </w:r>
      <w:r>
        <w:rPr>
          <w:color w:val="5F636A"/>
          <w:sz w:val="20"/>
        </w:rPr>
        <w:t>de</w:t>
      </w:r>
      <w:r>
        <w:rPr>
          <w:color w:val="5F636A"/>
          <w:spacing w:val="-8"/>
          <w:sz w:val="20"/>
        </w:rPr>
        <w:t> </w:t>
      </w:r>
      <w:r>
        <w:rPr>
          <w:color w:val="5F636A"/>
          <w:sz w:val="20"/>
        </w:rPr>
        <w:t>la</w:t>
      </w:r>
      <w:r>
        <w:rPr>
          <w:color w:val="5F636A"/>
          <w:spacing w:val="-8"/>
          <w:sz w:val="20"/>
        </w:rPr>
        <w:t> </w:t>
      </w:r>
      <w:r>
        <w:rPr>
          <w:color w:val="5F636A"/>
          <w:sz w:val="20"/>
        </w:rPr>
        <w:t>inmunización</w:t>
      </w:r>
      <w:r>
        <w:rPr>
          <w:color w:val="5F636A"/>
          <w:spacing w:val="-8"/>
          <w:sz w:val="20"/>
        </w:rPr>
        <w:t> </w:t>
      </w:r>
      <w:r>
        <w:rPr>
          <w:color w:val="5F636A"/>
          <w:sz w:val="20"/>
        </w:rPr>
        <w:t>en</w:t>
      </w:r>
      <w:r>
        <w:rPr>
          <w:color w:val="5F636A"/>
          <w:spacing w:val="-8"/>
          <w:sz w:val="20"/>
        </w:rPr>
        <w:t> </w:t>
      </w:r>
      <w:r>
        <w:rPr>
          <w:color w:val="5F636A"/>
          <w:sz w:val="20"/>
        </w:rPr>
        <w:t>su</w:t>
      </w:r>
      <w:r>
        <w:rPr>
          <w:color w:val="5F636A"/>
          <w:spacing w:val="-8"/>
          <w:sz w:val="20"/>
        </w:rPr>
        <w:t> </w:t>
      </w:r>
      <w:r>
        <w:rPr>
          <w:color w:val="5F636A"/>
          <w:sz w:val="20"/>
        </w:rPr>
        <w:t>comunidad.</w:t>
      </w:r>
    </w:p>
    <w:p>
      <w:pPr>
        <w:pStyle w:val="ListParagraph"/>
        <w:numPr>
          <w:ilvl w:val="0"/>
          <w:numId w:val="58"/>
        </w:numPr>
        <w:tabs>
          <w:tab w:pos="1079" w:val="left" w:leader="none"/>
          <w:tab w:pos="1080" w:val="left" w:leader="none"/>
        </w:tabs>
        <w:spacing w:line="261" w:lineRule="auto" w:before="180" w:after="0"/>
        <w:ind w:left="1080" w:right="1596" w:hanging="360"/>
        <w:jc w:val="left"/>
        <w:rPr>
          <w:color w:val="5F636A"/>
          <w:sz w:val="20"/>
        </w:rPr>
      </w:pPr>
      <w:r>
        <w:rPr>
          <w:color w:val="5F636A"/>
          <w:sz w:val="20"/>
        </w:rPr>
        <w:t>Mientras analiza los posibles AEFI, es importante que comunique la seguridad de la vacuna, las cosas que se pueden hacer en caso de que un niño se enferme inmediatamente después de la inmunización y el hecho de que los efectos adversos después de la vacunación son muy</w:t>
      </w:r>
      <w:r>
        <w:rPr>
          <w:color w:val="5F636A"/>
          <w:spacing w:val="-24"/>
          <w:sz w:val="20"/>
        </w:rPr>
        <w:t> </w:t>
      </w:r>
      <w:r>
        <w:rPr>
          <w:color w:val="5F636A"/>
          <w:sz w:val="20"/>
        </w:rPr>
        <w:t>raros.</w:t>
      </w:r>
    </w:p>
    <w:p>
      <w:pPr>
        <w:pStyle w:val="ListParagraph"/>
        <w:numPr>
          <w:ilvl w:val="0"/>
          <w:numId w:val="58"/>
        </w:numPr>
        <w:tabs>
          <w:tab w:pos="1079" w:val="left" w:leader="none"/>
          <w:tab w:pos="1080" w:val="left" w:leader="none"/>
        </w:tabs>
        <w:spacing w:line="261" w:lineRule="auto" w:before="180" w:after="0"/>
        <w:ind w:left="1080" w:right="1965" w:hanging="360"/>
        <w:jc w:val="left"/>
        <w:rPr>
          <w:color w:val="5F636A"/>
          <w:sz w:val="20"/>
        </w:rPr>
      </w:pPr>
      <w:r>
        <w:rPr>
          <w:color w:val="5F636A"/>
          <w:sz w:val="20"/>
        </w:rPr>
        <w:t>Asegúrese de que circule ampliamente información precisa acerca de los servicios de</w:t>
      </w:r>
      <w:r>
        <w:rPr>
          <w:color w:val="5F636A"/>
          <w:spacing w:val="-25"/>
          <w:sz w:val="20"/>
        </w:rPr>
        <w:t> </w:t>
      </w:r>
      <w:r>
        <w:rPr>
          <w:color w:val="5F636A"/>
          <w:sz w:val="20"/>
        </w:rPr>
        <w:t>inmunización. Puede hacer esto publicando avisos en lugares de fácil visualización y brindando información a sus clientes cuando los vea en el establecimiento, en sus casas, en el mercado,</w:t>
      </w:r>
      <w:r>
        <w:rPr>
          <w:color w:val="5F636A"/>
          <w:spacing w:val="-2"/>
          <w:sz w:val="20"/>
        </w:rPr>
        <w:t> </w:t>
      </w:r>
      <w:r>
        <w:rPr>
          <w:color w:val="5F636A"/>
          <w:sz w:val="20"/>
        </w:rPr>
        <w:t>etc.</w:t>
      </w:r>
    </w:p>
    <w:p>
      <w:pPr>
        <w:pStyle w:val="ListParagraph"/>
        <w:numPr>
          <w:ilvl w:val="0"/>
          <w:numId w:val="58"/>
        </w:numPr>
        <w:tabs>
          <w:tab w:pos="1079" w:val="left" w:leader="none"/>
          <w:tab w:pos="1080" w:val="left" w:leader="none"/>
        </w:tabs>
        <w:spacing w:line="261" w:lineRule="auto" w:before="180" w:after="0"/>
        <w:ind w:left="1080" w:right="1597" w:hanging="360"/>
        <w:jc w:val="left"/>
        <w:rPr>
          <w:color w:val="5F636A"/>
          <w:sz w:val="20"/>
        </w:rPr>
      </w:pPr>
      <w:r>
        <w:rPr>
          <w:color w:val="5F636A"/>
          <w:sz w:val="20"/>
        </w:rPr>
        <w:t>Las</w:t>
      </w:r>
      <w:r>
        <w:rPr>
          <w:color w:val="5F636A"/>
          <w:spacing w:val="-4"/>
          <w:sz w:val="20"/>
        </w:rPr>
        <w:t> </w:t>
      </w:r>
      <w:r>
        <w:rPr>
          <w:color w:val="5F636A"/>
          <w:sz w:val="20"/>
        </w:rPr>
        <w:t>sesiones</w:t>
      </w:r>
      <w:r>
        <w:rPr>
          <w:color w:val="5F636A"/>
          <w:spacing w:val="-4"/>
          <w:sz w:val="20"/>
        </w:rPr>
        <w:t> </w:t>
      </w:r>
      <w:r>
        <w:rPr>
          <w:color w:val="5F636A"/>
          <w:sz w:val="20"/>
        </w:rPr>
        <w:t>de</w:t>
      </w:r>
      <w:r>
        <w:rPr>
          <w:color w:val="5F636A"/>
          <w:spacing w:val="-4"/>
          <w:sz w:val="20"/>
        </w:rPr>
        <w:t> </w:t>
      </w:r>
      <w:r>
        <w:rPr>
          <w:color w:val="5F636A"/>
          <w:sz w:val="20"/>
        </w:rPr>
        <w:t>educación</w:t>
      </w:r>
      <w:r>
        <w:rPr>
          <w:color w:val="5F636A"/>
          <w:spacing w:val="-4"/>
          <w:sz w:val="20"/>
        </w:rPr>
        <w:t> </w:t>
      </w:r>
      <w:r>
        <w:rPr>
          <w:color w:val="5F636A"/>
          <w:sz w:val="20"/>
        </w:rPr>
        <w:t>continua</w:t>
      </w:r>
      <w:r>
        <w:rPr>
          <w:color w:val="5F636A"/>
          <w:spacing w:val="-4"/>
          <w:sz w:val="20"/>
        </w:rPr>
        <w:t> </w:t>
      </w:r>
      <w:r>
        <w:rPr>
          <w:color w:val="5F636A"/>
          <w:sz w:val="20"/>
        </w:rPr>
        <w:t>sobre</w:t>
      </w:r>
      <w:r>
        <w:rPr>
          <w:color w:val="5F636A"/>
          <w:spacing w:val="-4"/>
          <w:sz w:val="20"/>
        </w:rPr>
        <w:t> </w:t>
      </w:r>
      <w:r>
        <w:rPr>
          <w:color w:val="5F636A"/>
          <w:sz w:val="20"/>
        </w:rPr>
        <w:t>salud</w:t>
      </w:r>
      <w:r>
        <w:rPr>
          <w:color w:val="5F636A"/>
          <w:spacing w:val="-4"/>
          <w:sz w:val="20"/>
        </w:rPr>
        <w:t> </w:t>
      </w:r>
      <w:r>
        <w:rPr>
          <w:color w:val="5F636A"/>
          <w:sz w:val="20"/>
        </w:rPr>
        <w:t>en</w:t>
      </w:r>
      <w:r>
        <w:rPr>
          <w:color w:val="5F636A"/>
          <w:spacing w:val="-4"/>
          <w:sz w:val="20"/>
        </w:rPr>
        <w:t> </w:t>
      </w:r>
      <w:r>
        <w:rPr>
          <w:color w:val="5F636A"/>
          <w:sz w:val="20"/>
        </w:rPr>
        <w:t>el</w:t>
      </w:r>
      <w:r>
        <w:rPr>
          <w:color w:val="5F636A"/>
          <w:spacing w:val="-4"/>
          <w:sz w:val="20"/>
        </w:rPr>
        <w:t> </w:t>
      </w:r>
      <w:r>
        <w:rPr>
          <w:color w:val="5F636A"/>
          <w:sz w:val="20"/>
        </w:rPr>
        <w:t>establecimiento</w:t>
      </w:r>
      <w:r>
        <w:rPr>
          <w:color w:val="5F636A"/>
          <w:spacing w:val="-4"/>
          <w:sz w:val="20"/>
        </w:rPr>
        <w:t> </w:t>
      </w:r>
      <w:r>
        <w:rPr>
          <w:color w:val="5F636A"/>
          <w:sz w:val="20"/>
        </w:rPr>
        <w:t>y</w:t>
      </w:r>
      <w:r>
        <w:rPr>
          <w:color w:val="5F636A"/>
          <w:spacing w:val="-4"/>
          <w:sz w:val="20"/>
        </w:rPr>
        <w:t> </w:t>
      </w:r>
      <w:r>
        <w:rPr>
          <w:color w:val="5F636A"/>
          <w:sz w:val="20"/>
        </w:rPr>
        <w:t>en</w:t>
      </w:r>
      <w:r>
        <w:rPr>
          <w:color w:val="5F636A"/>
          <w:spacing w:val="-4"/>
          <w:sz w:val="20"/>
        </w:rPr>
        <w:t> </w:t>
      </w:r>
      <w:r>
        <w:rPr>
          <w:color w:val="5F636A"/>
          <w:sz w:val="20"/>
        </w:rPr>
        <w:t>la</w:t>
      </w:r>
      <w:r>
        <w:rPr>
          <w:color w:val="5F636A"/>
          <w:spacing w:val="-4"/>
          <w:sz w:val="20"/>
        </w:rPr>
        <w:t> </w:t>
      </w:r>
      <w:r>
        <w:rPr>
          <w:color w:val="5F636A"/>
          <w:sz w:val="20"/>
        </w:rPr>
        <w:t>comunidad</w:t>
      </w:r>
      <w:r>
        <w:rPr>
          <w:color w:val="5F636A"/>
          <w:spacing w:val="-4"/>
          <w:sz w:val="20"/>
        </w:rPr>
        <w:t> </w:t>
      </w:r>
      <w:r>
        <w:rPr>
          <w:color w:val="5F636A"/>
          <w:sz w:val="20"/>
        </w:rPr>
        <w:t>son</w:t>
      </w:r>
      <w:r>
        <w:rPr>
          <w:color w:val="5F636A"/>
          <w:spacing w:val="-4"/>
          <w:sz w:val="20"/>
        </w:rPr>
        <w:t> </w:t>
      </w:r>
      <w:r>
        <w:rPr>
          <w:color w:val="5F636A"/>
          <w:sz w:val="20"/>
        </w:rPr>
        <w:t>clave</w:t>
      </w:r>
      <w:r>
        <w:rPr>
          <w:color w:val="5F636A"/>
          <w:spacing w:val="-4"/>
          <w:sz w:val="20"/>
        </w:rPr>
        <w:t> </w:t>
      </w:r>
      <w:r>
        <w:rPr>
          <w:color w:val="5F636A"/>
          <w:sz w:val="20"/>
        </w:rPr>
        <w:t>para evitar la propagación de</w:t>
      </w:r>
      <w:r>
        <w:rPr>
          <w:color w:val="5F636A"/>
          <w:spacing w:val="-24"/>
          <w:sz w:val="20"/>
        </w:rPr>
        <w:t> </w:t>
      </w:r>
      <w:r>
        <w:rPr>
          <w:color w:val="5F636A"/>
          <w:sz w:val="20"/>
        </w:rPr>
        <w:t>rumores.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8"/>
        </w:rPr>
      </w:pPr>
    </w:p>
    <w:p>
      <w:pPr>
        <w:spacing w:before="140"/>
        <w:ind w:left="1292" w:right="0" w:firstLine="0"/>
        <w:jc w:val="left"/>
        <w:rPr>
          <w:sz w:val="16"/>
        </w:rPr>
      </w:pPr>
      <w:r>
        <w:rPr/>
        <w:pict>
          <v:shape style="position:absolute;margin-left:38.743999pt;margin-top:5.003107pt;width:18.95pt;height:20.75pt;mso-position-horizontal-relative:page;mso-position-vertical-relative:paragraph;z-index:6280" type="#_x0000_t202" filled="false" stroked="false">
            <v:textbox inset="0,0,0,0">
              <w:txbxContent>
                <w:p>
                  <w:pPr>
                    <w:spacing w:before="20"/>
                    <w:ind w:left="0" w:right="0" w:firstLine="0"/>
                    <w:jc w:val="left"/>
                    <w:rPr>
                      <w:b/>
                      <w:sz w:val="34"/>
                    </w:rPr>
                  </w:pPr>
                  <w:r>
                    <w:rPr>
                      <w:b/>
                      <w:sz w:val="34"/>
                    </w:rPr>
                    <w:t>62</w:t>
                  </w:r>
                </w:p>
              </w:txbxContent>
            </v:textbox>
            <w10:wrap type="none"/>
          </v:shape>
        </w:pict>
      </w:r>
      <w:r>
        <w:rPr>
          <w:color w:val="5F636A"/>
          <w:sz w:val="16"/>
        </w:rPr>
        <w:t>Guía para la facilitación de los capacitadores: Para IPCI global</w:t>
      </w:r>
    </w:p>
    <w:p>
      <w:pPr>
        <w:spacing w:before="13"/>
        <w:ind w:left="1292" w:right="0" w:firstLine="0"/>
        <w:jc w:val="left"/>
        <w:rPr>
          <w:b/>
          <w:sz w:val="16"/>
        </w:rPr>
      </w:pPr>
      <w:r>
        <w:rPr>
          <w:b/>
          <w:color w:val="5F636A"/>
          <w:sz w:val="16"/>
        </w:rPr>
        <w:t>MÓDULO 6: CÓMO ABORDAR RUMORES NEGATIVOS, MITOS Y CONCEPTOS ERRÓNEOS</w:t>
      </w:r>
    </w:p>
    <w:p>
      <w:pPr>
        <w:spacing w:after="0"/>
        <w:jc w:val="left"/>
        <w:rPr>
          <w:sz w:val="16"/>
        </w:rPr>
        <w:sectPr>
          <w:pgSz w:w="11910" w:h="16840"/>
          <w:pgMar w:header="0" w:footer="0" w:top="1140" w:bottom="280" w:left="0" w:right="0"/>
        </w:sectPr>
      </w:pPr>
    </w:p>
    <w:p>
      <w:pPr>
        <w:pStyle w:val="BodyText"/>
        <w:rPr>
          <w:b/>
        </w:rPr>
      </w:pPr>
      <w:r>
        <w:rPr/>
        <w:pict>
          <v:shape style="position:absolute;margin-left:313.08551pt;margin-top:785.44574pt;width:243.45pt;height:20.75pt;mso-position-horizontal-relative:page;mso-position-vertical-relative:page;z-index:-237112" type="#_x0000_t202" filled="false" stroked="false">
            <v:textbox inset="0,0,0,0">
              <w:txbxContent>
                <w:p>
                  <w:pPr>
                    <w:spacing w:before="21"/>
                    <w:ind w:left="0" w:right="0" w:firstLine="0"/>
                    <w:jc w:val="left"/>
                    <w:rPr>
                      <w:b/>
                      <w:sz w:val="34"/>
                    </w:rPr>
                  </w:pPr>
                  <w:r>
                    <w:rPr>
                      <w:color w:val="5F636A"/>
                      <w:sz w:val="16"/>
                    </w:rPr>
                    <w:t>Guía para la facilitación de los capacitadores: Para IPCI global </w:t>
                  </w:r>
                  <w:r>
                    <w:rPr>
                      <w:b/>
                      <w:position w:val="-14"/>
                      <w:sz w:val="34"/>
                    </w:rPr>
                    <w:t>63</w:t>
                  </w:r>
                </w:p>
              </w:txbxContent>
            </v:textbox>
            <w10:wrap type="none"/>
          </v:shape>
        </w:pict>
      </w:r>
      <w:r>
        <w:rPr/>
        <w:pict>
          <v:group style="position:absolute;margin-left:0pt;margin-top:.000008pt;width:595.3pt;height:841.9pt;mso-position-horizontal-relative:page;mso-position-vertical-relative:page;z-index:-237088" coordorigin="0,0" coordsize="11906,16838">
            <v:shape style="position:absolute;left:0;top:67;width:4835;height:764" coordorigin="0,67" coordsize="4835,764" path="m0,67l0,830,4834,360,0,67xe" filled="true" fillcolor="#93d500" stroked="false">
              <v:path arrowok="t"/>
              <v:fill type="solid"/>
            </v:shape>
            <v:shape style="position:absolute;left:0;top:0;width:11905;height:802" coordorigin="1,0" coordsize="11905,802" path="m11906,0l1,0,2,392,11906,801,11906,0xe" filled="true" fillcolor="#fdb714" stroked="false">
              <v:path arrowok="t"/>
              <v:fill type="solid"/>
            </v:shape>
            <v:shape style="position:absolute;left:0;top:0;width:2;height:1135" coordorigin="0,0" coordsize="0,1135" path="m0,1135l0,0,0,1135xe" filled="true" fillcolor="#000000" stroked="false">
              <v:path arrowok="t"/>
              <v:fill opacity="6553f" type="solid"/>
            </v:shape>
            <v:shape style="position:absolute;left:1697;top:0;width:10209;height:1029" coordorigin="1697,0" coordsize="10209,1029" path="m11906,0l1697,0,11906,1028,11906,0xe" filled="true" fillcolor="#40b4e2" stroked="false">
              <v:path arrowok="t"/>
              <v:fill type="solid"/>
            </v:shape>
            <v:shape style="position:absolute;left:0;top:9958;width:11906;height:6880" type="#_x0000_t75" stroked="false">
              <v:imagedata r:id="rId107" o:title=""/>
            </v:shape>
            <v:rect style="position:absolute;left:0;top:1265;width:1875;height:11722" filled="true" fillcolor="#000000" stroked="false">
              <v:fill opacity="16384f" type="solid"/>
            </v:rect>
            <v:rect style="position:absolute;left:2352;top:4421;width:4356;height:6610" filled="true" fillcolor="#000000" stroked="false">
              <v:fill opacity="13107f" type="solid"/>
            </v:rect>
            <v:rect style="position:absolute;left:2403;top:4424;width:4259;height:6516" filled="true" fillcolor="#ffffff" stroked="false">
              <v:fill type="solid"/>
            </v:rect>
            <v:rect style="position:absolute;left:2414;top:1186;width:8446;height:2621" filled="true" fillcolor="#000000" stroked="false">
              <v:fill opacity="16384f" type="solid"/>
            </v:rect>
            <v:shape style="position:absolute;left:8392;top:7857;width:1601;height:659" coordorigin="8393,7857" coordsize="1601,659" path="m8576,7857l8483,7936,8433,7995,8409,8063,8393,8171,8736,8272,9219,8385,9650,8478,9836,8516,9869,8331,9896,8226,9933,8162,9994,8100,9664,8032,9188,7952,8761,7885,8576,7857xe" filled="false" stroked="true" strokeweight="4.716pt" strokecolor="#ffffff">
              <v:path arrowok="t"/>
              <v:stroke dashstyle="solid"/>
            </v:shape>
            <v:shape style="position:absolute;left:9836;top:7280;width:1653;height:1236" coordorigin="9836,7281" coordsize="1653,1236" path="m9836,8516l10782,8024,11488,7486,11458,7391,11433,7338,11396,7308,11334,7281,11302,7315,11216,7407,11165,7463,11112,7525,11057,7590,11003,7660,10950,7732,10900,7805,10854,7879,10814,7952,10782,8024e" filled="false" stroked="true" strokeweight="4.716pt" strokecolor="#ffffff">
              <v:path arrowok="t"/>
              <v:stroke dashstyle="solid"/>
            </v:shape>
            <v:shape style="position:absolute;left:8575;top:7764;width:2207;height:337" coordorigin="8576,7764" coordsize="2207,337" path="m9994,8100l10210,8035,10364,8005,10530,8004,10782,8024,9519,7764,9172,7769,8958,7780,8789,7806,8576,7857e" filled="false" stroked="true" strokeweight="4.716pt" strokecolor="#ffffff">
              <v:path arrowok="t"/>
              <v:stroke dashstyle="solid"/>
            </v:shape>
            <v:shape style="position:absolute;left:9518;top:7233;width:1816;height:531" coordorigin="9519,7233" coordsize="1816,531" path="m9519,7764l9685,7534,9809,7401,9951,7318,10173,7233,10547,7250,10925,7265,11217,7276,11334,7281e" filled="false" stroked="true" strokeweight="4.716pt" strokecolor="#ffffff">
              <v:path arrowok="t"/>
              <v:stroke dashstyle="solid"/>
            </v:shape>
            <v:shape style="position:absolute;left:8371;top:5411;width:1099;height:1397" coordorigin="8372,5412" coordsize="1099,1397" path="m9435,6257l9409,6335,9377,6409,9339,6478,9297,6542,9250,6600,9200,6651,9147,6696,9090,6734,9032,6765,8972,6788,8911,6802,8849,6808,8788,6805,8726,6793,8668,6771,8614,6741,8564,6703,8520,6659,8481,6608,8448,6551,8420,6489,8399,6423,8383,6352,8374,6279,8372,6202,8376,6124,8388,6044,8407,5963,8434,5885,8466,5811,8503,5742,8545,5678,8592,5620,8642,5569,8696,5524,8752,5486,8810,5455,8870,5432,8931,5418,8993,5412,9055,5415,9116,5427,9174,5449,9229,5479,9278,5517,9322,5561,9361,5612,9394,5669,9422,5731,9444,5797,9459,5868,9468,5942,9470,6018,9466,6096,9454,6176,9435,6257xe" filled="false" stroked="true" strokeweight="4.716pt" strokecolor="#ffffff">
              <v:path arrowok="t"/>
              <v:stroke dashstyle="solid"/>
            </v:shape>
            <v:shape style="position:absolute;left:7723;top:6938;width:1924;height:1450" coordorigin="7723,6939" coordsize="1924,1450" path="m9646,7293l9443,7067,9285,6959,9091,6939,8780,6978,8719,6988,8660,7001,8602,7017,8489,7058,8383,7111,8331,7142,8282,7177,8234,7216,8187,7258,8143,7304,8100,7354,8058,7407,8019,7465,7982,7526,7946,7592,7913,7662,7881,7737,7852,7816,7825,7899,7800,7988,7777,8080,7757,8178,7739,8281,7723,8389e" filled="false" stroked="true" strokeweight="4.716pt" strokecolor="#ffffff">
              <v:path arrowok="t"/>
              <v:stroke dashstyle="solid"/>
            </v:shape>
            <v:line style="position:absolute" from="0,1162" to="0,16838" stroked="true" strokeweight="0pt" strokecolor="#ffffff">
              <v:stroke dashstyle="solid"/>
            </v:line>
            <w10:wrap type="none"/>
          </v:group>
        </w:pict>
      </w:r>
      <w:r>
        <w:rPr/>
        <w:pict>
          <v:shape style="position:absolute;margin-left:-26.0718pt;margin-top:57.111115pt;width:121.2pt;height:596.3pt;mso-position-horizontal-relative:page;mso-position-vertical-relative:page;z-index:-237040" type="#_x0000_t202" filled="false" stroked="false">
            <v:textbox inset="0,0,0,0" style="layout-flow:vertical">
              <w:txbxContent>
                <w:p>
                  <w:pPr>
                    <w:spacing w:before="98"/>
                    <w:ind w:left="20" w:right="0" w:firstLine="0"/>
                    <w:jc w:val="left"/>
                    <w:rPr>
                      <w:b/>
                      <w:sz w:val="200"/>
                    </w:rPr>
                  </w:pPr>
                  <w:r>
                    <w:rPr>
                      <w:b/>
                      <w:color w:val="FFFFFF"/>
                      <w:w w:val="111"/>
                      <w:sz w:val="200"/>
                    </w:rPr>
                    <w:t>MÓDULO</w:t>
                  </w:r>
                  <w:r>
                    <w:rPr>
                      <w:b/>
                      <w:color w:val="FFFFFF"/>
                      <w:spacing w:val="110"/>
                      <w:sz w:val="200"/>
                    </w:rPr>
                    <w:t> </w:t>
                  </w:r>
                  <w:r>
                    <w:rPr>
                      <w:b/>
                      <w:color w:val="FFFFFF"/>
                      <w:w w:val="119"/>
                      <w:sz w:val="200"/>
                    </w:rPr>
                    <w:t>7</w:t>
                  </w:r>
                </w:p>
              </w:txbxContent>
            </v:textbox>
            <w10:wrap type="none"/>
          </v:shape>
        </w:pict>
      </w:r>
    </w:p>
    <w:p>
      <w:pPr>
        <w:pStyle w:val="BodyText"/>
        <w:rPr>
          <w:b/>
        </w:rPr>
      </w:pPr>
    </w:p>
    <w:p>
      <w:pPr>
        <w:pStyle w:val="BodyText"/>
        <w:rPr>
          <w:b/>
        </w:rPr>
      </w:pPr>
    </w:p>
    <w:p>
      <w:pPr>
        <w:pStyle w:val="BodyText"/>
        <w:spacing w:before="7"/>
        <w:rPr>
          <w:b/>
          <w:sz w:val="17"/>
        </w:rPr>
      </w:pPr>
    </w:p>
    <w:p>
      <w:pPr>
        <w:spacing w:line="223" w:lineRule="auto" w:before="206"/>
        <w:ind w:left="1363" w:right="3137" w:firstLine="0"/>
        <w:jc w:val="left"/>
        <w:rPr>
          <w:b/>
          <w:sz w:val="88"/>
        </w:rPr>
      </w:pPr>
      <w:r>
        <w:rPr>
          <w:b/>
          <w:color w:val="FFFFFF"/>
          <w:w w:val="110"/>
          <w:sz w:val="88"/>
        </w:rPr>
        <w:t>Planificación de acciones y</w:t>
      </w:r>
    </w:p>
    <w:p>
      <w:pPr>
        <w:spacing w:line="940" w:lineRule="exact" w:before="0"/>
        <w:ind w:left="1363" w:right="0" w:firstLine="0"/>
        <w:jc w:val="left"/>
        <w:rPr>
          <w:b/>
          <w:sz w:val="88"/>
        </w:rPr>
      </w:pPr>
      <w:r>
        <w:rPr>
          <w:b/>
          <w:color w:val="FFFFFF"/>
          <w:w w:val="110"/>
          <w:sz w:val="88"/>
        </w:rPr>
        <w:t>clausura  del</w:t>
      </w:r>
      <w:r>
        <w:rPr>
          <w:b/>
          <w:color w:val="FFFFFF"/>
          <w:spacing w:val="-96"/>
          <w:w w:val="110"/>
          <w:sz w:val="88"/>
        </w:rPr>
        <w:t> </w:t>
      </w:r>
      <w:r>
        <w:rPr>
          <w:b/>
          <w:color w:val="FFFFFF"/>
          <w:w w:val="110"/>
          <w:sz w:val="88"/>
        </w:rPr>
        <w:t>taller</w:t>
      </w:r>
    </w:p>
    <w:p>
      <w:pPr>
        <w:pStyle w:val="BodyText"/>
        <w:rPr>
          <w:b/>
        </w:rPr>
      </w:pPr>
    </w:p>
    <w:p>
      <w:pPr>
        <w:pStyle w:val="BodyText"/>
        <w:rPr>
          <w:b/>
        </w:rPr>
      </w:pPr>
    </w:p>
    <w:p>
      <w:pPr>
        <w:pStyle w:val="BodyText"/>
        <w:spacing w:before="10"/>
        <w:rPr>
          <w:b/>
        </w:rPr>
      </w:pPr>
      <w:r>
        <w:rPr/>
        <w:pict>
          <v:shape style="position:absolute;margin-left:129.162506pt;margin-top:13.205476pt;width:64.8pt;height:17.1pt;mso-position-horizontal-relative:page;mso-position-vertical-relative:paragraph;z-index:6304;mso-wrap-distance-left:0;mso-wrap-distance-right:0" type="#_x0000_t202" filled="false" stroked="false">
            <v:textbox inset="0,0,0,0">
              <w:txbxContent>
                <w:p>
                  <w:pPr>
                    <w:spacing w:before="17"/>
                    <w:ind w:left="0" w:right="0" w:firstLine="0"/>
                    <w:jc w:val="left"/>
                    <w:rPr>
                      <w:b/>
                      <w:sz w:val="28"/>
                    </w:rPr>
                  </w:pPr>
                  <w:r>
                    <w:rPr>
                      <w:b/>
                      <w:color w:val="5F636A"/>
                      <w:sz w:val="28"/>
                    </w:rPr>
                    <w:t>Objetivos</w:t>
                  </w:r>
                </w:p>
              </w:txbxContent>
            </v:textbox>
            <w10:wrap type="topAndBottom"/>
          </v:shape>
        </w:pict>
      </w:r>
    </w:p>
    <w:p>
      <w:pPr>
        <w:pStyle w:val="BodyText"/>
        <w:rPr>
          <w:b/>
        </w:rPr>
      </w:pPr>
    </w:p>
    <w:p>
      <w:pPr>
        <w:pStyle w:val="BodyText"/>
        <w:spacing w:before="2"/>
        <w:rPr>
          <w:b/>
          <w:sz w:val="26"/>
        </w:rPr>
      </w:pPr>
      <w:r>
        <w:rPr/>
        <w:pict>
          <v:shape style="position:absolute;margin-left:129.162506pt;margin-top:16.253977pt;width:183.15pt;height:55.2pt;mso-position-horizontal-relative:page;mso-position-vertical-relative:paragraph;z-index:6328;mso-wrap-distance-left:0;mso-wrap-distance-right:0" type="#_x0000_t202" filled="false" stroked="false">
            <v:textbox inset="0,0,0,0">
              <w:txbxContent>
                <w:p>
                  <w:pPr>
                    <w:spacing w:before="2"/>
                    <w:ind w:left="0" w:right="0" w:firstLine="0"/>
                    <w:jc w:val="left"/>
                    <w:rPr>
                      <w:sz w:val="22"/>
                    </w:rPr>
                  </w:pPr>
                  <w:r>
                    <w:rPr>
                      <w:color w:val="5F636A"/>
                      <w:w w:val="105"/>
                      <w:sz w:val="22"/>
                    </w:rPr>
                    <w:t>Entender el beneficio de recibir</w:t>
                  </w:r>
                  <w:r>
                    <w:rPr>
                      <w:color w:val="5F636A"/>
                      <w:spacing w:val="55"/>
                      <w:w w:val="105"/>
                      <w:sz w:val="22"/>
                    </w:rPr>
                    <w:t> </w:t>
                  </w:r>
                  <w:r>
                    <w:rPr>
                      <w:color w:val="5F636A"/>
                      <w:w w:val="105"/>
                      <w:sz w:val="22"/>
                    </w:rPr>
                    <w:t>la</w:t>
                  </w:r>
                </w:p>
                <w:p>
                  <w:pPr>
                    <w:spacing w:line="420" w:lineRule="atLeast" w:before="0"/>
                    <w:ind w:left="0" w:right="0" w:firstLine="0"/>
                    <w:jc w:val="left"/>
                    <w:rPr>
                      <w:sz w:val="22"/>
                    </w:rPr>
                  </w:pPr>
                  <w:r>
                    <w:rPr>
                      <w:color w:val="5F636A"/>
                      <w:w w:val="110"/>
                      <w:sz w:val="22"/>
                    </w:rPr>
                    <w:t>retroalimentación de</w:t>
                  </w:r>
                  <w:r>
                    <w:rPr>
                      <w:color w:val="5F636A"/>
                      <w:spacing w:val="-38"/>
                      <w:w w:val="110"/>
                      <w:sz w:val="22"/>
                    </w:rPr>
                    <w:t> </w:t>
                  </w:r>
                  <w:r>
                    <w:rPr>
                      <w:color w:val="5F636A"/>
                      <w:w w:val="110"/>
                      <w:sz w:val="22"/>
                    </w:rPr>
                    <w:t>la</w:t>
                  </w:r>
                  <w:r>
                    <w:rPr>
                      <w:color w:val="5F636A"/>
                      <w:spacing w:val="-19"/>
                      <w:w w:val="110"/>
                      <w:sz w:val="22"/>
                    </w:rPr>
                    <w:t> </w:t>
                  </w:r>
                  <w:r>
                    <w:rPr>
                      <w:color w:val="5F636A"/>
                      <w:w w:val="110"/>
                      <w:sz w:val="22"/>
                    </w:rPr>
                    <w:t>comunidad</w:t>
                  </w:r>
                  <w:r>
                    <w:rPr>
                      <w:color w:val="5F636A"/>
                      <w:w w:val="109"/>
                      <w:sz w:val="22"/>
                    </w:rPr>
                    <w:t> </w:t>
                  </w:r>
                  <w:r>
                    <w:rPr>
                      <w:color w:val="5F636A"/>
                      <w:w w:val="110"/>
                      <w:sz w:val="22"/>
                    </w:rPr>
                    <w:t>y</w:t>
                  </w:r>
                  <w:r>
                    <w:rPr>
                      <w:color w:val="5F636A"/>
                      <w:spacing w:val="-22"/>
                      <w:w w:val="110"/>
                      <w:sz w:val="22"/>
                    </w:rPr>
                    <w:t> </w:t>
                  </w:r>
                  <w:r>
                    <w:rPr>
                      <w:color w:val="5F636A"/>
                      <w:w w:val="110"/>
                      <w:sz w:val="22"/>
                    </w:rPr>
                    <w:t>usarla</w:t>
                  </w:r>
                  <w:r>
                    <w:rPr>
                      <w:color w:val="5F636A"/>
                      <w:spacing w:val="-22"/>
                      <w:w w:val="110"/>
                      <w:sz w:val="22"/>
                    </w:rPr>
                    <w:t> </w:t>
                  </w:r>
                  <w:r>
                    <w:rPr>
                      <w:color w:val="5F636A"/>
                      <w:w w:val="110"/>
                      <w:sz w:val="22"/>
                    </w:rPr>
                    <w:t>para</w:t>
                  </w:r>
                  <w:r>
                    <w:rPr>
                      <w:color w:val="5F636A"/>
                      <w:spacing w:val="-22"/>
                      <w:w w:val="110"/>
                      <w:sz w:val="22"/>
                    </w:rPr>
                    <w:t> </w:t>
                  </w:r>
                  <w:r>
                    <w:rPr>
                      <w:color w:val="5F636A"/>
                      <w:w w:val="110"/>
                      <w:sz w:val="22"/>
                    </w:rPr>
                    <w:t>mejorar</w:t>
                  </w:r>
                  <w:r>
                    <w:rPr>
                      <w:color w:val="5F636A"/>
                      <w:spacing w:val="-22"/>
                      <w:w w:val="110"/>
                      <w:sz w:val="22"/>
                    </w:rPr>
                    <w:t> </w:t>
                  </w:r>
                  <w:r>
                    <w:rPr>
                      <w:color w:val="5F636A"/>
                      <w:w w:val="110"/>
                      <w:sz w:val="22"/>
                    </w:rPr>
                    <w:t>los</w:t>
                  </w:r>
                  <w:r>
                    <w:rPr>
                      <w:color w:val="5F636A"/>
                      <w:spacing w:val="-22"/>
                      <w:w w:val="110"/>
                      <w:sz w:val="22"/>
                    </w:rPr>
                    <w:t> </w:t>
                  </w:r>
                  <w:r>
                    <w:rPr>
                      <w:color w:val="5F636A"/>
                      <w:w w:val="110"/>
                      <w:sz w:val="22"/>
                    </w:rPr>
                    <w:t>servicios.</w:t>
                  </w:r>
                </w:p>
              </w:txbxContent>
            </v:textbox>
            <w10:wrap type="topAndBottom"/>
          </v:shape>
        </w:pict>
      </w:r>
    </w:p>
    <w:p>
      <w:pPr>
        <w:pStyle w:val="BodyText"/>
        <w:rPr>
          <w:b/>
        </w:rPr>
      </w:pPr>
    </w:p>
    <w:p>
      <w:pPr>
        <w:pStyle w:val="BodyText"/>
        <w:spacing w:before="8"/>
        <w:rPr>
          <w:b/>
          <w:sz w:val="26"/>
        </w:rPr>
      </w:pPr>
      <w:r>
        <w:rPr/>
        <w:pict>
          <v:shape style="position:absolute;margin-left:129.162506pt;margin-top:16.581976pt;width:185.35pt;height:76.2pt;mso-position-horizontal-relative:page;mso-position-vertical-relative:paragraph;z-index:6352;mso-wrap-distance-left:0;mso-wrap-distance-right:0" type="#_x0000_t202" filled="false" stroked="false">
            <v:textbox inset="0,0,0,0">
              <w:txbxContent>
                <w:p>
                  <w:pPr>
                    <w:spacing w:line="398" w:lineRule="auto" w:before="2"/>
                    <w:ind w:left="0" w:right="1" w:firstLine="0"/>
                    <w:jc w:val="left"/>
                    <w:rPr>
                      <w:sz w:val="22"/>
                    </w:rPr>
                  </w:pPr>
                  <w:r>
                    <w:rPr>
                      <w:color w:val="5F636A"/>
                      <w:w w:val="105"/>
                      <w:sz w:val="22"/>
                    </w:rPr>
                    <w:t>Aprender estrategias para reunir retroalimentación de los miembros de la comunidad de manera</w:t>
                  </w:r>
                  <w:r>
                    <w:rPr>
                      <w:color w:val="5F636A"/>
                      <w:spacing w:val="50"/>
                      <w:w w:val="105"/>
                      <w:sz w:val="22"/>
                    </w:rPr>
                    <w:t> </w:t>
                  </w:r>
                  <w:r>
                    <w:rPr>
                      <w:color w:val="5F636A"/>
                      <w:w w:val="105"/>
                      <w:sz w:val="22"/>
                    </w:rPr>
                    <w:t>abierta</w:t>
                  </w:r>
                </w:p>
                <w:p>
                  <w:pPr>
                    <w:spacing w:before="5"/>
                    <w:ind w:left="0" w:right="0" w:firstLine="0"/>
                    <w:jc w:val="left"/>
                    <w:rPr>
                      <w:sz w:val="22"/>
                    </w:rPr>
                  </w:pPr>
                  <w:r>
                    <w:rPr>
                      <w:color w:val="5F636A"/>
                      <w:w w:val="110"/>
                      <w:sz w:val="22"/>
                    </w:rPr>
                    <w:t>y honesta.</w:t>
                  </w:r>
                </w:p>
              </w:txbxContent>
            </v:textbox>
            <w10:wrap type="topAndBottom"/>
          </v:shape>
        </w:pict>
      </w:r>
    </w:p>
    <w:p>
      <w:pPr>
        <w:pStyle w:val="BodyText"/>
        <w:rPr>
          <w:b/>
        </w:rPr>
      </w:pPr>
    </w:p>
    <w:p>
      <w:pPr>
        <w:pStyle w:val="BodyText"/>
        <w:rPr>
          <w:b/>
        </w:rPr>
      </w:pPr>
    </w:p>
    <w:p>
      <w:pPr>
        <w:pStyle w:val="BodyText"/>
        <w:rPr>
          <w:b/>
        </w:rPr>
      </w:pPr>
    </w:p>
    <w:p>
      <w:pPr>
        <w:pStyle w:val="BodyText"/>
        <w:rPr>
          <w:b/>
        </w:rPr>
      </w:pPr>
    </w:p>
    <w:p>
      <w:pPr>
        <w:pStyle w:val="BodyText"/>
        <w:spacing w:before="8"/>
        <w:rPr>
          <w:b/>
          <w:sz w:val="27"/>
        </w:rPr>
      </w:pPr>
    </w:p>
    <w:p>
      <w:pPr>
        <w:pStyle w:val="BodyText"/>
        <w:spacing w:before="102"/>
        <w:ind w:right="372"/>
        <w:jc w:val="right"/>
      </w:pPr>
      <w:r>
        <w:rPr/>
        <w:pict>
          <v:shape style="position:absolute;margin-left:129.162506pt;margin-top:-33.855713pt;width:180.7pt;height:55.2pt;mso-position-horizontal-relative:page;mso-position-vertical-relative:paragraph;z-index:-237064" type="#_x0000_t202" filled="false" stroked="false">
            <v:textbox inset="0,0,0,0">
              <w:txbxContent>
                <w:p>
                  <w:pPr>
                    <w:spacing w:before="2"/>
                    <w:ind w:left="0" w:right="0" w:firstLine="0"/>
                    <w:jc w:val="left"/>
                    <w:rPr>
                      <w:sz w:val="22"/>
                    </w:rPr>
                  </w:pPr>
                  <w:r>
                    <w:rPr>
                      <w:color w:val="5F636A"/>
                      <w:w w:val="110"/>
                      <w:sz w:val="22"/>
                    </w:rPr>
                    <w:t>Aprender</w:t>
                  </w:r>
                  <w:r>
                    <w:rPr>
                      <w:color w:val="5F636A"/>
                      <w:spacing w:val="-20"/>
                      <w:w w:val="110"/>
                      <w:sz w:val="22"/>
                    </w:rPr>
                    <w:t> </w:t>
                  </w:r>
                  <w:r>
                    <w:rPr>
                      <w:color w:val="5F636A"/>
                      <w:w w:val="110"/>
                      <w:sz w:val="22"/>
                    </w:rPr>
                    <w:t>a</w:t>
                  </w:r>
                  <w:r>
                    <w:rPr>
                      <w:color w:val="5F636A"/>
                      <w:spacing w:val="-20"/>
                      <w:w w:val="110"/>
                      <w:sz w:val="22"/>
                    </w:rPr>
                    <w:t> </w:t>
                  </w:r>
                  <w:r>
                    <w:rPr>
                      <w:color w:val="5F636A"/>
                      <w:w w:val="110"/>
                      <w:sz w:val="22"/>
                    </w:rPr>
                    <w:t>trabajar</w:t>
                  </w:r>
                  <w:r>
                    <w:rPr>
                      <w:color w:val="5F636A"/>
                      <w:spacing w:val="-20"/>
                      <w:w w:val="110"/>
                      <w:sz w:val="22"/>
                    </w:rPr>
                    <w:t> </w:t>
                  </w:r>
                  <w:r>
                    <w:rPr>
                      <w:color w:val="5F636A"/>
                      <w:w w:val="110"/>
                      <w:sz w:val="22"/>
                    </w:rPr>
                    <w:t>con</w:t>
                  </w:r>
                  <w:r>
                    <w:rPr>
                      <w:color w:val="5F636A"/>
                      <w:spacing w:val="-20"/>
                      <w:w w:val="110"/>
                      <w:sz w:val="22"/>
                    </w:rPr>
                    <w:t> </w:t>
                  </w:r>
                  <w:r>
                    <w:rPr>
                      <w:color w:val="5F636A"/>
                      <w:w w:val="110"/>
                      <w:sz w:val="22"/>
                    </w:rPr>
                    <w:t>miembros</w:t>
                  </w:r>
                </w:p>
                <w:p>
                  <w:pPr>
                    <w:spacing w:line="420" w:lineRule="atLeast" w:before="0"/>
                    <w:ind w:left="0" w:right="39" w:firstLine="0"/>
                    <w:jc w:val="left"/>
                    <w:rPr>
                      <w:sz w:val="22"/>
                    </w:rPr>
                  </w:pPr>
                  <w:r>
                    <w:rPr>
                      <w:color w:val="5F636A"/>
                      <w:w w:val="110"/>
                      <w:sz w:val="22"/>
                    </w:rPr>
                    <w:t>influyentes de la comunidad que puedan</w:t>
                  </w:r>
                  <w:r>
                    <w:rPr>
                      <w:color w:val="5F636A"/>
                      <w:spacing w:val="-26"/>
                      <w:w w:val="110"/>
                      <w:sz w:val="22"/>
                    </w:rPr>
                    <w:t> </w:t>
                  </w:r>
                  <w:r>
                    <w:rPr>
                      <w:color w:val="5F636A"/>
                      <w:w w:val="110"/>
                      <w:sz w:val="22"/>
                    </w:rPr>
                    <w:t>fomentar</w:t>
                  </w:r>
                  <w:r>
                    <w:rPr>
                      <w:color w:val="5F636A"/>
                      <w:spacing w:val="-26"/>
                      <w:w w:val="110"/>
                      <w:sz w:val="22"/>
                    </w:rPr>
                    <w:t> </w:t>
                  </w:r>
                  <w:r>
                    <w:rPr>
                      <w:color w:val="5F636A"/>
                      <w:w w:val="110"/>
                      <w:sz w:val="22"/>
                    </w:rPr>
                    <w:t>la</w:t>
                  </w:r>
                  <w:r>
                    <w:rPr>
                      <w:color w:val="5F636A"/>
                      <w:spacing w:val="-26"/>
                      <w:w w:val="110"/>
                      <w:sz w:val="22"/>
                    </w:rPr>
                    <w:t> </w:t>
                  </w:r>
                  <w:r>
                    <w:rPr>
                      <w:color w:val="5F636A"/>
                      <w:w w:val="110"/>
                      <w:sz w:val="22"/>
                    </w:rPr>
                    <w:t>inmunización.</w:t>
                  </w:r>
                </w:p>
              </w:txbxContent>
            </v:textbox>
            <w10:wrap type="none"/>
          </v:shape>
        </w:pict>
      </w:r>
      <w:r>
        <w:rPr>
          <w:color w:val="FFFFFF"/>
        </w:rPr>
        <w:t>©UNICEF/Keïta</w:t>
      </w:r>
    </w:p>
    <w:p>
      <w:pPr>
        <w:spacing w:after="0"/>
        <w:jc w:val="right"/>
        <w:sectPr>
          <w:headerReference w:type="default" r:id="rId106"/>
          <w:pgSz w:w="11910" w:h="16840"/>
          <w:pgMar w:header="0" w:footer="0" w:top="0" w:bottom="0" w:left="1040" w:right="0"/>
        </w:sectPr>
      </w:pPr>
    </w:p>
    <w:p>
      <w:pPr>
        <w:pStyle w:val="BodyText"/>
        <w:spacing w:before="7"/>
        <w:rPr>
          <w:sz w:val="11"/>
        </w:rPr>
      </w:pPr>
    </w:p>
    <w:p>
      <w:pPr>
        <w:spacing w:line="249" w:lineRule="auto" w:before="122"/>
        <w:ind w:left="720" w:right="3335" w:firstLine="0"/>
        <w:jc w:val="left"/>
        <w:rPr>
          <w:b/>
          <w:sz w:val="36"/>
        </w:rPr>
      </w:pPr>
      <w:r>
        <w:rPr>
          <w:b/>
          <w:color w:val="FDB714"/>
          <w:sz w:val="36"/>
        </w:rPr>
        <w:t>Sesión 7.1 Obtener y usar retroalimentación de la comunidad</w:t>
      </w:r>
    </w:p>
    <w:p>
      <w:pPr>
        <w:pStyle w:val="BodyText"/>
        <w:spacing w:line="261" w:lineRule="auto" w:before="220"/>
        <w:ind w:left="720" w:right="1436"/>
        <w:jc w:val="both"/>
      </w:pPr>
      <w:r>
        <w:rPr>
          <w:color w:val="5F636A"/>
        </w:rPr>
        <w:t>La retroalimentación de la comunidad es un componente esencial de un programa de inmunización eficaz. Escuchar la retroalimentación de la comunidad puede alertar a los </w:t>
      </w:r>
      <w:r>
        <w:rPr>
          <w:color w:val="5F636A"/>
          <w:spacing w:val="-5"/>
        </w:rPr>
        <w:t>FLW </w:t>
      </w:r>
      <w:r>
        <w:rPr>
          <w:color w:val="5F636A"/>
        </w:rPr>
        <w:t>sobre los problemas y orientar las acciones para abordarlos. Para asegurarse de continuar brindando el mejor servicio posible, debe escuchar</w:t>
      </w:r>
      <w:r>
        <w:rPr>
          <w:color w:val="5F636A"/>
          <w:spacing w:val="-25"/>
        </w:rPr>
        <w:t> </w:t>
      </w:r>
      <w:r>
        <w:rPr>
          <w:color w:val="5F636A"/>
        </w:rPr>
        <w:t>lo que los cuidadores y las comunidades le están diciendo. Hacer esto le brindará la información que necesita   para mejorar sus interacciones con la comunidad y los cuidadores, y ayudará a los gerentes a tomar mejores decisiones</w:t>
      </w:r>
      <w:r>
        <w:rPr>
          <w:color w:val="5F636A"/>
          <w:spacing w:val="-3"/>
        </w:rPr>
        <w:t> </w:t>
      </w:r>
      <w:r>
        <w:rPr>
          <w:color w:val="5F636A"/>
        </w:rPr>
        <w:t>sobre</w:t>
      </w:r>
      <w:r>
        <w:rPr>
          <w:color w:val="5F636A"/>
          <w:spacing w:val="-3"/>
        </w:rPr>
        <w:t> </w:t>
      </w:r>
      <w:r>
        <w:rPr>
          <w:color w:val="5F636A"/>
        </w:rPr>
        <w:t>los</w:t>
      </w:r>
      <w:r>
        <w:rPr>
          <w:color w:val="5F636A"/>
          <w:spacing w:val="-3"/>
        </w:rPr>
        <w:t> </w:t>
      </w:r>
      <w:r>
        <w:rPr>
          <w:color w:val="5F636A"/>
        </w:rPr>
        <w:t>servicios</w:t>
      </w:r>
      <w:r>
        <w:rPr>
          <w:color w:val="5F636A"/>
          <w:spacing w:val="-3"/>
        </w:rPr>
        <w:t> </w:t>
      </w:r>
      <w:r>
        <w:rPr>
          <w:color w:val="5F636A"/>
        </w:rPr>
        <w:t>de</w:t>
      </w:r>
      <w:r>
        <w:rPr>
          <w:color w:val="5F636A"/>
          <w:spacing w:val="-3"/>
        </w:rPr>
        <w:t> </w:t>
      </w:r>
      <w:r>
        <w:rPr>
          <w:color w:val="5F636A"/>
        </w:rPr>
        <w:t>inmunización,</w:t>
      </w:r>
      <w:r>
        <w:rPr>
          <w:color w:val="5F636A"/>
          <w:spacing w:val="-3"/>
        </w:rPr>
        <w:t> </w:t>
      </w:r>
      <w:r>
        <w:rPr>
          <w:color w:val="5F636A"/>
        </w:rPr>
        <w:t>que</w:t>
      </w:r>
      <w:r>
        <w:rPr>
          <w:color w:val="5F636A"/>
          <w:spacing w:val="-3"/>
        </w:rPr>
        <w:t> </w:t>
      </w:r>
      <w:r>
        <w:rPr>
          <w:color w:val="5F636A"/>
        </w:rPr>
        <w:t>deben,</w:t>
      </w:r>
      <w:r>
        <w:rPr>
          <w:color w:val="5F636A"/>
          <w:spacing w:val="-3"/>
        </w:rPr>
        <w:t> </w:t>
      </w:r>
      <w:r>
        <w:rPr>
          <w:color w:val="5F636A"/>
        </w:rPr>
        <w:t>a</w:t>
      </w:r>
      <w:r>
        <w:rPr>
          <w:color w:val="5F636A"/>
          <w:spacing w:val="-3"/>
        </w:rPr>
        <w:t> </w:t>
      </w:r>
      <w:r>
        <w:rPr>
          <w:color w:val="5F636A"/>
        </w:rPr>
        <w:t>su</w:t>
      </w:r>
      <w:r>
        <w:rPr>
          <w:color w:val="5F636A"/>
          <w:spacing w:val="-3"/>
        </w:rPr>
        <w:t> </w:t>
      </w:r>
      <w:r>
        <w:rPr>
          <w:color w:val="5F636A"/>
        </w:rPr>
        <w:t>vez,</w:t>
      </w:r>
      <w:r>
        <w:rPr>
          <w:color w:val="5F636A"/>
          <w:spacing w:val="-3"/>
        </w:rPr>
        <w:t> </w:t>
      </w:r>
      <w:r>
        <w:rPr>
          <w:color w:val="5F636A"/>
        </w:rPr>
        <w:t>mejorar</w:t>
      </w:r>
      <w:r>
        <w:rPr>
          <w:color w:val="5F636A"/>
          <w:spacing w:val="-3"/>
        </w:rPr>
        <w:t> </w:t>
      </w:r>
      <w:r>
        <w:rPr>
          <w:color w:val="5F636A"/>
        </w:rPr>
        <w:t>la</w:t>
      </w:r>
      <w:r>
        <w:rPr>
          <w:color w:val="5F636A"/>
          <w:spacing w:val="-3"/>
        </w:rPr>
        <w:t> </w:t>
      </w:r>
      <w:r>
        <w:rPr>
          <w:color w:val="5F636A"/>
        </w:rPr>
        <w:t>satisfacción</w:t>
      </w:r>
      <w:r>
        <w:rPr>
          <w:color w:val="5F636A"/>
          <w:spacing w:val="-3"/>
        </w:rPr>
        <w:t> </w:t>
      </w:r>
      <w:r>
        <w:rPr>
          <w:color w:val="5F636A"/>
        </w:rPr>
        <w:t>de</w:t>
      </w:r>
      <w:r>
        <w:rPr>
          <w:color w:val="5F636A"/>
          <w:spacing w:val="-3"/>
        </w:rPr>
        <w:t> </w:t>
      </w:r>
      <w:r>
        <w:rPr>
          <w:color w:val="5F636A"/>
        </w:rPr>
        <w:t>los</w:t>
      </w:r>
      <w:r>
        <w:rPr>
          <w:color w:val="5F636A"/>
          <w:spacing w:val="-3"/>
        </w:rPr>
        <w:t> </w:t>
      </w:r>
      <w:r>
        <w:rPr>
          <w:color w:val="5F636A"/>
        </w:rPr>
        <w:t>cuidadores y</w:t>
      </w:r>
      <w:r>
        <w:rPr>
          <w:color w:val="5F636A"/>
          <w:spacing w:val="-5"/>
        </w:rPr>
        <w:t> </w:t>
      </w:r>
      <w:r>
        <w:rPr>
          <w:color w:val="5F636A"/>
        </w:rPr>
        <w:t>aumentar</w:t>
      </w:r>
      <w:r>
        <w:rPr>
          <w:color w:val="5F636A"/>
          <w:spacing w:val="-5"/>
        </w:rPr>
        <w:t> </w:t>
      </w:r>
      <w:r>
        <w:rPr>
          <w:color w:val="5F636A"/>
        </w:rPr>
        <w:t>la</w:t>
      </w:r>
      <w:r>
        <w:rPr>
          <w:color w:val="5F636A"/>
          <w:spacing w:val="-5"/>
        </w:rPr>
        <w:t> </w:t>
      </w:r>
      <w:r>
        <w:rPr>
          <w:color w:val="5F636A"/>
        </w:rPr>
        <w:t>cantidad</w:t>
      </w:r>
      <w:r>
        <w:rPr>
          <w:color w:val="5F636A"/>
          <w:spacing w:val="-5"/>
        </w:rPr>
        <w:t> </w:t>
      </w:r>
      <w:r>
        <w:rPr>
          <w:color w:val="5F636A"/>
        </w:rPr>
        <w:t>de</w:t>
      </w:r>
      <w:r>
        <w:rPr>
          <w:color w:val="5F636A"/>
          <w:spacing w:val="-5"/>
        </w:rPr>
        <w:t> </w:t>
      </w:r>
      <w:r>
        <w:rPr>
          <w:color w:val="5F636A"/>
        </w:rPr>
        <w:t>niños</w:t>
      </w:r>
      <w:r>
        <w:rPr>
          <w:color w:val="5F636A"/>
          <w:spacing w:val="-5"/>
        </w:rPr>
        <w:t> </w:t>
      </w:r>
      <w:r>
        <w:rPr>
          <w:color w:val="5F636A"/>
        </w:rPr>
        <w:t>dentro</w:t>
      </w:r>
      <w:r>
        <w:rPr>
          <w:color w:val="5F636A"/>
          <w:spacing w:val="-5"/>
        </w:rPr>
        <w:t> </w:t>
      </w:r>
      <w:r>
        <w:rPr>
          <w:color w:val="5F636A"/>
        </w:rPr>
        <w:t>de</w:t>
      </w:r>
      <w:r>
        <w:rPr>
          <w:color w:val="5F636A"/>
          <w:spacing w:val="-5"/>
        </w:rPr>
        <w:t> </w:t>
      </w:r>
      <w:r>
        <w:rPr>
          <w:color w:val="5F636A"/>
        </w:rPr>
        <w:t>la</w:t>
      </w:r>
      <w:r>
        <w:rPr>
          <w:color w:val="5F636A"/>
          <w:spacing w:val="-5"/>
        </w:rPr>
        <w:t> </w:t>
      </w:r>
      <w:r>
        <w:rPr>
          <w:color w:val="5F636A"/>
        </w:rPr>
        <w:t>comunidad</w:t>
      </w:r>
      <w:r>
        <w:rPr>
          <w:color w:val="5F636A"/>
          <w:spacing w:val="-5"/>
        </w:rPr>
        <w:t> </w:t>
      </w:r>
      <w:r>
        <w:rPr>
          <w:color w:val="5F636A"/>
        </w:rPr>
        <w:t>que</w:t>
      </w:r>
      <w:r>
        <w:rPr>
          <w:color w:val="5F636A"/>
          <w:spacing w:val="-5"/>
        </w:rPr>
        <w:t> </w:t>
      </w:r>
      <w:r>
        <w:rPr>
          <w:color w:val="5F636A"/>
        </w:rPr>
        <w:t>reciben</w:t>
      </w:r>
      <w:r>
        <w:rPr>
          <w:color w:val="5F636A"/>
          <w:spacing w:val="-5"/>
        </w:rPr>
        <w:t> </w:t>
      </w:r>
      <w:r>
        <w:rPr>
          <w:color w:val="5F636A"/>
        </w:rPr>
        <w:t>la</w:t>
      </w:r>
      <w:r>
        <w:rPr>
          <w:color w:val="5F636A"/>
          <w:spacing w:val="-5"/>
        </w:rPr>
        <w:t> </w:t>
      </w:r>
      <w:r>
        <w:rPr>
          <w:color w:val="5F636A"/>
        </w:rPr>
        <w:t>vacunación</w:t>
      </w:r>
      <w:r>
        <w:rPr>
          <w:color w:val="5F636A"/>
          <w:spacing w:val="-5"/>
        </w:rPr>
        <w:t> </w:t>
      </w:r>
      <w:r>
        <w:rPr>
          <w:color w:val="5F636A"/>
        </w:rPr>
        <w:t>de</w:t>
      </w:r>
      <w:r>
        <w:rPr>
          <w:color w:val="5F636A"/>
          <w:spacing w:val="-5"/>
        </w:rPr>
        <w:t> </w:t>
      </w:r>
      <w:r>
        <w:rPr>
          <w:color w:val="5F636A"/>
        </w:rPr>
        <w:t>manera</w:t>
      </w:r>
      <w:r>
        <w:rPr>
          <w:color w:val="5F636A"/>
          <w:spacing w:val="-5"/>
        </w:rPr>
        <w:t> </w:t>
      </w:r>
      <w:r>
        <w:rPr>
          <w:color w:val="5F636A"/>
        </w:rPr>
        <w:t>oportuna.</w:t>
      </w:r>
    </w:p>
    <w:p>
      <w:pPr>
        <w:pStyle w:val="BodyText"/>
        <w:spacing w:before="7"/>
        <w:rPr>
          <w:sz w:val="22"/>
        </w:rPr>
      </w:pPr>
    </w:p>
    <w:p>
      <w:pPr>
        <w:spacing w:before="1"/>
        <w:ind w:left="720" w:right="0" w:firstLine="0"/>
        <w:jc w:val="left"/>
        <w:rPr>
          <w:b/>
          <w:sz w:val="28"/>
        </w:rPr>
      </w:pPr>
      <w:r>
        <w:rPr>
          <w:b/>
          <w:color w:val="5F636A"/>
          <w:sz w:val="28"/>
        </w:rPr>
        <w:t>Por qué obtener retroalimentación de la comunidad</w:t>
      </w:r>
    </w:p>
    <w:p>
      <w:pPr>
        <w:pStyle w:val="BodyText"/>
        <w:spacing w:line="261" w:lineRule="auto" w:before="253"/>
        <w:ind w:left="720" w:right="1436"/>
        <w:jc w:val="both"/>
      </w:pPr>
      <w:r>
        <w:rPr>
          <w:color w:val="5F636A"/>
        </w:rPr>
        <w:t>La retroalimentación que se puede transformar en acciones guía la toma de mejores decisiones. Las comunidades saben qué funciona para ellas y qué no. Cuando tienen la oportunidad en un entorno seguro,     le informarán si lo que está haciendo es insatisfactorio y lo elogiarán si lo está haciendo bien. Si las personas sienten temor de dar opiniones sinceras aunque críticas, por ejemplo, cuando se les pregunta en un centro     de salud sobre los servicios o cuando un trabajador de la salud les pregunta quién suele enojarse cuando las personas hacen preguntas, ellas simplemente le darán las respuestas que creen que usted quiere </w:t>
      </w:r>
      <w:r>
        <w:rPr>
          <w:color w:val="5F636A"/>
          <w:spacing w:val="-4"/>
        </w:rPr>
        <w:t>oír, </w:t>
      </w:r>
      <w:r>
        <w:rPr>
          <w:color w:val="5F636A"/>
        </w:rPr>
        <w:t>lo que  no será útil. Ofrecer un entorno seguro significa hacerles saber que usted realmente valora y desea usar su retroalimentación</w:t>
      </w:r>
      <w:r>
        <w:rPr>
          <w:color w:val="5F636A"/>
          <w:spacing w:val="-5"/>
        </w:rPr>
        <w:t> </w:t>
      </w:r>
      <w:r>
        <w:rPr>
          <w:color w:val="5F636A"/>
        </w:rPr>
        <w:t>y</w:t>
      </w:r>
      <w:r>
        <w:rPr>
          <w:color w:val="5F636A"/>
          <w:spacing w:val="-5"/>
        </w:rPr>
        <w:t> </w:t>
      </w:r>
      <w:r>
        <w:rPr>
          <w:color w:val="5F636A"/>
        </w:rPr>
        <w:t>que</w:t>
      </w:r>
      <w:r>
        <w:rPr>
          <w:color w:val="5F636A"/>
          <w:spacing w:val="-5"/>
        </w:rPr>
        <w:t> </w:t>
      </w:r>
      <w:r>
        <w:rPr>
          <w:color w:val="5F636A"/>
        </w:rPr>
        <w:t>no</w:t>
      </w:r>
      <w:r>
        <w:rPr>
          <w:color w:val="5F636A"/>
          <w:spacing w:val="-5"/>
        </w:rPr>
        <w:t> </w:t>
      </w:r>
      <w:r>
        <w:rPr>
          <w:color w:val="5F636A"/>
        </w:rPr>
        <w:t>usará</w:t>
      </w:r>
      <w:r>
        <w:rPr>
          <w:color w:val="5F636A"/>
          <w:spacing w:val="-5"/>
        </w:rPr>
        <w:t> </w:t>
      </w:r>
      <w:r>
        <w:rPr>
          <w:color w:val="5F636A"/>
        </w:rPr>
        <w:t>en</w:t>
      </w:r>
      <w:r>
        <w:rPr>
          <w:color w:val="5F636A"/>
          <w:spacing w:val="-5"/>
        </w:rPr>
        <w:t> </w:t>
      </w:r>
      <w:r>
        <w:rPr>
          <w:color w:val="5F636A"/>
        </w:rPr>
        <w:t>su</w:t>
      </w:r>
      <w:r>
        <w:rPr>
          <w:color w:val="5F636A"/>
          <w:spacing w:val="-5"/>
        </w:rPr>
        <w:t> </w:t>
      </w:r>
      <w:r>
        <w:rPr>
          <w:color w:val="5F636A"/>
        </w:rPr>
        <w:t>contra</w:t>
      </w:r>
      <w:r>
        <w:rPr>
          <w:color w:val="5F636A"/>
          <w:spacing w:val="-5"/>
        </w:rPr>
        <w:t> </w:t>
      </w:r>
      <w:r>
        <w:rPr>
          <w:color w:val="5F636A"/>
        </w:rPr>
        <w:t>nada</w:t>
      </w:r>
      <w:r>
        <w:rPr>
          <w:color w:val="5F636A"/>
          <w:spacing w:val="-5"/>
        </w:rPr>
        <w:t> </w:t>
      </w:r>
      <w:r>
        <w:rPr>
          <w:color w:val="5F636A"/>
        </w:rPr>
        <w:t>de</w:t>
      </w:r>
      <w:r>
        <w:rPr>
          <w:color w:val="5F636A"/>
          <w:spacing w:val="-5"/>
        </w:rPr>
        <w:t> </w:t>
      </w:r>
      <w:r>
        <w:rPr>
          <w:color w:val="5F636A"/>
        </w:rPr>
        <w:t>lo</w:t>
      </w:r>
      <w:r>
        <w:rPr>
          <w:color w:val="5F636A"/>
          <w:spacing w:val="-5"/>
        </w:rPr>
        <w:t> </w:t>
      </w:r>
      <w:r>
        <w:rPr>
          <w:color w:val="5F636A"/>
        </w:rPr>
        <w:t>que</w:t>
      </w:r>
      <w:r>
        <w:rPr>
          <w:color w:val="5F636A"/>
          <w:spacing w:val="-5"/>
        </w:rPr>
        <w:t> </w:t>
      </w:r>
      <w:r>
        <w:rPr>
          <w:color w:val="5F636A"/>
        </w:rPr>
        <w:t>ellas</w:t>
      </w:r>
      <w:r>
        <w:rPr>
          <w:color w:val="5F636A"/>
          <w:spacing w:val="-5"/>
        </w:rPr>
        <w:t> </w:t>
      </w:r>
      <w:r>
        <w:rPr>
          <w:color w:val="5F636A"/>
        </w:rPr>
        <w:t>digan.</w:t>
      </w:r>
      <w:r>
        <w:rPr>
          <w:color w:val="5F636A"/>
          <w:spacing w:val="-5"/>
        </w:rPr>
        <w:t> </w:t>
      </w:r>
      <w:r>
        <w:rPr>
          <w:color w:val="5F636A"/>
        </w:rPr>
        <w:t>Esto</w:t>
      </w:r>
      <w:r>
        <w:rPr>
          <w:color w:val="5F636A"/>
          <w:spacing w:val="-5"/>
        </w:rPr>
        <w:t> </w:t>
      </w:r>
      <w:r>
        <w:rPr>
          <w:color w:val="5F636A"/>
        </w:rPr>
        <w:t>es</w:t>
      </w:r>
      <w:r>
        <w:rPr>
          <w:color w:val="5F636A"/>
          <w:spacing w:val="-5"/>
        </w:rPr>
        <w:t> </w:t>
      </w:r>
      <w:r>
        <w:rPr>
          <w:color w:val="5F636A"/>
        </w:rPr>
        <w:t>fundamental;</w:t>
      </w:r>
      <w:r>
        <w:rPr>
          <w:color w:val="5F636A"/>
          <w:spacing w:val="-5"/>
        </w:rPr>
        <w:t> </w:t>
      </w:r>
      <w:r>
        <w:rPr>
          <w:color w:val="5F636A"/>
        </w:rPr>
        <w:t>de</w:t>
      </w:r>
      <w:r>
        <w:rPr>
          <w:color w:val="5F636A"/>
          <w:spacing w:val="-5"/>
        </w:rPr>
        <w:t> </w:t>
      </w:r>
      <w:r>
        <w:rPr>
          <w:color w:val="5F636A"/>
        </w:rPr>
        <w:t>lo</w:t>
      </w:r>
      <w:r>
        <w:rPr>
          <w:color w:val="5F636A"/>
          <w:spacing w:val="-5"/>
        </w:rPr>
        <w:t> </w:t>
      </w:r>
      <w:r>
        <w:rPr>
          <w:color w:val="5F636A"/>
        </w:rPr>
        <w:t>contrario, las</w:t>
      </w:r>
      <w:r>
        <w:rPr>
          <w:color w:val="5F636A"/>
          <w:spacing w:val="-16"/>
        </w:rPr>
        <w:t> </w:t>
      </w:r>
      <w:r>
        <w:rPr>
          <w:color w:val="5F636A"/>
        </w:rPr>
        <w:t>personas</w:t>
      </w:r>
      <w:r>
        <w:rPr>
          <w:color w:val="5F636A"/>
          <w:spacing w:val="-16"/>
        </w:rPr>
        <w:t> </w:t>
      </w:r>
      <w:r>
        <w:rPr>
          <w:color w:val="5F636A"/>
        </w:rPr>
        <w:t>solo</w:t>
      </w:r>
      <w:r>
        <w:rPr>
          <w:color w:val="5F636A"/>
          <w:spacing w:val="-16"/>
        </w:rPr>
        <w:t> </w:t>
      </w:r>
      <w:r>
        <w:rPr>
          <w:color w:val="5F636A"/>
        </w:rPr>
        <w:t>le</w:t>
      </w:r>
      <w:r>
        <w:rPr>
          <w:color w:val="5F636A"/>
          <w:spacing w:val="-16"/>
        </w:rPr>
        <w:t> </w:t>
      </w:r>
      <w:r>
        <w:rPr>
          <w:color w:val="5F636A"/>
        </w:rPr>
        <w:t>dirán</w:t>
      </w:r>
      <w:r>
        <w:rPr>
          <w:color w:val="5F636A"/>
          <w:spacing w:val="-16"/>
        </w:rPr>
        <w:t> </w:t>
      </w:r>
      <w:r>
        <w:rPr>
          <w:color w:val="5F636A"/>
        </w:rPr>
        <w:t>lo</w:t>
      </w:r>
      <w:r>
        <w:rPr>
          <w:color w:val="5F636A"/>
          <w:spacing w:val="-16"/>
        </w:rPr>
        <w:t> </w:t>
      </w:r>
      <w:r>
        <w:rPr>
          <w:color w:val="5F636A"/>
        </w:rPr>
        <w:t>que</w:t>
      </w:r>
      <w:r>
        <w:rPr>
          <w:color w:val="5F636A"/>
          <w:spacing w:val="-16"/>
        </w:rPr>
        <w:t> </w:t>
      </w:r>
      <w:r>
        <w:rPr>
          <w:color w:val="5F636A"/>
        </w:rPr>
        <w:t>creen</w:t>
      </w:r>
      <w:r>
        <w:rPr>
          <w:color w:val="5F636A"/>
          <w:spacing w:val="-16"/>
        </w:rPr>
        <w:t> </w:t>
      </w:r>
      <w:r>
        <w:rPr>
          <w:color w:val="5F636A"/>
        </w:rPr>
        <w:t>que</w:t>
      </w:r>
      <w:r>
        <w:rPr>
          <w:color w:val="5F636A"/>
          <w:spacing w:val="-16"/>
        </w:rPr>
        <w:t> </w:t>
      </w:r>
      <w:r>
        <w:rPr>
          <w:color w:val="5F636A"/>
        </w:rPr>
        <w:t>usted</w:t>
      </w:r>
      <w:r>
        <w:rPr>
          <w:color w:val="5F636A"/>
          <w:spacing w:val="-16"/>
        </w:rPr>
        <w:t> </w:t>
      </w:r>
      <w:r>
        <w:rPr>
          <w:color w:val="5F636A"/>
        </w:rPr>
        <w:t>quiere</w:t>
      </w:r>
      <w:r>
        <w:rPr>
          <w:color w:val="5F636A"/>
          <w:spacing w:val="-16"/>
        </w:rPr>
        <w:t> </w:t>
      </w:r>
      <w:r>
        <w:rPr>
          <w:color w:val="5F636A"/>
          <w:spacing w:val="-4"/>
        </w:rPr>
        <w:t>oír.</w:t>
      </w:r>
      <w:r>
        <w:rPr>
          <w:color w:val="5F636A"/>
          <w:spacing w:val="-16"/>
        </w:rPr>
        <w:t> </w:t>
      </w:r>
      <w:r>
        <w:rPr>
          <w:color w:val="5F636A"/>
        </w:rPr>
        <w:t>La</w:t>
      </w:r>
      <w:r>
        <w:rPr>
          <w:color w:val="5F636A"/>
          <w:spacing w:val="-16"/>
        </w:rPr>
        <w:t> </w:t>
      </w:r>
      <w:r>
        <w:rPr>
          <w:color w:val="5F636A"/>
        </w:rPr>
        <w:t>retroalimentación</w:t>
      </w:r>
      <w:r>
        <w:rPr>
          <w:color w:val="5F636A"/>
          <w:spacing w:val="-16"/>
        </w:rPr>
        <w:t> </w:t>
      </w:r>
      <w:r>
        <w:rPr>
          <w:color w:val="5F636A"/>
        </w:rPr>
        <w:t>de</w:t>
      </w:r>
      <w:r>
        <w:rPr>
          <w:color w:val="5F636A"/>
          <w:spacing w:val="-16"/>
        </w:rPr>
        <w:t> </w:t>
      </w:r>
      <w:r>
        <w:rPr>
          <w:color w:val="5F636A"/>
        </w:rPr>
        <w:t>la</w:t>
      </w:r>
      <w:r>
        <w:rPr>
          <w:color w:val="5F636A"/>
          <w:spacing w:val="-16"/>
        </w:rPr>
        <w:t> </w:t>
      </w:r>
      <w:r>
        <w:rPr>
          <w:color w:val="5F636A"/>
        </w:rPr>
        <w:t>comunidad</w:t>
      </w:r>
      <w:r>
        <w:rPr>
          <w:color w:val="5F636A"/>
          <w:spacing w:val="-16"/>
        </w:rPr>
        <w:t> </w:t>
      </w:r>
      <w:r>
        <w:rPr>
          <w:color w:val="5F636A"/>
        </w:rPr>
        <w:t>y</w:t>
      </w:r>
      <w:r>
        <w:rPr>
          <w:color w:val="5F636A"/>
          <w:spacing w:val="-16"/>
        </w:rPr>
        <w:t> </w:t>
      </w:r>
      <w:r>
        <w:rPr>
          <w:color w:val="5F636A"/>
        </w:rPr>
        <w:t>las</w:t>
      </w:r>
      <w:r>
        <w:rPr>
          <w:color w:val="5F636A"/>
          <w:spacing w:val="-16"/>
        </w:rPr>
        <w:t> </w:t>
      </w:r>
      <w:r>
        <w:rPr>
          <w:color w:val="5F636A"/>
        </w:rPr>
        <w:t>personas es útil porque puede</w:t>
      </w:r>
      <w:r>
        <w:rPr>
          <w:color w:val="5F636A"/>
          <w:spacing w:val="31"/>
        </w:rPr>
        <w:t> </w:t>
      </w:r>
      <w:r>
        <w:rPr>
          <w:color w:val="5F636A"/>
        </w:rPr>
        <w:t>permitirle:</w:t>
      </w:r>
    </w:p>
    <w:p>
      <w:pPr>
        <w:pStyle w:val="BodyText"/>
        <w:rPr>
          <w:sz w:val="22"/>
        </w:rPr>
      </w:pPr>
    </w:p>
    <w:p>
      <w:pPr>
        <w:pStyle w:val="ListParagraph"/>
        <w:numPr>
          <w:ilvl w:val="0"/>
          <w:numId w:val="58"/>
        </w:numPr>
        <w:tabs>
          <w:tab w:pos="1079" w:val="left" w:leader="none"/>
          <w:tab w:pos="1080" w:val="left" w:leader="none"/>
        </w:tabs>
        <w:spacing w:line="240" w:lineRule="auto" w:before="177" w:after="0"/>
        <w:ind w:left="1080" w:right="0" w:hanging="360"/>
        <w:jc w:val="left"/>
        <w:rPr>
          <w:color w:val="5F636A"/>
          <w:sz w:val="20"/>
        </w:rPr>
      </w:pPr>
      <w:r>
        <w:rPr>
          <w:color w:val="5F636A"/>
          <w:sz w:val="20"/>
        </w:rPr>
        <w:t>Identificar a los cuidadores en riesgo de no utilizar completamente los servicios de</w:t>
      </w:r>
      <w:r>
        <w:rPr>
          <w:color w:val="5F636A"/>
          <w:spacing w:val="-3"/>
          <w:sz w:val="20"/>
        </w:rPr>
        <w:t> </w:t>
      </w:r>
      <w:r>
        <w:rPr>
          <w:color w:val="5F636A"/>
          <w:sz w:val="20"/>
        </w:rPr>
        <w:t>inmunización.</w:t>
      </w:r>
    </w:p>
    <w:p>
      <w:pPr>
        <w:pStyle w:val="ListParagraph"/>
        <w:numPr>
          <w:ilvl w:val="0"/>
          <w:numId w:val="58"/>
        </w:numPr>
        <w:tabs>
          <w:tab w:pos="1079" w:val="left" w:leader="none"/>
          <w:tab w:pos="1080" w:val="left" w:leader="none"/>
        </w:tabs>
        <w:spacing w:line="261" w:lineRule="auto" w:before="200" w:after="0"/>
        <w:ind w:left="1080" w:right="2120" w:hanging="360"/>
        <w:jc w:val="left"/>
        <w:rPr>
          <w:color w:val="5F636A"/>
          <w:sz w:val="20"/>
        </w:rPr>
      </w:pPr>
      <w:r>
        <w:rPr>
          <w:color w:val="5F636A"/>
          <w:sz w:val="20"/>
        </w:rPr>
        <w:t>Identificar a los cuidadores que no están contentos con los servicios de inmunización o que tienen problemas</w:t>
      </w:r>
      <w:r>
        <w:rPr>
          <w:color w:val="5F636A"/>
          <w:spacing w:val="-7"/>
          <w:sz w:val="20"/>
        </w:rPr>
        <w:t> </w:t>
      </w:r>
      <w:r>
        <w:rPr>
          <w:color w:val="5F636A"/>
          <w:sz w:val="20"/>
        </w:rPr>
        <w:t>para</w:t>
      </w:r>
      <w:r>
        <w:rPr>
          <w:color w:val="5F636A"/>
          <w:spacing w:val="-7"/>
          <w:sz w:val="20"/>
        </w:rPr>
        <w:t> </w:t>
      </w:r>
      <w:r>
        <w:rPr>
          <w:color w:val="5F636A"/>
          <w:sz w:val="20"/>
        </w:rPr>
        <w:t>hacer</w:t>
      </w:r>
      <w:r>
        <w:rPr>
          <w:color w:val="5F636A"/>
          <w:spacing w:val="-7"/>
          <w:sz w:val="20"/>
        </w:rPr>
        <w:t> </w:t>
      </w:r>
      <w:r>
        <w:rPr>
          <w:color w:val="5F636A"/>
          <w:sz w:val="20"/>
        </w:rPr>
        <w:t>uso</w:t>
      </w:r>
      <w:r>
        <w:rPr>
          <w:color w:val="5F636A"/>
          <w:spacing w:val="-7"/>
          <w:sz w:val="20"/>
        </w:rPr>
        <w:t> </w:t>
      </w:r>
      <w:r>
        <w:rPr>
          <w:color w:val="5F636A"/>
          <w:sz w:val="20"/>
        </w:rPr>
        <w:t>de</w:t>
      </w:r>
      <w:r>
        <w:rPr>
          <w:color w:val="5F636A"/>
          <w:spacing w:val="-7"/>
          <w:sz w:val="20"/>
        </w:rPr>
        <w:t> </w:t>
      </w:r>
      <w:r>
        <w:rPr>
          <w:color w:val="5F636A"/>
          <w:sz w:val="20"/>
        </w:rPr>
        <w:t>ellos</w:t>
      </w:r>
      <w:r>
        <w:rPr>
          <w:color w:val="5F636A"/>
          <w:spacing w:val="-7"/>
          <w:sz w:val="20"/>
        </w:rPr>
        <w:t> </w:t>
      </w:r>
      <w:r>
        <w:rPr>
          <w:color w:val="5F636A"/>
          <w:sz w:val="20"/>
        </w:rPr>
        <w:t>(p.</w:t>
      </w:r>
      <w:r>
        <w:rPr>
          <w:color w:val="5F636A"/>
          <w:spacing w:val="-7"/>
          <w:sz w:val="20"/>
        </w:rPr>
        <w:t> </w:t>
      </w:r>
      <w:r>
        <w:rPr>
          <w:color w:val="5F636A"/>
          <w:sz w:val="20"/>
        </w:rPr>
        <w:t>ej.,</w:t>
      </w:r>
      <w:r>
        <w:rPr>
          <w:color w:val="5F636A"/>
          <w:spacing w:val="-7"/>
          <w:sz w:val="20"/>
        </w:rPr>
        <w:t> </w:t>
      </w:r>
      <w:r>
        <w:rPr>
          <w:color w:val="5F636A"/>
          <w:sz w:val="20"/>
        </w:rPr>
        <w:t>debido</w:t>
      </w:r>
      <w:r>
        <w:rPr>
          <w:color w:val="5F636A"/>
          <w:spacing w:val="-7"/>
          <w:sz w:val="20"/>
        </w:rPr>
        <w:t> </w:t>
      </w:r>
      <w:r>
        <w:rPr>
          <w:color w:val="5F636A"/>
          <w:sz w:val="20"/>
        </w:rPr>
        <w:t>al</w:t>
      </w:r>
      <w:r>
        <w:rPr>
          <w:color w:val="5F636A"/>
          <w:spacing w:val="-7"/>
          <w:sz w:val="20"/>
        </w:rPr>
        <w:t> </w:t>
      </w:r>
      <w:r>
        <w:rPr>
          <w:color w:val="5F636A"/>
          <w:sz w:val="20"/>
        </w:rPr>
        <w:t>horario</w:t>
      </w:r>
      <w:r>
        <w:rPr>
          <w:color w:val="5F636A"/>
          <w:spacing w:val="-7"/>
          <w:sz w:val="20"/>
        </w:rPr>
        <w:t> </w:t>
      </w:r>
      <w:r>
        <w:rPr>
          <w:color w:val="5F636A"/>
          <w:sz w:val="20"/>
        </w:rPr>
        <w:t>de</w:t>
      </w:r>
      <w:r>
        <w:rPr>
          <w:color w:val="5F636A"/>
          <w:spacing w:val="-7"/>
          <w:sz w:val="20"/>
        </w:rPr>
        <w:t> </w:t>
      </w:r>
      <w:r>
        <w:rPr>
          <w:color w:val="5F636A"/>
          <w:sz w:val="20"/>
        </w:rPr>
        <w:t>atención).</w:t>
      </w:r>
    </w:p>
    <w:p>
      <w:pPr>
        <w:pStyle w:val="ListParagraph"/>
        <w:numPr>
          <w:ilvl w:val="0"/>
          <w:numId w:val="58"/>
        </w:numPr>
        <w:tabs>
          <w:tab w:pos="1079" w:val="left" w:leader="none"/>
          <w:tab w:pos="1080" w:val="left" w:leader="none"/>
        </w:tabs>
        <w:spacing w:line="240" w:lineRule="auto" w:before="179" w:after="0"/>
        <w:ind w:left="1080" w:right="0" w:hanging="360"/>
        <w:jc w:val="left"/>
        <w:rPr>
          <w:color w:val="5F636A"/>
          <w:sz w:val="20"/>
        </w:rPr>
      </w:pPr>
      <w:r>
        <w:rPr>
          <w:color w:val="5F636A"/>
          <w:sz w:val="20"/>
        </w:rPr>
        <w:t>Identificar y ayudar a detener los problemas</w:t>
      </w:r>
      <w:r>
        <w:rPr>
          <w:color w:val="5F636A"/>
          <w:spacing w:val="-2"/>
          <w:sz w:val="20"/>
        </w:rPr>
        <w:t> </w:t>
      </w:r>
      <w:r>
        <w:rPr>
          <w:color w:val="5F636A"/>
          <w:sz w:val="20"/>
        </w:rPr>
        <w:t>recurrentes.</w:t>
      </w:r>
    </w:p>
    <w:p>
      <w:pPr>
        <w:pStyle w:val="ListParagraph"/>
        <w:numPr>
          <w:ilvl w:val="0"/>
          <w:numId w:val="58"/>
        </w:numPr>
        <w:tabs>
          <w:tab w:pos="1079" w:val="left" w:leader="none"/>
          <w:tab w:pos="1080" w:val="left" w:leader="none"/>
        </w:tabs>
        <w:spacing w:line="261" w:lineRule="auto" w:before="199" w:after="0"/>
        <w:ind w:left="1080" w:right="1594" w:hanging="360"/>
        <w:jc w:val="left"/>
        <w:rPr>
          <w:color w:val="5F636A"/>
          <w:sz w:val="20"/>
        </w:rPr>
      </w:pPr>
      <w:r>
        <w:rPr>
          <w:color w:val="5F636A"/>
          <w:sz w:val="20"/>
        </w:rPr>
        <w:t>Ayudar</w:t>
      </w:r>
      <w:r>
        <w:rPr>
          <w:color w:val="5F636A"/>
          <w:spacing w:val="-7"/>
          <w:sz w:val="20"/>
        </w:rPr>
        <w:t> </w:t>
      </w:r>
      <w:r>
        <w:rPr>
          <w:color w:val="5F636A"/>
          <w:sz w:val="20"/>
        </w:rPr>
        <w:t>a</w:t>
      </w:r>
      <w:r>
        <w:rPr>
          <w:color w:val="5F636A"/>
          <w:spacing w:val="-7"/>
          <w:sz w:val="20"/>
        </w:rPr>
        <w:t> </w:t>
      </w:r>
      <w:r>
        <w:rPr>
          <w:color w:val="5F636A"/>
          <w:sz w:val="20"/>
        </w:rPr>
        <w:t>resolver</w:t>
      </w:r>
      <w:r>
        <w:rPr>
          <w:color w:val="5F636A"/>
          <w:spacing w:val="-7"/>
          <w:sz w:val="20"/>
        </w:rPr>
        <w:t> </w:t>
      </w:r>
      <w:r>
        <w:rPr>
          <w:color w:val="5F636A"/>
          <w:sz w:val="20"/>
        </w:rPr>
        <w:t>de</w:t>
      </w:r>
      <w:r>
        <w:rPr>
          <w:color w:val="5F636A"/>
          <w:spacing w:val="-7"/>
          <w:sz w:val="20"/>
        </w:rPr>
        <w:t> </w:t>
      </w:r>
      <w:r>
        <w:rPr>
          <w:color w:val="5F636A"/>
          <w:sz w:val="20"/>
        </w:rPr>
        <w:t>manera</w:t>
      </w:r>
      <w:r>
        <w:rPr>
          <w:color w:val="5F636A"/>
          <w:spacing w:val="-7"/>
          <w:sz w:val="20"/>
        </w:rPr>
        <w:t> </w:t>
      </w:r>
      <w:r>
        <w:rPr>
          <w:color w:val="5F636A"/>
          <w:sz w:val="20"/>
        </w:rPr>
        <w:t>rápida</w:t>
      </w:r>
      <w:r>
        <w:rPr>
          <w:color w:val="5F636A"/>
          <w:spacing w:val="-7"/>
          <w:sz w:val="20"/>
        </w:rPr>
        <w:t> </w:t>
      </w:r>
      <w:r>
        <w:rPr>
          <w:color w:val="5F636A"/>
          <w:sz w:val="20"/>
        </w:rPr>
        <w:t>y</w:t>
      </w:r>
      <w:r>
        <w:rPr>
          <w:color w:val="5F636A"/>
          <w:spacing w:val="-7"/>
          <w:sz w:val="20"/>
        </w:rPr>
        <w:t> </w:t>
      </w:r>
      <w:r>
        <w:rPr>
          <w:color w:val="5F636A"/>
          <w:sz w:val="20"/>
        </w:rPr>
        <w:t>proactiva</w:t>
      </w:r>
      <w:r>
        <w:rPr>
          <w:color w:val="5F636A"/>
          <w:spacing w:val="-7"/>
          <w:sz w:val="20"/>
        </w:rPr>
        <w:t> </w:t>
      </w:r>
      <w:r>
        <w:rPr>
          <w:color w:val="5F636A"/>
          <w:sz w:val="20"/>
        </w:rPr>
        <w:t>los</w:t>
      </w:r>
      <w:r>
        <w:rPr>
          <w:color w:val="5F636A"/>
          <w:spacing w:val="-7"/>
          <w:sz w:val="20"/>
        </w:rPr>
        <w:t> </w:t>
      </w:r>
      <w:r>
        <w:rPr>
          <w:color w:val="5F636A"/>
          <w:sz w:val="20"/>
        </w:rPr>
        <w:t>problemas</w:t>
      </w:r>
      <w:r>
        <w:rPr>
          <w:color w:val="5F636A"/>
          <w:spacing w:val="-7"/>
          <w:sz w:val="20"/>
        </w:rPr>
        <w:t> </w:t>
      </w:r>
      <w:r>
        <w:rPr>
          <w:color w:val="5F636A"/>
          <w:sz w:val="20"/>
        </w:rPr>
        <w:t>que</w:t>
      </w:r>
      <w:r>
        <w:rPr>
          <w:color w:val="5F636A"/>
          <w:spacing w:val="-7"/>
          <w:sz w:val="20"/>
        </w:rPr>
        <w:t> </w:t>
      </w:r>
      <w:r>
        <w:rPr>
          <w:color w:val="5F636A"/>
          <w:sz w:val="20"/>
        </w:rPr>
        <w:t>están</w:t>
      </w:r>
      <w:r>
        <w:rPr>
          <w:color w:val="5F636A"/>
          <w:spacing w:val="-7"/>
          <w:sz w:val="20"/>
        </w:rPr>
        <w:t> </w:t>
      </w:r>
      <w:r>
        <w:rPr>
          <w:color w:val="5F636A"/>
          <w:sz w:val="20"/>
        </w:rPr>
        <w:t>haciendo</w:t>
      </w:r>
      <w:r>
        <w:rPr>
          <w:color w:val="5F636A"/>
          <w:spacing w:val="-7"/>
          <w:sz w:val="20"/>
        </w:rPr>
        <w:t> </w:t>
      </w:r>
      <w:r>
        <w:rPr>
          <w:color w:val="5F636A"/>
          <w:sz w:val="20"/>
        </w:rPr>
        <w:t>que</w:t>
      </w:r>
      <w:r>
        <w:rPr>
          <w:color w:val="5F636A"/>
          <w:spacing w:val="-7"/>
          <w:sz w:val="20"/>
        </w:rPr>
        <w:t> </w:t>
      </w:r>
      <w:r>
        <w:rPr>
          <w:color w:val="5F636A"/>
          <w:sz w:val="20"/>
        </w:rPr>
        <w:t>los</w:t>
      </w:r>
      <w:r>
        <w:rPr>
          <w:color w:val="5F636A"/>
          <w:spacing w:val="-7"/>
          <w:sz w:val="20"/>
        </w:rPr>
        <w:t> </w:t>
      </w:r>
      <w:r>
        <w:rPr>
          <w:color w:val="5F636A"/>
          <w:sz w:val="20"/>
        </w:rPr>
        <w:t>cuidadores</w:t>
      </w:r>
      <w:r>
        <w:rPr>
          <w:color w:val="5F636A"/>
          <w:spacing w:val="-7"/>
          <w:sz w:val="20"/>
        </w:rPr>
        <w:t> </w:t>
      </w:r>
      <w:r>
        <w:rPr>
          <w:color w:val="5F636A"/>
          <w:sz w:val="20"/>
        </w:rPr>
        <w:t>no regresen para recibir los</w:t>
      </w:r>
      <w:r>
        <w:rPr>
          <w:color w:val="5F636A"/>
          <w:spacing w:val="-24"/>
          <w:sz w:val="20"/>
        </w:rPr>
        <w:t> </w:t>
      </w:r>
      <w:r>
        <w:rPr>
          <w:color w:val="5F636A"/>
          <w:sz w:val="20"/>
        </w:rPr>
        <w:t>servicios.</w:t>
      </w:r>
    </w:p>
    <w:p>
      <w:pPr>
        <w:pStyle w:val="ListParagraph"/>
        <w:numPr>
          <w:ilvl w:val="0"/>
          <w:numId w:val="58"/>
        </w:numPr>
        <w:tabs>
          <w:tab w:pos="1079" w:val="left" w:leader="none"/>
          <w:tab w:pos="1080" w:val="left" w:leader="none"/>
        </w:tabs>
        <w:spacing w:line="261" w:lineRule="auto" w:before="179" w:after="0"/>
        <w:ind w:left="1080" w:right="1437" w:hanging="360"/>
        <w:jc w:val="left"/>
        <w:rPr>
          <w:color w:val="5F636A"/>
          <w:sz w:val="20"/>
        </w:rPr>
      </w:pPr>
      <w:r>
        <w:rPr>
          <w:color w:val="5F636A"/>
          <w:sz w:val="20"/>
        </w:rPr>
        <w:t>Al</w:t>
      </w:r>
      <w:r>
        <w:rPr>
          <w:color w:val="5F636A"/>
          <w:spacing w:val="-10"/>
          <w:sz w:val="20"/>
        </w:rPr>
        <w:t> </w:t>
      </w:r>
      <w:r>
        <w:rPr>
          <w:color w:val="5F636A"/>
          <w:spacing w:val="-4"/>
          <w:sz w:val="20"/>
        </w:rPr>
        <w:t>escucharlos,</w:t>
      </w:r>
      <w:r>
        <w:rPr>
          <w:color w:val="5F636A"/>
          <w:spacing w:val="-10"/>
          <w:sz w:val="20"/>
        </w:rPr>
        <w:t> </w:t>
      </w:r>
      <w:r>
        <w:rPr>
          <w:color w:val="5F636A"/>
          <w:spacing w:val="-4"/>
          <w:sz w:val="20"/>
        </w:rPr>
        <w:t>mostrar</w:t>
      </w:r>
      <w:r>
        <w:rPr>
          <w:color w:val="5F636A"/>
          <w:spacing w:val="-10"/>
          <w:sz w:val="20"/>
        </w:rPr>
        <w:t> </w:t>
      </w:r>
      <w:r>
        <w:rPr>
          <w:color w:val="5F636A"/>
          <w:sz w:val="20"/>
        </w:rPr>
        <w:t>a</w:t>
      </w:r>
      <w:r>
        <w:rPr>
          <w:color w:val="5F636A"/>
          <w:spacing w:val="-10"/>
          <w:sz w:val="20"/>
        </w:rPr>
        <w:t> </w:t>
      </w:r>
      <w:r>
        <w:rPr>
          <w:color w:val="5F636A"/>
          <w:spacing w:val="-3"/>
          <w:sz w:val="20"/>
        </w:rPr>
        <w:t>los</w:t>
      </w:r>
      <w:r>
        <w:rPr>
          <w:color w:val="5F636A"/>
          <w:spacing w:val="-10"/>
          <w:sz w:val="20"/>
        </w:rPr>
        <w:t> </w:t>
      </w:r>
      <w:r>
        <w:rPr>
          <w:color w:val="5F636A"/>
          <w:spacing w:val="-4"/>
          <w:sz w:val="20"/>
        </w:rPr>
        <w:t>cuidadores</w:t>
      </w:r>
      <w:r>
        <w:rPr>
          <w:color w:val="5F636A"/>
          <w:spacing w:val="-10"/>
          <w:sz w:val="20"/>
        </w:rPr>
        <w:t> </w:t>
      </w:r>
      <w:r>
        <w:rPr>
          <w:color w:val="5F636A"/>
          <w:sz w:val="20"/>
        </w:rPr>
        <w:t>y</w:t>
      </w:r>
      <w:r>
        <w:rPr>
          <w:color w:val="5F636A"/>
          <w:spacing w:val="-10"/>
          <w:sz w:val="20"/>
        </w:rPr>
        <w:t> </w:t>
      </w:r>
      <w:r>
        <w:rPr>
          <w:color w:val="5F636A"/>
          <w:sz w:val="20"/>
        </w:rPr>
        <w:t>a</w:t>
      </w:r>
      <w:r>
        <w:rPr>
          <w:color w:val="5F636A"/>
          <w:spacing w:val="-10"/>
          <w:sz w:val="20"/>
        </w:rPr>
        <w:t> </w:t>
      </w:r>
      <w:r>
        <w:rPr>
          <w:color w:val="5F636A"/>
          <w:spacing w:val="-3"/>
          <w:sz w:val="20"/>
        </w:rPr>
        <w:t>las</w:t>
      </w:r>
      <w:r>
        <w:rPr>
          <w:color w:val="5F636A"/>
          <w:spacing w:val="-10"/>
          <w:sz w:val="20"/>
        </w:rPr>
        <w:t> </w:t>
      </w:r>
      <w:r>
        <w:rPr>
          <w:color w:val="5F636A"/>
          <w:spacing w:val="-4"/>
          <w:sz w:val="20"/>
        </w:rPr>
        <w:t>comunidades</w:t>
      </w:r>
      <w:r>
        <w:rPr>
          <w:color w:val="5F636A"/>
          <w:spacing w:val="-10"/>
          <w:sz w:val="20"/>
        </w:rPr>
        <w:t> </w:t>
      </w:r>
      <w:r>
        <w:rPr>
          <w:color w:val="5F636A"/>
          <w:spacing w:val="-3"/>
          <w:sz w:val="20"/>
        </w:rPr>
        <w:t>que</w:t>
      </w:r>
      <w:r>
        <w:rPr>
          <w:color w:val="5F636A"/>
          <w:spacing w:val="-10"/>
          <w:sz w:val="20"/>
        </w:rPr>
        <w:t> </w:t>
      </w:r>
      <w:r>
        <w:rPr>
          <w:color w:val="5F636A"/>
          <w:sz w:val="20"/>
        </w:rPr>
        <w:t>se</w:t>
      </w:r>
      <w:r>
        <w:rPr>
          <w:color w:val="5F636A"/>
          <w:spacing w:val="-10"/>
          <w:sz w:val="20"/>
        </w:rPr>
        <w:t> </w:t>
      </w:r>
      <w:r>
        <w:rPr>
          <w:color w:val="5F636A"/>
          <w:spacing w:val="-4"/>
          <w:sz w:val="20"/>
        </w:rPr>
        <w:t>interesa</w:t>
      </w:r>
      <w:r>
        <w:rPr>
          <w:color w:val="5F636A"/>
          <w:spacing w:val="-10"/>
          <w:sz w:val="20"/>
        </w:rPr>
        <w:t> </w:t>
      </w:r>
      <w:r>
        <w:rPr>
          <w:color w:val="5F636A"/>
          <w:sz w:val="20"/>
        </w:rPr>
        <w:t>y</w:t>
      </w:r>
      <w:r>
        <w:rPr>
          <w:color w:val="5F636A"/>
          <w:spacing w:val="-10"/>
          <w:sz w:val="20"/>
        </w:rPr>
        <w:t> </w:t>
      </w:r>
      <w:r>
        <w:rPr>
          <w:color w:val="5F636A"/>
          <w:spacing w:val="-4"/>
          <w:sz w:val="20"/>
        </w:rPr>
        <w:t>ayudar</w:t>
      </w:r>
      <w:r>
        <w:rPr>
          <w:color w:val="5F636A"/>
          <w:spacing w:val="-10"/>
          <w:sz w:val="20"/>
        </w:rPr>
        <w:t> </w:t>
      </w:r>
      <w:r>
        <w:rPr>
          <w:color w:val="5F636A"/>
          <w:sz w:val="20"/>
        </w:rPr>
        <w:t>a</w:t>
      </w:r>
      <w:r>
        <w:rPr>
          <w:color w:val="5F636A"/>
          <w:spacing w:val="-10"/>
          <w:sz w:val="20"/>
        </w:rPr>
        <w:t> </w:t>
      </w:r>
      <w:r>
        <w:rPr>
          <w:color w:val="5F636A"/>
          <w:spacing w:val="-4"/>
          <w:sz w:val="20"/>
        </w:rPr>
        <w:t>crear</w:t>
      </w:r>
      <w:r>
        <w:rPr>
          <w:color w:val="5F636A"/>
          <w:spacing w:val="-10"/>
          <w:sz w:val="20"/>
        </w:rPr>
        <w:t> </w:t>
      </w:r>
      <w:r>
        <w:rPr>
          <w:color w:val="5F636A"/>
          <w:spacing w:val="-4"/>
          <w:sz w:val="20"/>
        </w:rPr>
        <w:t>entendimiento</w:t>
      </w:r>
      <w:r>
        <w:rPr>
          <w:color w:val="5F636A"/>
          <w:spacing w:val="-6"/>
          <w:sz w:val="20"/>
        </w:rPr>
        <w:t> </w:t>
      </w:r>
      <w:r>
        <w:rPr>
          <w:color w:val="5F636A"/>
          <w:sz w:val="20"/>
        </w:rPr>
        <w:t>y respeto mutuo, para de este modo tener un largo camino recorrido en la creación de una relación</w:t>
      </w:r>
      <w:r>
        <w:rPr>
          <w:color w:val="5F636A"/>
          <w:spacing w:val="-31"/>
          <w:sz w:val="20"/>
        </w:rPr>
        <w:t> </w:t>
      </w:r>
      <w:r>
        <w:rPr>
          <w:color w:val="5F636A"/>
          <w:sz w:val="20"/>
        </w:rPr>
        <w:t>positiva.</w:t>
      </w:r>
    </w:p>
    <w:p>
      <w:pPr>
        <w:pStyle w:val="ListParagraph"/>
        <w:numPr>
          <w:ilvl w:val="0"/>
          <w:numId w:val="58"/>
        </w:numPr>
        <w:tabs>
          <w:tab w:pos="1080" w:val="left" w:leader="none"/>
        </w:tabs>
        <w:spacing w:line="240" w:lineRule="auto" w:before="179" w:after="0"/>
        <w:ind w:left="1080" w:right="0" w:hanging="360"/>
        <w:jc w:val="both"/>
        <w:rPr>
          <w:color w:val="5F636A"/>
          <w:sz w:val="20"/>
        </w:rPr>
      </w:pPr>
      <w:r>
        <w:rPr>
          <w:color w:val="5F636A"/>
          <w:sz w:val="20"/>
        </w:rPr>
        <w:t>Identificar posibles defensores de la</w:t>
      </w:r>
      <w:r>
        <w:rPr>
          <w:color w:val="5F636A"/>
          <w:spacing w:val="-2"/>
          <w:sz w:val="20"/>
        </w:rPr>
        <w:t> </w:t>
      </w:r>
      <w:r>
        <w:rPr>
          <w:color w:val="5F636A"/>
          <w:sz w:val="20"/>
        </w:rPr>
        <w:t>inmunización.</w:t>
      </w:r>
    </w:p>
    <w:p>
      <w:pPr>
        <w:pStyle w:val="BodyText"/>
        <w:spacing w:before="4"/>
        <w:rPr>
          <w:sz w:val="24"/>
        </w:rPr>
      </w:pPr>
    </w:p>
    <w:p>
      <w:pPr>
        <w:spacing w:before="0"/>
        <w:ind w:left="720" w:right="0" w:firstLine="0"/>
        <w:jc w:val="both"/>
        <w:rPr>
          <w:b/>
          <w:sz w:val="28"/>
        </w:rPr>
      </w:pPr>
      <w:r>
        <w:rPr>
          <w:b/>
          <w:color w:val="5F636A"/>
          <w:sz w:val="28"/>
        </w:rPr>
        <w:t>Estrategias para obtener retroalimentación de la comunidad</w:t>
      </w:r>
    </w:p>
    <w:p>
      <w:pPr>
        <w:pStyle w:val="BodyText"/>
        <w:spacing w:before="252"/>
        <w:ind w:left="720"/>
        <w:jc w:val="both"/>
      </w:pPr>
      <w:r>
        <w:rPr>
          <w:color w:val="5F636A"/>
        </w:rPr>
        <w:t>Cuatro estrategias posibles para obtener retroalimentación de la comunidad.</w:t>
      </w:r>
    </w:p>
    <w:p>
      <w:pPr>
        <w:pStyle w:val="BodyText"/>
        <w:spacing w:before="5"/>
        <w:rPr>
          <w:sz w:val="23"/>
        </w:rPr>
      </w:pPr>
    </w:p>
    <w:p>
      <w:pPr>
        <w:spacing w:before="0"/>
        <w:ind w:left="720" w:right="0" w:firstLine="0"/>
        <w:jc w:val="both"/>
        <w:rPr>
          <w:b/>
          <w:sz w:val="20"/>
        </w:rPr>
      </w:pPr>
      <w:r>
        <w:rPr>
          <w:b/>
          <w:color w:val="5F636A"/>
          <w:sz w:val="20"/>
        </w:rPr>
        <w:t>Entrevistas y encuestas a los cuidadores</w:t>
      </w:r>
    </w:p>
    <w:p>
      <w:pPr>
        <w:pStyle w:val="BodyText"/>
        <w:spacing w:before="5"/>
        <w:rPr>
          <w:b/>
          <w:sz w:val="23"/>
        </w:rPr>
      </w:pPr>
    </w:p>
    <w:p>
      <w:pPr>
        <w:pStyle w:val="BodyText"/>
        <w:spacing w:line="261" w:lineRule="auto"/>
        <w:ind w:left="720" w:right="1436"/>
        <w:jc w:val="both"/>
      </w:pPr>
      <w:r>
        <w:rPr>
          <w:color w:val="5F636A"/>
        </w:rPr>
        <w:t>Estas</w:t>
      </w:r>
      <w:r>
        <w:rPr>
          <w:color w:val="5F636A"/>
          <w:spacing w:val="-7"/>
        </w:rPr>
        <w:t> </w:t>
      </w:r>
      <w:r>
        <w:rPr>
          <w:color w:val="5F636A"/>
        </w:rPr>
        <w:t>pueden</w:t>
      </w:r>
      <w:r>
        <w:rPr>
          <w:color w:val="5F636A"/>
          <w:spacing w:val="-7"/>
        </w:rPr>
        <w:t> </w:t>
      </w:r>
      <w:r>
        <w:rPr>
          <w:color w:val="5F636A"/>
        </w:rPr>
        <w:t>ser</w:t>
      </w:r>
      <w:r>
        <w:rPr>
          <w:color w:val="5F636A"/>
          <w:spacing w:val="-7"/>
        </w:rPr>
        <w:t> </w:t>
      </w:r>
      <w:r>
        <w:rPr>
          <w:color w:val="5F636A"/>
        </w:rPr>
        <w:t>tan</w:t>
      </w:r>
      <w:r>
        <w:rPr>
          <w:color w:val="5F636A"/>
          <w:spacing w:val="-7"/>
        </w:rPr>
        <w:t> </w:t>
      </w:r>
      <w:r>
        <w:rPr>
          <w:color w:val="5F636A"/>
        </w:rPr>
        <w:t>sencillas</w:t>
      </w:r>
      <w:r>
        <w:rPr>
          <w:color w:val="5F636A"/>
          <w:spacing w:val="-7"/>
        </w:rPr>
        <w:t> </w:t>
      </w:r>
      <w:r>
        <w:rPr>
          <w:color w:val="5F636A"/>
        </w:rPr>
        <w:t>como</w:t>
      </w:r>
      <w:r>
        <w:rPr>
          <w:color w:val="5F636A"/>
          <w:spacing w:val="-7"/>
        </w:rPr>
        <w:t> </w:t>
      </w:r>
      <w:r>
        <w:rPr>
          <w:color w:val="5F636A"/>
        </w:rPr>
        <w:t>entrevistas</w:t>
      </w:r>
      <w:r>
        <w:rPr>
          <w:color w:val="5F636A"/>
          <w:spacing w:val="-7"/>
        </w:rPr>
        <w:t> </w:t>
      </w:r>
      <w:r>
        <w:rPr>
          <w:color w:val="5F636A"/>
        </w:rPr>
        <w:t>de</w:t>
      </w:r>
      <w:r>
        <w:rPr>
          <w:color w:val="5F636A"/>
          <w:spacing w:val="-7"/>
        </w:rPr>
        <w:t> </w:t>
      </w:r>
      <w:r>
        <w:rPr>
          <w:color w:val="5F636A"/>
        </w:rPr>
        <w:t>salida</w:t>
      </w:r>
      <w:r>
        <w:rPr>
          <w:color w:val="5F636A"/>
          <w:spacing w:val="-7"/>
        </w:rPr>
        <w:t> </w:t>
      </w:r>
      <w:r>
        <w:rPr>
          <w:color w:val="5F636A"/>
        </w:rPr>
        <w:t>breves</w:t>
      </w:r>
      <w:r>
        <w:rPr>
          <w:color w:val="5F636A"/>
          <w:spacing w:val="-7"/>
        </w:rPr>
        <w:t> </w:t>
      </w:r>
      <w:r>
        <w:rPr>
          <w:color w:val="5F636A"/>
        </w:rPr>
        <w:t>en</w:t>
      </w:r>
      <w:r>
        <w:rPr>
          <w:color w:val="5F636A"/>
          <w:spacing w:val="-7"/>
        </w:rPr>
        <w:t> </w:t>
      </w:r>
      <w:r>
        <w:rPr>
          <w:color w:val="5F636A"/>
        </w:rPr>
        <w:t>las</w:t>
      </w:r>
      <w:r>
        <w:rPr>
          <w:color w:val="5F636A"/>
          <w:spacing w:val="-7"/>
        </w:rPr>
        <w:t> </w:t>
      </w:r>
      <w:r>
        <w:rPr>
          <w:color w:val="5F636A"/>
        </w:rPr>
        <w:t>que</w:t>
      </w:r>
      <w:r>
        <w:rPr>
          <w:color w:val="5F636A"/>
          <w:spacing w:val="-7"/>
        </w:rPr>
        <w:t> </w:t>
      </w:r>
      <w:r>
        <w:rPr>
          <w:color w:val="5F636A"/>
        </w:rPr>
        <w:t>haga</w:t>
      </w:r>
      <w:r>
        <w:rPr>
          <w:color w:val="5F636A"/>
          <w:spacing w:val="-7"/>
        </w:rPr>
        <w:t> </w:t>
      </w:r>
      <w:r>
        <w:rPr>
          <w:color w:val="5F636A"/>
        </w:rPr>
        <w:t>a</w:t>
      </w:r>
      <w:r>
        <w:rPr>
          <w:color w:val="5F636A"/>
          <w:spacing w:val="-7"/>
        </w:rPr>
        <w:t> </w:t>
      </w:r>
      <w:r>
        <w:rPr>
          <w:color w:val="5F636A"/>
        </w:rPr>
        <w:t>los</w:t>
      </w:r>
      <w:r>
        <w:rPr>
          <w:color w:val="5F636A"/>
          <w:spacing w:val="-7"/>
        </w:rPr>
        <w:t> </w:t>
      </w:r>
      <w:r>
        <w:rPr>
          <w:color w:val="5F636A"/>
        </w:rPr>
        <w:t>cuidadores</w:t>
      </w:r>
      <w:r>
        <w:rPr>
          <w:color w:val="5F636A"/>
          <w:spacing w:val="-7"/>
        </w:rPr>
        <w:t> </w:t>
      </w:r>
      <w:r>
        <w:rPr>
          <w:color w:val="5F636A"/>
        </w:rPr>
        <w:t>unas</w:t>
      </w:r>
      <w:r>
        <w:rPr>
          <w:color w:val="5F636A"/>
          <w:spacing w:val="-7"/>
        </w:rPr>
        <w:t> </w:t>
      </w:r>
      <w:r>
        <w:rPr>
          <w:color w:val="5F636A"/>
        </w:rPr>
        <w:t>pocas preguntas.</w:t>
      </w:r>
      <w:r>
        <w:rPr>
          <w:color w:val="5F636A"/>
          <w:spacing w:val="-13"/>
        </w:rPr>
        <w:t> </w:t>
      </w:r>
      <w:r>
        <w:rPr>
          <w:color w:val="5F636A"/>
        </w:rPr>
        <w:t>Las</w:t>
      </w:r>
      <w:r>
        <w:rPr>
          <w:color w:val="5F636A"/>
          <w:spacing w:val="-13"/>
        </w:rPr>
        <w:t> </w:t>
      </w:r>
      <w:r>
        <w:rPr>
          <w:color w:val="5F636A"/>
        </w:rPr>
        <w:t>entrevistas</w:t>
      </w:r>
      <w:r>
        <w:rPr>
          <w:color w:val="5F636A"/>
          <w:spacing w:val="-13"/>
        </w:rPr>
        <w:t> </w:t>
      </w:r>
      <w:r>
        <w:rPr>
          <w:color w:val="5F636A"/>
        </w:rPr>
        <w:t>de</w:t>
      </w:r>
      <w:r>
        <w:rPr>
          <w:color w:val="5F636A"/>
          <w:spacing w:val="-13"/>
        </w:rPr>
        <w:t> </w:t>
      </w:r>
      <w:r>
        <w:rPr>
          <w:color w:val="5F636A"/>
        </w:rPr>
        <w:t>salida</w:t>
      </w:r>
      <w:r>
        <w:rPr>
          <w:color w:val="5F636A"/>
          <w:spacing w:val="-13"/>
        </w:rPr>
        <w:t> </w:t>
      </w:r>
      <w:r>
        <w:rPr>
          <w:color w:val="5F636A"/>
        </w:rPr>
        <w:t>son</w:t>
      </w:r>
      <w:r>
        <w:rPr>
          <w:color w:val="5F636A"/>
          <w:spacing w:val="-13"/>
        </w:rPr>
        <w:t> </w:t>
      </w:r>
      <w:r>
        <w:rPr>
          <w:color w:val="5F636A"/>
        </w:rPr>
        <w:t>útiles</w:t>
      </w:r>
      <w:r>
        <w:rPr>
          <w:color w:val="5F636A"/>
          <w:spacing w:val="-13"/>
        </w:rPr>
        <w:t> </w:t>
      </w:r>
      <w:r>
        <w:rPr>
          <w:color w:val="5F636A"/>
        </w:rPr>
        <w:t>para</w:t>
      </w:r>
      <w:r>
        <w:rPr>
          <w:color w:val="5F636A"/>
          <w:spacing w:val="-13"/>
        </w:rPr>
        <w:t> </w:t>
      </w:r>
      <w:r>
        <w:rPr>
          <w:color w:val="5F636A"/>
        </w:rPr>
        <w:t>conocer</w:t>
      </w:r>
      <w:r>
        <w:rPr>
          <w:color w:val="5F636A"/>
          <w:spacing w:val="-13"/>
        </w:rPr>
        <w:t> </w:t>
      </w:r>
      <w:r>
        <w:rPr>
          <w:color w:val="5F636A"/>
        </w:rPr>
        <w:t>cómo</w:t>
      </w:r>
      <w:r>
        <w:rPr>
          <w:color w:val="5F636A"/>
          <w:spacing w:val="-13"/>
        </w:rPr>
        <w:t> </w:t>
      </w:r>
      <w:r>
        <w:rPr>
          <w:color w:val="5F636A"/>
        </w:rPr>
        <w:t>se</w:t>
      </w:r>
      <w:r>
        <w:rPr>
          <w:color w:val="5F636A"/>
          <w:spacing w:val="-13"/>
        </w:rPr>
        <w:t> </w:t>
      </w:r>
      <w:r>
        <w:rPr>
          <w:color w:val="5F636A"/>
        </w:rPr>
        <w:t>comunicaron</w:t>
      </w:r>
      <w:r>
        <w:rPr>
          <w:color w:val="5F636A"/>
          <w:spacing w:val="-13"/>
        </w:rPr>
        <w:t> </w:t>
      </w:r>
      <w:r>
        <w:rPr>
          <w:color w:val="5F636A"/>
        </w:rPr>
        <w:t>los</w:t>
      </w:r>
      <w:r>
        <w:rPr>
          <w:color w:val="5F636A"/>
          <w:spacing w:val="-13"/>
        </w:rPr>
        <w:t> </w:t>
      </w:r>
      <w:r>
        <w:rPr>
          <w:color w:val="5F636A"/>
          <w:spacing w:val="-5"/>
        </w:rPr>
        <w:t>FLW</w:t>
      </w:r>
      <w:r>
        <w:rPr>
          <w:color w:val="5F636A"/>
          <w:spacing w:val="-13"/>
        </w:rPr>
        <w:t> </w:t>
      </w:r>
      <w:r>
        <w:rPr>
          <w:color w:val="5F636A"/>
        </w:rPr>
        <w:t>y</w:t>
      </w:r>
      <w:r>
        <w:rPr>
          <w:color w:val="5F636A"/>
          <w:spacing w:val="-13"/>
        </w:rPr>
        <w:t> </w:t>
      </w:r>
      <w:r>
        <w:rPr>
          <w:color w:val="5F636A"/>
        </w:rPr>
        <w:t>en</w:t>
      </w:r>
      <w:r>
        <w:rPr>
          <w:color w:val="5F636A"/>
          <w:spacing w:val="-13"/>
        </w:rPr>
        <w:t> </w:t>
      </w:r>
      <w:r>
        <w:rPr>
          <w:color w:val="5F636A"/>
        </w:rPr>
        <w:t>qué</w:t>
      </w:r>
      <w:r>
        <w:rPr>
          <w:color w:val="5F636A"/>
          <w:spacing w:val="-13"/>
        </w:rPr>
        <w:t> </w:t>
      </w:r>
      <w:r>
        <w:rPr>
          <w:color w:val="5F636A"/>
        </w:rPr>
        <w:t>medida</w:t>
      </w:r>
      <w:r>
        <w:rPr>
          <w:color w:val="5F636A"/>
          <w:spacing w:val="-13"/>
        </w:rPr>
        <w:t> </w:t>
      </w:r>
      <w:r>
        <w:rPr>
          <w:color w:val="5F636A"/>
        </w:rPr>
        <w:t>los cuidadores entendieron la información clave, como la fecha de regreso. Sin embargo, las entrevistas de</w:t>
      </w:r>
      <w:r>
        <w:rPr>
          <w:color w:val="5F636A"/>
          <w:spacing w:val="-32"/>
        </w:rPr>
        <w:t> </w:t>
      </w:r>
      <w:r>
        <w:rPr>
          <w:color w:val="5F636A"/>
        </w:rPr>
        <w:t>salida no</w:t>
      </w:r>
      <w:r>
        <w:rPr>
          <w:color w:val="5F636A"/>
          <w:spacing w:val="-9"/>
        </w:rPr>
        <w:t> </w:t>
      </w:r>
      <w:r>
        <w:rPr>
          <w:color w:val="5F636A"/>
        </w:rPr>
        <w:t>son</w:t>
      </w:r>
      <w:r>
        <w:rPr>
          <w:color w:val="5F636A"/>
          <w:spacing w:val="-9"/>
        </w:rPr>
        <w:t> </w:t>
      </w:r>
      <w:r>
        <w:rPr>
          <w:color w:val="5F636A"/>
        </w:rPr>
        <w:t>buenas</w:t>
      </w:r>
      <w:r>
        <w:rPr>
          <w:color w:val="5F636A"/>
          <w:spacing w:val="-9"/>
        </w:rPr>
        <w:t> </w:t>
      </w:r>
      <w:r>
        <w:rPr>
          <w:color w:val="5F636A"/>
        </w:rPr>
        <w:t>para</w:t>
      </w:r>
      <w:r>
        <w:rPr>
          <w:color w:val="5F636A"/>
          <w:spacing w:val="-9"/>
        </w:rPr>
        <w:t> </w:t>
      </w:r>
      <w:r>
        <w:rPr>
          <w:color w:val="5F636A"/>
        </w:rPr>
        <w:t>obtener</w:t>
      </w:r>
      <w:r>
        <w:rPr>
          <w:color w:val="5F636A"/>
          <w:spacing w:val="-9"/>
        </w:rPr>
        <w:t> </w:t>
      </w:r>
      <w:r>
        <w:rPr>
          <w:color w:val="5F636A"/>
        </w:rPr>
        <w:t>las</w:t>
      </w:r>
      <w:r>
        <w:rPr>
          <w:color w:val="5F636A"/>
          <w:spacing w:val="-9"/>
        </w:rPr>
        <w:t> </w:t>
      </w:r>
      <w:r>
        <w:rPr>
          <w:color w:val="5F636A"/>
        </w:rPr>
        <w:t>opiniones</w:t>
      </w:r>
      <w:r>
        <w:rPr>
          <w:color w:val="5F636A"/>
          <w:spacing w:val="-9"/>
        </w:rPr>
        <w:t> </w:t>
      </w:r>
      <w:r>
        <w:rPr>
          <w:color w:val="5F636A"/>
        </w:rPr>
        <w:t>sobre</w:t>
      </w:r>
      <w:r>
        <w:rPr>
          <w:color w:val="5F636A"/>
          <w:spacing w:val="-9"/>
        </w:rPr>
        <w:t> </w:t>
      </w:r>
      <w:r>
        <w:rPr>
          <w:color w:val="5F636A"/>
        </w:rPr>
        <w:t>los</w:t>
      </w:r>
      <w:r>
        <w:rPr>
          <w:color w:val="5F636A"/>
          <w:spacing w:val="-9"/>
        </w:rPr>
        <w:t> </w:t>
      </w:r>
      <w:r>
        <w:rPr>
          <w:color w:val="5F636A"/>
        </w:rPr>
        <w:t>servicios,</w:t>
      </w:r>
      <w:r>
        <w:rPr>
          <w:color w:val="5F636A"/>
          <w:spacing w:val="-9"/>
        </w:rPr>
        <w:t> </w:t>
      </w:r>
      <w:r>
        <w:rPr>
          <w:color w:val="5F636A"/>
        </w:rPr>
        <w:t>ya</w:t>
      </w:r>
      <w:r>
        <w:rPr>
          <w:color w:val="5F636A"/>
          <w:spacing w:val="-9"/>
        </w:rPr>
        <w:t> </w:t>
      </w:r>
      <w:r>
        <w:rPr>
          <w:color w:val="5F636A"/>
        </w:rPr>
        <w:t>que</w:t>
      </w:r>
      <w:r>
        <w:rPr>
          <w:color w:val="5F636A"/>
          <w:spacing w:val="-9"/>
        </w:rPr>
        <w:t> </w:t>
      </w:r>
      <w:r>
        <w:rPr>
          <w:color w:val="5F636A"/>
        </w:rPr>
        <w:t>los</w:t>
      </w:r>
      <w:r>
        <w:rPr>
          <w:color w:val="5F636A"/>
          <w:spacing w:val="-9"/>
        </w:rPr>
        <w:t> </w:t>
      </w:r>
      <w:r>
        <w:rPr>
          <w:color w:val="5F636A"/>
        </w:rPr>
        <w:t>cuidadores</w:t>
      </w:r>
      <w:r>
        <w:rPr>
          <w:color w:val="5F636A"/>
          <w:spacing w:val="-9"/>
        </w:rPr>
        <w:t> </w:t>
      </w:r>
      <w:r>
        <w:rPr>
          <w:color w:val="5F636A"/>
        </w:rPr>
        <w:t>pueden</w:t>
      </w:r>
      <w:r>
        <w:rPr>
          <w:color w:val="5F636A"/>
          <w:spacing w:val="-9"/>
        </w:rPr>
        <w:t> </w:t>
      </w:r>
      <w:r>
        <w:rPr>
          <w:color w:val="5F636A"/>
        </w:rPr>
        <w:t>ser</w:t>
      </w:r>
      <w:r>
        <w:rPr>
          <w:color w:val="5F636A"/>
          <w:spacing w:val="-9"/>
        </w:rPr>
        <w:t> </w:t>
      </w:r>
      <w:r>
        <w:rPr>
          <w:color w:val="5F636A"/>
        </w:rPr>
        <w:t>reacios</w:t>
      </w:r>
      <w:r>
        <w:rPr>
          <w:color w:val="5F636A"/>
          <w:spacing w:val="-9"/>
        </w:rPr>
        <w:t> </w:t>
      </w:r>
      <w:r>
        <w:rPr>
          <w:color w:val="5F636A"/>
        </w:rPr>
        <w:t>a</w:t>
      </w:r>
      <w:r>
        <w:rPr>
          <w:color w:val="5F636A"/>
          <w:spacing w:val="-9"/>
        </w:rPr>
        <w:t> </w:t>
      </w:r>
      <w:r>
        <w:rPr>
          <w:color w:val="5F636A"/>
        </w:rPr>
        <w:t>decir algo</w:t>
      </w:r>
      <w:r>
        <w:rPr>
          <w:color w:val="5F636A"/>
          <w:spacing w:val="-11"/>
        </w:rPr>
        <w:t> </w:t>
      </w:r>
      <w:r>
        <w:rPr>
          <w:color w:val="5F636A"/>
        </w:rPr>
        <w:t>crucial</w:t>
      </w:r>
      <w:r>
        <w:rPr>
          <w:color w:val="5F636A"/>
          <w:spacing w:val="-11"/>
        </w:rPr>
        <w:t> </w:t>
      </w:r>
      <w:r>
        <w:rPr>
          <w:color w:val="5F636A"/>
        </w:rPr>
        <w:t>mientras</w:t>
      </w:r>
      <w:r>
        <w:rPr>
          <w:color w:val="5F636A"/>
          <w:spacing w:val="-11"/>
        </w:rPr>
        <w:t> </w:t>
      </w:r>
      <w:r>
        <w:rPr>
          <w:color w:val="5F636A"/>
        </w:rPr>
        <w:t>se</w:t>
      </w:r>
      <w:r>
        <w:rPr>
          <w:color w:val="5F636A"/>
          <w:spacing w:val="-11"/>
        </w:rPr>
        <w:t> </w:t>
      </w:r>
      <w:r>
        <w:rPr>
          <w:color w:val="5F636A"/>
        </w:rPr>
        <w:t>encuentran</w:t>
      </w:r>
      <w:r>
        <w:rPr>
          <w:color w:val="5F636A"/>
          <w:spacing w:val="-11"/>
        </w:rPr>
        <w:t> </w:t>
      </w:r>
      <w:r>
        <w:rPr>
          <w:color w:val="5F636A"/>
        </w:rPr>
        <w:t>en</w:t>
      </w:r>
      <w:r>
        <w:rPr>
          <w:color w:val="5F636A"/>
          <w:spacing w:val="-11"/>
        </w:rPr>
        <w:t> </w:t>
      </w:r>
      <w:r>
        <w:rPr>
          <w:color w:val="5F636A"/>
        </w:rPr>
        <w:t>el</w:t>
      </w:r>
      <w:r>
        <w:rPr>
          <w:color w:val="5F636A"/>
          <w:spacing w:val="-11"/>
        </w:rPr>
        <w:t> </w:t>
      </w:r>
      <w:r>
        <w:rPr>
          <w:color w:val="5F636A"/>
        </w:rPr>
        <w:t>centro</w:t>
      </w:r>
      <w:r>
        <w:rPr>
          <w:color w:val="5F636A"/>
          <w:spacing w:val="-11"/>
        </w:rPr>
        <w:t> </w:t>
      </w:r>
      <w:r>
        <w:rPr>
          <w:color w:val="5F636A"/>
        </w:rPr>
        <w:t>de</w:t>
      </w:r>
      <w:r>
        <w:rPr>
          <w:color w:val="5F636A"/>
          <w:spacing w:val="-11"/>
        </w:rPr>
        <w:t> </w:t>
      </w:r>
      <w:r>
        <w:rPr>
          <w:color w:val="5F636A"/>
        </w:rPr>
        <w:t>salud</w:t>
      </w:r>
      <w:r>
        <w:rPr>
          <w:color w:val="5F636A"/>
          <w:spacing w:val="-11"/>
        </w:rPr>
        <w:t> </w:t>
      </w:r>
      <w:r>
        <w:rPr>
          <w:color w:val="5F636A"/>
        </w:rPr>
        <w:t>o</w:t>
      </w:r>
      <w:r>
        <w:rPr>
          <w:color w:val="5F636A"/>
          <w:spacing w:val="-11"/>
        </w:rPr>
        <w:t> </w:t>
      </w:r>
      <w:r>
        <w:rPr>
          <w:color w:val="5F636A"/>
        </w:rPr>
        <w:t>cerca</w:t>
      </w:r>
      <w:r>
        <w:rPr>
          <w:color w:val="5F636A"/>
          <w:spacing w:val="-11"/>
        </w:rPr>
        <w:t> </w:t>
      </w:r>
      <w:r>
        <w:rPr>
          <w:color w:val="5F636A"/>
        </w:rPr>
        <w:t>de</w:t>
      </w:r>
      <w:r>
        <w:rPr>
          <w:color w:val="5F636A"/>
          <w:spacing w:val="-11"/>
        </w:rPr>
        <w:t> </w:t>
      </w:r>
      <w:r>
        <w:rPr>
          <w:color w:val="5F636A"/>
        </w:rPr>
        <w:t>allí.</w:t>
      </w:r>
      <w:r>
        <w:rPr>
          <w:color w:val="5F636A"/>
          <w:spacing w:val="-11"/>
        </w:rPr>
        <w:t> </w:t>
      </w:r>
      <w:r>
        <w:rPr>
          <w:color w:val="5F636A"/>
        </w:rPr>
        <w:t>Considere</w:t>
      </w:r>
      <w:r>
        <w:rPr>
          <w:color w:val="5F636A"/>
          <w:spacing w:val="-11"/>
        </w:rPr>
        <w:t> </w:t>
      </w:r>
      <w:r>
        <w:rPr>
          <w:color w:val="5F636A"/>
        </w:rPr>
        <w:t>qué</w:t>
      </w:r>
      <w:r>
        <w:rPr>
          <w:color w:val="5F636A"/>
          <w:spacing w:val="-11"/>
        </w:rPr>
        <w:t> </w:t>
      </w:r>
      <w:r>
        <w:rPr>
          <w:color w:val="5F636A"/>
        </w:rPr>
        <w:t>lugares</w:t>
      </w:r>
      <w:r>
        <w:rPr>
          <w:color w:val="5F636A"/>
          <w:spacing w:val="-11"/>
        </w:rPr>
        <w:t> </w:t>
      </w:r>
      <w:r>
        <w:rPr>
          <w:color w:val="5F636A"/>
        </w:rPr>
        <w:t>son</w:t>
      </w:r>
      <w:r>
        <w:rPr>
          <w:color w:val="5F636A"/>
          <w:spacing w:val="-11"/>
        </w:rPr>
        <w:t> </w:t>
      </w:r>
      <w:r>
        <w:rPr>
          <w:color w:val="5F636A"/>
        </w:rPr>
        <w:t>apropiados a medida que decide dónde y cómo llevar a cabo las</w:t>
      </w:r>
      <w:r>
        <w:rPr>
          <w:color w:val="5F636A"/>
          <w:spacing w:val="-36"/>
        </w:rPr>
        <w:t> </w:t>
      </w:r>
      <w:r>
        <w:rPr>
          <w:color w:val="5F636A"/>
        </w:rPr>
        <w:t>entrevistas.</w:t>
      </w:r>
    </w:p>
    <w:p>
      <w:pPr>
        <w:pStyle w:val="BodyText"/>
      </w:pPr>
    </w:p>
    <w:p>
      <w:pPr>
        <w:pStyle w:val="BodyText"/>
      </w:pPr>
    </w:p>
    <w:p>
      <w:pPr>
        <w:pStyle w:val="BodyText"/>
      </w:pPr>
    </w:p>
    <w:p>
      <w:pPr>
        <w:pStyle w:val="BodyText"/>
      </w:pPr>
    </w:p>
    <w:p>
      <w:pPr>
        <w:pStyle w:val="BodyText"/>
        <w:rPr>
          <w:sz w:val="18"/>
        </w:rPr>
      </w:pPr>
    </w:p>
    <w:p>
      <w:pPr>
        <w:spacing w:before="140"/>
        <w:ind w:left="1292" w:right="0" w:firstLine="0"/>
        <w:jc w:val="left"/>
        <w:rPr>
          <w:sz w:val="16"/>
        </w:rPr>
      </w:pPr>
      <w:r>
        <w:rPr/>
        <w:pict>
          <v:shape style="position:absolute;margin-left:38.743999pt;margin-top:5.003107pt;width:18.95pt;height:20.75pt;mso-position-horizontal-relative:page;mso-position-vertical-relative:paragraph;z-index:6472" type="#_x0000_t202" filled="false" stroked="false">
            <v:textbox inset="0,0,0,0">
              <w:txbxContent>
                <w:p>
                  <w:pPr>
                    <w:spacing w:before="20"/>
                    <w:ind w:left="0" w:right="0" w:firstLine="0"/>
                    <w:jc w:val="left"/>
                    <w:rPr>
                      <w:b/>
                      <w:sz w:val="34"/>
                    </w:rPr>
                  </w:pPr>
                  <w:r>
                    <w:rPr>
                      <w:b/>
                      <w:sz w:val="34"/>
                    </w:rPr>
                    <w:t>64</w:t>
                  </w:r>
                </w:p>
              </w:txbxContent>
            </v:textbox>
            <w10:wrap type="none"/>
          </v:shape>
        </w:pict>
      </w:r>
      <w:r>
        <w:rPr>
          <w:color w:val="5F636A"/>
          <w:sz w:val="16"/>
        </w:rPr>
        <w:t>Guía para la facilitación de los capacitadores: Para IPCI global</w:t>
      </w:r>
    </w:p>
    <w:p>
      <w:pPr>
        <w:spacing w:before="13"/>
        <w:ind w:left="1292" w:right="0" w:firstLine="0"/>
        <w:jc w:val="left"/>
        <w:rPr>
          <w:b/>
          <w:sz w:val="16"/>
        </w:rPr>
      </w:pPr>
      <w:r>
        <w:rPr>
          <w:b/>
          <w:color w:val="5F636A"/>
          <w:sz w:val="16"/>
        </w:rPr>
        <w:t>MÓDULO 7: PLANIFICACIÓN DE ACCIONES Y CLAUSURA DEL TALLER</w:t>
      </w:r>
    </w:p>
    <w:p>
      <w:pPr>
        <w:spacing w:after="0"/>
        <w:jc w:val="left"/>
        <w:rPr>
          <w:sz w:val="16"/>
        </w:rPr>
        <w:sectPr>
          <w:headerReference w:type="default" r:id="rId108"/>
          <w:pgSz w:w="11910" w:h="16840"/>
          <w:pgMar w:header="0" w:footer="0" w:top="1140" w:bottom="280" w:left="0" w:right="0"/>
        </w:sectPr>
      </w:pPr>
    </w:p>
    <w:p>
      <w:pPr>
        <w:pStyle w:val="BodyText"/>
        <w:spacing w:before="1"/>
        <w:rPr>
          <w:b/>
          <w:sz w:val="14"/>
        </w:rPr>
      </w:pPr>
    </w:p>
    <w:p>
      <w:pPr>
        <w:spacing w:before="112"/>
        <w:ind w:left="1440" w:right="0" w:firstLine="0"/>
        <w:jc w:val="left"/>
        <w:rPr>
          <w:b/>
          <w:sz w:val="20"/>
        </w:rPr>
      </w:pPr>
      <w:r>
        <w:rPr>
          <w:b/>
          <w:color w:val="5F636A"/>
          <w:sz w:val="20"/>
        </w:rPr>
        <w:t>Encuestas breves del servicio a través de mensajes</w:t>
      </w:r>
    </w:p>
    <w:p>
      <w:pPr>
        <w:pStyle w:val="BodyText"/>
        <w:spacing w:before="4"/>
        <w:rPr>
          <w:b/>
          <w:sz w:val="23"/>
        </w:rPr>
      </w:pPr>
    </w:p>
    <w:p>
      <w:pPr>
        <w:pStyle w:val="BodyText"/>
        <w:spacing w:line="261" w:lineRule="auto" w:before="1"/>
        <w:ind w:left="1440" w:right="717"/>
        <w:jc w:val="both"/>
      </w:pPr>
      <w:r>
        <w:rPr>
          <w:color w:val="5F636A"/>
        </w:rPr>
        <w:t>A</w:t>
      </w:r>
      <w:r>
        <w:rPr>
          <w:color w:val="5F636A"/>
          <w:spacing w:val="-7"/>
        </w:rPr>
        <w:t> </w:t>
      </w:r>
      <w:r>
        <w:rPr>
          <w:color w:val="5F636A"/>
        </w:rPr>
        <w:t>pesar</w:t>
      </w:r>
      <w:r>
        <w:rPr>
          <w:color w:val="5F636A"/>
          <w:spacing w:val="-7"/>
        </w:rPr>
        <w:t> </w:t>
      </w:r>
      <w:r>
        <w:rPr>
          <w:color w:val="5F636A"/>
        </w:rPr>
        <w:t>de</w:t>
      </w:r>
      <w:r>
        <w:rPr>
          <w:color w:val="5F636A"/>
          <w:spacing w:val="-7"/>
        </w:rPr>
        <w:t> </w:t>
      </w:r>
      <w:r>
        <w:rPr>
          <w:color w:val="5F636A"/>
        </w:rPr>
        <w:t>que</w:t>
      </w:r>
      <w:r>
        <w:rPr>
          <w:color w:val="5F636A"/>
          <w:spacing w:val="-7"/>
        </w:rPr>
        <w:t> </w:t>
      </w:r>
      <w:r>
        <w:rPr>
          <w:color w:val="5F636A"/>
        </w:rPr>
        <w:t>las</w:t>
      </w:r>
      <w:r>
        <w:rPr>
          <w:color w:val="5F636A"/>
          <w:spacing w:val="-7"/>
        </w:rPr>
        <w:t> </w:t>
      </w:r>
      <w:r>
        <w:rPr>
          <w:color w:val="5F636A"/>
        </w:rPr>
        <w:t>encuestas</w:t>
      </w:r>
      <w:r>
        <w:rPr>
          <w:color w:val="5F636A"/>
          <w:spacing w:val="-7"/>
        </w:rPr>
        <w:t> </w:t>
      </w:r>
      <w:r>
        <w:rPr>
          <w:color w:val="5F636A"/>
        </w:rPr>
        <w:t>llevadas</w:t>
      </w:r>
      <w:r>
        <w:rPr>
          <w:color w:val="5F636A"/>
          <w:spacing w:val="-7"/>
        </w:rPr>
        <w:t> </w:t>
      </w:r>
      <w:r>
        <w:rPr>
          <w:color w:val="5F636A"/>
        </w:rPr>
        <w:t>a</w:t>
      </w:r>
      <w:r>
        <w:rPr>
          <w:color w:val="5F636A"/>
          <w:spacing w:val="-7"/>
        </w:rPr>
        <w:t> </w:t>
      </w:r>
      <w:r>
        <w:rPr>
          <w:color w:val="5F636A"/>
        </w:rPr>
        <w:t>cabo</w:t>
      </w:r>
      <w:r>
        <w:rPr>
          <w:color w:val="5F636A"/>
          <w:spacing w:val="-7"/>
        </w:rPr>
        <w:t> </w:t>
      </w:r>
      <w:r>
        <w:rPr>
          <w:color w:val="5F636A"/>
        </w:rPr>
        <w:t>por</w:t>
      </w:r>
      <w:r>
        <w:rPr>
          <w:color w:val="5F636A"/>
          <w:spacing w:val="-7"/>
        </w:rPr>
        <w:t> </w:t>
      </w:r>
      <w:r>
        <w:rPr>
          <w:color w:val="5F636A"/>
        </w:rPr>
        <w:t>teléfono</w:t>
      </w:r>
      <w:r>
        <w:rPr>
          <w:color w:val="5F636A"/>
          <w:spacing w:val="-7"/>
        </w:rPr>
        <w:t> </w:t>
      </w:r>
      <w:r>
        <w:rPr>
          <w:color w:val="5F636A"/>
        </w:rPr>
        <w:t>celular</w:t>
      </w:r>
      <w:r>
        <w:rPr>
          <w:color w:val="5F636A"/>
          <w:spacing w:val="-7"/>
        </w:rPr>
        <w:t> </w:t>
      </w:r>
      <w:r>
        <w:rPr>
          <w:color w:val="5F636A"/>
        </w:rPr>
        <w:t>a</w:t>
      </w:r>
      <w:r>
        <w:rPr>
          <w:color w:val="5F636A"/>
          <w:spacing w:val="-7"/>
        </w:rPr>
        <w:t> </w:t>
      </w:r>
      <w:r>
        <w:rPr>
          <w:color w:val="5F636A"/>
        </w:rPr>
        <w:t>través</w:t>
      </w:r>
      <w:r>
        <w:rPr>
          <w:color w:val="5F636A"/>
          <w:spacing w:val="-7"/>
        </w:rPr>
        <w:t> </w:t>
      </w:r>
      <w:r>
        <w:rPr>
          <w:color w:val="5F636A"/>
        </w:rPr>
        <w:t>de</w:t>
      </w:r>
      <w:r>
        <w:rPr>
          <w:color w:val="5F636A"/>
          <w:spacing w:val="-7"/>
        </w:rPr>
        <w:t> </w:t>
      </w:r>
      <w:r>
        <w:rPr>
          <w:color w:val="5F636A"/>
        </w:rPr>
        <w:t>un</w:t>
      </w:r>
      <w:r>
        <w:rPr>
          <w:color w:val="5F636A"/>
          <w:spacing w:val="-7"/>
        </w:rPr>
        <w:t> </w:t>
      </w:r>
      <w:r>
        <w:rPr>
          <w:color w:val="5F636A"/>
        </w:rPr>
        <w:t>SMS</w:t>
      </w:r>
      <w:r>
        <w:rPr>
          <w:color w:val="5F636A"/>
          <w:spacing w:val="-7"/>
        </w:rPr>
        <w:t> </w:t>
      </w:r>
      <w:r>
        <w:rPr>
          <w:color w:val="5F636A"/>
        </w:rPr>
        <w:t>o</w:t>
      </w:r>
      <w:r>
        <w:rPr>
          <w:color w:val="5F636A"/>
          <w:spacing w:val="-7"/>
        </w:rPr>
        <w:t> </w:t>
      </w:r>
      <w:r>
        <w:rPr>
          <w:color w:val="5F636A"/>
        </w:rPr>
        <w:t>servicio</w:t>
      </w:r>
      <w:r>
        <w:rPr>
          <w:color w:val="5F636A"/>
          <w:spacing w:val="-7"/>
        </w:rPr>
        <w:t> </w:t>
      </w:r>
      <w:r>
        <w:rPr>
          <w:color w:val="5F636A"/>
        </w:rPr>
        <w:t>de</w:t>
      </w:r>
      <w:r>
        <w:rPr>
          <w:color w:val="5F636A"/>
          <w:spacing w:val="-7"/>
        </w:rPr>
        <w:t> </w:t>
      </w:r>
      <w:r>
        <w:rPr>
          <w:color w:val="5F636A"/>
        </w:rPr>
        <w:t>mensajería digital</w:t>
      </w:r>
      <w:r>
        <w:rPr>
          <w:color w:val="5F636A"/>
          <w:spacing w:val="-18"/>
        </w:rPr>
        <w:t> </w:t>
      </w:r>
      <w:r>
        <w:rPr>
          <w:color w:val="5F636A"/>
        </w:rPr>
        <w:t>pueden</w:t>
      </w:r>
      <w:r>
        <w:rPr>
          <w:color w:val="5F636A"/>
          <w:spacing w:val="-18"/>
        </w:rPr>
        <w:t> </w:t>
      </w:r>
      <w:r>
        <w:rPr>
          <w:color w:val="5F636A"/>
        </w:rPr>
        <w:t>ayudarlo</w:t>
      </w:r>
      <w:r>
        <w:rPr>
          <w:color w:val="5F636A"/>
          <w:spacing w:val="-18"/>
        </w:rPr>
        <w:t> </w:t>
      </w:r>
      <w:r>
        <w:rPr>
          <w:color w:val="5F636A"/>
        </w:rPr>
        <w:t>a</w:t>
      </w:r>
      <w:r>
        <w:rPr>
          <w:color w:val="5F636A"/>
          <w:spacing w:val="-18"/>
        </w:rPr>
        <w:t> </w:t>
      </w:r>
      <w:r>
        <w:rPr>
          <w:color w:val="5F636A"/>
        </w:rPr>
        <w:t>llegar</w:t>
      </w:r>
      <w:r>
        <w:rPr>
          <w:color w:val="5F636A"/>
          <w:spacing w:val="-18"/>
        </w:rPr>
        <w:t> </w:t>
      </w:r>
      <w:r>
        <w:rPr>
          <w:color w:val="5F636A"/>
        </w:rPr>
        <w:t>a</w:t>
      </w:r>
      <w:r>
        <w:rPr>
          <w:color w:val="5F636A"/>
          <w:spacing w:val="-18"/>
        </w:rPr>
        <w:t> </w:t>
      </w:r>
      <w:r>
        <w:rPr>
          <w:color w:val="5F636A"/>
        </w:rPr>
        <w:t>una</w:t>
      </w:r>
      <w:r>
        <w:rPr>
          <w:color w:val="5F636A"/>
          <w:spacing w:val="-18"/>
        </w:rPr>
        <w:t> </w:t>
      </w:r>
      <w:r>
        <w:rPr>
          <w:color w:val="5F636A"/>
        </w:rPr>
        <w:t>gran</w:t>
      </w:r>
      <w:r>
        <w:rPr>
          <w:color w:val="5F636A"/>
          <w:spacing w:val="-18"/>
        </w:rPr>
        <w:t> </w:t>
      </w:r>
      <w:r>
        <w:rPr>
          <w:color w:val="5F636A"/>
        </w:rPr>
        <w:t>cantidad</w:t>
      </w:r>
      <w:r>
        <w:rPr>
          <w:color w:val="5F636A"/>
          <w:spacing w:val="-18"/>
        </w:rPr>
        <w:t> </w:t>
      </w:r>
      <w:r>
        <w:rPr>
          <w:color w:val="5F636A"/>
        </w:rPr>
        <w:t>de</w:t>
      </w:r>
      <w:r>
        <w:rPr>
          <w:color w:val="5F636A"/>
          <w:spacing w:val="-18"/>
        </w:rPr>
        <w:t> </w:t>
      </w:r>
      <w:r>
        <w:rPr>
          <w:color w:val="5F636A"/>
        </w:rPr>
        <w:t>cuidadores</w:t>
      </w:r>
      <w:r>
        <w:rPr>
          <w:color w:val="5F636A"/>
          <w:spacing w:val="-18"/>
        </w:rPr>
        <w:t> </w:t>
      </w:r>
      <w:r>
        <w:rPr>
          <w:color w:val="5F636A"/>
        </w:rPr>
        <w:t>de</w:t>
      </w:r>
      <w:r>
        <w:rPr>
          <w:color w:val="5F636A"/>
          <w:spacing w:val="-18"/>
        </w:rPr>
        <w:t> </w:t>
      </w:r>
      <w:r>
        <w:rPr>
          <w:color w:val="5F636A"/>
        </w:rPr>
        <w:t>manera</w:t>
      </w:r>
      <w:r>
        <w:rPr>
          <w:color w:val="5F636A"/>
          <w:spacing w:val="-18"/>
        </w:rPr>
        <w:t> </w:t>
      </w:r>
      <w:r>
        <w:rPr>
          <w:color w:val="5F636A"/>
        </w:rPr>
        <w:t>rápida</w:t>
      </w:r>
      <w:r>
        <w:rPr>
          <w:color w:val="5F636A"/>
          <w:spacing w:val="-18"/>
        </w:rPr>
        <w:t> </w:t>
      </w:r>
      <w:r>
        <w:rPr>
          <w:color w:val="5F636A"/>
        </w:rPr>
        <w:t>y</w:t>
      </w:r>
      <w:r>
        <w:rPr>
          <w:color w:val="5F636A"/>
          <w:spacing w:val="-18"/>
        </w:rPr>
        <w:t> </w:t>
      </w:r>
      <w:r>
        <w:rPr>
          <w:color w:val="5F636A"/>
        </w:rPr>
        <w:t>relativamente</w:t>
      </w:r>
      <w:r>
        <w:rPr>
          <w:color w:val="5F636A"/>
          <w:spacing w:val="-18"/>
        </w:rPr>
        <w:t> </w:t>
      </w:r>
      <w:r>
        <w:rPr>
          <w:color w:val="5F636A"/>
        </w:rPr>
        <w:t>económica, es fundamental interpretar detenidamente los hallazgos del estudio para considerar cuáles fueron las características</w:t>
      </w:r>
      <w:r>
        <w:rPr>
          <w:color w:val="5F636A"/>
          <w:spacing w:val="-19"/>
        </w:rPr>
        <w:t> </w:t>
      </w:r>
      <w:r>
        <w:rPr>
          <w:color w:val="5F636A"/>
        </w:rPr>
        <w:t>de</w:t>
      </w:r>
      <w:r>
        <w:rPr>
          <w:color w:val="5F636A"/>
          <w:spacing w:val="-19"/>
        </w:rPr>
        <w:t> </w:t>
      </w:r>
      <w:r>
        <w:rPr>
          <w:color w:val="5F636A"/>
        </w:rPr>
        <w:t>las</w:t>
      </w:r>
      <w:r>
        <w:rPr>
          <w:color w:val="5F636A"/>
          <w:spacing w:val="-19"/>
        </w:rPr>
        <w:t> </w:t>
      </w:r>
      <w:r>
        <w:rPr>
          <w:color w:val="5F636A"/>
        </w:rPr>
        <w:t>personas</w:t>
      </w:r>
      <w:r>
        <w:rPr>
          <w:color w:val="5F636A"/>
          <w:spacing w:val="-19"/>
        </w:rPr>
        <w:t> </w:t>
      </w:r>
      <w:r>
        <w:rPr>
          <w:color w:val="5F636A"/>
        </w:rPr>
        <w:t>que</w:t>
      </w:r>
      <w:r>
        <w:rPr>
          <w:color w:val="5F636A"/>
          <w:spacing w:val="-19"/>
        </w:rPr>
        <w:t> </w:t>
      </w:r>
      <w:r>
        <w:rPr>
          <w:color w:val="5F636A"/>
        </w:rPr>
        <w:t>respondieron</w:t>
      </w:r>
      <w:r>
        <w:rPr>
          <w:color w:val="5F636A"/>
          <w:spacing w:val="-19"/>
        </w:rPr>
        <w:t> </w:t>
      </w:r>
      <w:r>
        <w:rPr>
          <w:color w:val="5F636A"/>
        </w:rPr>
        <w:t>y</w:t>
      </w:r>
      <w:r>
        <w:rPr>
          <w:color w:val="5F636A"/>
          <w:spacing w:val="-19"/>
        </w:rPr>
        <w:t> </w:t>
      </w:r>
      <w:r>
        <w:rPr>
          <w:color w:val="5F636A"/>
        </w:rPr>
        <w:t>de</w:t>
      </w:r>
      <w:r>
        <w:rPr>
          <w:color w:val="5F636A"/>
          <w:spacing w:val="-19"/>
        </w:rPr>
        <w:t> </w:t>
      </w:r>
      <w:r>
        <w:rPr>
          <w:color w:val="5F636A"/>
        </w:rPr>
        <w:t>las</w:t>
      </w:r>
      <w:r>
        <w:rPr>
          <w:color w:val="5F636A"/>
          <w:spacing w:val="-19"/>
        </w:rPr>
        <w:t> </w:t>
      </w:r>
      <w:r>
        <w:rPr>
          <w:color w:val="5F636A"/>
        </w:rPr>
        <w:t>que</w:t>
      </w:r>
      <w:r>
        <w:rPr>
          <w:color w:val="5F636A"/>
          <w:spacing w:val="-19"/>
        </w:rPr>
        <w:t> </w:t>
      </w:r>
      <w:r>
        <w:rPr>
          <w:color w:val="5F636A"/>
        </w:rPr>
        <w:t>no</w:t>
      </w:r>
      <w:r>
        <w:rPr>
          <w:color w:val="5F636A"/>
          <w:spacing w:val="-19"/>
        </w:rPr>
        <w:t> </w:t>
      </w:r>
      <w:r>
        <w:rPr>
          <w:color w:val="5F636A"/>
        </w:rPr>
        <w:t>lo</w:t>
      </w:r>
      <w:r>
        <w:rPr>
          <w:color w:val="5F636A"/>
          <w:spacing w:val="-19"/>
        </w:rPr>
        <w:t> </w:t>
      </w:r>
      <w:r>
        <w:rPr>
          <w:color w:val="5F636A"/>
        </w:rPr>
        <w:t>hicieron</w:t>
      </w:r>
      <w:r>
        <w:rPr>
          <w:color w:val="5F636A"/>
          <w:spacing w:val="-19"/>
        </w:rPr>
        <w:t> </w:t>
      </w:r>
      <w:r>
        <w:rPr>
          <w:color w:val="5F636A"/>
        </w:rPr>
        <w:t>(p.</w:t>
      </w:r>
      <w:r>
        <w:rPr>
          <w:color w:val="5F636A"/>
          <w:spacing w:val="-19"/>
        </w:rPr>
        <w:t> </w:t>
      </w:r>
      <w:r>
        <w:rPr>
          <w:color w:val="5F636A"/>
        </w:rPr>
        <w:t>ej.,</w:t>
      </w:r>
      <w:r>
        <w:rPr>
          <w:color w:val="5F636A"/>
          <w:spacing w:val="-19"/>
        </w:rPr>
        <w:t> </w:t>
      </w:r>
      <w:r>
        <w:rPr>
          <w:color w:val="5F636A"/>
        </w:rPr>
        <w:t>sexo,</w:t>
      </w:r>
      <w:r>
        <w:rPr>
          <w:color w:val="5F636A"/>
          <w:spacing w:val="-19"/>
        </w:rPr>
        <w:t> </w:t>
      </w:r>
      <w:r>
        <w:rPr>
          <w:color w:val="5F636A"/>
        </w:rPr>
        <w:t>edad</w:t>
      </w:r>
      <w:r>
        <w:rPr>
          <w:color w:val="5F636A"/>
          <w:spacing w:val="-19"/>
        </w:rPr>
        <w:t> </w:t>
      </w:r>
      <w:r>
        <w:rPr>
          <w:color w:val="5F636A"/>
        </w:rPr>
        <w:t>o</w:t>
      </w:r>
      <w:r>
        <w:rPr>
          <w:color w:val="5F636A"/>
          <w:spacing w:val="-19"/>
        </w:rPr>
        <w:t> </w:t>
      </w:r>
      <w:r>
        <w:rPr>
          <w:color w:val="5F636A"/>
        </w:rPr>
        <w:t>ingreso</w:t>
      </w:r>
      <w:r>
        <w:rPr>
          <w:color w:val="5F636A"/>
          <w:spacing w:val="-19"/>
        </w:rPr>
        <w:t> </w:t>
      </w:r>
      <w:r>
        <w:rPr>
          <w:color w:val="5F636A"/>
        </w:rPr>
        <w:t>familiar).</w:t>
      </w:r>
    </w:p>
    <w:p>
      <w:pPr>
        <w:pStyle w:val="BodyText"/>
        <w:spacing w:before="8"/>
        <w:rPr>
          <w:sz w:val="21"/>
        </w:rPr>
      </w:pPr>
    </w:p>
    <w:p>
      <w:pPr>
        <w:spacing w:before="0"/>
        <w:ind w:left="1440" w:right="0" w:firstLine="0"/>
        <w:jc w:val="left"/>
        <w:rPr>
          <w:b/>
          <w:sz w:val="20"/>
        </w:rPr>
      </w:pPr>
      <w:r>
        <w:rPr>
          <w:b/>
          <w:color w:val="5F636A"/>
          <w:sz w:val="20"/>
        </w:rPr>
        <w:t>Buzones para sugerencias</w:t>
      </w:r>
    </w:p>
    <w:p>
      <w:pPr>
        <w:pStyle w:val="BodyText"/>
        <w:spacing w:before="5"/>
        <w:rPr>
          <w:b/>
          <w:sz w:val="23"/>
        </w:rPr>
      </w:pPr>
    </w:p>
    <w:p>
      <w:pPr>
        <w:pStyle w:val="BodyText"/>
        <w:spacing w:line="261" w:lineRule="auto"/>
        <w:ind w:left="1440" w:right="717"/>
        <w:jc w:val="both"/>
      </w:pPr>
      <w:r>
        <w:rPr>
          <w:color w:val="5F636A"/>
        </w:rPr>
        <w:t>Asegúrese de que haya un buzón para sugerencias de fácil acceso. Sujete un bolígrafo o un lápiz al buzón y coloque una pequeña pila de hojas en blanco o cuestionarios breves junto a él. Haga preguntas sencillas (por ej.,</w:t>
      </w:r>
      <w:r>
        <w:rPr>
          <w:color w:val="5F636A"/>
          <w:spacing w:val="-6"/>
        </w:rPr>
        <w:t> </w:t>
      </w:r>
      <w:r>
        <w:rPr>
          <w:color w:val="5F636A"/>
        </w:rPr>
        <w:t>“¿Cómo</w:t>
      </w:r>
      <w:r>
        <w:rPr>
          <w:color w:val="5F636A"/>
          <w:spacing w:val="-6"/>
        </w:rPr>
        <w:t> </w:t>
      </w:r>
      <w:r>
        <w:rPr>
          <w:color w:val="5F636A"/>
        </w:rPr>
        <w:t>estuvo</w:t>
      </w:r>
      <w:r>
        <w:rPr>
          <w:color w:val="5F636A"/>
          <w:spacing w:val="-6"/>
        </w:rPr>
        <w:t> </w:t>
      </w:r>
      <w:r>
        <w:rPr>
          <w:color w:val="5F636A"/>
        </w:rPr>
        <w:t>el</w:t>
      </w:r>
      <w:r>
        <w:rPr>
          <w:color w:val="5F636A"/>
          <w:spacing w:val="-6"/>
        </w:rPr>
        <w:t> </w:t>
      </w:r>
      <w:r>
        <w:rPr>
          <w:color w:val="5F636A"/>
        </w:rPr>
        <w:t>servicio</w:t>
      </w:r>
      <w:r>
        <w:rPr>
          <w:color w:val="5F636A"/>
          <w:spacing w:val="-6"/>
        </w:rPr>
        <w:t> </w:t>
      </w:r>
      <w:r>
        <w:rPr>
          <w:color w:val="5F636A"/>
        </w:rPr>
        <w:t>hoy?”).</w:t>
      </w:r>
      <w:r>
        <w:rPr>
          <w:color w:val="5F636A"/>
          <w:spacing w:val="-6"/>
        </w:rPr>
        <w:t> </w:t>
      </w:r>
      <w:r>
        <w:rPr>
          <w:color w:val="5F636A"/>
        </w:rPr>
        <w:t>Pregunte</w:t>
      </w:r>
      <w:r>
        <w:rPr>
          <w:color w:val="5F636A"/>
          <w:spacing w:val="-6"/>
        </w:rPr>
        <w:t> </w:t>
      </w:r>
      <w:r>
        <w:rPr>
          <w:color w:val="5F636A"/>
        </w:rPr>
        <w:t>el</w:t>
      </w:r>
      <w:r>
        <w:rPr>
          <w:color w:val="5F636A"/>
          <w:spacing w:val="-6"/>
        </w:rPr>
        <w:t> </w:t>
      </w:r>
      <w:r>
        <w:rPr>
          <w:color w:val="5F636A"/>
        </w:rPr>
        <w:t>nombre</w:t>
      </w:r>
      <w:r>
        <w:rPr>
          <w:color w:val="5F636A"/>
          <w:spacing w:val="-6"/>
        </w:rPr>
        <w:t> </w:t>
      </w:r>
      <w:r>
        <w:rPr>
          <w:color w:val="5F636A"/>
        </w:rPr>
        <w:t>del</w:t>
      </w:r>
      <w:r>
        <w:rPr>
          <w:color w:val="5F636A"/>
          <w:spacing w:val="-6"/>
        </w:rPr>
        <w:t> </w:t>
      </w:r>
      <w:r>
        <w:rPr>
          <w:color w:val="5F636A"/>
          <w:spacing w:val="-5"/>
        </w:rPr>
        <w:t>FLW</w:t>
      </w:r>
      <w:r>
        <w:rPr>
          <w:color w:val="5F636A"/>
          <w:spacing w:val="-6"/>
        </w:rPr>
        <w:t> </w:t>
      </w:r>
      <w:r>
        <w:rPr>
          <w:color w:val="5F636A"/>
        </w:rPr>
        <w:t>y</w:t>
      </w:r>
      <w:r>
        <w:rPr>
          <w:color w:val="5F636A"/>
          <w:spacing w:val="-6"/>
        </w:rPr>
        <w:t> </w:t>
      </w:r>
      <w:r>
        <w:rPr>
          <w:color w:val="5F636A"/>
        </w:rPr>
        <w:t>el</w:t>
      </w:r>
      <w:r>
        <w:rPr>
          <w:color w:val="5F636A"/>
          <w:spacing w:val="-6"/>
        </w:rPr>
        <w:t> </w:t>
      </w:r>
      <w:r>
        <w:rPr>
          <w:color w:val="5F636A"/>
        </w:rPr>
        <w:t>servicio</w:t>
      </w:r>
      <w:r>
        <w:rPr>
          <w:color w:val="5F636A"/>
          <w:spacing w:val="-6"/>
        </w:rPr>
        <w:t> </w:t>
      </w:r>
      <w:r>
        <w:rPr>
          <w:color w:val="5F636A"/>
        </w:rPr>
        <w:t>prestado</w:t>
      </w:r>
      <w:r>
        <w:rPr>
          <w:color w:val="5F636A"/>
          <w:spacing w:val="-6"/>
        </w:rPr>
        <w:t> </w:t>
      </w:r>
      <w:r>
        <w:rPr>
          <w:color w:val="5F636A"/>
        </w:rPr>
        <w:t>(inmunización</w:t>
      </w:r>
      <w:r>
        <w:rPr>
          <w:color w:val="5F636A"/>
          <w:spacing w:val="-6"/>
        </w:rPr>
        <w:t> </w:t>
      </w:r>
      <w:r>
        <w:rPr>
          <w:color w:val="5F636A"/>
        </w:rPr>
        <w:t>u</w:t>
      </w:r>
      <w:r>
        <w:rPr>
          <w:color w:val="5F636A"/>
          <w:spacing w:val="-6"/>
        </w:rPr>
        <w:t> </w:t>
      </w:r>
      <w:r>
        <w:rPr>
          <w:color w:val="5F636A"/>
        </w:rPr>
        <w:t>otro), para</w:t>
      </w:r>
      <w:r>
        <w:rPr>
          <w:color w:val="5F636A"/>
          <w:spacing w:val="-4"/>
        </w:rPr>
        <w:t> </w:t>
      </w:r>
      <w:r>
        <w:rPr>
          <w:color w:val="5F636A"/>
        </w:rPr>
        <w:t>poder</w:t>
      </w:r>
      <w:r>
        <w:rPr>
          <w:color w:val="5F636A"/>
          <w:spacing w:val="-4"/>
        </w:rPr>
        <w:t> </w:t>
      </w:r>
      <w:r>
        <w:rPr>
          <w:color w:val="5F636A"/>
        </w:rPr>
        <w:t>hacer</w:t>
      </w:r>
      <w:r>
        <w:rPr>
          <w:color w:val="5F636A"/>
          <w:spacing w:val="-4"/>
        </w:rPr>
        <w:t> </w:t>
      </w:r>
      <w:r>
        <w:rPr>
          <w:color w:val="5F636A"/>
        </w:rPr>
        <w:t>el</w:t>
      </w:r>
      <w:r>
        <w:rPr>
          <w:color w:val="5F636A"/>
          <w:spacing w:val="-4"/>
        </w:rPr>
        <w:t> </w:t>
      </w:r>
      <w:r>
        <w:rPr>
          <w:color w:val="5F636A"/>
        </w:rPr>
        <w:t>seguimiento</w:t>
      </w:r>
      <w:r>
        <w:rPr>
          <w:color w:val="5F636A"/>
          <w:spacing w:val="-4"/>
        </w:rPr>
        <w:t> </w:t>
      </w:r>
      <w:r>
        <w:rPr>
          <w:color w:val="5F636A"/>
        </w:rPr>
        <w:t>correspondiente.</w:t>
      </w:r>
      <w:r>
        <w:rPr>
          <w:color w:val="5F636A"/>
          <w:spacing w:val="-4"/>
        </w:rPr>
        <w:t> </w:t>
      </w:r>
      <w:r>
        <w:rPr>
          <w:color w:val="5F636A"/>
        </w:rPr>
        <w:t>Para</w:t>
      </w:r>
      <w:r>
        <w:rPr>
          <w:color w:val="5F636A"/>
          <w:spacing w:val="-4"/>
        </w:rPr>
        <w:t> </w:t>
      </w:r>
      <w:r>
        <w:rPr>
          <w:color w:val="5F636A"/>
        </w:rPr>
        <w:t>asegurarse</w:t>
      </w:r>
      <w:r>
        <w:rPr>
          <w:color w:val="5F636A"/>
          <w:spacing w:val="-4"/>
        </w:rPr>
        <w:t> </w:t>
      </w:r>
      <w:r>
        <w:rPr>
          <w:color w:val="5F636A"/>
        </w:rPr>
        <w:t>de</w:t>
      </w:r>
      <w:r>
        <w:rPr>
          <w:color w:val="5F636A"/>
          <w:spacing w:val="-4"/>
        </w:rPr>
        <w:t> </w:t>
      </w:r>
      <w:r>
        <w:rPr>
          <w:color w:val="5F636A"/>
        </w:rPr>
        <w:t>que</w:t>
      </w:r>
      <w:r>
        <w:rPr>
          <w:color w:val="5F636A"/>
          <w:spacing w:val="-4"/>
        </w:rPr>
        <w:t> </w:t>
      </w:r>
      <w:r>
        <w:rPr>
          <w:color w:val="5F636A"/>
        </w:rPr>
        <w:t>los</w:t>
      </w:r>
      <w:r>
        <w:rPr>
          <w:color w:val="5F636A"/>
          <w:spacing w:val="-4"/>
        </w:rPr>
        <w:t> </w:t>
      </w:r>
      <w:r>
        <w:rPr>
          <w:color w:val="5F636A"/>
        </w:rPr>
        <w:t>cuidadores</w:t>
      </w:r>
      <w:r>
        <w:rPr>
          <w:color w:val="5F636A"/>
          <w:spacing w:val="-4"/>
        </w:rPr>
        <w:t> </w:t>
      </w:r>
      <w:r>
        <w:rPr>
          <w:color w:val="5F636A"/>
        </w:rPr>
        <w:t>con</w:t>
      </w:r>
      <w:r>
        <w:rPr>
          <w:color w:val="5F636A"/>
          <w:spacing w:val="-4"/>
        </w:rPr>
        <w:t> </w:t>
      </w:r>
      <w:r>
        <w:rPr>
          <w:color w:val="5F636A"/>
        </w:rPr>
        <w:t>un</w:t>
      </w:r>
      <w:r>
        <w:rPr>
          <w:color w:val="5F636A"/>
          <w:spacing w:val="-4"/>
        </w:rPr>
        <w:t> </w:t>
      </w:r>
      <w:r>
        <w:rPr>
          <w:color w:val="5F636A"/>
        </w:rPr>
        <w:t>bajo</w:t>
      </w:r>
      <w:r>
        <w:rPr>
          <w:color w:val="5F636A"/>
          <w:spacing w:val="-4"/>
        </w:rPr>
        <w:t> </w:t>
      </w:r>
      <w:r>
        <w:rPr>
          <w:color w:val="5F636A"/>
        </w:rPr>
        <w:t>nivel</w:t>
      </w:r>
      <w:r>
        <w:rPr>
          <w:color w:val="5F636A"/>
          <w:spacing w:val="-4"/>
        </w:rPr>
        <w:t> </w:t>
      </w:r>
      <w:r>
        <w:rPr>
          <w:color w:val="5F636A"/>
        </w:rPr>
        <w:t>de alfabetización</w:t>
      </w:r>
      <w:r>
        <w:rPr>
          <w:color w:val="5F636A"/>
          <w:spacing w:val="-7"/>
        </w:rPr>
        <w:t> </w:t>
      </w:r>
      <w:r>
        <w:rPr>
          <w:color w:val="5F636A"/>
        </w:rPr>
        <w:t>puedan</w:t>
      </w:r>
      <w:r>
        <w:rPr>
          <w:color w:val="5F636A"/>
          <w:spacing w:val="-7"/>
        </w:rPr>
        <w:t> </w:t>
      </w:r>
      <w:r>
        <w:rPr>
          <w:color w:val="5F636A"/>
        </w:rPr>
        <w:t>responder,</w:t>
      </w:r>
      <w:r>
        <w:rPr>
          <w:color w:val="5F636A"/>
          <w:spacing w:val="-7"/>
        </w:rPr>
        <w:t> </w:t>
      </w:r>
      <w:r>
        <w:rPr>
          <w:color w:val="5F636A"/>
        </w:rPr>
        <w:t>sugiérales</w:t>
      </w:r>
      <w:r>
        <w:rPr>
          <w:color w:val="5F636A"/>
          <w:spacing w:val="-7"/>
        </w:rPr>
        <w:t> </w:t>
      </w:r>
      <w:r>
        <w:rPr>
          <w:color w:val="5F636A"/>
        </w:rPr>
        <w:t>en</w:t>
      </w:r>
      <w:r>
        <w:rPr>
          <w:color w:val="5F636A"/>
          <w:spacing w:val="-7"/>
        </w:rPr>
        <w:t> </w:t>
      </w:r>
      <w:r>
        <w:rPr>
          <w:color w:val="5F636A"/>
        </w:rPr>
        <w:t>la</w:t>
      </w:r>
      <w:r>
        <w:rPr>
          <w:color w:val="5F636A"/>
          <w:spacing w:val="-7"/>
        </w:rPr>
        <w:t> </w:t>
      </w:r>
      <w:r>
        <w:rPr>
          <w:color w:val="5F636A"/>
        </w:rPr>
        <w:t>charla</w:t>
      </w:r>
      <w:r>
        <w:rPr>
          <w:color w:val="5F636A"/>
          <w:spacing w:val="-7"/>
        </w:rPr>
        <w:t> </w:t>
      </w:r>
      <w:r>
        <w:rPr>
          <w:color w:val="5F636A"/>
        </w:rPr>
        <w:t>de</w:t>
      </w:r>
      <w:r>
        <w:rPr>
          <w:color w:val="5F636A"/>
          <w:spacing w:val="-7"/>
        </w:rPr>
        <w:t> </w:t>
      </w:r>
      <w:r>
        <w:rPr>
          <w:color w:val="5F636A"/>
        </w:rPr>
        <w:t>salud</w:t>
      </w:r>
      <w:r>
        <w:rPr>
          <w:color w:val="5F636A"/>
          <w:spacing w:val="-7"/>
        </w:rPr>
        <w:t> </w:t>
      </w:r>
      <w:r>
        <w:rPr>
          <w:color w:val="5F636A"/>
        </w:rPr>
        <w:t>que</w:t>
      </w:r>
      <w:r>
        <w:rPr>
          <w:color w:val="5F636A"/>
          <w:spacing w:val="-7"/>
        </w:rPr>
        <w:t> </w:t>
      </w:r>
      <w:r>
        <w:rPr>
          <w:color w:val="5F636A"/>
        </w:rPr>
        <w:t>pidan</w:t>
      </w:r>
      <w:r>
        <w:rPr>
          <w:color w:val="5F636A"/>
          <w:spacing w:val="-7"/>
        </w:rPr>
        <w:t> </w:t>
      </w:r>
      <w:r>
        <w:rPr>
          <w:color w:val="5F636A"/>
        </w:rPr>
        <w:t>a</w:t>
      </w:r>
      <w:r>
        <w:rPr>
          <w:color w:val="5F636A"/>
          <w:spacing w:val="-7"/>
        </w:rPr>
        <w:t> </w:t>
      </w:r>
      <w:r>
        <w:rPr>
          <w:color w:val="5F636A"/>
        </w:rPr>
        <w:t>alguien</w:t>
      </w:r>
      <w:r>
        <w:rPr>
          <w:color w:val="5F636A"/>
          <w:spacing w:val="-7"/>
        </w:rPr>
        <w:t> </w:t>
      </w:r>
      <w:r>
        <w:rPr>
          <w:color w:val="5F636A"/>
        </w:rPr>
        <w:t>en</w:t>
      </w:r>
      <w:r>
        <w:rPr>
          <w:color w:val="5F636A"/>
          <w:spacing w:val="-7"/>
        </w:rPr>
        <w:t> </w:t>
      </w:r>
      <w:r>
        <w:rPr>
          <w:color w:val="5F636A"/>
        </w:rPr>
        <w:t>su</w:t>
      </w:r>
      <w:r>
        <w:rPr>
          <w:color w:val="5F636A"/>
          <w:spacing w:val="-7"/>
        </w:rPr>
        <w:t> </w:t>
      </w:r>
      <w:r>
        <w:rPr>
          <w:color w:val="5F636A"/>
        </w:rPr>
        <w:t>comunidad</w:t>
      </w:r>
      <w:r>
        <w:rPr>
          <w:color w:val="5F636A"/>
          <w:spacing w:val="-7"/>
        </w:rPr>
        <w:t> </w:t>
      </w:r>
      <w:r>
        <w:rPr>
          <w:color w:val="5F636A"/>
        </w:rPr>
        <w:t>o</w:t>
      </w:r>
      <w:r>
        <w:rPr>
          <w:color w:val="5F636A"/>
          <w:spacing w:val="-7"/>
        </w:rPr>
        <w:t> </w:t>
      </w:r>
      <w:r>
        <w:rPr>
          <w:color w:val="5F636A"/>
        </w:rPr>
        <w:t>en</w:t>
      </w:r>
      <w:r>
        <w:rPr>
          <w:color w:val="5F636A"/>
          <w:spacing w:val="-7"/>
        </w:rPr>
        <w:t> </w:t>
      </w:r>
      <w:r>
        <w:rPr>
          <w:color w:val="5F636A"/>
        </w:rPr>
        <w:t>el centro de salud que escriba su</w:t>
      </w:r>
      <w:r>
        <w:rPr>
          <w:color w:val="5F636A"/>
          <w:spacing w:val="-13"/>
        </w:rPr>
        <w:t> </w:t>
      </w:r>
      <w:r>
        <w:rPr>
          <w:color w:val="5F636A"/>
        </w:rPr>
        <w:t>mensaje.</w:t>
      </w:r>
    </w:p>
    <w:p>
      <w:pPr>
        <w:pStyle w:val="BodyText"/>
        <w:spacing w:before="8"/>
        <w:rPr>
          <w:sz w:val="21"/>
        </w:rPr>
      </w:pPr>
    </w:p>
    <w:p>
      <w:pPr>
        <w:spacing w:before="0"/>
        <w:ind w:left="1440" w:right="0" w:firstLine="0"/>
        <w:jc w:val="left"/>
        <w:rPr>
          <w:b/>
          <w:sz w:val="20"/>
        </w:rPr>
      </w:pPr>
      <w:r>
        <w:rPr>
          <w:b/>
          <w:color w:val="5F636A"/>
          <w:sz w:val="20"/>
        </w:rPr>
        <w:t>Grupos focales y discusiones grupales</w:t>
      </w:r>
    </w:p>
    <w:p>
      <w:pPr>
        <w:pStyle w:val="BodyText"/>
        <w:spacing w:before="5"/>
        <w:rPr>
          <w:b/>
          <w:sz w:val="23"/>
        </w:rPr>
      </w:pPr>
    </w:p>
    <w:p>
      <w:pPr>
        <w:pStyle w:val="BodyText"/>
        <w:spacing w:line="261" w:lineRule="auto"/>
        <w:ind w:left="1440" w:right="717"/>
        <w:jc w:val="both"/>
      </w:pPr>
      <w:r>
        <w:rPr>
          <w:color w:val="5F636A"/>
        </w:rPr>
        <w:t>Una discusión de grupo focal es la que se da entre un grupo de personas a quienes se les preguntan sus percepciones, opiniones, creencias y actitudes sobre un tema o servicio. Para que sea efectivo, este tipo de debates</w:t>
      </w:r>
      <w:r>
        <w:rPr>
          <w:color w:val="5F636A"/>
          <w:spacing w:val="-10"/>
        </w:rPr>
        <w:t> </w:t>
      </w:r>
      <w:r>
        <w:rPr>
          <w:color w:val="5F636A"/>
        </w:rPr>
        <w:t>debe</w:t>
      </w:r>
      <w:r>
        <w:rPr>
          <w:color w:val="5F636A"/>
          <w:spacing w:val="-10"/>
        </w:rPr>
        <w:t> </w:t>
      </w:r>
      <w:r>
        <w:rPr>
          <w:color w:val="5F636A"/>
        </w:rPr>
        <w:t>contar</w:t>
      </w:r>
      <w:r>
        <w:rPr>
          <w:color w:val="5F636A"/>
          <w:spacing w:val="-10"/>
        </w:rPr>
        <w:t> </w:t>
      </w:r>
      <w:r>
        <w:rPr>
          <w:color w:val="5F636A"/>
        </w:rPr>
        <w:t>con</w:t>
      </w:r>
      <w:r>
        <w:rPr>
          <w:color w:val="5F636A"/>
          <w:spacing w:val="-10"/>
        </w:rPr>
        <w:t> </w:t>
      </w:r>
      <w:r>
        <w:rPr>
          <w:color w:val="5F636A"/>
        </w:rPr>
        <w:t>un</w:t>
      </w:r>
      <w:r>
        <w:rPr>
          <w:color w:val="5F636A"/>
          <w:spacing w:val="-10"/>
        </w:rPr>
        <w:t> </w:t>
      </w:r>
      <w:r>
        <w:rPr>
          <w:color w:val="5F636A"/>
        </w:rPr>
        <w:t>facilitador</w:t>
      </w:r>
      <w:r>
        <w:rPr>
          <w:color w:val="5F636A"/>
          <w:spacing w:val="-10"/>
        </w:rPr>
        <w:t> </w:t>
      </w:r>
      <w:r>
        <w:rPr>
          <w:color w:val="5F636A"/>
        </w:rPr>
        <w:t>con</w:t>
      </w:r>
      <w:r>
        <w:rPr>
          <w:color w:val="5F636A"/>
          <w:spacing w:val="-10"/>
        </w:rPr>
        <w:t> </w:t>
      </w:r>
      <w:r>
        <w:rPr>
          <w:color w:val="5F636A"/>
        </w:rPr>
        <w:t>experiencia</w:t>
      </w:r>
      <w:r>
        <w:rPr>
          <w:color w:val="5F636A"/>
          <w:spacing w:val="-10"/>
        </w:rPr>
        <w:t> </w:t>
      </w:r>
      <w:r>
        <w:rPr>
          <w:color w:val="5F636A"/>
        </w:rPr>
        <w:t>para</w:t>
      </w:r>
      <w:r>
        <w:rPr>
          <w:color w:val="5F636A"/>
          <w:spacing w:val="-10"/>
        </w:rPr>
        <w:t> </w:t>
      </w:r>
      <w:r>
        <w:rPr>
          <w:color w:val="5F636A"/>
        </w:rPr>
        <w:t>guiar</w:t>
      </w:r>
      <w:r>
        <w:rPr>
          <w:color w:val="5F636A"/>
          <w:spacing w:val="-10"/>
        </w:rPr>
        <w:t> </w:t>
      </w:r>
      <w:r>
        <w:rPr>
          <w:color w:val="5F636A"/>
        </w:rPr>
        <w:t>a</w:t>
      </w:r>
      <w:r>
        <w:rPr>
          <w:color w:val="5F636A"/>
          <w:spacing w:val="-10"/>
        </w:rPr>
        <w:t> </w:t>
      </w:r>
      <w:r>
        <w:rPr>
          <w:color w:val="5F636A"/>
        </w:rPr>
        <w:t>los</w:t>
      </w:r>
      <w:r>
        <w:rPr>
          <w:color w:val="5F636A"/>
          <w:spacing w:val="-10"/>
        </w:rPr>
        <w:t> </w:t>
      </w:r>
      <w:r>
        <w:rPr>
          <w:color w:val="5F636A"/>
        </w:rPr>
        <w:t>participantes.</w:t>
      </w:r>
      <w:r>
        <w:rPr>
          <w:color w:val="5F636A"/>
          <w:spacing w:val="-10"/>
        </w:rPr>
        <w:t> </w:t>
      </w:r>
      <w:r>
        <w:rPr>
          <w:color w:val="5F636A"/>
        </w:rPr>
        <w:t>Las</w:t>
      </w:r>
      <w:r>
        <w:rPr>
          <w:color w:val="5F636A"/>
          <w:spacing w:val="-10"/>
        </w:rPr>
        <w:t> </w:t>
      </w:r>
      <w:r>
        <w:rPr>
          <w:color w:val="5F636A"/>
        </w:rPr>
        <w:t>discusiones</w:t>
      </w:r>
      <w:r>
        <w:rPr>
          <w:color w:val="5F636A"/>
          <w:spacing w:val="-10"/>
        </w:rPr>
        <w:t> </w:t>
      </w:r>
      <w:r>
        <w:rPr>
          <w:color w:val="5F636A"/>
        </w:rPr>
        <w:t>grupales, por</w:t>
      </w:r>
      <w:r>
        <w:rPr>
          <w:color w:val="5F636A"/>
          <w:spacing w:val="-21"/>
        </w:rPr>
        <w:t> </w:t>
      </w:r>
      <w:r>
        <w:rPr>
          <w:color w:val="5F636A"/>
        </w:rPr>
        <w:t>otro</w:t>
      </w:r>
      <w:r>
        <w:rPr>
          <w:color w:val="5F636A"/>
          <w:spacing w:val="-21"/>
        </w:rPr>
        <w:t> </w:t>
      </w:r>
      <w:r>
        <w:rPr>
          <w:color w:val="5F636A"/>
        </w:rPr>
        <w:t>lado,</w:t>
      </w:r>
      <w:r>
        <w:rPr>
          <w:color w:val="5F636A"/>
          <w:spacing w:val="-21"/>
        </w:rPr>
        <w:t> </w:t>
      </w:r>
      <w:r>
        <w:rPr>
          <w:color w:val="5F636A"/>
        </w:rPr>
        <w:t>son</w:t>
      </w:r>
      <w:r>
        <w:rPr>
          <w:color w:val="5F636A"/>
          <w:spacing w:val="-21"/>
        </w:rPr>
        <w:t> </w:t>
      </w:r>
      <w:r>
        <w:rPr>
          <w:color w:val="5F636A"/>
        </w:rPr>
        <w:t>menos</w:t>
      </w:r>
      <w:r>
        <w:rPr>
          <w:color w:val="5F636A"/>
          <w:spacing w:val="-21"/>
        </w:rPr>
        <w:t> </w:t>
      </w:r>
      <w:r>
        <w:rPr>
          <w:color w:val="5F636A"/>
        </w:rPr>
        <w:t>formales;</w:t>
      </w:r>
      <w:r>
        <w:rPr>
          <w:color w:val="5F636A"/>
          <w:spacing w:val="-21"/>
        </w:rPr>
        <w:t> </w:t>
      </w:r>
      <w:r>
        <w:rPr>
          <w:color w:val="5F636A"/>
        </w:rPr>
        <w:t>pueden</w:t>
      </w:r>
      <w:r>
        <w:rPr>
          <w:color w:val="5F636A"/>
          <w:spacing w:val="-21"/>
        </w:rPr>
        <w:t> </w:t>
      </w:r>
      <w:r>
        <w:rPr>
          <w:color w:val="5F636A"/>
        </w:rPr>
        <w:t>estar</w:t>
      </w:r>
      <w:r>
        <w:rPr>
          <w:color w:val="5F636A"/>
          <w:spacing w:val="-21"/>
        </w:rPr>
        <w:t> </w:t>
      </w:r>
      <w:r>
        <w:rPr>
          <w:color w:val="5F636A"/>
        </w:rPr>
        <w:t>dirigidas</w:t>
      </w:r>
      <w:r>
        <w:rPr>
          <w:color w:val="5F636A"/>
          <w:spacing w:val="-21"/>
        </w:rPr>
        <w:t> </w:t>
      </w:r>
      <w:r>
        <w:rPr>
          <w:color w:val="5F636A"/>
        </w:rPr>
        <w:t>por</w:t>
      </w:r>
      <w:r>
        <w:rPr>
          <w:color w:val="5F636A"/>
          <w:spacing w:val="-21"/>
        </w:rPr>
        <w:t> </w:t>
      </w:r>
      <w:r>
        <w:rPr>
          <w:color w:val="5F636A"/>
        </w:rPr>
        <w:t>los</w:t>
      </w:r>
      <w:r>
        <w:rPr>
          <w:color w:val="5F636A"/>
          <w:spacing w:val="-21"/>
        </w:rPr>
        <w:t> </w:t>
      </w:r>
      <w:r>
        <w:rPr>
          <w:color w:val="5F636A"/>
          <w:spacing w:val="-6"/>
        </w:rPr>
        <w:t>FLW,</w:t>
      </w:r>
      <w:r>
        <w:rPr>
          <w:color w:val="5F636A"/>
          <w:spacing w:val="-21"/>
        </w:rPr>
        <w:t> </w:t>
      </w:r>
      <w:r>
        <w:rPr>
          <w:color w:val="5F636A"/>
        </w:rPr>
        <w:t>aunque</w:t>
      </w:r>
      <w:r>
        <w:rPr>
          <w:color w:val="5F636A"/>
          <w:spacing w:val="-21"/>
        </w:rPr>
        <w:t> </w:t>
      </w:r>
      <w:r>
        <w:rPr>
          <w:color w:val="5F636A"/>
        </w:rPr>
        <w:t>no</w:t>
      </w:r>
      <w:r>
        <w:rPr>
          <w:color w:val="5F636A"/>
          <w:spacing w:val="-21"/>
        </w:rPr>
        <w:t> </w:t>
      </w:r>
      <w:r>
        <w:rPr>
          <w:color w:val="5F636A"/>
        </w:rPr>
        <w:t>tengan</w:t>
      </w:r>
      <w:r>
        <w:rPr>
          <w:color w:val="5F636A"/>
          <w:spacing w:val="-21"/>
        </w:rPr>
        <w:t> </w:t>
      </w:r>
      <w:r>
        <w:rPr>
          <w:color w:val="5F636A"/>
        </w:rPr>
        <w:t>demasiada</w:t>
      </w:r>
      <w:r>
        <w:rPr>
          <w:color w:val="5F636A"/>
          <w:spacing w:val="-21"/>
        </w:rPr>
        <w:t> </w:t>
      </w:r>
      <w:r>
        <w:rPr>
          <w:color w:val="5F636A"/>
        </w:rPr>
        <w:t>experiencia en</w:t>
      </w:r>
      <w:r>
        <w:rPr>
          <w:color w:val="5F636A"/>
          <w:spacing w:val="-16"/>
        </w:rPr>
        <w:t> </w:t>
      </w:r>
      <w:r>
        <w:rPr>
          <w:color w:val="5F636A"/>
        </w:rPr>
        <w:t>la</w:t>
      </w:r>
      <w:r>
        <w:rPr>
          <w:color w:val="5F636A"/>
          <w:spacing w:val="-16"/>
        </w:rPr>
        <w:t> </w:t>
      </w:r>
      <w:r>
        <w:rPr>
          <w:color w:val="5F636A"/>
        </w:rPr>
        <w:t>moderación</w:t>
      </w:r>
      <w:r>
        <w:rPr>
          <w:color w:val="5F636A"/>
          <w:spacing w:val="-16"/>
        </w:rPr>
        <w:t> </w:t>
      </w:r>
      <w:r>
        <w:rPr>
          <w:color w:val="5F636A"/>
        </w:rPr>
        <w:t>de</w:t>
      </w:r>
      <w:r>
        <w:rPr>
          <w:color w:val="5F636A"/>
          <w:spacing w:val="-16"/>
        </w:rPr>
        <w:t> </w:t>
      </w:r>
      <w:r>
        <w:rPr>
          <w:color w:val="5F636A"/>
        </w:rPr>
        <w:t>grupos.</w:t>
      </w:r>
      <w:r>
        <w:rPr>
          <w:color w:val="5F636A"/>
          <w:spacing w:val="-16"/>
        </w:rPr>
        <w:t> </w:t>
      </w:r>
      <w:r>
        <w:rPr>
          <w:color w:val="5F636A"/>
        </w:rPr>
        <w:t>Para</w:t>
      </w:r>
      <w:r>
        <w:rPr>
          <w:color w:val="5F636A"/>
          <w:spacing w:val="-16"/>
        </w:rPr>
        <w:t> </w:t>
      </w:r>
      <w:r>
        <w:rPr>
          <w:color w:val="5F636A"/>
        </w:rPr>
        <w:t>dirigir</w:t>
      </w:r>
      <w:r>
        <w:rPr>
          <w:color w:val="5F636A"/>
          <w:spacing w:val="-16"/>
        </w:rPr>
        <w:t> </w:t>
      </w:r>
      <w:r>
        <w:rPr>
          <w:color w:val="5F636A"/>
        </w:rPr>
        <w:t>una</w:t>
      </w:r>
      <w:r>
        <w:rPr>
          <w:color w:val="5F636A"/>
          <w:spacing w:val="-16"/>
        </w:rPr>
        <w:t> </w:t>
      </w:r>
      <w:r>
        <w:rPr>
          <w:color w:val="5F636A"/>
        </w:rPr>
        <w:t>discusión</w:t>
      </w:r>
      <w:r>
        <w:rPr>
          <w:color w:val="5F636A"/>
          <w:spacing w:val="-16"/>
        </w:rPr>
        <w:t> </w:t>
      </w:r>
      <w:r>
        <w:rPr>
          <w:color w:val="5F636A"/>
        </w:rPr>
        <w:t>grupal,</w:t>
      </w:r>
      <w:r>
        <w:rPr>
          <w:color w:val="5F636A"/>
          <w:spacing w:val="-16"/>
        </w:rPr>
        <w:t> </w:t>
      </w:r>
      <w:r>
        <w:rPr>
          <w:color w:val="5F636A"/>
        </w:rPr>
        <w:t>comience</w:t>
      </w:r>
      <w:r>
        <w:rPr>
          <w:color w:val="5F636A"/>
          <w:spacing w:val="-16"/>
        </w:rPr>
        <w:t> </w:t>
      </w:r>
      <w:r>
        <w:rPr>
          <w:color w:val="5F636A"/>
        </w:rPr>
        <w:t>realizando</w:t>
      </w:r>
      <w:r>
        <w:rPr>
          <w:color w:val="5F636A"/>
          <w:spacing w:val="-16"/>
        </w:rPr>
        <w:t> </w:t>
      </w:r>
      <w:r>
        <w:rPr>
          <w:color w:val="5F636A"/>
        </w:rPr>
        <w:t>preguntas</w:t>
      </w:r>
      <w:r>
        <w:rPr>
          <w:color w:val="5F636A"/>
          <w:spacing w:val="-16"/>
        </w:rPr>
        <w:t> </w:t>
      </w:r>
      <w:r>
        <w:rPr>
          <w:color w:val="5F636A"/>
        </w:rPr>
        <w:t>generales</w:t>
      </w:r>
      <w:r>
        <w:rPr>
          <w:color w:val="5F636A"/>
          <w:spacing w:val="-16"/>
        </w:rPr>
        <w:t> </w:t>
      </w:r>
      <w:r>
        <w:rPr>
          <w:color w:val="5F636A"/>
        </w:rPr>
        <w:t>y</w:t>
      </w:r>
      <w:r>
        <w:rPr>
          <w:color w:val="5F636A"/>
          <w:spacing w:val="-16"/>
        </w:rPr>
        <w:t> </w:t>
      </w:r>
      <w:r>
        <w:rPr>
          <w:color w:val="5F636A"/>
        </w:rPr>
        <w:t>luego preguntas más profundas, específicas para lograr entender mejor lo que piensa la comunidad e identificar maneras</w:t>
      </w:r>
      <w:r>
        <w:rPr>
          <w:color w:val="5F636A"/>
          <w:spacing w:val="-14"/>
        </w:rPr>
        <w:t> </w:t>
      </w:r>
      <w:r>
        <w:rPr>
          <w:color w:val="5F636A"/>
        </w:rPr>
        <w:t>para</w:t>
      </w:r>
      <w:r>
        <w:rPr>
          <w:color w:val="5F636A"/>
          <w:spacing w:val="-14"/>
        </w:rPr>
        <w:t> </w:t>
      </w:r>
      <w:r>
        <w:rPr>
          <w:color w:val="5F636A"/>
        </w:rPr>
        <w:t>mejorar</w:t>
      </w:r>
      <w:r>
        <w:rPr>
          <w:color w:val="5F636A"/>
          <w:spacing w:val="-14"/>
        </w:rPr>
        <w:t> </w:t>
      </w:r>
      <w:r>
        <w:rPr>
          <w:color w:val="5F636A"/>
        </w:rPr>
        <w:t>la</w:t>
      </w:r>
      <w:r>
        <w:rPr>
          <w:color w:val="5F636A"/>
          <w:spacing w:val="-14"/>
        </w:rPr>
        <w:t> </w:t>
      </w:r>
      <w:r>
        <w:rPr>
          <w:color w:val="5F636A"/>
        </w:rPr>
        <w:t>experiencia</w:t>
      </w:r>
      <w:r>
        <w:rPr>
          <w:color w:val="5F636A"/>
          <w:spacing w:val="-14"/>
        </w:rPr>
        <w:t> </w:t>
      </w:r>
      <w:r>
        <w:rPr>
          <w:color w:val="5F636A"/>
        </w:rPr>
        <w:t>del</w:t>
      </w:r>
      <w:r>
        <w:rPr>
          <w:color w:val="5F636A"/>
          <w:spacing w:val="-14"/>
        </w:rPr>
        <w:t> </w:t>
      </w:r>
      <w:r>
        <w:rPr>
          <w:color w:val="5F636A"/>
        </w:rPr>
        <w:t>cuidador.</w:t>
      </w:r>
    </w:p>
    <w:p>
      <w:pPr>
        <w:pStyle w:val="BodyText"/>
        <w:spacing w:before="8"/>
        <w:rPr>
          <w:sz w:val="21"/>
        </w:rPr>
      </w:pPr>
    </w:p>
    <w:p>
      <w:pPr>
        <w:pStyle w:val="BodyText"/>
        <w:spacing w:line="261" w:lineRule="auto"/>
        <w:ind w:left="1440" w:right="799"/>
      </w:pPr>
      <w:r>
        <w:rPr>
          <w:color w:val="5F636A"/>
        </w:rPr>
        <w:t>Para organizar su propio grupo focal o discusión grupal, invite de 6 a 10 personas que sean similares de un modo relevante para que asistan por un par de horas. Querrá tener grupos separados para:</w:t>
      </w:r>
    </w:p>
    <w:p>
      <w:pPr>
        <w:pStyle w:val="BodyText"/>
        <w:spacing w:before="10"/>
        <w:rPr>
          <w:sz w:val="27"/>
        </w:rPr>
      </w:pPr>
    </w:p>
    <w:p>
      <w:pPr>
        <w:pStyle w:val="ListParagraph"/>
        <w:numPr>
          <w:ilvl w:val="1"/>
          <w:numId w:val="63"/>
        </w:numPr>
        <w:tabs>
          <w:tab w:pos="1800" w:val="left" w:leader="none"/>
        </w:tabs>
        <w:spacing w:line="240" w:lineRule="auto" w:before="0" w:after="0"/>
        <w:ind w:left="1800" w:right="0" w:hanging="360"/>
        <w:jc w:val="both"/>
        <w:rPr>
          <w:sz w:val="20"/>
        </w:rPr>
      </w:pPr>
      <w:r>
        <w:rPr>
          <w:color w:val="5F636A"/>
          <w:sz w:val="20"/>
        </w:rPr>
        <w:t>Cuidadores</w:t>
      </w:r>
      <w:r>
        <w:rPr>
          <w:color w:val="5F636A"/>
          <w:spacing w:val="-4"/>
          <w:sz w:val="20"/>
        </w:rPr>
        <w:t> </w:t>
      </w:r>
      <w:r>
        <w:rPr>
          <w:color w:val="5F636A"/>
          <w:sz w:val="20"/>
        </w:rPr>
        <w:t>(hombres</w:t>
      </w:r>
      <w:r>
        <w:rPr>
          <w:color w:val="5F636A"/>
          <w:spacing w:val="-4"/>
          <w:sz w:val="20"/>
        </w:rPr>
        <w:t> </w:t>
      </w:r>
      <w:r>
        <w:rPr>
          <w:color w:val="5F636A"/>
          <w:sz w:val="20"/>
        </w:rPr>
        <w:t>y</w:t>
      </w:r>
      <w:r>
        <w:rPr>
          <w:color w:val="5F636A"/>
          <w:spacing w:val="-4"/>
          <w:sz w:val="20"/>
        </w:rPr>
        <w:t> </w:t>
      </w:r>
      <w:r>
        <w:rPr>
          <w:color w:val="5F636A"/>
          <w:sz w:val="20"/>
        </w:rPr>
        <w:t>mujeres)</w:t>
      </w:r>
      <w:r>
        <w:rPr>
          <w:color w:val="5F636A"/>
          <w:spacing w:val="-4"/>
          <w:sz w:val="20"/>
        </w:rPr>
        <w:t> </w:t>
      </w:r>
      <w:r>
        <w:rPr>
          <w:color w:val="5F636A"/>
          <w:sz w:val="20"/>
        </w:rPr>
        <w:t>que</w:t>
      </w:r>
      <w:r>
        <w:rPr>
          <w:color w:val="5F636A"/>
          <w:spacing w:val="-4"/>
          <w:sz w:val="20"/>
        </w:rPr>
        <w:t> </w:t>
      </w:r>
      <w:r>
        <w:rPr>
          <w:color w:val="5F636A"/>
          <w:sz w:val="20"/>
        </w:rPr>
        <w:t>respeten</w:t>
      </w:r>
      <w:r>
        <w:rPr>
          <w:color w:val="5F636A"/>
          <w:spacing w:val="-4"/>
          <w:sz w:val="20"/>
        </w:rPr>
        <w:t> </w:t>
      </w:r>
      <w:r>
        <w:rPr>
          <w:color w:val="5F636A"/>
          <w:sz w:val="20"/>
        </w:rPr>
        <w:t>el</w:t>
      </w:r>
      <w:r>
        <w:rPr>
          <w:color w:val="5F636A"/>
          <w:spacing w:val="-4"/>
          <w:sz w:val="20"/>
        </w:rPr>
        <w:t> </w:t>
      </w:r>
      <w:r>
        <w:rPr>
          <w:color w:val="5F636A"/>
          <w:sz w:val="20"/>
        </w:rPr>
        <w:t>calendario</w:t>
      </w:r>
      <w:r>
        <w:rPr>
          <w:color w:val="5F636A"/>
          <w:spacing w:val="-4"/>
          <w:sz w:val="20"/>
        </w:rPr>
        <w:t> </w:t>
      </w:r>
      <w:r>
        <w:rPr>
          <w:color w:val="5F636A"/>
          <w:sz w:val="20"/>
        </w:rPr>
        <w:t>de</w:t>
      </w:r>
      <w:r>
        <w:rPr>
          <w:color w:val="5F636A"/>
          <w:spacing w:val="-4"/>
          <w:sz w:val="20"/>
        </w:rPr>
        <w:t> </w:t>
      </w:r>
      <w:r>
        <w:rPr>
          <w:color w:val="5F636A"/>
          <w:sz w:val="20"/>
        </w:rPr>
        <w:t>inmunización</w:t>
      </w:r>
      <w:r>
        <w:rPr>
          <w:color w:val="5F636A"/>
          <w:spacing w:val="-4"/>
          <w:sz w:val="20"/>
        </w:rPr>
        <w:t> </w:t>
      </w:r>
      <w:r>
        <w:rPr>
          <w:color w:val="5F636A"/>
          <w:sz w:val="20"/>
        </w:rPr>
        <w:t>de</w:t>
      </w:r>
      <w:r>
        <w:rPr>
          <w:color w:val="5F636A"/>
          <w:spacing w:val="-4"/>
          <w:sz w:val="20"/>
        </w:rPr>
        <w:t> </w:t>
      </w:r>
      <w:r>
        <w:rPr>
          <w:color w:val="5F636A"/>
          <w:sz w:val="20"/>
        </w:rPr>
        <w:t>sus</w:t>
      </w:r>
      <w:r>
        <w:rPr>
          <w:color w:val="5F636A"/>
          <w:spacing w:val="-4"/>
          <w:sz w:val="20"/>
        </w:rPr>
        <w:t> </w:t>
      </w:r>
      <w:r>
        <w:rPr>
          <w:color w:val="5F636A"/>
          <w:sz w:val="20"/>
        </w:rPr>
        <w:t>hijos</w:t>
      </w:r>
    </w:p>
    <w:p>
      <w:pPr>
        <w:pStyle w:val="ListParagraph"/>
        <w:numPr>
          <w:ilvl w:val="1"/>
          <w:numId w:val="63"/>
        </w:numPr>
        <w:tabs>
          <w:tab w:pos="1800" w:val="left" w:leader="none"/>
        </w:tabs>
        <w:spacing w:line="240" w:lineRule="auto" w:before="176" w:after="0"/>
        <w:ind w:left="1800" w:right="0" w:hanging="360"/>
        <w:jc w:val="both"/>
        <w:rPr>
          <w:sz w:val="20"/>
        </w:rPr>
      </w:pPr>
      <w:r>
        <w:rPr>
          <w:color w:val="5F636A"/>
          <w:sz w:val="20"/>
        </w:rPr>
        <w:t>Cuidadores</w:t>
      </w:r>
      <w:r>
        <w:rPr>
          <w:color w:val="5F636A"/>
          <w:spacing w:val="-7"/>
          <w:sz w:val="20"/>
        </w:rPr>
        <w:t> </w:t>
      </w:r>
      <w:r>
        <w:rPr>
          <w:color w:val="5F636A"/>
          <w:sz w:val="20"/>
        </w:rPr>
        <w:t>(hombres</w:t>
      </w:r>
      <w:r>
        <w:rPr>
          <w:color w:val="5F636A"/>
          <w:spacing w:val="-7"/>
          <w:sz w:val="20"/>
        </w:rPr>
        <w:t> </w:t>
      </w:r>
      <w:r>
        <w:rPr>
          <w:color w:val="5F636A"/>
          <w:sz w:val="20"/>
        </w:rPr>
        <w:t>y</w:t>
      </w:r>
      <w:r>
        <w:rPr>
          <w:color w:val="5F636A"/>
          <w:spacing w:val="-7"/>
          <w:sz w:val="20"/>
        </w:rPr>
        <w:t> </w:t>
      </w:r>
      <w:r>
        <w:rPr>
          <w:color w:val="5F636A"/>
          <w:sz w:val="20"/>
        </w:rPr>
        <w:t>mujeres)</w:t>
      </w:r>
      <w:r>
        <w:rPr>
          <w:color w:val="5F636A"/>
          <w:spacing w:val="-7"/>
          <w:sz w:val="20"/>
        </w:rPr>
        <w:t> </w:t>
      </w:r>
      <w:r>
        <w:rPr>
          <w:color w:val="5F636A"/>
          <w:sz w:val="20"/>
        </w:rPr>
        <w:t>que</w:t>
      </w:r>
      <w:r>
        <w:rPr>
          <w:color w:val="5F636A"/>
          <w:spacing w:val="-7"/>
          <w:sz w:val="20"/>
        </w:rPr>
        <w:t> </w:t>
      </w:r>
      <w:r>
        <w:rPr>
          <w:color w:val="5F636A"/>
          <w:sz w:val="20"/>
        </w:rPr>
        <w:t>no</w:t>
      </w:r>
      <w:r>
        <w:rPr>
          <w:color w:val="5F636A"/>
          <w:spacing w:val="-7"/>
          <w:sz w:val="20"/>
        </w:rPr>
        <w:t> </w:t>
      </w:r>
      <w:r>
        <w:rPr>
          <w:color w:val="5F636A"/>
          <w:sz w:val="20"/>
        </w:rPr>
        <w:t>hagan</w:t>
      </w:r>
      <w:r>
        <w:rPr>
          <w:color w:val="5F636A"/>
          <w:spacing w:val="-7"/>
          <w:sz w:val="20"/>
        </w:rPr>
        <w:t> </w:t>
      </w:r>
      <w:r>
        <w:rPr>
          <w:color w:val="5F636A"/>
          <w:sz w:val="20"/>
        </w:rPr>
        <w:t>inmunizar</w:t>
      </w:r>
      <w:r>
        <w:rPr>
          <w:color w:val="5F636A"/>
          <w:spacing w:val="-7"/>
          <w:sz w:val="20"/>
        </w:rPr>
        <w:t> </w:t>
      </w:r>
      <w:r>
        <w:rPr>
          <w:color w:val="5F636A"/>
          <w:sz w:val="20"/>
        </w:rPr>
        <w:t>a</w:t>
      </w:r>
      <w:r>
        <w:rPr>
          <w:color w:val="5F636A"/>
          <w:spacing w:val="-7"/>
          <w:sz w:val="20"/>
        </w:rPr>
        <w:t> </w:t>
      </w:r>
      <w:r>
        <w:rPr>
          <w:color w:val="5F636A"/>
          <w:sz w:val="20"/>
        </w:rPr>
        <w:t>sus</w:t>
      </w:r>
      <w:r>
        <w:rPr>
          <w:color w:val="5F636A"/>
          <w:spacing w:val="-7"/>
          <w:sz w:val="20"/>
        </w:rPr>
        <w:t> </w:t>
      </w:r>
      <w:r>
        <w:rPr>
          <w:color w:val="5F636A"/>
          <w:sz w:val="20"/>
        </w:rPr>
        <w:t>hijos</w:t>
      </w:r>
    </w:p>
    <w:p>
      <w:pPr>
        <w:pStyle w:val="ListParagraph"/>
        <w:numPr>
          <w:ilvl w:val="1"/>
          <w:numId w:val="63"/>
        </w:numPr>
        <w:tabs>
          <w:tab w:pos="1800" w:val="left" w:leader="none"/>
        </w:tabs>
        <w:spacing w:line="240" w:lineRule="auto" w:before="176" w:after="0"/>
        <w:ind w:left="1800" w:right="0" w:hanging="360"/>
        <w:jc w:val="both"/>
        <w:rPr>
          <w:sz w:val="20"/>
        </w:rPr>
      </w:pPr>
      <w:r>
        <w:rPr>
          <w:color w:val="5F636A"/>
          <w:sz w:val="20"/>
        </w:rPr>
        <w:t>Cuidadores</w:t>
      </w:r>
      <w:r>
        <w:rPr>
          <w:color w:val="5F636A"/>
          <w:spacing w:val="-5"/>
          <w:sz w:val="20"/>
        </w:rPr>
        <w:t> </w:t>
      </w:r>
      <w:r>
        <w:rPr>
          <w:color w:val="5F636A"/>
          <w:sz w:val="20"/>
        </w:rPr>
        <w:t>(hombres</w:t>
      </w:r>
      <w:r>
        <w:rPr>
          <w:color w:val="5F636A"/>
          <w:spacing w:val="-5"/>
          <w:sz w:val="20"/>
        </w:rPr>
        <w:t> </w:t>
      </w:r>
      <w:r>
        <w:rPr>
          <w:color w:val="5F636A"/>
          <w:sz w:val="20"/>
        </w:rPr>
        <w:t>y</w:t>
      </w:r>
      <w:r>
        <w:rPr>
          <w:color w:val="5F636A"/>
          <w:spacing w:val="-5"/>
          <w:sz w:val="20"/>
        </w:rPr>
        <w:t> </w:t>
      </w:r>
      <w:r>
        <w:rPr>
          <w:color w:val="5F636A"/>
          <w:sz w:val="20"/>
        </w:rPr>
        <w:t>mujeres)</w:t>
      </w:r>
      <w:r>
        <w:rPr>
          <w:color w:val="5F636A"/>
          <w:spacing w:val="-5"/>
          <w:sz w:val="20"/>
        </w:rPr>
        <w:t> </w:t>
      </w:r>
      <w:r>
        <w:rPr>
          <w:color w:val="5F636A"/>
          <w:sz w:val="20"/>
        </w:rPr>
        <w:t>que</w:t>
      </w:r>
      <w:r>
        <w:rPr>
          <w:color w:val="5F636A"/>
          <w:spacing w:val="-5"/>
          <w:sz w:val="20"/>
        </w:rPr>
        <w:t> </w:t>
      </w:r>
      <w:r>
        <w:rPr>
          <w:color w:val="5F636A"/>
          <w:sz w:val="20"/>
        </w:rPr>
        <w:t>no</w:t>
      </w:r>
      <w:r>
        <w:rPr>
          <w:color w:val="5F636A"/>
          <w:spacing w:val="-5"/>
          <w:sz w:val="20"/>
        </w:rPr>
        <w:t> </w:t>
      </w:r>
      <w:r>
        <w:rPr>
          <w:color w:val="5F636A"/>
          <w:sz w:val="20"/>
        </w:rPr>
        <w:t>respeten</w:t>
      </w:r>
      <w:r>
        <w:rPr>
          <w:color w:val="5F636A"/>
          <w:spacing w:val="-5"/>
          <w:sz w:val="20"/>
        </w:rPr>
        <w:t> </w:t>
      </w:r>
      <w:r>
        <w:rPr>
          <w:color w:val="5F636A"/>
          <w:sz w:val="20"/>
        </w:rPr>
        <w:t>el</w:t>
      </w:r>
      <w:r>
        <w:rPr>
          <w:color w:val="5F636A"/>
          <w:spacing w:val="-5"/>
          <w:sz w:val="20"/>
        </w:rPr>
        <w:t> </w:t>
      </w:r>
      <w:r>
        <w:rPr>
          <w:color w:val="5F636A"/>
          <w:sz w:val="20"/>
        </w:rPr>
        <w:t>calendario</w:t>
      </w:r>
      <w:r>
        <w:rPr>
          <w:color w:val="5F636A"/>
          <w:spacing w:val="-5"/>
          <w:sz w:val="20"/>
        </w:rPr>
        <w:t> </w:t>
      </w:r>
      <w:r>
        <w:rPr>
          <w:color w:val="5F636A"/>
          <w:sz w:val="20"/>
        </w:rPr>
        <w:t>de</w:t>
      </w:r>
      <w:r>
        <w:rPr>
          <w:color w:val="5F636A"/>
          <w:spacing w:val="-5"/>
          <w:sz w:val="20"/>
        </w:rPr>
        <w:t> </w:t>
      </w:r>
      <w:r>
        <w:rPr>
          <w:color w:val="5F636A"/>
          <w:sz w:val="20"/>
        </w:rPr>
        <w:t>inmunización</w:t>
      </w:r>
    </w:p>
    <w:p>
      <w:pPr>
        <w:pStyle w:val="ListParagraph"/>
        <w:numPr>
          <w:ilvl w:val="1"/>
          <w:numId w:val="63"/>
        </w:numPr>
        <w:tabs>
          <w:tab w:pos="1800" w:val="left" w:leader="none"/>
        </w:tabs>
        <w:spacing w:line="240" w:lineRule="auto" w:before="176" w:after="0"/>
        <w:ind w:left="1800" w:right="0" w:hanging="360"/>
        <w:jc w:val="both"/>
        <w:rPr>
          <w:sz w:val="20"/>
        </w:rPr>
      </w:pPr>
      <w:r>
        <w:rPr>
          <w:color w:val="5F636A"/>
          <w:sz w:val="20"/>
        </w:rPr>
        <w:t>Suegras</w:t>
      </w:r>
    </w:p>
    <w:p>
      <w:pPr>
        <w:pStyle w:val="ListParagraph"/>
        <w:numPr>
          <w:ilvl w:val="1"/>
          <w:numId w:val="63"/>
        </w:numPr>
        <w:tabs>
          <w:tab w:pos="1800" w:val="left" w:leader="none"/>
        </w:tabs>
        <w:spacing w:line="240" w:lineRule="auto" w:before="176" w:after="0"/>
        <w:ind w:left="1800" w:right="0" w:hanging="360"/>
        <w:jc w:val="both"/>
        <w:rPr>
          <w:sz w:val="20"/>
        </w:rPr>
      </w:pPr>
      <w:r>
        <w:rPr>
          <w:color w:val="5F636A"/>
          <w:sz w:val="20"/>
        </w:rPr>
        <w:t>Padres</w:t>
      </w:r>
      <w:r>
        <w:rPr>
          <w:color w:val="5F636A"/>
          <w:spacing w:val="-23"/>
          <w:sz w:val="20"/>
        </w:rPr>
        <w:t> </w:t>
      </w:r>
      <w:r>
        <w:rPr>
          <w:color w:val="5F636A"/>
          <w:sz w:val="20"/>
        </w:rPr>
        <w:t>jóvenes</w:t>
      </w:r>
    </w:p>
    <w:p>
      <w:pPr>
        <w:pStyle w:val="BodyText"/>
        <w:spacing w:before="10"/>
        <w:rPr>
          <w:sz w:val="30"/>
        </w:rPr>
      </w:pPr>
    </w:p>
    <w:p>
      <w:pPr>
        <w:pStyle w:val="BodyText"/>
        <w:ind w:left="1440"/>
        <w:jc w:val="both"/>
      </w:pPr>
      <w:r>
        <w:rPr>
          <w:color w:val="5F636A"/>
        </w:rPr>
        <w:t>Si pocos niños no están recibiendo las vacunaciones, puede combinar los grupos 2 y 3.</w:t>
      </w:r>
    </w:p>
    <w:p>
      <w:pPr>
        <w:pStyle w:val="BodyText"/>
        <w:spacing w:before="4"/>
        <w:rPr>
          <w:sz w:val="24"/>
        </w:rPr>
      </w:pPr>
    </w:p>
    <w:p>
      <w:pPr>
        <w:spacing w:before="0"/>
        <w:ind w:left="1440" w:right="0" w:firstLine="0"/>
        <w:jc w:val="both"/>
        <w:rPr>
          <w:b/>
          <w:sz w:val="28"/>
        </w:rPr>
      </w:pPr>
      <w:r>
        <w:rPr>
          <w:b/>
          <w:color w:val="5F636A"/>
          <w:sz w:val="28"/>
        </w:rPr>
        <w:t>Uso e informe sobre la retroalimentación de la comunidad</w:t>
      </w:r>
    </w:p>
    <w:p>
      <w:pPr>
        <w:pStyle w:val="BodyText"/>
        <w:spacing w:line="261" w:lineRule="auto" w:before="252"/>
        <w:ind w:left="1440" w:right="717"/>
        <w:jc w:val="both"/>
      </w:pPr>
      <w:r>
        <w:rPr>
          <w:color w:val="5F636A"/>
        </w:rPr>
        <w:t>Asegúrese de actuar de acuerdo a la retroalimentación de la comunidad e informe cómo se usa, o cómo       quisiera usarla, en caso de necesitar apoyo para realizar cambios. Como mínimo, los informes deben resumir quién proporcionó la retroalimentación (tipo de sujeto que respondió), cómo y cuándo fue obtenida, los          hallazgos</w:t>
      </w:r>
      <w:r>
        <w:rPr>
          <w:color w:val="5F636A"/>
          <w:spacing w:val="-4"/>
        </w:rPr>
        <w:t> </w:t>
      </w:r>
      <w:r>
        <w:rPr>
          <w:color w:val="5F636A"/>
        </w:rPr>
        <w:t>de</w:t>
      </w:r>
      <w:r>
        <w:rPr>
          <w:color w:val="5F636A"/>
          <w:spacing w:val="-4"/>
        </w:rPr>
        <w:t> </w:t>
      </w:r>
      <w:r>
        <w:rPr>
          <w:color w:val="5F636A"/>
        </w:rPr>
        <w:t>la</w:t>
      </w:r>
      <w:r>
        <w:rPr>
          <w:color w:val="5F636A"/>
          <w:spacing w:val="-4"/>
        </w:rPr>
        <w:t> </w:t>
      </w:r>
      <w:r>
        <w:rPr>
          <w:color w:val="5F636A"/>
        </w:rPr>
        <w:t>retroalimentación</w:t>
      </w:r>
      <w:r>
        <w:rPr>
          <w:color w:val="5F636A"/>
          <w:spacing w:val="-4"/>
        </w:rPr>
        <w:t> </w:t>
      </w:r>
      <w:r>
        <w:rPr>
          <w:color w:val="5F636A"/>
        </w:rPr>
        <w:t>recopilada</w:t>
      </w:r>
      <w:r>
        <w:rPr>
          <w:color w:val="5F636A"/>
          <w:spacing w:val="-4"/>
        </w:rPr>
        <w:t> </w:t>
      </w:r>
      <w:r>
        <w:rPr>
          <w:color w:val="5F636A"/>
        </w:rPr>
        <w:t>y</w:t>
      </w:r>
      <w:r>
        <w:rPr>
          <w:color w:val="5F636A"/>
          <w:spacing w:val="-4"/>
        </w:rPr>
        <w:t> </w:t>
      </w:r>
      <w:r>
        <w:rPr>
          <w:color w:val="5F636A"/>
        </w:rPr>
        <w:t>las</w:t>
      </w:r>
      <w:r>
        <w:rPr>
          <w:color w:val="5F636A"/>
          <w:spacing w:val="-4"/>
        </w:rPr>
        <w:t> </w:t>
      </w:r>
      <w:r>
        <w:rPr>
          <w:color w:val="5F636A"/>
        </w:rPr>
        <w:t>recomendaciones</w:t>
      </w:r>
      <w:r>
        <w:rPr>
          <w:color w:val="5F636A"/>
          <w:spacing w:val="-4"/>
        </w:rPr>
        <w:t> </w:t>
      </w:r>
      <w:r>
        <w:rPr>
          <w:color w:val="5F636A"/>
        </w:rPr>
        <w:t>de</w:t>
      </w:r>
      <w:r>
        <w:rPr>
          <w:color w:val="5F636A"/>
          <w:spacing w:val="-4"/>
        </w:rPr>
        <w:t> </w:t>
      </w:r>
      <w:r>
        <w:rPr>
          <w:color w:val="5F636A"/>
        </w:rPr>
        <w:t>cambios</w:t>
      </w:r>
      <w:r>
        <w:rPr>
          <w:color w:val="5F636A"/>
          <w:spacing w:val="-4"/>
        </w:rPr>
        <w:t> </w:t>
      </w:r>
      <w:r>
        <w:rPr>
          <w:color w:val="5F636A"/>
        </w:rPr>
        <w:t>o</w:t>
      </w:r>
      <w:r>
        <w:rPr>
          <w:color w:val="5F636A"/>
          <w:spacing w:val="-4"/>
        </w:rPr>
        <w:t> </w:t>
      </w:r>
      <w:r>
        <w:rPr>
          <w:color w:val="5F636A"/>
        </w:rPr>
        <w:t>continuación</w:t>
      </w:r>
      <w:r>
        <w:rPr>
          <w:color w:val="5F636A"/>
          <w:spacing w:val="-4"/>
        </w:rPr>
        <w:t> </w:t>
      </w:r>
      <w:r>
        <w:rPr>
          <w:color w:val="5F636A"/>
        </w:rPr>
        <w:t>con</w:t>
      </w:r>
      <w:r>
        <w:rPr>
          <w:color w:val="5F636A"/>
          <w:spacing w:val="-4"/>
        </w:rPr>
        <w:t> </w:t>
      </w:r>
      <w:r>
        <w:rPr>
          <w:color w:val="5F636A"/>
        </w:rPr>
        <w:t>base</w:t>
      </w:r>
      <w:r>
        <w:rPr>
          <w:color w:val="5F636A"/>
          <w:spacing w:val="-4"/>
        </w:rPr>
        <w:t> </w:t>
      </w:r>
      <w:r>
        <w:rPr>
          <w:color w:val="5F636A"/>
        </w:rPr>
        <w:t>en</w:t>
      </w:r>
      <w:r>
        <w:rPr>
          <w:color w:val="5F636A"/>
          <w:spacing w:val="-4"/>
        </w:rPr>
        <w:t> </w:t>
      </w:r>
      <w:r>
        <w:rPr>
          <w:color w:val="5F636A"/>
        </w:rPr>
        <w:t>la retroalimentación. Comparta los informes con colegas, gerentes, supervisores y</w:t>
      </w:r>
      <w:r>
        <w:rPr>
          <w:color w:val="5F636A"/>
          <w:spacing w:val="20"/>
        </w:rPr>
        <w:t> </w:t>
      </w:r>
      <w:r>
        <w:rPr>
          <w:color w:val="5F636A"/>
        </w:rPr>
        <w:t>comunidades.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4"/>
        </w:rPr>
      </w:pPr>
    </w:p>
    <w:p>
      <w:pPr>
        <w:spacing w:before="0"/>
        <w:ind w:left="6261" w:right="0" w:firstLine="0"/>
        <w:jc w:val="left"/>
        <w:rPr>
          <w:sz w:val="16"/>
        </w:rPr>
      </w:pPr>
      <w:r>
        <w:rPr/>
        <w:pict>
          <v:shape style="position:absolute;margin-left:537.627625pt;margin-top:-1.996893pt;width:18.95pt;height:20.75pt;mso-position-horizontal-relative:page;mso-position-vertical-relative:paragraph;z-index:6496" type="#_x0000_t202" filled="false" stroked="false">
            <v:textbox inset="0,0,0,0">
              <w:txbxContent>
                <w:p>
                  <w:pPr>
                    <w:spacing w:before="20"/>
                    <w:ind w:left="0" w:right="0" w:firstLine="0"/>
                    <w:jc w:val="left"/>
                    <w:rPr>
                      <w:b/>
                      <w:sz w:val="34"/>
                    </w:rPr>
                  </w:pPr>
                  <w:r>
                    <w:rPr>
                      <w:b/>
                      <w:sz w:val="34"/>
                    </w:rPr>
                    <w:t>65</w:t>
                  </w:r>
                </w:p>
              </w:txbxContent>
            </v:textbox>
            <w10:wrap type="none"/>
          </v:shape>
        </w:pict>
      </w:r>
      <w:r>
        <w:rPr>
          <w:color w:val="5F636A"/>
          <w:sz w:val="16"/>
        </w:rPr>
        <w:t>Guía para la facilitación de los capacitadores: Para IPCI global</w:t>
      </w:r>
    </w:p>
    <w:p>
      <w:pPr>
        <w:spacing w:before="13"/>
        <w:ind w:left="5203" w:right="0" w:firstLine="0"/>
        <w:jc w:val="left"/>
        <w:rPr>
          <w:b/>
          <w:sz w:val="16"/>
        </w:rPr>
      </w:pPr>
      <w:r>
        <w:rPr>
          <w:b/>
          <w:color w:val="5F636A"/>
          <w:sz w:val="16"/>
        </w:rPr>
        <w:t>MÓDULO 7: PLANIFICACIÓN DE ACCIONES Y CLAUSURA DEL TALLER</w:t>
      </w:r>
    </w:p>
    <w:p>
      <w:pPr>
        <w:spacing w:after="0"/>
        <w:jc w:val="left"/>
        <w:rPr>
          <w:sz w:val="16"/>
        </w:rPr>
        <w:sectPr>
          <w:pgSz w:w="11910" w:h="16840"/>
          <w:pgMar w:header="0" w:footer="0" w:top="1140" w:bottom="280" w:left="0" w:right="0"/>
        </w:sectPr>
      </w:pPr>
    </w:p>
    <w:p>
      <w:pPr>
        <w:pStyle w:val="BodyText"/>
        <w:spacing w:before="10"/>
        <w:rPr>
          <w:b/>
          <w:sz w:val="12"/>
        </w:rPr>
      </w:pPr>
    </w:p>
    <w:p>
      <w:pPr>
        <w:spacing w:before="117"/>
        <w:ind w:left="1652" w:right="0" w:firstLine="0"/>
        <w:jc w:val="left"/>
        <w:rPr>
          <w:b/>
          <w:sz w:val="28"/>
        </w:rPr>
      </w:pPr>
      <w:r>
        <w:rPr/>
        <w:drawing>
          <wp:anchor distT="0" distB="0" distL="0" distR="0" allowOverlap="1" layoutInCell="1" locked="0" behindDoc="0" simplePos="0" relativeHeight="6520">
            <wp:simplePos x="0" y="0"/>
            <wp:positionH relativeFrom="page">
              <wp:posOffset>457200</wp:posOffset>
            </wp:positionH>
            <wp:positionV relativeFrom="paragraph">
              <wp:posOffset>19182</wp:posOffset>
            </wp:positionV>
            <wp:extent cx="420623" cy="395846"/>
            <wp:effectExtent l="0" t="0" r="0" b="0"/>
            <wp:wrapNone/>
            <wp:docPr id="77" name="image25.jpeg" descr=""/>
            <wp:cNvGraphicFramePr>
              <a:graphicFrameLocks noChangeAspect="1"/>
            </wp:cNvGraphicFramePr>
            <a:graphic>
              <a:graphicData uri="http://schemas.openxmlformats.org/drawingml/2006/picture">
                <pic:pic>
                  <pic:nvPicPr>
                    <pic:cNvPr id="78" name="image25.jpeg"/>
                    <pic:cNvPicPr/>
                  </pic:nvPicPr>
                  <pic:blipFill>
                    <a:blip r:embed="rId36" cstate="print"/>
                    <a:stretch>
                      <a:fillRect/>
                    </a:stretch>
                  </pic:blipFill>
                  <pic:spPr>
                    <a:xfrm>
                      <a:off x="0" y="0"/>
                      <a:ext cx="420623" cy="395846"/>
                    </a:xfrm>
                    <a:prstGeom prst="rect">
                      <a:avLst/>
                    </a:prstGeom>
                  </pic:spPr>
                </pic:pic>
              </a:graphicData>
            </a:graphic>
          </wp:anchor>
        </w:drawing>
      </w:r>
      <w:r>
        <w:rPr>
          <w:b/>
          <w:color w:val="5F636A"/>
          <w:sz w:val="28"/>
        </w:rPr>
        <w:t>Actividad: Cómo hacer el prototipo de un sistema de retroalimentación</w:t>
      </w:r>
    </w:p>
    <w:p>
      <w:pPr>
        <w:pStyle w:val="BodyText"/>
        <w:spacing w:before="11"/>
        <w:rPr>
          <w:b/>
          <w:sz w:val="12"/>
        </w:rPr>
      </w:pPr>
    </w:p>
    <w:p>
      <w:pPr>
        <w:pStyle w:val="BodyText"/>
        <w:spacing w:line="261" w:lineRule="auto" w:before="104"/>
        <w:ind w:left="1652" w:right="1437"/>
        <w:jc w:val="both"/>
      </w:pPr>
      <w:r>
        <w:rPr>
          <w:color w:val="5F636A"/>
        </w:rPr>
        <w:t>En este ejercicio, los participantes desarrollarán un modelo para elaborar un sistema de retroalimentación de la comunidad que puedan implementar cuando regresen al establecimiento. Brinde 30 minutos para desarrollar un modelo “rápido” del sistema de  retroalimentación. Los grupos pueden elegir presentar su modelo como quieran (por ej. una dramatización breve, una representación, una canción, un cartel, un video o una radionovela).</w:t>
      </w:r>
    </w:p>
    <w:p>
      <w:pPr>
        <w:pStyle w:val="BodyText"/>
        <w:spacing w:before="1"/>
      </w:pPr>
    </w:p>
    <w:p>
      <w:pPr>
        <w:pStyle w:val="ListParagraph"/>
        <w:numPr>
          <w:ilvl w:val="0"/>
          <w:numId w:val="64"/>
        </w:numPr>
        <w:tabs>
          <w:tab w:pos="1169" w:val="left" w:leader="none"/>
          <w:tab w:pos="1170" w:val="left" w:leader="none"/>
        </w:tabs>
        <w:spacing w:line="240" w:lineRule="auto" w:before="0" w:after="0"/>
        <w:ind w:left="1170" w:right="0" w:hanging="451"/>
        <w:jc w:val="left"/>
        <w:rPr>
          <w:sz w:val="20"/>
        </w:rPr>
      </w:pPr>
      <w:r>
        <w:rPr/>
        <w:pict>
          <v:group style="position:absolute;margin-left:433.818695pt;margin-top:7.00925pt;width:92.2pt;height:150.3pt;mso-position-horizontal-relative:page;mso-position-vertical-relative:paragraph;z-index:6544" coordorigin="8676,140" coordsize="1844,3006">
            <v:shape style="position:absolute;left:9587;top:818;width:887;height:439" coordorigin="9587,818" coordsize="887,439" path="m10257,1136l10269,1197,10300,1237,10342,1257,10388,1256,10431,1234,10462,1191,10474,1127,10457,1056,10412,1012,10352,981,10288,949,10231,902,10135,844,10069,829,9996,821,9916,818,9833,819,9749,822,9666,824,9587,826e" filled="false" stroked="true" strokeweight="4.587pt" strokecolor="#fdb714">
              <v:path arrowok="t"/>
              <v:stroke dashstyle="solid"/>
            </v:shape>
            <v:shape style="position:absolute;left:8722;top:818;width:887;height:439" coordorigin="8722,818" coordsize="887,439" path="m8939,1136l8927,1197,8896,1237,8854,1257,8808,1256,8765,1234,8734,1191,8722,1127,8739,1056,8784,1012,8844,981,8908,949,8965,902,9061,844,9127,829,9200,821,9280,818,9363,819,9447,822,9530,824,9609,826e" filled="false" stroked="true" strokeweight="4.587pt" strokecolor="#fdb714">
              <v:path arrowok="t"/>
              <v:stroke dashstyle="solid"/>
            </v:shape>
            <v:shape style="position:absolute;left:9329;top:186;width:516;height:516" coordorigin="9330,186" coordsize="516,516" path="m9845,444l9836,512,9810,574,9769,626,9717,666,9656,692,9587,701,9519,692,9457,666,9405,626,9365,574,9339,512,9330,444,9339,375,9365,314,9405,262,9457,221,9519,195,9587,186,9656,195,9717,221,9769,262,9810,314,9836,375,9845,444xe" filled="false" stroked="true" strokeweight="4.587pt" strokecolor="#fdb714">
              <v:path arrowok="t"/>
              <v:stroke dashstyle="solid"/>
            </v:shape>
            <v:rect style="position:absolute;left:9165;top:1625;width:864;height:1475" filled="false" stroked="true" strokeweight="4.587pt" strokecolor="#fdb714">
              <v:stroke dashstyle="solid"/>
            </v:rect>
            <v:rect style="position:absolute;left:8937;top:1177;width:1320;height:448" filled="false" stroked="true" strokeweight="4.587pt" strokecolor="#fdb714">
              <v:stroke dashstyle="solid"/>
            </v:rect>
            <v:line style="position:absolute" from="9900,1054" to="9900,1178" stroked="true" strokeweight="4.587pt" strokecolor="#fdb714">
              <v:stroke dashstyle="solid"/>
            </v:line>
            <v:line style="position:absolute" from="9258,1054" to="9258,1178" stroked="true" strokeweight="4.587pt" strokecolor="#fdb714">
              <v:stroke dashstyle="solid"/>
            </v:line>
            <w10:wrap type="none"/>
          </v:group>
        </w:pict>
      </w:r>
      <w:r>
        <w:rPr>
          <w:color w:val="5F636A"/>
          <w:sz w:val="20"/>
        </w:rPr>
        <w:t>Divida a los participantes en equipos de cuatro integrantes en cada</w:t>
      </w:r>
      <w:r>
        <w:rPr>
          <w:color w:val="5F636A"/>
          <w:spacing w:val="-36"/>
          <w:sz w:val="20"/>
        </w:rPr>
        <w:t> </w:t>
      </w:r>
      <w:r>
        <w:rPr>
          <w:color w:val="5F636A"/>
          <w:sz w:val="20"/>
        </w:rPr>
        <w:t>grupo.</w:t>
      </w:r>
    </w:p>
    <w:p>
      <w:pPr>
        <w:pStyle w:val="ListParagraph"/>
        <w:numPr>
          <w:ilvl w:val="0"/>
          <w:numId w:val="64"/>
        </w:numPr>
        <w:tabs>
          <w:tab w:pos="1169" w:val="left" w:leader="none"/>
          <w:tab w:pos="1170" w:val="left" w:leader="none"/>
        </w:tabs>
        <w:spacing w:line="254" w:lineRule="auto" w:before="177" w:after="0"/>
        <w:ind w:left="1170" w:right="3777" w:hanging="451"/>
        <w:jc w:val="left"/>
        <w:rPr>
          <w:sz w:val="20"/>
        </w:rPr>
      </w:pPr>
      <w:r>
        <w:rPr>
          <w:color w:val="5F636A"/>
          <w:sz w:val="20"/>
        </w:rPr>
        <w:t>Cada</w:t>
      </w:r>
      <w:r>
        <w:rPr>
          <w:color w:val="5F636A"/>
          <w:spacing w:val="-27"/>
          <w:sz w:val="20"/>
        </w:rPr>
        <w:t> </w:t>
      </w:r>
      <w:r>
        <w:rPr>
          <w:color w:val="5F636A"/>
          <w:sz w:val="20"/>
        </w:rPr>
        <w:t>grupo</w:t>
      </w:r>
      <w:r>
        <w:rPr>
          <w:color w:val="5F636A"/>
          <w:spacing w:val="-27"/>
          <w:sz w:val="20"/>
        </w:rPr>
        <w:t> </w:t>
      </w:r>
      <w:r>
        <w:rPr>
          <w:color w:val="5F636A"/>
          <w:sz w:val="20"/>
        </w:rPr>
        <w:t>debe</w:t>
      </w:r>
      <w:r>
        <w:rPr>
          <w:color w:val="5F636A"/>
          <w:spacing w:val="-27"/>
          <w:sz w:val="20"/>
        </w:rPr>
        <w:t> </w:t>
      </w:r>
      <w:r>
        <w:rPr>
          <w:color w:val="5F636A"/>
          <w:sz w:val="20"/>
        </w:rPr>
        <w:t>desarrollar</w:t>
      </w:r>
      <w:r>
        <w:rPr>
          <w:color w:val="5F636A"/>
          <w:spacing w:val="-27"/>
          <w:sz w:val="20"/>
        </w:rPr>
        <w:t> </w:t>
      </w:r>
      <w:r>
        <w:rPr>
          <w:color w:val="5F636A"/>
          <w:sz w:val="20"/>
        </w:rPr>
        <w:t>un</w:t>
      </w:r>
      <w:r>
        <w:rPr>
          <w:color w:val="5F636A"/>
          <w:spacing w:val="-27"/>
          <w:sz w:val="20"/>
        </w:rPr>
        <w:t> </w:t>
      </w:r>
      <w:r>
        <w:rPr>
          <w:color w:val="5F636A"/>
          <w:sz w:val="20"/>
        </w:rPr>
        <w:t>modelo</w:t>
      </w:r>
      <w:r>
        <w:rPr>
          <w:color w:val="5F636A"/>
          <w:spacing w:val="-27"/>
          <w:sz w:val="20"/>
        </w:rPr>
        <w:t> </w:t>
      </w:r>
      <w:r>
        <w:rPr>
          <w:color w:val="5F636A"/>
          <w:sz w:val="20"/>
        </w:rPr>
        <w:t>único</w:t>
      </w:r>
      <w:r>
        <w:rPr>
          <w:color w:val="5F636A"/>
          <w:spacing w:val="-27"/>
          <w:sz w:val="20"/>
        </w:rPr>
        <w:t> </w:t>
      </w:r>
      <w:r>
        <w:rPr>
          <w:color w:val="5F636A"/>
          <w:sz w:val="20"/>
        </w:rPr>
        <w:t>de</w:t>
      </w:r>
      <w:r>
        <w:rPr>
          <w:color w:val="5F636A"/>
          <w:spacing w:val="-27"/>
          <w:sz w:val="20"/>
        </w:rPr>
        <w:t> </w:t>
      </w:r>
      <w:r>
        <w:rPr>
          <w:color w:val="5F636A"/>
          <w:sz w:val="20"/>
        </w:rPr>
        <w:t>un</w:t>
      </w:r>
      <w:r>
        <w:rPr>
          <w:color w:val="5F636A"/>
          <w:spacing w:val="-27"/>
          <w:sz w:val="20"/>
        </w:rPr>
        <w:t> </w:t>
      </w:r>
      <w:r>
        <w:rPr>
          <w:color w:val="5F636A"/>
          <w:sz w:val="20"/>
        </w:rPr>
        <w:t>sistema</w:t>
      </w:r>
      <w:r>
        <w:rPr>
          <w:color w:val="5F636A"/>
          <w:spacing w:val="-27"/>
          <w:sz w:val="20"/>
        </w:rPr>
        <w:t> </w:t>
      </w:r>
      <w:r>
        <w:rPr>
          <w:color w:val="5F636A"/>
          <w:sz w:val="20"/>
        </w:rPr>
        <w:t>de</w:t>
      </w:r>
      <w:r>
        <w:rPr>
          <w:color w:val="5F636A"/>
          <w:spacing w:val="-27"/>
          <w:sz w:val="20"/>
        </w:rPr>
        <w:t> </w:t>
      </w:r>
      <w:r>
        <w:rPr>
          <w:color w:val="5F636A"/>
          <w:sz w:val="20"/>
        </w:rPr>
        <w:t>retroalimentación de la comunidad. Deben considerar lo</w:t>
      </w:r>
      <w:r>
        <w:rPr>
          <w:color w:val="5F636A"/>
          <w:spacing w:val="-13"/>
          <w:sz w:val="20"/>
        </w:rPr>
        <w:t> </w:t>
      </w:r>
      <w:r>
        <w:rPr>
          <w:color w:val="5F636A"/>
          <w:sz w:val="20"/>
        </w:rPr>
        <w:t>siguiente:</w:t>
      </w:r>
    </w:p>
    <w:p>
      <w:pPr>
        <w:pStyle w:val="ListParagraph"/>
        <w:numPr>
          <w:ilvl w:val="1"/>
          <w:numId w:val="64"/>
        </w:numPr>
        <w:tabs>
          <w:tab w:pos="1652" w:val="left" w:leader="none"/>
        </w:tabs>
        <w:spacing w:line="261" w:lineRule="auto" w:before="186" w:after="0"/>
        <w:ind w:left="1651" w:right="3776" w:hanging="211"/>
        <w:jc w:val="left"/>
        <w:rPr>
          <w:sz w:val="20"/>
        </w:rPr>
      </w:pPr>
      <w:r>
        <w:rPr>
          <w:color w:val="5F636A"/>
          <w:sz w:val="20"/>
        </w:rPr>
        <w:t>¿El</w:t>
      </w:r>
      <w:r>
        <w:rPr>
          <w:color w:val="5F636A"/>
          <w:spacing w:val="-8"/>
          <w:sz w:val="20"/>
        </w:rPr>
        <w:t> </w:t>
      </w:r>
      <w:r>
        <w:rPr>
          <w:color w:val="5F636A"/>
          <w:sz w:val="20"/>
        </w:rPr>
        <w:t>sistema</w:t>
      </w:r>
      <w:r>
        <w:rPr>
          <w:color w:val="5F636A"/>
          <w:spacing w:val="-8"/>
          <w:sz w:val="20"/>
        </w:rPr>
        <w:t> </w:t>
      </w:r>
      <w:r>
        <w:rPr>
          <w:color w:val="5F636A"/>
          <w:sz w:val="20"/>
        </w:rPr>
        <w:t>de</w:t>
      </w:r>
      <w:r>
        <w:rPr>
          <w:color w:val="5F636A"/>
          <w:spacing w:val="-8"/>
          <w:sz w:val="20"/>
        </w:rPr>
        <w:t> </w:t>
      </w:r>
      <w:r>
        <w:rPr>
          <w:color w:val="5F636A"/>
          <w:sz w:val="20"/>
        </w:rPr>
        <w:t>retroalimentación</w:t>
      </w:r>
      <w:r>
        <w:rPr>
          <w:color w:val="5F636A"/>
          <w:spacing w:val="-8"/>
          <w:sz w:val="20"/>
        </w:rPr>
        <w:t> </w:t>
      </w:r>
      <w:r>
        <w:rPr>
          <w:color w:val="5F636A"/>
          <w:sz w:val="20"/>
        </w:rPr>
        <w:t>debería</w:t>
      </w:r>
      <w:r>
        <w:rPr>
          <w:color w:val="5F636A"/>
          <w:spacing w:val="-8"/>
          <w:sz w:val="20"/>
        </w:rPr>
        <w:t> </w:t>
      </w:r>
      <w:r>
        <w:rPr>
          <w:color w:val="5F636A"/>
          <w:sz w:val="20"/>
        </w:rPr>
        <w:t>estar</w:t>
      </w:r>
      <w:r>
        <w:rPr>
          <w:color w:val="5F636A"/>
          <w:spacing w:val="-8"/>
          <w:sz w:val="20"/>
        </w:rPr>
        <w:t> </w:t>
      </w:r>
      <w:r>
        <w:rPr>
          <w:color w:val="5F636A"/>
          <w:sz w:val="20"/>
        </w:rPr>
        <w:t>basado</w:t>
      </w:r>
      <w:r>
        <w:rPr>
          <w:color w:val="5F636A"/>
          <w:spacing w:val="-8"/>
          <w:sz w:val="20"/>
        </w:rPr>
        <w:t> </w:t>
      </w:r>
      <w:r>
        <w:rPr>
          <w:color w:val="5F636A"/>
          <w:sz w:val="20"/>
        </w:rPr>
        <w:t>en</w:t>
      </w:r>
      <w:r>
        <w:rPr>
          <w:color w:val="5F636A"/>
          <w:spacing w:val="-8"/>
          <w:sz w:val="20"/>
        </w:rPr>
        <w:t> </w:t>
      </w:r>
      <w:r>
        <w:rPr>
          <w:color w:val="5F636A"/>
          <w:sz w:val="20"/>
        </w:rPr>
        <w:t>la</w:t>
      </w:r>
      <w:r>
        <w:rPr>
          <w:color w:val="5F636A"/>
          <w:spacing w:val="-8"/>
          <w:sz w:val="20"/>
        </w:rPr>
        <w:t> </w:t>
      </w:r>
      <w:r>
        <w:rPr>
          <w:color w:val="5F636A"/>
          <w:sz w:val="20"/>
        </w:rPr>
        <w:t>comunidad</w:t>
      </w:r>
      <w:r>
        <w:rPr>
          <w:color w:val="5F636A"/>
          <w:spacing w:val="-8"/>
          <w:sz w:val="20"/>
        </w:rPr>
        <w:t> </w:t>
      </w:r>
      <w:r>
        <w:rPr>
          <w:color w:val="5F636A"/>
          <w:sz w:val="20"/>
        </w:rPr>
        <w:t>o en el</w:t>
      </w:r>
      <w:r>
        <w:rPr>
          <w:color w:val="5F636A"/>
          <w:spacing w:val="10"/>
          <w:sz w:val="20"/>
        </w:rPr>
        <w:t> </w:t>
      </w:r>
      <w:r>
        <w:rPr>
          <w:color w:val="5F636A"/>
          <w:sz w:val="20"/>
        </w:rPr>
        <w:t>establecimiento?</w:t>
      </w:r>
    </w:p>
    <w:p>
      <w:pPr>
        <w:pStyle w:val="ListParagraph"/>
        <w:numPr>
          <w:ilvl w:val="1"/>
          <w:numId w:val="64"/>
        </w:numPr>
        <w:tabs>
          <w:tab w:pos="1663" w:val="left" w:leader="none"/>
        </w:tabs>
        <w:spacing w:line="240" w:lineRule="auto" w:before="0" w:after="0"/>
        <w:ind w:left="1662" w:right="0" w:hanging="222"/>
        <w:jc w:val="left"/>
        <w:rPr>
          <w:sz w:val="20"/>
        </w:rPr>
      </w:pPr>
      <w:r>
        <w:rPr>
          <w:color w:val="5F636A"/>
          <w:sz w:val="20"/>
        </w:rPr>
        <w:t>¿Quién</w:t>
      </w:r>
      <w:r>
        <w:rPr>
          <w:color w:val="5F636A"/>
          <w:spacing w:val="-7"/>
          <w:sz w:val="20"/>
        </w:rPr>
        <w:t> </w:t>
      </w:r>
      <w:r>
        <w:rPr>
          <w:color w:val="5F636A"/>
          <w:sz w:val="20"/>
        </w:rPr>
        <w:t>puede</w:t>
      </w:r>
      <w:r>
        <w:rPr>
          <w:color w:val="5F636A"/>
          <w:spacing w:val="-7"/>
          <w:sz w:val="20"/>
        </w:rPr>
        <w:t> </w:t>
      </w:r>
      <w:r>
        <w:rPr>
          <w:color w:val="5F636A"/>
          <w:sz w:val="20"/>
        </w:rPr>
        <w:t>proporcionar</w:t>
      </w:r>
      <w:r>
        <w:rPr>
          <w:color w:val="5F636A"/>
          <w:spacing w:val="-7"/>
          <w:sz w:val="20"/>
        </w:rPr>
        <w:t> </w:t>
      </w:r>
      <w:r>
        <w:rPr>
          <w:color w:val="5F636A"/>
          <w:sz w:val="20"/>
        </w:rPr>
        <w:t>retroalimentación</w:t>
      </w:r>
      <w:r>
        <w:rPr>
          <w:color w:val="5F636A"/>
          <w:spacing w:val="-7"/>
          <w:sz w:val="20"/>
        </w:rPr>
        <w:t> </w:t>
      </w:r>
      <w:r>
        <w:rPr>
          <w:color w:val="5F636A"/>
          <w:sz w:val="20"/>
        </w:rPr>
        <w:t>y</w:t>
      </w:r>
      <w:r>
        <w:rPr>
          <w:color w:val="5F636A"/>
          <w:spacing w:val="-7"/>
          <w:sz w:val="20"/>
        </w:rPr>
        <w:t> </w:t>
      </w:r>
      <w:r>
        <w:rPr>
          <w:color w:val="5F636A"/>
          <w:sz w:val="20"/>
        </w:rPr>
        <w:t>de</w:t>
      </w:r>
      <w:r>
        <w:rPr>
          <w:color w:val="5F636A"/>
          <w:spacing w:val="-7"/>
          <w:sz w:val="20"/>
        </w:rPr>
        <w:t> </w:t>
      </w:r>
      <w:r>
        <w:rPr>
          <w:color w:val="5F636A"/>
          <w:sz w:val="20"/>
        </w:rPr>
        <w:t>qué</w:t>
      </w:r>
      <w:r>
        <w:rPr>
          <w:color w:val="5F636A"/>
          <w:spacing w:val="-7"/>
          <w:sz w:val="20"/>
        </w:rPr>
        <w:t> </w:t>
      </w:r>
      <w:r>
        <w:rPr>
          <w:color w:val="5F636A"/>
          <w:sz w:val="20"/>
        </w:rPr>
        <w:t>manera?</w:t>
      </w:r>
    </w:p>
    <w:p>
      <w:pPr>
        <w:pStyle w:val="ListParagraph"/>
        <w:numPr>
          <w:ilvl w:val="1"/>
          <w:numId w:val="64"/>
        </w:numPr>
        <w:tabs>
          <w:tab w:pos="1652" w:val="left" w:leader="none"/>
        </w:tabs>
        <w:spacing w:line="261" w:lineRule="auto" w:before="21" w:after="0"/>
        <w:ind w:left="1651" w:right="3776" w:hanging="211"/>
        <w:jc w:val="left"/>
        <w:rPr>
          <w:sz w:val="20"/>
        </w:rPr>
      </w:pPr>
      <w:r>
        <w:rPr>
          <w:color w:val="5F636A"/>
          <w:sz w:val="20"/>
        </w:rPr>
        <w:t>¿Está</w:t>
      </w:r>
      <w:r>
        <w:rPr>
          <w:color w:val="5F636A"/>
          <w:spacing w:val="-14"/>
          <w:sz w:val="20"/>
        </w:rPr>
        <w:t> </w:t>
      </w:r>
      <w:r>
        <w:rPr>
          <w:color w:val="5F636A"/>
          <w:sz w:val="20"/>
        </w:rPr>
        <w:t>ligada</w:t>
      </w:r>
      <w:r>
        <w:rPr>
          <w:color w:val="5F636A"/>
          <w:spacing w:val="-14"/>
          <w:sz w:val="20"/>
        </w:rPr>
        <w:t> </w:t>
      </w:r>
      <w:r>
        <w:rPr>
          <w:color w:val="5F636A"/>
          <w:sz w:val="20"/>
        </w:rPr>
        <w:t>la</w:t>
      </w:r>
      <w:r>
        <w:rPr>
          <w:color w:val="5F636A"/>
          <w:spacing w:val="-14"/>
          <w:sz w:val="20"/>
        </w:rPr>
        <w:t> </w:t>
      </w:r>
      <w:r>
        <w:rPr>
          <w:color w:val="5F636A"/>
          <w:sz w:val="20"/>
        </w:rPr>
        <w:t>retroalimentación</w:t>
      </w:r>
      <w:r>
        <w:rPr>
          <w:color w:val="5F636A"/>
          <w:spacing w:val="-14"/>
          <w:sz w:val="20"/>
        </w:rPr>
        <w:t> </w:t>
      </w:r>
      <w:r>
        <w:rPr>
          <w:color w:val="5F636A"/>
          <w:sz w:val="20"/>
        </w:rPr>
        <w:t>al</w:t>
      </w:r>
      <w:r>
        <w:rPr>
          <w:color w:val="5F636A"/>
          <w:spacing w:val="-14"/>
          <w:sz w:val="20"/>
        </w:rPr>
        <w:t> </w:t>
      </w:r>
      <w:r>
        <w:rPr>
          <w:color w:val="5F636A"/>
          <w:sz w:val="20"/>
        </w:rPr>
        <w:t>desempeño</w:t>
      </w:r>
      <w:r>
        <w:rPr>
          <w:color w:val="5F636A"/>
          <w:spacing w:val="-14"/>
          <w:sz w:val="20"/>
        </w:rPr>
        <w:t> </w:t>
      </w:r>
      <w:r>
        <w:rPr>
          <w:color w:val="5F636A"/>
          <w:sz w:val="20"/>
        </w:rPr>
        <w:t>individual</w:t>
      </w:r>
      <w:r>
        <w:rPr>
          <w:color w:val="5F636A"/>
          <w:spacing w:val="-14"/>
          <w:sz w:val="20"/>
        </w:rPr>
        <w:t> </w:t>
      </w:r>
      <w:r>
        <w:rPr>
          <w:color w:val="5F636A"/>
          <w:sz w:val="20"/>
        </w:rPr>
        <w:t>o</w:t>
      </w:r>
      <w:r>
        <w:rPr>
          <w:color w:val="5F636A"/>
          <w:spacing w:val="-14"/>
          <w:sz w:val="20"/>
        </w:rPr>
        <w:t> </w:t>
      </w:r>
      <w:r>
        <w:rPr>
          <w:color w:val="5F636A"/>
          <w:sz w:val="20"/>
        </w:rPr>
        <w:t>al</w:t>
      </w:r>
      <w:r>
        <w:rPr>
          <w:color w:val="5F636A"/>
          <w:spacing w:val="-14"/>
          <w:sz w:val="20"/>
        </w:rPr>
        <w:t> </w:t>
      </w:r>
      <w:r>
        <w:rPr>
          <w:color w:val="5F636A"/>
          <w:sz w:val="20"/>
        </w:rPr>
        <w:t>desempeño general del</w:t>
      </w:r>
      <w:r>
        <w:rPr>
          <w:color w:val="5F636A"/>
          <w:spacing w:val="-1"/>
          <w:sz w:val="20"/>
        </w:rPr>
        <w:t> </w:t>
      </w:r>
      <w:r>
        <w:rPr>
          <w:color w:val="5F636A"/>
          <w:sz w:val="20"/>
        </w:rPr>
        <w:t>establecimiento?</w:t>
      </w:r>
    </w:p>
    <w:p>
      <w:pPr>
        <w:pStyle w:val="ListParagraph"/>
        <w:numPr>
          <w:ilvl w:val="1"/>
          <w:numId w:val="64"/>
        </w:numPr>
        <w:tabs>
          <w:tab w:pos="1663" w:val="left" w:leader="none"/>
        </w:tabs>
        <w:spacing w:line="240" w:lineRule="auto" w:before="0" w:after="0"/>
        <w:ind w:left="1662" w:right="0" w:hanging="222"/>
        <w:jc w:val="left"/>
        <w:rPr>
          <w:sz w:val="20"/>
        </w:rPr>
      </w:pPr>
      <w:r>
        <w:rPr>
          <w:color w:val="5F636A"/>
          <w:sz w:val="20"/>
        </w:rPr>
        <w:t>¿Cuáles</w:t>
      </w:r>
      <w:r>
        <w:rPr>
          <w:color w:val="5F636A"/>
          <w:spacing w:val="-16"/>
          <w:sz w:val="20"/>
        </w:rPr>
        <w:t> </w:t>
      </w:r>
      <w:r>
        <w:rPr>
          <w:color w:val="5F636A"/>
          <w:sz w:val="20"/>
        </w:rPr>
        <w:t>son</w:t>
      </w:r>
      <w:r>
        <w:rPr>
          <w:color w:val="5F636A"/>
          <w:spacing w:val="-16"/>
          <w:sz w:val="20"/>
        </w:rPr>
        <w:t> </w:t>
      </w:r>
      <w:r>
        <w:rPr>
          <w:color w:val="5F636A"/>
          <w:sz w:val="20"/>
        </w:rPr>
        <w:t>las</w:t>
      </w:r>
      <w:r>
        <w:rPr>
          <w:color w:val="5F636A"/>
          <w:spacing w:val="-16"/>
          <w:sz w:val="20"/>
        </w:rPr>
        <w:t> </w:t>
      </w:r>
      <w:r>
        <w:rPr>
          <w:color w:val="5F636A"/>
          <w:sz w:val="20"/>
        </w:rPr>
        <w:t>categorías</w:t>
      </w:r>
      <w:r>
        <w:rPr>
          <w:color w:val="5F636A"/>
          <w:spacing w:val="-16"/>
          <w:sz w:val="20"/>
        </w:rPr>
        <w:t> </w:t>
      </w:r>
      <w:r>
        <w:rPr>
          <w:color w:val="5F636A"/>
          <w:sz w:val="20"/>
        </w:rPr>
        <w:t>de</w:t>
      </w:r>
      <w:r>
        <w:rPr>
          <w:color w:val="5F636A"/>
          <w:spacing w:val="-16"/>
          <w:sz w:val="20"/>
        </w:rPr>
        <w:t> </w:t>
      </w:r>
      <w:r>
        <w:rPr>
          <w:color w:val="5F636A"/>
          <w:sz w:val="20"/>
        </w:rPr>
        <w:t>retroalimentación?</w:t>
      </w:r>
    </w:p>
    <w:p>
      <w:pPr>
        <w:pStyle w:val="BodyText"/>
        <w:spacing w:before="9"/>
        <w:rPr>
          <w:sz w:val="21"/>
        </w:rPr>
      </w:pPr>
    </w:p>
    <w:p>
      <w:pPr>
        <w:pStyle w:val="ListParagraph"/>
        <w:numPr>
          <w:ilvl w:val="0"/>
          <w:numId w:val="64"/>
        </w:numPr>
        <w:tabs>
          <w:tab w:pos="1170" w:val="left" w:leader="none"/>
        </w:tabs>
        <w:spacing w:line="240" w:lineRule="auto" w:before="0" w:after="0"/>
        <w:ind w:left="1170" w:right="0" w:hanging="451"/>
        <w:jc w:val="both"/>
        <w:rPr>
          <w:sz w:val="20"/>
        </w:rPr>
      </w:pPr>
      <w:r>
        <w:rPr>
          <w:color w:val="5F636A"/>
          <w:sz w:val="20"/>
        </w:rPr>
        <w:t>El modelo debe ser algo que un </w:t>
      </w:r>
      <w:r>
        <w:rPr>
          <w:color w:val="5F636A"/>
          <w:spacing w:val="-5"/>
          <w:sz w:val="20"/>
        </w:rPr>
        <w:t>FLW </w:t>
      </w:r>
      <w:r>
        <w:rPr>
          <w:color w:val="5F636A"/>
          <w:sz w:val="20"/>
        </w:rPr>
        <w:t>pueda implementar</w:t>
      </w:r>
      <w:r>
        <w:rPr>
          <w:color w:val="5F636A"/>
          <w:spacing w:val="25"/>
          <w:sz w:val="20"/>
        </w:rPr>
        <w:t> </w:t>
      </w:r>
      <w:r>
        <w:rPr>
          <w:color w:val="5F636A"/>
          <w:sz w:val="20"/>
        </w:rPr>
        <w:t>fácilmente.</w:t>
      </w:r>
    </w:p>
    <w:p>
      <w:pPr>
        <w:pStyle w:val="ListParagraph"/>
        <w:numPr>
          <w:ilvl w:val="0"/>
          <w:numId w:val="64"/>
        </w:numPr>
        <w:tabs>
          <w:tab w:pos="1170" w:val="left" w:leader="none"/>
        </w:tabs>
        <w:spacing w:line="240" w:lineRule="auto" w:before="176" w:after="0"/>
        <w:ind w:left="1170" w:right="0" w:hanging="451"/>
        <w:jc w:val="both"/>
        <w:rPr>
          <w:sz w:val="20"/>
        </w:rPr>
      </w:pPr>
      <w:r>
        <w:rPr>
          <w:color w:val="5F636A"/>
          <w:sz w:val="20"/>
        </w:rPr>
        <w:t>Otorgue 10 minutos a cada grupo para presentar su</w:t>
      </w:r>
      <w:r>
        <w:rPr>
          <w:color w:val="5F636A"/>
          <w:spacing w:val="-13"/>
          <w:sz w:val="20"/>
        </w:rPr>
        <w:t> </w:t>
      </w:r>
      <w:r>
        <w:rPr>
          <w:color w:val="5F636A"/>
          <w:sz w:val="20"/>
        </w:rPr>
        <w:t>modelo.</w:t>
      </w:r>
    </w:p>
    <w:p>
      <w:pPr>
        <w:pStyle w:val="ListParagraph"/>
        <w:numPr>
          <w:ilvl w:val="0"/>
          <w:numId w:val="64"/>
        </w:numPr>
        <w:tabs>
          <w:tab w:pos="1170" w:val="left" w:leader="none"/>
        </w:tabs>
        <w:spacing w:line="240" w:lineRule="auto" w:before="176" w:after="0"/>
        <w:ind w:left="1170" w:right="0" w:hanging="451"/>
        <w:jc w:val="both"/>
        <w:rPr>
          <w:sz w:val="20"/>
        </w:rPr>
      </w:pPr>
      <w:r>
        <w:rPr>
          <w:color w:val="5F636A"/>
          <w:spacing w:val="-4"/>
          <w:sz w:val="20"/>
        </w:rPr>
        <w:t>Todos</w:t>
      </w:r>
      <w:r>
        <w:rPr>
          <w:color w:val="5F636A"/>
          <w:spacing w:val="-6"/>
          <w:sz w:val="20"/>
        </w:rPr>
        <w:t> </w:t>
      </w:r>
      <w:r>
        <w:rPr>
          <w:color w:val="5F636A"/>
          <w:sz w:val="20"/>
        </w:rPr>
        <w:t>los</w:t>
      </w:r>
      <w:r>
        <w:rPr>
          <w:color w:val="5F636A"/>
          <w:spacing w:val="-6"/>
          <w:sz w:val="20"/>
        </w:rPr>
        <w:t> </w:t>
      </w:r>
      <w:r>
        <w:rPr>
          <w:color w:val="5F636A"/>
          <w:sz w:val="20"/>
        </w:rPr>
        <w:t>grupos</w:t>
      </w:r>
      <w:r>
        <w:rPr>
          <w:color w:val="5F636A"/>
          <w:spacing w:val="-6"/>
          <w:sz w:val="20"/>
        </w:rPr>
        <w:t> </w:t>
      </w:r>
      <w:r>
        <w:rPr>
          <w:color w:val="5F636A"/>
          <w:sz w:val="20"/>
        </w:rPr>
        <w:t>deben</w:t>
      </w:r>
      <w:r>
        <w:rPr>
          <w:color w:val="5F636A"/>
          <w:spacing w:val="-6"/>
          <w:sz w:val="20"/>
        </w:rPr>
        <w:t> </w:t>
      </w:r>
      <w:r>
        <w:rPr>
          <w:color w:val="5F636A"/>
          <w:sz w:val="20"/>
        </w:rPr>
        <w:t>estar</w:t>
      </w:r>
      <w:r>
        <w:rPr>
          <w:color w:val="5F636A"/>
          <w:spacing w:val="-6"/>
          <w:sz w:val="20"/>
        </w:rPr>
        <w:t> </w:t>
      </w:r>
      <w:r>
        <w:rPr>
          <w:color w:val="5F636A"/>
          <w:sz w:val="20"/>
        </w:rPr>
        <w:t>preparados</w:t>
      </w:r>
      <w:r>
        <w:rPr>
          <w:color w:val="5F636A"/>
          <w:spacing w:val="-6"/>
          <w:sz w:val="20"/>
        </w:rPr>
        <w:t> </w:t>
      </w:r>
      <w:r>
        <w:rPr>
          <w:color w:val="5F636A"/>
          <w:sz w:val="20"/>
        </w:rPr>
        <w:t>para</w:t>
      </w:r>
      <w:r>
        <w:rPr>
          <w:color w:val="5F636A"/>
          <w:spacing w:val="-6"/>
          <w:sz w:val="20"/>
        </w:rPr>
        <w:t> </w:t>
      </w:r>
      <w:r>
        <w:rPr>
          <w:color w:val="5F636A"/>
          <w:sz w:val="20"/>
        </w:rPr>
        <w:t>responder</w:t>
      </w:r>
      <w:r>
        <w:rPr>
          <w:color w:val="5F636A"/>
          <w:spacing w:val="-6"/>
          <w:sz w:val="20"/>
        </w:rPr>
        <w:t> </w:t>
      </w:r>
      <w:r>
        <w:rPr>
          <w:color w:val="5F636A"/>
          <w:sz w:val="20"/>
        </w:rPr>
        <w:t>las</w:t>
      </w:r>
      <w:r>
        <w:rPr>
          <w:color w:val="5F636A"/>
          <w:spacing w:val="-6"/>
          <w:sz w:val="20"/>
        </w:rPr>
        <w:t> </w:t>
      </w:r>
      <w:r>
        <w:rPr>
          <w:color w:val="5F636A"/>
          <w:sz w:val="20"/>
        </w:rPr>
        <w:t>siguientes</w:t>
      </w:r>
      <w:r>
        <w:rPr>
          <w:color w:val="5F636A"/>
          <w:spacing w:val="-6"/>
          <w:sz w:val="20"/>
        </w:rPr>
        <w:t> </w:t>
      </w:r>
      <w:r>
        <w:rPr>
          <w:color w:val="5F636A"/>
          <w:sz w:val="20"/>
        </w:rPr>
        <w:t>preguntas:</w:t>
      </w:r>
    </w:p>
    <w:p>
      <w:pPr>
        <w:pStyle w:val="ListParagraph"/>
        <w:numPr>
          <w:ilvl w:val="1"/>
          <w:numId w:val="64"/>
        </w:numPr>
        <w:tabs>
          <w:tab w:pos="1292" w:val="left" w:leader="none"/>
        </w:tabs>
        <w:spacing w:line="240" w:lineRule="auto" w:before="195" w:after="0"/>
        <w:ind w:left="1350" w:right="0" w:hanging="271"/>
        <w:jc w:val="left"/>
        <w:rPr>
          <w:sz w:val="20"/>
        </w:rPr>
      </w:pPr>
      <w:r>
        <w:rPr>
          <w:color w:val="5F636A"/>
          <w:sz w:val="20"/>
        </w:rPr>
        <w:t>¿Cómo implementarían esto en su propio</w:t>
      </w:r>
      <w:r>
        <w:rPr>
          <w:color w:val="5F636A"/>
          <w:spacing w:val="-2"/>
          <w:sz w:val="20"/>
        </w:rPr>
        <w:t> </w:t>
      </w:r>
      <w:r>
        <w:rPr>
          <w:color w:val="5F636A"/>
          <w:sz w:val="20"/>
        </w:rPr>
        <w:t>contexto?</w:t>
      </w:r>
    </w:p>
    <w:p>
      <w:pPr>
        <w:pStyle w:val="ListParagraph"/>
        <w:numPr>
          <w:ilvl w:val="1"/>
          <w:numId w:val="64"/>
        </w:numPr>
        <w:tabs>
          <w:tab w:pos="1303" w:val="left" w:leader="none"/>
        </w:tabs>
        <w:spacing w:line="240" w:lineRule="auto" w:before="20" w:after="0"/>
        <w:ind w:left="1302" w:right="0" w:hanging="222"/>
        <w:jc w:val="left"/>
        <w:rPr>
          <w:sz w:val="20"/>
        </w:rPr>
      </w:pPr>
      <w:r>
        <w:rPr>
          <w:color w:val="5F636A"/>
          <w:sz w:val="20"/>
        </w:rPr>
        <w:t>¿Cómo</w:t>
      </w:r>
      <w:r>
        <w:rPr>
          <w:color w:val="5F636A"/>
          <w:spacing w:val="-10"/>
          <w:sz w:val="20"/>
        </w:rPr>
        <w:t> </w:t>
      </w:r>
      <w:r>
        <w:rPr>
          <w:color w:val="5F636A"/>
          <w:sz w:val="20"/>
        </w:rPr>
        <w:t>promoverían</w:t>
      </w:r>
      <w:r>
        <w:rPr>
          <w:color w:val="5F636A"/>
          <w:spacing w:val="-10"/>
          <w:sz w:val="20"/>
        </w:rPr>
        <w:t> </w:t>
      </w:r>
      <w:r>
        <w:rPr>
          <w:color w:val="5F636A"/>
          <w:sz w:val="20"/>
        </w:rPr>
        <w:t>el</w:t>
      </w:r>
      <w:r>
        <w:rPr>
          <w:color w:val="5F636A"/>
          <w:spacing w:val="-10"/>
          <w:sz w:val="20"/>
        </w:rPr>
        <w:t> </w:t>
      </w:r>
      <w:r>
        <w:rPr>
          <w:color w:val="5F636A"/>
          <w:sz w:val="20"/>
        </w:rPr>
        <w:t>sistema</w:t>
      </w:r>
      <w:r>
        <w:rPr>
          <w:color w:val="5F636A"/>
          <w:spacing w:val="-10"/>
          <w:sz w:val="20"/>
        </w:rPr>
        <w:t> </w:t>
      </w:r>
      <w:r>
        <w:rPr>
          <w:color w:val="5F636A"/>
          <w:sz w:val="20"/>
        </w:rPr>
        <w:t>a</w:t>
      </w:r>
      <w:r>
        <w:rPr>
          <w:color w:val="5F636A"/>
          <w:spacing w:val="-10"/>
          <w:sz w:val="20"/>
        </w:rPr>
        <w:t> </w:t>
      </w:r>
      <w:r>
        <w:rPr>
          <w:color w:val="5F636A"/>
          <w:sz w:val="20"/>
        </w:rPr>
        <w:t>la</w:t>
      </w:r>
      <w:r>
        <w:rPr>
          <w:color w:val="5F636A"/>
          <w:spacing w:val="-10"/>
          <w:sz w:val="20"/>
        </w:rPr>
        <w:t> </w:t>
      </w:r>
      <w:r>
        <w:rPr>
          <w:color w:val="5F636A"/>
          <w:sz w:val="20"/>
        </w:rPr>
        <w:t>comunidad?</w:t>
      </w:r>
    </w:p>
    <w:p>
      <w:pPr>
        <w:pStyle w:val="ListParagraph"/>
        <w:numPr>
          <w:ilvl w:val="1"/>
          <w:numId w:val="64"/>
        </w:numPr>
        <w:tabs>
          <w:tab w:pos="1292" w:val="left" w:leader="none"/>
        </w:tabs>
        <w:spacing w:line="240" w:lineRule="auto" w:before="20" w:after="0"/>
        <w:ind w:left="1350" w:right="0" w:hanging="271"/>
        <w:jc w:val="left"/>
        <w:rPr>
          <w:sz w:val="20"/>
        </w:rPr>
      </w:pPr>
      <w:r>
        <w:rPr>
          <w:color w:val="5F636A"/>
          <w:sz w:val="20"/>
        </w:rPr>
        <w:t>¿Cómo</w:t>
      </w:r>
      <w:r>
        <w:rPr>
          <w:color w:val="5F636A"/>
          <w:spacing w:val="-13"/>
          <w:sz w:val="20"/>
        </w:rPr>
        <w:t> </w:t>
      </w:r>
      <w:r>
        <w:rPr>
          <w:color w:val="5F636A"/>
          <w:sz w:val="20"/>
        </w:rPr>
        <w:t>monitorearían</w:t>
      </w:r>
      <w:r>
        <w:rPr>
          <w:color w:val="5F636A"/>
          <w:spacing w:val="-13"/>
          <w:sz w:val="20"/>
        </w:rPr>
        <w:t> </w:t>
      </w:r>
      <w:r>
        <w:rPr>
          <w:color w:val="5F636A"/>
          <w:sz w:val="20"/>
        </w:rPr>
        <w:t>e</w:t>
      </w:r>
      <w:r>
        <w:rPr>
          <w:color w:val="5F636A"/>
          <w:spacing w:val="-13"/>
          <w:sz w:val="20"/>
        </w:rPr>
        <w:t> </w:t>
      </w:r>
      <w:r>
        <w:rPr>
          <w:color w:val="5F636A"/>
          <w:sz w:val="20"/>
        </w:rPr>
        <w:t>incorporarían</w:t>
      </w:r>
      <w:r>
        <w:rPr>
          <w:color w:val="5F636A"/>
          <w:spacing w:val="-13"/>
          <w:sz w:val="20"/>
        </w:rPr>
        <w:t> </w:t>
      </w:r>
      <w:r>
        <w:rPr>
          <w:color w:val="5F636A"/>
          <w:sz w:val="20"/>
        </w:rPr>
        <w:t>la</w:t>
      </w:r>
      <w:r>
        <w:rPr>
          <w:color w:val="5F636A"/>
          <w:spacing w:val="-13"/>
          <w:sz w:val="20"/>
        </w:rPr>
        <w:t> </w:t>
      </w:r>
      <w:r>
        <w:rPr>
          <w:color w:val="5F636A"/>
          <w:sz w:val="20"/>
        </w:rPr>
        <w:t>retroalimentación</w:t>
      </w:r>
      <w:r>
        <w:rPr>
          <w:color w:val="5F636A"/>
          <w:spacing w:val="-13"/>
          <w:sz w:val="20"/>
        </w:rPr>
        <w:t> </w:t>
      </w:r>
      <w:r>
        <w:rPr>
          <w:color w:val="5F636A"/>
          <w:sz w:val="20"/>
        </w:rPr>
        <w:t>de</w:t>
      </w:r>
      <w:r>
        <w:rPr>
          <w:color w:val="5F636A"/>
          <w:spacing w:val="-13"/>
          <w:sz w:val="20"/>
        </w:rPr>
        <w:t> </w:t>
      </w:r>
      <w:r>
        <w:rPr>
          <w:color w:val="5F636A"/>
          <w:sz w:val="20"/>
        </w:rPr>
        <w:t>manera</w:t>
      </w:r>
      <w:r>
        <w:rPr>
          <w:color w:val="5F636A"/>
          <w:spacing w:val="-13"/>
          <w:sz w:val="20"/>
        </w:rPr>
        <w:t> </w:t>
      </w:r>
      <w:r>
        <w:rPr>
          <w:color w:val="5F636A"/>
          <w:sz w:val="20"/>
        </w:rPr>
        <w:t>regular?</w:t>
      </w:r>
    </w:p>
    <w:p>
      <w:pPr>
        <w:pStyle w:val="ListParagraph"/>
        <w:numPr>
          <w:ilvl w:val="1"/>
          <w:numId w:val="64"/>
        </w:numPr>
        <w:tabs>
          <w:tab w:pos="1296" w:val="left" w:leader="none"/>
        </w:tabs>
        <w:spacing w:line="261" w:lineRule="auto" w:before="20" w:after="0"/>
        <w:ind w:left="1350" w:right="1437" w:hanging="271"/>
        <w:jc w:val="left"/>
        <w:rPr>
          <w:sz w:val="20"/>
        </w:rPr>
      </w:pPr>
      <w:r>
        <w:rPr>
          <w:color w:val="5F636A"/>
          <w:sz w:val="20"/>
        </w:rPr>
        <w:t>¿Cómo</w:t>
      </w:r>
      <w:r>
        <w:rPr>
          <w:color w:val="5F636A"/>
          <w:spacing w:val="-10"/>
          <w:sz w:val="20"/>
        </w:rPr>
        <w:t> </w:t>
      </w:r>
      <w:r>
        <w:rPr>
          <w:color w:val="5F636A"/>
          <w:sz w:val="20"/>
        </w:rPr>
        <w:t>se</w:t>
      </w:r>
      <w:r>
        <w:rPr>
          <w:color w:val="5F636A"/>
          <w:spacing w:val="-10"/>
          <w:sz w:val="20"/>
        </w:rPr>
        <w:t> </w:t>
      </w:r>
      <w:r>
        <w:rPr>
          <w:color w:val="5F636A"/>
          <w:sz w:val="20"/>
        </w:rPr>
        <w:t>debería</w:t>
      </w:r>
      <w:r>
        <w:rPr>
          <w:color w:val="5F636A"/>
          <w:spacing w:val="-10"/>
          <w:sz w:val="20"/>
        </w:rPr>
        <w:t> </w:t>
      </w:r>
      <w:r>
        <w:rPr>
          <w:color w:val="5F636A"/>
          <w:sz w:val="20"/>
        </w:rPr>
        <w:t>recompensar</w:t>
      </w:r>
      <w:r>
        <w:rPr>
          <w:color w:val="5F636A"/>
          <w:spacing w:val="-10"/>
          <w:sz w:val="20"/>
        </w:rPr>
        <w:t> </w:t>
      </w:r>
      <w:r>
        <w:rPr>
          <w:color w:val="5F636A"/>
          <w:sz w:val="20"/>
        </w:rPr>
        <w:t>u</w:t>
      </w:r>
      <w:r>
        <w:rPr>
          <w:color w:val="5F636A"/>
          <w:spacing w:val="-10"/>
          <w:sz w:val="20"/>
        </w:rPr>
        <w:t> </w:t>
      </w:r>
      <w:r>
        <w:rPr>
          <w:color w:val="5F636A"/>
          <w:sz w:val="20"/>
        </w:rPr>
        <w:t>ofrecer</w:t>
      </w:r>
      <w:r>
        <w:rPr>
          <w:color w:val="5F636A"/>
          <w:spacing w:val="-10"/>
          <w:sz w:val="20"/>
        </w:rPr>
        <w:t> </w:t>
      </w:r>
      <w:r>
        <w:rPr>
          <w:color w:val="5F636A"/>
          <w:sz w:val="20"/>
        </w:rPr>
        <w:t>un</w:t>
      </w:r>
      <w:r>
        <w:rPr>
          <w:color w:val="5F636A"/>
          <w:spacing w:val="-10"/>
          <w:sz w:val="20"/>
        </w:rPr>
        <w:t> </w:t>
      </w:r>
      <w:r>
        <w:rPr>
          <w:color w:val="5F636A"/>
          <w:sz w:val="20"/>
        </w:rPr>
        <w:t>reconocimiento</w:t>
      </w:r>
      <w:r>
        <w:rPr>
          <w:color w:val="5F636A"/>
          <w:spacing w:val="-10"/>
          <w:sz w:val="20"/>
        </w:rPr>
        <w:t> </w:t>
      </w:r>
      <w:r>
        <w:rPr>
          <w:color w:val="5F636A"/>
          <w:sz w:val="20"/>
        </w:rPr>
        <w:t>a</w:t>
      </w:r>
      <w:r>
        <w:rPr>
          <w:color w:val="5F636A"/>
          <w:spacing w:val="-10"/>
          <w:sz w:val="20"/>
        </w:rPr>
        <w:t> </w:t>
      </w:r>
      <w:r>
        <w:rPr>
          <w:color w:val="5F636A"/>
          <w:sz w:val="20"/>
        </w:rPr>
        <w:t>los</w:t>
      </w:r>
      <w:r>
        <w:rPr>
          <w:color w:val="5F636A"/>
          <w:spacing w:val="-10"/>
          <w:sz w:val="20"/>
        </w:rPr>
        <w:t> </w:t>
      </w:r>
      <w:r>
        <w:rPr>
          <w:color w:val="5F636A"/>
          <w:spacing w:val="-5"/>
          <w:sz w:val="20"/>
        </w:rPr>
        <w:t>FLW</w:t>
      </w:r>
      <w:r>
        <w:rPr>
          <w:color w:val="5F636A"/>
          <w:spacing w:val="-10"/>
          <w:sz w:val="20"/>
        </w:rPr>
        <w:t> </w:t>
      </w:r>
      <w:r>
        <w:rPr>
          <w:color w:val="5F636A"/>
          <w:sz w:val="20"/>
        </w:rPr>
        <w:t>con</w:t>
      </w:r>
      <w:r>
        <w:rPr>
          <w:color w:val="5F636A"/>
          <w:spacing w:val="-10"/>
          <w:sz w:val="20"/>
        </w:rPr>
        <w:t> </w:t>
      </w:r>
      <w:r>
        <w:rPr>
          <w:color w:val="5F636A"/>
          <w:sz w:val="20"/>
        </w:rPr>
        <w:t>base</w:t>
      </w:r>
      <w:r>
        <w:rPr>
          <w:color w:val="5F636A"/>
          <w:spacing w:val="-10"/>
          <w:sz w:val="20"/>
        </w:rPr>
        <w:t> </w:t>
      </w:r>
      <w:r>
        <w:rPr>
          <w:color w:val="5F636A"/>
          <w:sz w:val="20"/>
        </w:rPr>
        <w:t>en</w:t>
      </w:r>
      <w:r>
        <w:rPr>
          <w:color w:val="5F636A"/>
          <w:spacing w:val="-10"/>
          <w:sz w:val="20"/>
        </w:rPr>
        <w:t> </w:t>
      </w:r>
      <w:r>
        <w:rPr>
          <w:color w:val="5F636A"/>
          <w:sz w:val="20"/>
        </w:rPr>
        <w:t>la</w:t>
      </w:r>
      <w:r>
        <w:rPr>
          <w:color w:val="5F636A"/>
          <w:spacing w:val="-10"/>
          <w:sz w:val="20"/>
        </w:rPr>
        <w:t> </w:t>
      </w:r>
      <w:r>
        <w:rPr>
          <w:color w:val="5F636A"/>
          <w:sz w:val="20"/>
        </w:rPr>
        <w:t>retroalimentación que</w:t>
      </w:r>
      <w:r>
        <w:rPr>
          <w:color w:val="5F636A"/>
          <w:spacing w:val="-12"/>
          <w:sz w:val="20"/>
        </w:rPr>
        <w:t> </w:t>
      </w:r>
      <w:r>
        <w:rPr>
          <w:color w:val="5F636A"/>
          <w:sz w:val="20"/>
        </w:rPr>
        <w:t>reciben?</w:t>
      </w:r>
    </w:p>
    <w:p>
      <w:pPr>
        <w:pStyle w:val="ListParagraph"/>
        <w:numPr>
          <w:ilvl w:val="1"/>
          <w:numId w:val="64"/>
        </w:numPr>
        <w:tabs>
          <w:tab w:pos="1294" w:val="left" w:leader="none"/>
        </w:tabs>
        <w:spacing w:line="261" w:lineRule="auto" w:before="0" w:after="0"/>
        <w:ind w:left="1350" w:right="1437" w:hanging="271"/>
        <w:jc w:val="left"/>
        <w:rPr>
          <w:sz w:val="20"/>
        </w:rPr>
      </w:pPr>
      <w:r>
        <w:rPr>
          <w:color w:val="5F636A"/>
          <w:sz w:val="20"/>
        </w:rPr>
        <w:t>¿Qué</w:t>
      </w:r>
      <w:r>
        <w:rPr>
          <w:color w:val="5F636A"/>
          <w:spacing w:val="-17"/>
          <w:sz w:val="20"/>
        </w:rPr>
        <w:t> </w:t>
      </w:r>
      <w:r>
        <w:rPr>
          <w:color w:val="5F636A"/>
          <w:sz w:val="20"/>
        </w:rPr>
        <w:t>pueden</w:t>
      </w:r>
      <w:r>
        <w:rPr>
          <w:color w:val="5F636A"/>
          <w:spacing w:val="-17"/>
          <w:sz w:val="20"/>
        </w:rPr>
        <w:t> </w:t>
      </w:r>
      <w:r>
        <w:rPr>
          <w:color w:val="5F636A"/>
          <w:sz w:val="20"/>
        </w:rPr>
        <w:t>hacer</w:t>
      </w:r>
      <w:r>
        <w:rPr>
          <w:color w:val="5F636A"/>
          <w:spacing w:val="-17"/>
          <w:sz w:val="20"/>
        </w:rPr>
        <w:t> </w:t>
      </w:r>
      <w:r>
        <w:rPr>
          <w:color w:val="5F636A"/>
          <w:sz w:val="20"/>
        </w:rPr>
        <w:t>los</w:t>
      </w:r>
      <w:r>
        <w:rPr>
          <w:color w:val="5F636A"/>
          <w:spacing w:val="-17"/>
          <w:sz w:val="20"/>
        </w:rPr>
        <w:t> </w:t>
      </w:r>
      <w:r>
        <w:rPr>
          <w:color w:val="5F636A"/>
          <w:sz w:val="20"/>
        </w:rPr>
        <w:t>supervisores</w:t>
      </w:r>
      <w:r>
        <w:rPr>
          <w:color w:val="5F636A"/>
          <w:spacing w:val="-17"/>
          <w:sz w:val="20"/>
        </w:rPr>
        <w:t> </w:t>
      </w:r>
      <w:r>
        <w:rPr>
          <w:color w:val="5F636A"/>
          <w:sz w:val="20"/>
        </w:rPr>
        <w:t>para</w:t>
      </w:r>
      <w:r>
        <w:rPr>
          <w:color w:val="5F636A"/>
          <w:spacing w:val="-17"/>
          <w:sz w:val="20"/>
        </w:rPr>
        <w:t> </w:t>
      </w:r>
      <w:r>
        <w:rPr>
          <w:color w:val="5F636A"/>
          <w:sz w:val="20"/>
        </w:rPr>
        <w:t>respaldar</w:t>
      </w:r>
      <w:r>
        <w:rPr>
          <w:color w:val="5F636A"/>
          <w:spacing w:val="-17"/>
          <w:sz w:val="20"/>
        </w:rPr>
        <w:t> </w:t>
      </w:r>
      <w:r>
        <w:rPr>
          <w:color w:val="5F636A"/>
          <w:sz w:val="20"/>
        </w:rPr>
        <w:t>algún</w:t>
      </w:r>
      <w:r>
        <w:rPr>
          <w:color w:val="5F636A"/>
          <w:spacing w:val="-17"/>
          <w:sz w:val="20"/>
        </w:rPr>
        <w:t> </w:t>
      </w:r>
      <w:r>
        <w:rPr>
          <w:color w:val="5F636A"/>
          <w:sz w:val="20"/>
        </w:rPr>
        <w:t>área</w:t>
      </w:r>
      <w:r>
        <w:rPr>
          <w:color w:val="5F636A"/>
          <w:spacing w:val="-17"/>
          <w:sz w:val="20"/>
        </w:rPr>
        <w:t> </w:t>
      </w:r>
      <w:r>
        <w:rPr>
          <w:color w:val="5F636A"/>
          <w:sz w:val="20"/>
        </w:rPr>
        <w:t>que</w:t>
      </w:r>
      <w:r>
        <w:rPr>
          <w:color w:val="5F636A"/>
          <w:spacing w:val="-17"/>
          <w:sz w:val="20"/>
        </w:rPr>
        <w:t> </w:t>
      </w:r>
      <w:r>
        <w:rPr>
          <w:color w:val="5F636A"/>
          <w:sz w:val="20"/>
        </w:rPr>
        <w:t>la</w:t>
      </w:r>
      <w:r>
        <w:rPr>
          <w:color w:val="5F636A"/>
          <w:spacing w:val="-17"/>
          <w:sz w:val="20"/>
        </w:rPr>
        <w:t> </w:t>
      </w:r>
      <w:r>
        <w:rPr>
          <w:color w:val="5F636A"/>
          <w:sz w:val="20"/>
        </w:rPr>
        <w:t>comunidad</w:t>
      </w:r>
      <w:r>
        <w:rPr>
          <w:color w:val="5F636A"/>
          <w:spacing w:val="-17"/>
          <w:sz w:val="20"/>
        </w:rPr>
        <w:t> </w:t>
      </w:r>
      <w:r>
        <w:rPr>
          <w:color w:val="5F636A"/>
          <w:sz w:val="20"/>
        </w:rPr>
        <w:t>determine</w:t>
      </w:r>
      <w:r>
        <w:rPr>
          <w:color w:val="5F636A"/>
          <w:spacing w:val="-17"/>
          <w:sz w:val="20"/>
        </w:rPr>
        <w:t> </w:t>
      </w:r>
      <w:r>
        <w:rPr>
          <w:color w:val="5F636A"/>
          <w:sz w:val="20"/>
        </w:rPr>
        <w:t>que</w:t>
      </w:r>
      <w:r>
        <w:rPr>
          <w:color w:val="5F636A"/>
          <w:spacing w:val="-17"/>
          <w:sz w:val="20"/>
        </w:rPr>
        <w:t> </w:t>
      </w:r>
      <w:r>
        <w:rPr>
          <w:color w:val="5F636A"/>
          <w:sz w:val="20"/>
        </w:rPr>
        <w:t>necesita una</w:t>
      </w:r>
      <w:r>
        <w:rPr>
          <w:color w:val="5F636A"/>
          <w:spacing w:val="-15"/>
          <w:sz w:val="20"/>
        </w:rPr>
        <w:t> </w:t>
      </w:r>
      <w:r>
        <w:rPr>
          <w:color w:val="5F636A"/>
          <w:sz w:val="20"/>
        </w:rPr>
        <w:t>mejora</w:t>
      </w:r>
      <w:r>
        <w:rPr>
          <w:color w:val="5F636A"/>
          <w:spacing w:val="-15"/>
          <w:sz w:val="20"/>
        </w:rPr>
        <w:t> </w:t>
      </w:r>
      <w:r>
        <w:rPr>
          <w:color w:val="5F636A"/>
          <w:sz w:val="20"/>
        </w:rPr>
        <w:t>en</w:t>
      </w:r>
      <w:r>
        <w:rPr>
          <w:color w:val="5F636A"/>
          <w:spacing w:val="-15"/>
          <w:sz w:val="20"/>
        </w:rPr>
        <w:t> </w:t>
      </w:r>
      <w:r>
        <w:rPr>
          <w:color w:val="5F636A"/>
          <w:sz w:val="20"/>
        </w:rPr>
        <w:t>la</w:t>
      </w:r>
      <w:r>
        <w:rPr>
          <w:color w:val="5F636A"/>
          <w:spacing w:val="-15"/>
          <w:sz w:val="20"/>
        </w:rPr>
        <w:t> </w:t>
      </w:r>
      <w:r>
        <w:rPr>
          <w:color w:val="5F636A"/>
          <w:sz w:val="20"/>
        </w:rPr>
        <w:t>calidad?</w:t>
      </w:r>
    </w:p>
    <w:p>
      <w:pPr>
        <w:pStyle w:val="BodyText"/>
        <w:spacing w:before="1"/>
      </w:pPr>
    </w:p>
    <w:p>
      <w:pPr>
        <w:pStyle w:val="ListParagraph"/>
        <w:numPr>
          <w:ilvl w:val="0"/>
          <w:numId w:val="64"/>
        </w:numPr>
        <w:tabs>
          <w:tab w:pos="1169" w:val="left" w:leader="none"/>
          <w:tab w:pos="1170" w:val="left" w:leader="none"/>
        </w:tabs>
        <w:spacing w:line="254" w:lineRule="auto" w:before="0" w:after="0"/>
        <w:ind w:left="1170" w:right="1437" w:hanging="451"/>
        <w:jc w:val="left"/>
        <w:rPr>
          <w:sz w:val="20"/>
        </w:rPr>
      </w:pPr>
      <w:r>
        <w:rPr>
          <w:color w:val="5F636A"/>
          <w:sz w:val="20"/>
        </w:rPr>
        <w:t>Una vez que todos los grupos hayan presentado su modelo, pida a los participantes que decidan qué sistema de retroalimentación parece ser más efectivo y</w:t>
      </w:r>
      <w:r>
        <w:rPr>
          <w:color w:val="5F636A"/>
          <w:spacing w:val="20"/>
          <w:sz w:val="20"/>
        </w:rPr>
        <w:t> </w:t>
      </w:r>
      <w:r>
        <w:rPr>
          <w:color w:val="5F636A"/>
          <w:sz w:val="20"/>
        </w:rPr>
        <w:t>viable.</w:t>
      </w:r>
    </w:p>
    <w:p>
      <w:pPr>
        <w:pStyle w:val="BodyText"/>
        <w:rPr>
          <w:sz w:val="22"/>
        </w:rPr>
      </w:pPr>
    </w:p>
    <w:p>
      <w:pPr>
        <w:pStyle w:val="BodyText"/>
        <w:spacing w:before="8"/>
        <w:rPr>
          <w:sz w:val="18"/>
        </w:rPr>
      </w:pPr>
    </w:p>
    <w:p>
      <w:pPr>
        <w:spacing w:before="0"/>
        <w:ind w:left="719" w:right="0" w:firstLine="0"/>
        <w:jc w:val="left"/>
        <w:rPr>
          <w:b/>
          <w:sz w:val="36"/>
        </w:rPr>
      </w:pPr>
      <w:r>
        <w:rPr>
          <w:b/>
          <w:color w:val="FDB714"/>
          <w:sz w:val="36"/>
        </w:rPr>
        <w:t>Sesión 7.2 Movilización</w:t>
      </w:r>
    </w:p>
    <w:p>
      <w:pPr>
        <w:pStyle w:val="BodyText"/>
        <w:spacing w:line="261" w:lineRule="auto" w:before="235"/>
        <w:ind w:left="719" w:right="1437"/>
        <w:jc w:val="both"/>
      </w:pPr>
      <w:r>
        <w:rPr>
          <w:color w:val="5F636A"/>
        </w:rPr>
        <w:t>En</w:t>
      </w:r>
      <w:r>
        <w:rPr>
          <w:color w:val="5F636A"/>
          <w:spacing w:val="-5"/>
        </w:rPr>
        <w:t> </w:t>
      </w:r>
      <w:r>
        <w:rPr>
          <w:color w:val="5F636A"/>
        </w:rPr>
        <w:t>sus</w:t>
      </w:r>
      <w:r>
        <w:rPr>
          <w:color w:val="5F636A"/>
          <w:spacing w:val="-5"/>
        </w:rPr>
        <w:t> </w:t>
      </w:r>
      <w:r>
        <w:rPr>
          <w:color w:val="5F636A"/>
        </w:rPr>
        <w:t>esfuerzos</w:t>
      </w:r>
      <w:r>
        <w:rPr>
          <w:color w:val="5F636A"/>
          <w:spacing w:val="-5"/>
        </w:rPr>
        <w:t> </w:t>
      </w:r>
      <w:r>
        <w:rPr>
          <w:color w:val="5F636A"/>
        </w:rPr>
        <w:t>por</w:t>
      </w:r>
      <w:r>
        <w:rPr>
          <w:color w:val="5F636A"/>
          <w:spacing w:val="-5"/>
        </w:rPr>
        <w:t> </w:t>
      </w:r>
      <w:r>
        <w:rPr>
          <w:color w:val="5F636A"/>
        </w:rPr>
        <w:t>aumentar</w:t>
      </w:r>
      <w:r>
        <w:rPr>
          <w:color w:val="5F636A"/>
          <w:spacing w:val="-5"/>
        </w:rPr>
        <w:t> </w:t>
      </w:r>
      <w:r>
        <w:rPr>
          <w:color w:val="5F636A"/>
        </w:rPr>
        <w:t>la</w:t>
      </w:r>
      <w:r>
        <w:rPr>
          <w:color w:val="5F636A"/>
          <w:spacing w:val="-5"/>
        </w:rPr>
        <w:t> </w:t>
      </w:r>
      <w:r>
        <w:rPr>
          <w:color w:val="5F636A"/>
        </w:rPr>
        <w:t>cobertura</w:t>
      </w:r>
      <w:r>
        <w:rPr>
          <w:color w:val="5F636A"/>
          <w:spacing w:val="-5"/>
        </w:rPr>
        <w:t> </w:t>
      </w:r>
      <w:r>
        <w:rPr>
          <w:color w:val="5F636A"/>
        </w:rPr>
        <w:t>de</w:t>
      </w:r>
      <w:r>
        <w:rPr>
          <w:color w:val="5F636A"/>
          <w:spacing w:val="-5"/>
        </w:rPr>
        <w:t> </w:t>
      </w:r>
      <w:r>
        <w:rPr>
          <w:color w:val="5F636A"/>
        </w:rPr>
        <w:t>la</w:t>
      </w:r>
      <w:r>
        <w:rPr>
          <w:color w:val="5F636A"/>
          <w:spacing w:val="-5"/>
        </w:rPr>
        <w:t> </w:t>
      </w:r>
      <w:r>
        <w:rPr>
          <w:color w:val="5F636A"/>
        </w:rPr>
        <w:t>inmunización</w:t>
      </w:r>
      <w:r>
        <w:rPr>
          <w:color w:val="5F636A"/>
          <w:spacing w:val="-5"/>
        </w:rPr>
        <w:t> </w:t>
      </w:r>
      <w:r>
        <w:rPr>
          <w:color w:val="5F636A"/>
        </w:rPr>
        <w:t>y</w:t>
      </w:r>
      <w:r>
        <w:rPr>
          <w:color w:val="5F636A"/>
          <w:spacing w:val="-5"/>
        </w:rPr>
        <w:t> </w:t>
      </w:r>
      <w:r>
        <w:rPr>
          <w:color w:val="5F636A"/>
        </w:rPr>
        <w:t>disminuir</w:t>
      </w:r>
      <w:r>
        <w:rPr>
          <w:color w:val="5F636A"/>
          <w:spacing w:val="-5"/>
        </w:rPr>
        <w:t> </w:t>
      </w:r>
      <w:r>
        <w:rPr>
          <w:color w:val="5F636A"/>
        </w:rPr>
        <w:t>las</w:t>
      </w:r>
      <w:r>
        <w:rPr>
          <w:color w:val="5F636A"/>
          <w:spacing w:val="-5"/>
        </w:rPr>
        <w:t> </w:t>
      </w:r>
      <w:r>
        <w:rPr>
          <w:color w:val="5F636A"/>
        </w:rPr>
        <w:t>tasas</w:t>
      </w:r>
      <w:r>
        <w:rPr>
          <w:color w:val="5F636A"/>
          <w:spacing w:val="-5"/>
        </w:rPr>
        <w:t> </w:t>
      </w:r>
      <w:r>
        <w:rPr>
          <w:color w:val="5F636A"/>
        </w:rPr>
        <w:t>de</w:t>
      </w:r>
      <w:r>
        <w:rPr>
          <w:color w:val="5F636A"/>
          <w:spacing w:val="-5"/>
        </w:rPr>
        <w:t> </w:t>
      </w:r>
      <w:r>
        <w:rPr>
          <w:color w:val="5F636A"/>
        </w:rPr>
        <w:t>deserción,</w:t>
      </w:r>
      <w:r>
        <w:rPr>
          <w:color w:val="5F636A"/>
          <w:spacing w:val="-5"/>
        </w:rPr>
        <w:t> </w:t>
      </w:r>
      <w:r>
        <w:rPr>
          <w:color w:val="5F636A"/>
        </w:rPr>
        <w:t>es</w:t>
      </w:r>
      <w:r>
        <w:rPr>
          <w:color w:val="5F636A"/>
          <w:spacing w:val="-5"/>
        </w:rPr>
        <w:t> </w:t>
      </w:r>
      <w:r>
        <w:rPr>
          <w:color w:val="5F636A"/>
        </w:rPr>
        <w:t>probable que se enfrente con varios grupos de personas y organizaciones interesadas. Estos pueden incluir personal    de salud en varios niveles, políticos y legisladores, líderes comunitarios, representantes del sector privado y organizaciones</w:t>
      </w:r>
      <w:r>
        <w:rPr>
          <w:color w:val="5F636A"/>
          <w:spacing w:val="-20"/>
        </w:rPr>
        <w:t> </w:t>
      </w:r>
      <w:r>
        <w:rPr>
          <w:color w:val="5F636A"/>
        </w:rPr>
        <w:t>no</w:t>
      </w:r>
      <w:r>
        <w:rPr>
          <w:color w:val="5F636A"/>
          <w:spacing w:val="-20"/>
        </w:rPr>
        <w:t> </w:t>
      </w:r>
      <w:r>
        <w:rPr>
          <w:color w:val="5F636A"/>
        </w:rPr>
        <w:t>gubernamentales</w:t>
      </w:r>
      <w:r>
        <w:rPr>
          <w:color w:val="5F636A"/>
          <w:spacing w:val="-20"/>
        </w:rPr>
        <w:t> </w:t>
      </w:r>
      <w:r>
        <w:rPr>
          <w:color w:val="5F636A"/>
        </w:rPr>
        <w:t>(como</w:t>
      </w:r>
      <w:r>
        <w:rPr>
          <w:color w:val="5F636A"/>
          <w:spacing w:val="-20"/>
        </w:rPr>
        <w:t> </w:t>
      </w:r>
      <w:r>
        <w:rPr>
          <w:color w:val="5F636A"/>
        </w:rPr>
        <w:t>UNICEF</w:t>
      </w:r>
      <w:r>
        <w:rPr>
          <w:color w:val="5F636A"/>
          <w:spacing w:val="-20"/>
        </w:rPr>
        <w:t> </w:t>
      </w:r>
      <w:r>
        <w:rPr>
          <w:color w:val="5F636A"/>
        </w:rPr>
        <w:t>y</w:t>
      </w:r>
      <w:r>
        <w:rPr>
          <w:color w:val="5F636A"/>
          <w:spacing w:val="-20"/>
        </w:rPr>
        <w:t> </w:t>
      </w:r>
      <w:r>
        <w:rPr>
          <w:color w:val="5F636A"/>
        </w:rPr>
        <w:t>la</w:t>
      </w:r>
      <w:r>
        <w:rPr>
          <w:color w:val="5F636A"/>
          <w:spacing w:val="-20"/>
        </w:rPr>
        <w:t> </w:t>
      </w:r>
      <w:r>
        <w:rPr>
          <w:color w:val="5F636A"/>
        </w:rPr>
        <w:t>Fundación</w:t>
      </w:r>
      <w:r>
        <w:rPr>
          <w:color w:val="5F636A"/>
          <w:spacing w:val="-20"/>
        </w:rPr>
        <w:t> </w:t>
      </w:r>
      <w:r>
        <w:rPr>
          <w:color w:val="5F636A"/>
        </w:rPr>
        <w:t>Africana</w:t>
      </w:r>
      <w:r>
        <w:rPr>
          <w:color w:val="5F636A"/>
          <w:spacing w:val="-20"/>
        </w:rPr>
        <w:t> </w:t>
      </w:r>
      <w:r>
        <w:rPr>
          <w:color w:val="5F636A"/>
        </w:rPr>
        <w:t>para</w:t>
      </w:r>
      <w:r>
        <w:rPr>
          <w:color w:val="5F636A"/>
          <w:spacing w:val="-20"/>
        </w:rPr>
        <w:t> </w:t>
      </w:r>
      <w:r>
        <w:rPr>
          <w:color w:val="5F636A"/>
        </w:rPr>
        <w:t>la</w:t>
      </w:r>
      <w:r>
        <w:rPr>
          <w:color w:val="5F636A"/>
          <w:spacing w:val="-20"/>
        </w:rPr>
        <w:t> </w:t>
      </w:r>
      <w:r>
        <w:rPr>
          <w:color w:val="5F636A"/>
        </w:rPr>
        <w:t>Medicina</w:t>
      </w:r>
      <w:r>
        <w:rPr>
          <w:color w:val="5F636A"/>
          <w:spacing w:val="-20"/>
        </w:rPr>
        <w:t> </w:t>
      </w:r>
      <w:r>
        <w:rPr>
          <w:color w:val="5F636A"/>
        </w:rPr>
        <w:t>y</w:t>
      </w:r>
      <w:r>
        <w:rPr>
          <w:color w:val="5F636A"/>
          <w:spacing w:val="-20"/>
        </w:rPr>
        <w:t> </w:t>
      </w:r>
      <w:r>
        <w:rPr>
          <w:color w:val="5F636A"/>
        </w:rPr>
        <w:t>la</w:t>
      </w:r>
      <w:r>
        <w:rPr>
          <w:color w:val="5F636A"/>
          <w:spacing w:val="-20"/>
        </w:rPr>
        <w:t> </w:t>
      </w:r>
      <w:r>
        <w:rPr>
          <w:color w:val="5F636A"/>
        </w:rPr>
        <w:t>Investigación), cuidadores y periodistas. Es posible que también desee reunirse con grupos pequeños de personas que han sido</w:t>
      </w:r>
      <w:r>
        <w:rPr>
          <w:color w:val="5F636A"/>
          <w:spacing w:val="-9"/>
        </w:rPr>
        <w:t> </w:t>
      </w:r>
      <w:r>
        <w:rPr>
          <w:color w:val="5F636A"/>
        </w:rPr>
        <w:t>mínimamente</w:t>
      </w:r>
      <w:r>
        <w:rPr>
          <w:color w:val="5F636A"/>
          <w:spacing w:val="-9"/>
        </w:rPr>
        <w:t> </w:t>
      </w:r>
      <w:r>
        <w:rPr>
          <w:color w:val="5F636A"/>
        </w:rPr>
        <w:t>alcanzadas</w:t>
      </w:r>
      <w:r>
        <w:rPr>
          <w:color w:val="5F636A"/>
          <w:spacing w:val="-9"/>
        </w:rPr>
        <w:t> </w:t>
      </w:r>
      <w:r>
        <w:rPr>
          <w:color w:val="5F636A"/>
        </w:rPr>
        <w:t>por</w:t>
      </w:r>
      <w:r>
        <w:rPr>
          <w:color w:val="5F636A"/>
          <w:spacing w:val="-9"/>
        </w:rPr>
        <w:t> </w:t>
      </w:r>
      <w:r>
        <w:rPr>
          <w:color w:val="5F636A"/>
        </w:rPr>
        <w:t>el</w:t>
      </w:r>
      <w:r>
        <w:rPr>
          <w:color w:val="5F636A"/>
          <w:spacing w:val="-9"/>
        </w:rPr>
        <w:t> </w:t>
      </w:r>
      <w:r>
        <w:rPr>
          <w:color w:val="5F636A"/>
        </w:rPr>
        <w:t>programa</w:t>
      </w:r>
      <w:r>
        <w:rPr>
          <w:color w:val="5F636A"/>
          <w:spacing w:val="-9"/>
        </w:rPr>
        <w:t> </w:t>
      </w:r>
      <w:r>
        <w:rPr>
          <w:color w:val="5F636A"/>
        </w:rPr>
        <w:t>de</w:t>
      </w:r>
      <w:r>
        <w:rPr>
          <w:color w:val="5F636A"/>
          <w:spacing w:val="-9"/>
        </w:rPr>
        <w:t> </w:t>
      </w:r>
      <w:r>
        <w:rPr>
          <w:color w:val="5F636A"/>
        </w:rPr>
        <w:t>inmunización.</w:t>
      </w:r>
    </w:p>
    <w:p>
      <w:pPr>
        <w:pStyle w:val="BodyText"/>
        <w:spacing w:before="7"/>
        <w:rPr>
          <w:sz w:val="21"/>
        </w:rPr>
      </w:pPr>
    </w:p>
    <w:p>
      <w:pPr>
        <w:pStyle w:val="BodyText"/>
        <w:spacing w:line="261" w:lineRule="auto"/>
        <w:ind w:left="719" w:right="1436"/>
        <w:jc w:val="both"/>
      </w:pPr>
      <w:r>
        <w:rPr>
          <w:color w:val="5F636A"/>
        </w:rPr>
        <w:t>Las</w:t>
      </w:r>
      <w:r>
        <w:rPr>
          <w:color w:val="5F636A"/>
          <w:spacing w:val="-33"/>
        </w:rPr>
        <w:t> </w:t>
      </w:r>
      <w:r>
        <w:rPr>
          <w:color w:val="5F636A"/>
        </w:rPr>
        <w:t>comunidades</w:t>
      </w:r>
      <w:r>
        <w:rPr>
          <w:color w:val="5F636A"/>
          <w:spacing w:val="-33"/>
        </w:rPr>
        <w:t> </w:t>
      </w:r>
      <w:r>
        <w:rPr>
          <w:color w:val="5F636A"/>
        </w:rPr>
        <w:t>pueden</w:t>
      </w:r>
      <w:r>
        <w:rPr>
          <w:color w:val="5F636A"/>
          <w:spacing w:val="-33"/>
        </w:rPr>
        <w:t> </w:t>
      </w:r>
      <w:r>
        <w:rPr>
          <w:color w:val="5F636A"/>
        </w:rPr>
        <w:t>apoyar</w:t>
      </w:r>
      <w:r>
        <w:rPr>
          <w:color w:val="5F636A"/>
          <w:spacing w:val="-33"/>
        </w:rPr>
        <w:t> </w:t>
      </w:r>
      <w:r>
        <w:rPr>
          <w:color w:val="5F636A"/>
        </w:rPr>
        <w:t>el</w:t>
      </w:r>
      <w:r>
        <w:rPr>
          <w:color w:val="5F636A"/>
          <w:spacing w:val="-33"/>
        </w:rPr>
        <w:t> </w:t>
      </w:r>
      <w:r>
        <w:rPr>
          <w:color w:val="5F636A"/>
        </w:rPr>
        <w:t>programa</w:t>
      </w:r>
      <w:r>
        <w:rPr>
          <w:color w:val="5F636A"/>
          <w:spacing w:val="-33"/>
        </w:rPr>
        <w:t> </w:t>
      </w:r>
      <w:r>
        <w:rPr>
          <w:color w:val="5F636A"/>
        </w:rPr>
        <w:t>de</w:t>
      </w:r>
      <w:r>
        <w:rPr>
          <w:color w:val="5F636A"/>
          <w:spacing w:val="-33"/>
        </w:rPr>
        <w:t> </w:t>
      </w:r>
      <w:r>
        <w:rPr>
          <w:color w:val="5F636A"/>
        </w:rPr>
        <w:t>inmunización</w:t>
      </w:r>
      <w:r>
        <w:rPr>
          <w:color w:val="5F636A"/>
          <w:spacing w:val="-33"/>
        </w:rPr>
        <w:t> </w:t>
      </w:r>
      <w:r>
        <w:rPr>
          <w:color w:val="5F636A"/>
        </w:rPr>
        <w:t>de</w:t>
      </w:r>
      <w:r>
        <w:rPr>
          <w:color w:val="5F636A"/>
          <w:spacing w:val="-33"/>
        </w:rPr>
        <w:t> </w:t>
      </w:r>
      <w:r>
        <w:rPr>
          <w:color w:val="5F636A"/>
        </w:rPr>
        <w:t>varias</w:t>
      </w:r>
      <w:r>
        <w:rPr>
          <w:color w:val="5F636A"/>
          <w:spacing w:val="-33"/>
        </w:rPr>
        <w:t> </w:t>
      </w:r>
      <w:r>
        <w:rPr>
          <w:color w:val="5F636A"/>
        </w:rPr>
        <w:t>maneras.</w:t>
      </w:r>
      <w:r>
        <w:rPr>
          <w:color w:val="5F636A"/>
          <w:spacing w:val="-33"/>
        </w:rPr>
        <w:t> </w:t>
      </w:r>
      <w:r>
        <w:rPr>
          <w:color w:val="5F636A"/>
        </w:rPr>
        <w:t>Las</w:t>
      </w:r>
      <w:r>
        <w:rPr>
          <w:color w:val="5F636A"/>
          <w:spacing w:val="-33"/>
        </w:rPr>
        <w:t> </w:t>
      </w:r>
      <w:r>
        <w:rPr>
          <w:color w:val="5F636A"/>
        </w:rPr>
        <w:t>actividades</w:t>
      </w:r>
      <w:r>
        <w:rPr>
          <w:color w:val="5F636A"/>
          <w:spacing w:val="-33"/>
        </w:rPr>
        <w:t> </w:t>
      </w:r>
      <w:r>
        <w:rPr>
          <w:color w:val="5F636A"/>
        </w:rPr>
        <w:t>de</w:t>
      </w:r>
      <w:r>
        <w:rPr>
          <w:color w:val="5F636A"/>
          <w:spacing w:val="-33"/>
        </w:rPr>
        <w:t> </w:t>
      </w:r>
      <w:r>
        <w:rPr>
          <w:color w:val="5F636A"/>
        </w:rPr>
        <w:t>movilización lo</w:t>
      </w:r>
      <w:r>
        <w:rPr>
          <w:color w:val="5F636A"/>
          <w:spacing w:val="-18"/>
        </w:rPr>
        <w:t> </w:t>
      </w:r>
      <w:r>
        <w:rPr>
          <w:color w:val="5F636A"/>
        </w:rPr>
        <w:t>ayudarán</w:t>
      </w:r>
      <w:r>
        <w:rPr>
          <w:color w:val="5F636A"/>
          <w:spacing w:val="-18"/>
        </w:rPr>
        <w:t> </w:t>
      </w:r>
      <w:r>
        <w:rPr>
          <w:color w:val="5F636A"/>
        </w:rPr>
        <w:t>a</w:t>
      </w:r>
      <w:r>
        <w:rPr>
          <w:color w:val="5F636A"/>
          <w:spacing w:val="-18"/>
        </w:rPr>
        <w:t> </w:t>
      </w:r>
      <w:r>
        <w:rPr>
          <w:color w:val="5F636A"/>
        </w:rPr>
        <w:t>trabajar</w:t>
      </w:r>
      <w:r>
        <w:rPr>
          <w:color w:val="5F636A"/>
          <w:spacing w:val="-18"/>
        </w:rPr>
        <w:t> </w:t>
      </w:r>
      <w:r>
        <w:rPr>
          <w:color w:val="5F636A"/>
        </w:rPr>
        <w:t>con</w:t>
      </w:r>
      <w:r>
        <w:rPr>
          <w:color w:val="5F636A"/>
          <w:spacing w:val="-18"/>
        </w:rPr>
        <w:t> </w:t>
      </w:r>
      <w:r>
        <w:rPr>
          <w:color w:val="5F636A"/>
        </w:rPr>
        <w:t>la</w:t>
      </w:r>
      <w:r>
        <w:rPr>
          <w:color w:val="5F636A"/>
          <w:spacing w:val="-18"/>
        </w:rPr>
        <w:t> </w:t>
      </w:r>
      <w:r>
        <w:rPr>
          <w:color w:val="5F636A"/>
        </w:rPr>
        <w:t>comunidad</w:t>
      </w:r>
      <w:r>
        <w:rPr>
          <w:color w:val="5F636A"/>
          <w:spacing w:val="-18"/>
        </w:rPr>
        <w:t> </w:t>
      </w:r>
      <w:r>
        <w:rPr>
          <w:color w:val="5F636A"/>
        </w:rPr>
        <w:t>y</w:t>
      </w:r>
      <w:r>
        <w:rPr>
          <w:color w:val="5F636A"/>
          <w:spacing w:val="-18"/>
        </w:rPr>
        <w:t> </w:t>
      </w:r>
      <w:r>
        <w:rPr>
          <w:color w:val="5F636A"/>
        </w:rPr>
        <w:t>con</w:t>
      </w:r>
      <w:r>
        <w:rPr>
          <w:color w:val="5F636A"/>
          <w:spacing w:val="-18"/>
        </w:rPr>
        <w:t> </w:t>
      </w:r>
      <w:r>
        <w:rPr>
          <w:color w:val="5F636A"/>
        </w:rPr>
        <w:t>personas</w:t>
      </w:r>
      <w:r>
        <w:rPr>
          <w:color w:val="5F636A"/>
          <w:spacing w:val="-18"/>
        </w:rPr>
        <w:t> </w:t>
      </w:r>
      <w:r>
        <w:rPr>
          <w:color w:val="5F636A"/>
        </w:rPr>
        <w:t>interesadas</w:t>
      </w:r>
      <w:r>
        <w:rPr>
          <w:color w:val="5F636A"/>
          <w:spacing w:val="-18"/>
        </w:rPr>
        <w:t> </w:t>
      </w:r>
      <w:r>
        <w:rPr>
          <w:color w:val="5F636A"/>
        </w:rPr>
        <w:t>influyentes</w:t>
      </w:r>
      <w:r>
        <w:rPr>
          <w:color w:val="5F636A"/>
          <w:spacing w:val="-18"/>
        </w:rPr>
        <w:t> </w:t>
      </w:r>
      <w:r>
        <w:rPr>
          <w:color w:val="5F636A"/>
        </w:rPr>
        <w:t>para</w:t>
      </w:r>
      <w:r>
        <w:rPr>
          <w:color w:val="5F636A"/>
          <w:spacing w:val="-18"/>
        </w:rPr>
        <w:t> </w:t>
      </w:r>
      <w:r>
        <w:rPr>
          <w:color w:val="5F636A"/>
        </w:rPr>
        <w:t>generar</w:t>
      </w:r>
      <w:r>
        <w:rPr>
          <w:color w:val="5F636A"/>
          <w:spacing w:val="-18"/>
        </w:rPr>
        <w:t> </w:t>
      </w:r>
      <w:r>
        <w:rPr>
          <w:color w:val="5F636A"/>
        </w:rPr>
        <w:t>acciones</w:t>
      </w:r>
      <w:r>
        <w:rPr>
          <w:color w:val="5F636A"/>
          <w:spacing w:val="-18"/>
        </w:rPr>
        <w:t> </w:t>
      </w:r>
      <w:r>
        <w:rPr>
          <w:color w:val="5F636A"/>
        </w:rPr>
        <w:t>a</w:t>
      </w:r>
      <w:r>
        <w:rPr>
          <w:color w:val="5F636A"/>
          <w:spacing w:val="-18"/>
        </w:rPr>
        <w:t> </w:t>
      </w:r>
      <w:r>
        <w:rPr>
          <w:color w:val="5F636A"/>
        </w:rPr>
        <w:t>nivel</w:t>
      </w:r>
      <w:r>
        <w:rPr>
          <w:color w:val="5F636A"/>
          <w:spacing w:val="-18"/>
        </w:rPr>
        <w:t> </w:t>
      </w:r>
      <w:r>
        <w:rPr>
          <w:color w:val="5F636A"/>
        </w:rPr>
        <w:t>de la</w:t>
      </w:r>
      <w:r>
        <w:rPr>
          <w:color w:val="5F636A"/>
          <w:spacing w:val="-6"/>
        </w:rPr>
        <w:t> </w:t>
      </w:r>
      <w:r>
        <w:rPr>
          <w:color w:val="5F636A"/>
        </w:rPr>
        <w:t>comunidad</w:t>
      </w:r>
      <w:r>
        <w:rPr>
          <w:color w:val="5F636A"/>
          <w:spacing w:val="-6"/>
        </w:rPr>
        <w:t> </w:t>
      </w:r>
      <w:r>
        <w:rPr>
          <w:color w:val="5F636A"/>
        </w:rPr>
        <w:t>y</w:t>
      </w:r>
      <w:r>
        <w:rPr>
          <w:color w:val="5F636A"/>
          <w:spacing w:val="-6"/>
        </w:rPr>
        <w:t> </w:t>
      </w:r>
      <w:r>
        <w:rPr>
          <w:color w:val="5F636A"/>
        </w:rPr>
        <w:t>así</w:t>
      </w:r>
      <w:r>
        <w:rPr>
          <w:color w:val="5F636A"/>
          <w:spacing w:val="-6"/>
        </w:rPr>
        <w:t> </w:t>
      </w:r>
      <w:r>
        <w:rPr>
          <w:color w:val="5F636A"/>
        </w:rPr>
        <w:t>fortalecer</w:t>
      </w:r>
      <w:r>
        <w:rPr>
          <w:color w:val="5F636A"/>
          <w:spacing w:val="-6"/>
        </w:rPr>
        <w:t> </w:t>
      </w:r>
      <w:r>
        <w:rPr>
          <w:color w:val="5F636A"/>
        </w:rPr>
        <w:t>el</w:t>
      </w:r>
      <w:r>
        <w:rPr>
          <w:color w:val="5F636A"/>
          <w:spacing w:val="-6"/>
        </w:rPr>
        <w:t> </w:t>
      </w:r>
      <w:r>
        <w:rPr>
          <w:color w:val="5F636A"/>
        </w:rPr>
        <w:t>programa</w:t>
      </w:r>
      <w:r>
        <w:rPr>
          <w:color w:val="5F636A"/>
          <w:spacing w:val="-6"/>
        </w:rPr>
        <w:t> </w:t>
      </w:r>
      <w:r>
        <w:rPr>
          <w:color w:val="5F636A"/>
        </w:rPr>
        <w:t>de</w:t>
      </w:r>
      <w:r>
        <w:rPr>
          <w:color w:val="5F636A"/>
          <w:spacing w:val="-6"/>
        </w:rPr>
        <w:t> </w:t>
      </w:r>
      <w:r>
        <w:rPr>
          <w:color w:val="5F636A"/>
        </w:rPr>
        <w:t>inmunización.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2"/>
        </w:rPr>
      </w:pPr>
    </w:p>
    <w:p>
      <w:pPr>
        <w:spacing w:before="140"/>
        <w:ind w:left="1292" w:right="0" w:firstLine="0"/>
        <w:jc w:val="left"/>
        <w:rPr>
          <w:sz w:val="16"/>
        </w:rPr>
      </w:pPr>
      <w:r>
        <w:rPr/>
        <w:pict>
          <v:shape style="position:absolute;margin-left:38.743999pt;margin-top:5.003107pt;width:18.95pt;height:20.75pt;mso-position-horizontal-relative:page;mso-position-vertical-relative:paragraph;z-index:6568" type="#_x0000_t202" filled="false" stroked="false">
            <v:textbox inset="0,0,0,0">
              <w:txbxContent>
                <w:p>
                  <w:pPr>
                    <w:spacing w:before="20"/>
                    <w:ind w:left="0" w:right="0" w:firstLine="0"/>
                    <w:jc w:val="left"/>
                    <w:rPr>
                      <w:b/>
                      <w:sz w:val="34"/>
                    </w:rPr>
                  </w:pPr>
                  <w:r>
                    <w:rPr>
                      <w:b/>
                      <w:sz w:val="34"/>
                    </w:rPr>
                    <w:t>66</w:t>
                  </w:r>
                </w:p>
              </w:txbxContent>
            </v:textbox>
            <w10:wrap type="none"/>
          </v:shape>
        </w:pict>
      </w:r>
      <w:r>
        <w:rPr>
          <w:color w:val="5F636A"/>
          <w:sz w:val="16"/>
        </w:rPr>
        <w:t>Guía para la facilitación de los capacitadores: Para IPCI global</w:t>
      </w:r>
    </w:p>
    <w:p>
      <w:pPr>
        <w:spacing w:before="13"/>
        <w:ind w:left="1292" w:right="0" w:firstLine="0"/>
        <w:jc w:val="left"/>
        <w:rPr>
          <w:b/>
          <w:sz w:val="16"/>
        </w:rPr>
      </w:pPr>
      <w:r>
        <w:rPr>
          <w:b/>
          <w:color w:val="5F636A"/>
          <w:sz w:val="16"/>
        </w:rPr>
        <w:t>MÓDULO 7: PLANIFICACIÓN DE ACCIONES Y CLAUSURA DEL TALLER</w:t>
      </w:r>
    </w:p>
    <w:p>
      <w:pPr>
        <w:spacing w:after="0"/>
        <w:jc w:val="left"/>
        <w:rPr>
          <w:sz w:val="16"/>
        </w:rPr>
        <w:sectPr>
          <w:pgSz w:w="11910" w:h="16840"/>
          <w:pgMar w:header="0" w:footer="0" w:top="1140" w:bottom="280" w:left="0" w:right="0"/>
        </w:sectPr>
      </w:pPr>
    </w:p>
    <w:p>
      <w:pPr>
        <w:pStyle w:val="BodyText"/>
        <w:spacing w:before="10"/>
        <w:rPr>
          <w:b/>
          <w:sz w:val="25"/>
        </w:rPr>
      </w:pPr>
    </w:p>
    <w:p>
      <w:pPr>
        <w:spacing w:line="20" w:lineRule="exact"/>
        <w:ind w:left="1410" w:right="0" w:firstLine="0"/>
        <w:rPr>
          <w:sz w:val="2"/>
        </w:rPr>
      </w:pPr>
      <w:r>
        <w:rPr>
          <w:rFonts w:ascii="Times New Roman"/>
          <w:spacing w:val="5"/>
          <w:sz w:val="2"/>
        </w:rPr>
        <w:t> </w:t>
      </w:r>
      <w:r>
        <w:rPr>
          <w:spacing w:val="5"/>
          <w:sz w:val="2"/>
        </w:rPr>
        <w:pict>
          <v:group style="width:487.8pt;height:1pt;mso-position-horizontal-relative:char;mso-position-vertical-relative:line" coordorigin="0,0" coordsize="9756,20">
            <v:line style="position:absolute" from="0,10" to="932,10" stroked="true" strokeweight="1pt" strokecolor="#40b4e2">
              <v:stroke dashstyle="solid"/>
            </v:line>
            <v:line style="position:absolute" from="932,10" to="9756,10" stroked="true" strokeweight="1pt" strokecolor="#40b4e2">
              <v:stroke dashstyle="solid"/>
            </v:line>
          </v:group>
        </w:pict>
      </w:r>
      <w:r>
        <w:rPr>
          <w:spacing w:val="5"/>
          <w:sz w:val="2"/>
        </w:rPr>
      </w:r>
    </w:p>
    <w:p>
      <w:pPr>
        <w:spacing w:line="249" w:lineRule="auto" w:before="67"/>
        <w:ind w:left="1510" w:right="951" w:firstLine="0"/>
        <w:jc w:val="left"/>
        <w:rPr>
          <w:b/>
          <w:sz w:val="29"/>
        </w:rPr>
      </w:pPr>
      <w:r>
        <w:rPr/>
        <w:pict>
          <v:shape style="position:absolute;margin-left:71pt;margin-top:39.460445pt;width:47.6pt;height:245.2pt;mso-position-horizontal-relative:page;mso-position-vertical-relative:paragraph;z-index:6640" type="#_x0000_t202" filled="false" stroked="false">
            <v:textbox inset="0,0,0,0">
              <w:txbxContent>
                <w:tbl>
                  <w:tblPr>
                    <w:tblW w:w="0" w:type="auto"/>
                    <w:jc w:val="lef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22"/>
                  </w:tblGrid>
                  <w:tr>
                    <w:trPr>
                      <w:trHeight w:val="790" w:hRule="atLeast"/>
                    </w:trPr>
                    <w:tc>
                      <w:tcPr>
                        <w:tcW w:w="922" w:type="dxa"/>
                        <w:shd w:val="clear" w:color="auto" w:fill="FDB714"/>
                      </w:tcPr>
                      <w:p>
                        <w:pPr>
                          <w:pStyle w:val="TableParagraph"/>
                          <w:spacing w:before="183"/>
                          <w:ind w:left="19"/>
                          <w:jc w:val="center"/>
                          <w:rPr>
                            <w:b/>
                            <w:sz w:val="40"/>
                          </w:rPr>
                        </w:pPr>
                        <w:r>
                          <w:rPr>
                            <w:b/>
                            <w:w w:val="99"/>
                            <w:sz w:val="40"/>
                          </w:rPr>
                          <w:t>1</w:t>
                        </w:r>
                      </w:p>
                    </w:tc>
                  </w:tr>
                  <w:tr>
                    <w:trPr>
                      <w:trHeight w:val="801" w:hRule="atLeast"/>
                    </w:trPr>
                    <w:tc>
                      <w:tcPr>
                        <w:tcW w:w="922" w:type="dxa"/>
                        <w:shd w:val="clear" w:color="auto" w:fill="FDB714"/>
                      </w:tcPr>
                      <w:p>
                        <w:pPr>
                          <w:pStyle w:val="TableParagraph"/>
                          <w:spacing w:before="189"/>
                          <w:ind w:left="19"/>
                          <w:jc w:val="center"/>
                          <w:rPr>
                            <w:b/>
                            <w:sz w:val="40"/>
                          </w:rPr>
                        </w:pPr>
                        <w:r>
                          <w:rPr>
                            <w:b/>
                            <w:w w:val="99"/>
                            <w:sz w:val="40"/>
                          </w:rPr>
                          <w:t>2</w:t>
                        </w:r>
                      </w:p>
                    </w:tc>
                  </w:tr>
                  <w:tr>
                    <w:trPr>
                      <w:trHeight w:val="790" w:hRule="atLeast"/>
                    </w:trPr>
                    <w:tc>
                      <w:tcPr>
                        <w:tcW w:w="922" w:type="dxa"/>
                        <w:shd w:val="clear" w:color="auto" w:fill="FDB714"/>
                      </w:tcPr>
                      <w:p>
                        <w:pPr>
                          <w:pStyle w:val="TableParagraph"/>
                          <w:spacing w:before="183"/>
                          <w:ind w:left="19"/>
                          <w:jc w:val="center"/>
                          <w:rPr>
                            <w:b/>
                            <w:sz w:val="40"/>
                          </w:rPr>
                        </w:pPr>
                        <w:r>
                          <w:rPr>
                            <w:b/>
                            <w:w w:val="99"/>
                            <w:sz w:val="40"/>
                          </w:rPr>
                          <w:t>3</w:t>
                        </w:r>
                      </w:p>
                    </w:tc>
                  </w:tr>
                  <w:tr>
                    <w:trPr>
                      <w:trHeight w:val="790" w:hRule="atLeast"/>
                    </w:trPr>
                    <w:tc>
                      <w:tcPr>
                        <w:tcW w:w="922" w:type="dxa"/>
                        <w:shd w:val="clear" w:color="auto" w:fill="FDB714"/>
                      </w:tcPr>
                      <w:p>
                        <w:pPr>
                          <w:pStyle w:val="TableParagraph"/>
                          <w:spacing w:before="183"/>
                          <w:ind w:left="19"/>
                          <w:jc w:val="center"/>
                          <w:rPr>
                            <w:b/>
                            <w:sz w:val="40"/>
                          </w:rPr>
                        </w:pPr>
                        <w:r>
                          <w:rPr>
                            <w:b/>
                            <w:w w:val="99"/>
                            <w:sz w:val="40"/>
                          </w:rPr>
                          <w:t>4</w:t>
                        </w:r>
                      </w:p>
                    </w:tc>
                  </w:tr>
                  <w:tr>
                    <w:trPr>
                      <w:trHeight w:val="790" w:hRule="atLeast"/>
                    </w:trPr>
                    <w:tc>
                      <w:tcPr>
                        <w:tcW w:w="922" w:type="dxa"/>
                        <w:shd w:val="clear" w:color="auto" w:fill="FDB714"/>
                      </w:tcPr>
                      <w:p>
                        <w:pPr>
                          <w:pStyle w:val="TableParagraph"/>
                          <w:spacing w:before="183"/>
                          <w:ind w:left="19"/>
                          <w:jc w:val="center"/>
                          <w:rPr>
                            <w:b/>
                            <w:sz w:val="40"/>
                          </w:rPr>
                        </w:pPr>
                        <w:r>
                          <w:rPr>
                            <w:b/>
                            <w:w w:val="99"/>
                            <w:sz w:val="40"/>
                          </w:rPr>
                          <w:t>5</w:t>
                        </w:r>
                      </w:p>
                    </w:tc>
                  </w:tr>
                  <w:tr>
                    <w:trPr>
                      <w:trHeight w:val="801" w:hRule="atLeast"/>
                    </w:trPr>
                    <w:tc>
                      <w:tcPr>
                        <w:tcW w:w="922" w:type="dxa"/>
                        <w:shd w:val="clear" w:color="auto" w:fill="FDB714"/>
                      </w:tcPr>
                      <w:p>
                        <w:pPr>
                          <w:pStyle w:val="TableParagraph"/>
                          <w:spacing w:before="189"/>
                          <w:ind w:left="19"/>
                          <w:jc w:val="center"/>
                          <w:rPr>
                            <w:b/>
                            <w:sz w:val="40"/>
                          </w:rPr>
                        </w:pPr>
                        <w:r>
                          <w:rPr>
                            <w:b/>
                            <w:w w:val="99"/>
                            <w:sz w:val="40"/>
                          </w:rPr>
                          <w:t>6</w:t>
                        </w:r>
                      </w:p>
                    </w:tc>
                  </w:tr>
                </w:tbl>
                <w:p>
                  <w:pPr>
                    <w:pStyle w:val="BodyText"/>
                  </w:pPr>
                </w:p>
              </w:txbxContent>
            </v:textbox>
            <w10:wrap type="none"/>
          </v:shape>
        </w:pict>
      </w:r>
      <w:r>
        <w:rPr>
          <w:b/>
          <w:color w:val="FDB714"/>
          <w:sz w:val="29"/>
        </w:rPr>
        <w:t>Seis formas básicas en que los miembros de la comunidad pueden apoyar la inmunización:</w:t>
      </w:r>
    </w:p>
    <w:p>
      <w:pPr>
        <w:pStyle w:val="BodyText"/>
        <w:spacing w:before="1"/>
        <w:rPr>
          <w:b/>
          <w:sz w:val="29"/>
        </w:rPr>
      </w:pPr>
    </w:p>
    <w:p>
      <w:pPr>
        <w:pStyle w:val="BodyText"/>
        <w:ind w:left="2531"/>
      </w:pPr>
      <w:r>
        <w:rPr>
          <w:color w:val="5F636A"/>
        </w:rPr>
        <w:t>Utilizar los servicios.</w:t>
      </w:r>
    </w:p>
    <w:p>
      <w:pPr>
        <w:pStyle w:val="BodyText"/>
        <w:spacing w:before="1"/>
        <w:rPr>
          <w:sz w:val="29"/>
        </w:rPr>
      </w:pPr>
    </w:p>
    <w:p>
      <w:pPr>
        <w:pStyle w:val="BodyText"/>
        <w:spacing w:line="261" w:lineRule="auto"/>
        <w:ind w:left="2531" w:right="806"/>
        <w:jc w:val="both"/>
      </w:pPr>
      <w:r>
        <w:rPr>
          <w:color w:val="5F636A"/>
        </w:rPr>
        <w:t>Informar a otros miembros de la comunidad sobre los servicios de vacunación e inmunización, debatir</w:t>
      </w:r>
      <w:r>
        <w:rPr>
          <w:color w:val="5F636A"/>
          <w:spacing w:val="-24"/>
        </w:rPr>
        <w:t> </w:t>
      </w:r>
      <w:r>
        <w:rPr>
          <w:color w:val="5F636A"/>
        </w:rPr>
        <w:t>sobre</w:t>
      </w:r>
      <w:r>
        <w:rPr>
          <w:color w:val="5F636A"/>
          <w:spacing w:val="-24"/>
        </w:rPr>
        <w:t> </w:t>
      </w:r>
      <w:r>
        <w:rPr>
          <w:color w:val="5F636A"/>
        </w:rPr>
        <w:t>cualquier</w:t>
      </w:r>
      <w:r>
        <w:rPr>
          <w:color w:val="5F636A"/>
          <w:spacing w:val="-24"/>
        </w:rPr>
        <w:t> </w:t>
      </w:r>
      <w:r>
        <w:rPr>
          <w:color w:val="5F636A"/>
        </w:rPr>
        <w:t>inquietud</w:t>
      </w:r>
      <w:r>
        <w:rPr>
          <w:color w:val="5F636A"/>
          <w:spacing w:val="-24"/>
        </w:rPr>
        <w:t> </w:t>
      </w:r>
      <w:r>
        <w:rPr>
          <w:color w:val="5F636A"/>
        </w:rPr>
        <w:t>y</w:t>
      </w:r>
      <w:r>
        <w:rPr>
          <w:color w:val="5F636A"/>
          <w:spacing w:val="-24"/>
        </w:rPr>
        <w:t> </w:t>
      </w:r>
      <w:r>
        <w:rPr>
          <w:color w:val="5F636A"/>
        </w:rPr>
        <w:t>obstáculo</w:t>
      </w:r>
      <w:r>
        <w:rPr>
          <w:color w:val="5F636A"/>
          <w:spacing w:val="-24"/>
        </w:rPr>
        <w:t> </w:t>
      </w:r>
      <w:r>
        <w:rPr>
          <w:color w:val="5F636A"/>
        </w:rPr>
        <w:t>para</w:t>
      </w:r>
      <w:r>
        <w:rPr>
          <w:color w:val="5F636A"/>
          <w:spacing w:val="-24"/>
        </w:rPr>
        <w:t> </w:t>
      </w:r>
      <w:r>
        <w:rPr>
          <w:color w:val="5F636A"/>
        </w:rPr>
        <w:t>usarlos,</w:t>
      </w:r>
      <w:r>
        <w:rPr>
          <w:color w:val="5F636A"/>
          <w:spacing w:val="-24"/>
        </w:rPr>
        <w:t> </w:t>
      </w:r>
      <w:r>
        <w:rPr>
          <w:color w:val="5F636A"/>
        </w:rPr>
        <w:t>y</w:t>
      </w:r>
      <w:r>
        <w:rPr>
          <w:color w:val="5F636A"/>
          <w:spacing w:val="-24"/>
        </w:rPr>
        <w:t> </w:t>
      </w:r>
      <w:r>
        <w:rPr>
          <w:color w:val="5F636A"/>
        </w:rPr>
        <w:t>ayuda</w:t>
      </w:r>
      <w:r>
        <w:rPr>
          <w:color w:val="5F636A"/>
          <w:spacing w:val="-24"/>
        </w:rPr>
        <w:t> </w:t>
      </w:r>
      <w:r>
        <w:rPr>
          <w:color w:val="5F636A"/>
        </w:rPr>
        <w:t>para</w:t>
      </w:r>
      <w:r>
        <w:rPr>
          <w:color w:val="5F636A"/>
          <w:spacing w:val="-24"/>
        </w:rPr>
        <w:t> </w:t>
      </w:r>
      <w:r>
        <w:rPr>
          <w:color w:val="5F636A"/>
        </w:rPr>
        <w:t>que</w:t>
      </w:r>
      <w:r>
        <w:rPr>
          <w:color w:val="5F636A"/>
          <w:spacing w:val="-24"/>
        </w:rPr>
        <w:t> </w:t>
      </w:r>
      <w:r>
        <w:rPr>
          <w:color w:val="5F636A"/>
        </w:rPr>
        <w:t>las</w:t>
      </w:r>
      <w:r>
        <w:rPr>
          <w:color w:val="5F636A"/>
          <w:spacing w:val="-24"/>
        </w:rPr>
        <w:t> </w:t>
      </w:r>
      <w:r>
        <w:rPr>
          <w:color w:val="5F636A"/>
        </w:rPr>
        <w:t>personas</w:t>
      </w:r>
      <w:r>
        <w:rPr>
          <w:color w:val="5F636A"/>
          <w:spacing w:val="-24"/>
        </w:rPr>
        <w:t> </w:t>
      </w:r>
      <w:r>
        <w:rPr>
          <w:color w:val="5F636A"/>
        </w:rPr>
        <w:t>resuelvan cómo</w:t>
      </w:r>
      <w:r>
        <w:rPr>
          <w:color w:val="5F636A"/>
          <w:spacing w:val="-1"/>
        </w:rPr>
        <w:t> </w:t>
      </w:r>
      <w:r>
        <w:rPr>
          <w:color w:val="5F636A"/>
        </w:rPr>
        <w:t>superarlos.</w:t>
      </w:r>
    </w:p>
    <w:p>
      <w:pPr>
        <w:pStyle w:val="BodyText"/>
        <w:spacing w:before="4"/>
        <w:rPr>
          <w:sz w:val="27"/>
        </w:rPr>
      </w:pPr>
    </w:p>
    <w:p>
      <w:pPr>
        <w:pStyle w:val="BodyText"/>
        <w:ind w:left="2531"/>
      </w:pPr>
      <w:r>
        <w:rPr>
          <w:color w:val="5F636A"/>
        </w:rPr>
        <w:t>Colaborar con los servicios de salud mediante la participación en la microplanificación.</w:t>
      </w:r>
    </w:p>
    <w:p>
      <w:pPr>
        <w:pStyle w:val="BodyText"/>
        <w:rPr>
          <w:sz w:val="22"/>
        </w:rPr>
      </w:pPr>
    </w:p>
    <w:p>
      <w:pPr>
        <w:pStyle w:val="BodyText"/>
        <w:spacing w:before="5"/>
        <w:rPr>
          <w:sz w:val="17"/>
        </w:rPr>
      </w:pPr>
    </w:p>
    <w:p>
      <w:pPr>
        <w:pStyle w:val="BodyText"/>
        <w:spacing w:line="261" w:lineRule="auto" w:before="1"/>
        <w:ind w:left="2531" w:right="808"/>
        <w:jc w:val="both"/>
      </w:pPr>
      <w:r>
        <w:rPr>
          <w:color w:val="5F636A"/>
        </w:rPr>
        <w:t>Ayudar</w:t>
      </w:r>
      <w:r>
        <w:rPr>
          <w:color w:val="5F636A"/>
          <w:spacing w:val="-4"/>
        </w:rPr>
        <w:t> </w:t>
      </w:r>
      <w:r>
        <w:rPr>
          <w:color w:val="5F636A"/>
        </w:rPr>
        <w:t>en</w:t>
      </w:r>
      <w:r>
        <w:rPr>
          <w:color w:val="5F636A"/>
          <w:spacing w:val="-4"/>
        </w:rPr>
        <w:t> </w:t>
      </w:r>
      <w:r>
        <w:rPr>
          <w:color w:val="5F636A"/>
        </w:rPr>
        <w:t>la</w:t>
      </w:r>
      <w:r>
        <w:rPr>
          <w:color w:val="5F636A"/>
          <w:spacing w:val="-4"/>
        </w:rPr>
        <w:t> </w:t>
      </w:r>
      <w:r>
        <w:rPr>
          <w:color w:val="5F636A"/>
        </w:rPr>
        <w:t>difusión</w:t>
      </w:r>
      <w:r>
        <w:rPr>
          <w:color w:val="5F636A"/>
          <w:spacing w:val="-4"/>
        </w:rPr>
        <w:t> </w:t>
      </w:r>
      <w:r>
        <w:rPr>
          <w:color w:val="5F636A"/>
        </w:rPr>
        <w:t>mediante,</w:t>
      </w:r>
      <w:r>
        <w:rPr>
          <w:color w:val="5F636A"/>
          <w:spacing w:val="-4"/>
        </w:rPr>
        <w:t> </w:t>
      </w:r>
      <w:r>
        <w:rPr>
          <w:color w:val="5F636A"/>
        </w:rPr>
        <w:t>por</w:t>
      </w:r>
      <w:r>
        <w:rPr>
          <w:color w:val="5F636A"/>
          <w:spacing w:val="-4"/>
        </w:rPr>
        <w:t> </w:t>
      </w:r>
      <w:r>
        <w:rPr>
          <w:color w:val="5F636A"/>
        </w:rPr>
        <w:t>ejemplo,</w:t>
      </w:r>
      <w:r>
        <w:rPr>
          <w:color w:val="5F636A"/>
          <w:spacing w:val="-4"/>
        </w:rPr>
        <w:t> </w:t>
      </w:r>
      <w:r>
        <w:rPr>
          <w:color w:val="5F636A"/>
        </w:rPr>
        <w:t>el</w:t>
      </w:r>
      <w:r>
        <w:rPr>
          <w:color w:val="5F636A"/>
          <w:spacing w:val="-4"/>
        </w:rPr>
        <w:t> </w:t>
      </w:r>
      <w:r>
        <w:rPr>
          <w:color w:val="5F636A"/>
        </w:rPr>
        <w:t>registro</w:t>
      </w:r>
      <w:r>
        <w:rPr>
          <w:color w:val="5F636A"/>
          <w:spacing w:val="-4"/>
        </w:rPr>
        <w:t> </w:t>
      </w:r>
      <w:r>
        <w:rPr>
          <w:color w:val="5F636A"/>
        </w:rPr>
        <w:t>en</w:t>
      </w:r>
      <w:r>
        <w:rPr>
          <w:color w:val="5F636A"/>
          <w:spacing w:val="-4"/>
        </w:rPr>
        <w:t> </w:t>
      </w:r>
      <w:r>
        <w:rPr>
          <w:color w:val="5F636A"/>
        </w:rPr>
        <w:t>la</w:t>
      </w:r>
      <w:r>
        <w:rPr>
          <w:color w:val="5F636A"/>
          <w:spacing w:val="-4"/>
        </w:rPr>
        <w:t> </w:t>
      </w:r>
      <w:r>
        <w:rPr>
          <w:color w:val="5F636A"/>
        </w:rPr>
        <w:t>hoja</w:t>
      </w:r>
      <w:r>
        <w:rPr>
          <w:color w:val="5F636A"/>
          <w:spacing w:val="-4"/>
        </w:rPr>
        <w:t> </w:t>
      </w:r>
      <w:r>
        <w:rPr>
          <w:color w:val="5F636A"/>
        </w:rPr>
        <w:t>de</w:t>
      </w:r>
      <w:r>
        <w:rPr>
          <w:color w:val="5F636A"/>
          <w:spacing w:val="-4"/>
        </w:rPr>
        <w:t> </w:t>
      </w:r>
      <w:r>
        <w:rPr>
          <w:color w:val="5F636A"/>
        </w:rPr>
        <w:t>cuentas</w:t>
      </w:r>
      <w:r>
        <w:rPr>
          <w:color w:val="5F636A"/>
          <w:spacing w:val="-4"/>
        </w:rPr>
        <w:t> </w:t>
      </w:r>
      <w:r>
        <w:rPr>
          <w:color w:val="5F636A"/>
        </w:rPr>
        <w:t>o</w:t>
      </w:r>
      <w:r>
        <w:rPr>
          <w:color w:val="5F636A"/>
          <w:spacing w:val="-4"/>
        </w:rPr>
        <w:t> </w:t>
      </w:r>
      <w:r>
        <w:rPr>
          <w:color w:val="5F636A"/>
        </w:rPr>
        <w:t>registro</w:t>
      </w:r>
      <w:r>
        <w:rPr>
          <w:color w:val="5F636A"/>
          <w:spacing w:val="-4"/>
        </w:rPr>
        <w:t> </w:t>
      </w:r>
      <w:r>
        <w:rPr>
          <w:color w:val="5F636A"/>
        </w:rPr>
        <w:t>y</w:t>
      </w:r>
      <w:r>
        <w:rPr>
          <w:color w:val="5F636A"/>
          <w:spacing w:val="-4"/>
        </w:rPr>
        <w:t> </w:t>
      </w:r>
      <w:r>
        <w:rPr>
          <w:color w:val="5F636A"/>
        </w:rPr>
        <w:t>alerta</w:t>
      </w:r>
      <w:r>
        <w:rPr>
          <w:color w:val="5F636A"/>
          <w:spacing w:val="-4"/>
        </w:rPr>
        <w:t> </w:t>
      </w:r>
      <w:r>
        <w:rPr>
          <w:color w:val="5F636A"/>
        </w:rPr>
        <w:t>a la comunidad cuando la difusión esté por</w:t>
      </w:r>
      <w:r>
        <w:rPr>
          <w:color w:val="5F636A"/>
          <w:spacing w:val="-39"/>
        </w:rPr>
        <w:t> </w:t>
      </w:r>
      <w:r>
        <w:rPr>
          <w:color w:val="5F636A"/>
        </w:rPr>
        <w:t>comenzar.</w:t>
      </w:r>
    </w:p>
    <w:p>
      <w:pPr>
        <w:pStyle w:val="BodyText"/>
        <w:rPr>
          <w:sz w:val="22"/>
        </w:rPr>
      </w:pPr>
    </w:p>
    <w:p>
      <w:pPr>
        <w:pStyle w:val="BodyText"/>
        <w:spacing w:before="182"/>
        <w:ind w:left="2531"/>
      </w:pPr>
      <w:r>
        <w:rPr>
          <w:color w:val="5F636A"/>
        </w:rPr>
        <w:t>Ofrecer retroalimentación sobre los servicios.</w:t>
      </w:r>
    </w:p>
    <w:p>
      <w:pPr>
        <w:pStyle w:val="BodyText"/>
        <w:spacing w:before="2"/>
        <w:rPr>
          <w:sz w:val="29"/>
        </w:rPr>
      </w:pPr>
    </w:p>
    <w:p>
      <w:pPr>
        <w:pStyle w:val="BodyText"/>
        <w:spacing w:line="261" w:lineRule="auto"/>
        <w:ind w:left="2531" w:right="807"/>
        <w:jc w:val="both"/>
      </w:pPr>
      <w:r>
        <w:rPr>
          <w:color w:val="5F636A"/>
        </w:rPr>
        <w:t>Participar en acciones para mejorar las experiencias de servicio de la gente, por ejemplo, hacer pantallas para privacidad o, en caso de urgencia, buscar una vacuna en la tienda del distrito y llevarla al centro de salud local.</w:t>
      </w:r>
    </w:p>
    <w:p>
      <w:pPr>
        <w:pStyle w:val="BodyText"/>
        <w:spacing w:before="6"/>
        <w:rPr>
          <w:sz w:val="30"/>
        </w:rPr>
      </w:pPr>
    </w:p>
    <w:p>
      <w:pPr>
        <w:spacing w:before="0"/>
        <w:ind w:left="1440" w:right="0" w:firstLine="0"/>
        <w:jc w:val="left"/>
        <w:rPr>
          <w:b/>
          <w:sz w:val="28"/>
        </w:rPr>
      </w:pPr>
      <w:r>
        <w:rPr>
          <w:b/>
          <w:color w:val="5F636A"/>
          <w:sz w:val="28"/>
        </w:rPr>
        <w:t>Reunión con líderes comunitarios</w:t>
      </w:r>
    </w:p>
    <w:p>
      <w:pPr>
        <w:pStyle w:val="BodyText"/>
        <w:spacing w:before="4"/>
        <w:rPr>
          <w:b/>
          <w:sz w:val="29"/>
        </w:rPr>
      </w:pPr>
    </w:p>
    <w:p>
      <w:pPr>
        <w:pStyle w:val="BodyText"/>
        <w:spacing w:line="261" w:lineRule="auto" w:before="1"/>
        <w:ind w:left="1440" w:right="717"/>
        <w:jc w:val="both"/>
      </w:pPr>
      <w:r>
        <w:rPr>
          <w:color w:val="5F636A"/>
        </w:rPr>
        <w:t>Los líderes comunitarios pueden incluir jefes de poblados tradicionales, líderes religiosos, ancianos, líderes escolares</w:t>
      </w:r>
      <w:r>
        <w:rPr>
          <w:color w:val="5F636A"/>
          <w:spacing w:val="-11"/>
        </w:rPr>
        <w:t> </w:t>
      </w:r>
      <w:r>
        <w:rPr>
          <w:color w:val="5F636A"/>
        </w:rPr>
        <w:t>y</w:t>
      </w:r>
      <w:r>
        <w:rPr>
          <w:color w:val="5F636A"/>
          <w:spacing w:val="-11"/>
        </w:rPr>
        <w:t> </w:t>
      </w:r>
      <w:r>
        <w:rPr>
          <w:color w:val="5F636A"/>
        </w:rPr>
        <w:t>líderes</w:t>
      </w:r>
      <w:r>
        <w:rPr>
          <w:color w:val="5F636A"/>
          <w:spacing w:val="-11"/>
        </w:rPr>
        <w:t> </w:t>
      </w:r>
      <w:r>
        <w:rPr>
          <w:color w:val="5F636A"/>
        </w:rPr>
        <w:t>de</w:t>
      </w:r>
      <w:r>
        <w:rPr>
          <w:color w:val="5F636A"/>
          <w:spacing w:val="-11"/>
        </w:rPr>
        <w:t> </w:t>
      </w:r>
      <w:r>
        <w:rPr>
          <w:color w:val="5F636A"/>
        </w:rPr>
        <w:t>los</w:t>
      </w:r>
      <w:r>
        <w:rPr>
          <w:color w:val="5F636A"/>
          <w:spacing w:val="-11"/>
        </w:rPr>
        <w:t> </w:t>
      </w:r>
      <w:r>
        <w:rPr>
          <w:color w:val="5F636A"/>
        </w:rPr>
        <w:t>grupos</w:t>
      </w:r>
      <w:r>
        <w:rPr>
          <w:color w:val="5F636A"/>
          <w:spacing w:val="-11"/>
        </w:rPr>
        <w:t> </w:t>
      </w:r>
      <w:r>
        <w:rPr>
          <w:color w:val="5F636A"/>
        </w:rPr>
        <w:t>de</w:t>
      </w:r>
      <w:r>
        <w:rPr>
          <w:color w:val="5F636A"/>
          <w:spacing w:val="-11"/>
        </w:rPr>
        <w:t> </w:t>
      </w:r>
      <w:r>
        <w:rPr>
          <w:color w:val="5F636A"/>
        </w:rPr>
        <w:t>mujeres</w:t>
      </w:r>
      <w:r>
        <w:rPr>
          <w:color w:val="5F636A"/>
          <w:spacing w:val="-11"/>
        </w:rPr>
        <w:t> </w:t>
      </w:r>
      <w:r>
        <w:rPr>
          <w:color w:val="5F636A"/>
        </w:rPr>
        <w:t>y</w:t>
      </w:r>
      <w:r>
        <w:rPr>
          <w:color w:val="5F636A"/>
          <w:spacing w:val="-11"/>
        </w:rPr>
        <w:t> </w:t>
      </w:r>
      <w:r>
        <w:rPr>
          <w:color w:val="5F636A"/>
        </w:rPr>
        <w:t>jóvenes.</w:t>
      </w:r>
      <w:r>
        <w:rPr>
          <w:color w:val="5F636A"/>
          <w:spacing w:val="-11"/>
        </w:rPr>
        <w:t> </w:t>
      </w:r>
      <w:r>
        <w:rPr>
          <w:color w:val="5F636A"/>
        </w:rPr>
        <w:t>Debe</w:t>
      </w:r>
      <w:r>
        <w:rPr>
          <w:color w:val="5F636A"/>
          <w:spacing w:val="-11"/>
        </w:rPr>
        <w:t> </w:t>
      </w:r>
      <w:r>
        <w:rPr>
          <w:color w:val="5F636A"/>
        </w:rPr>
        <w:t>intentar</w:t>
      </w:r>
      <w:r>
        <w:rPr>
          <w:color w:val="5F636A"/>
          <w:spacing w:val="-11"/>
        </w:rPr>
        <w:t> </w:t>
      </w:r>
      <w:r>
        <w:rPr>
          <w:color w:val="5F636A"/>
        </w:rPr>
        <w:t>reunir</w:t>
      </w:r>
      <w:r>
        <w:rPr>
          <w:color w:val="5F636A"/>
          <w:spacing w:val="-11"/>
        </w:rPr>
        <w:t> </w:t>
      </w:r>
      <w:r>
        <w:rPr>
          <w:color w:val="5F636A"/>
        </w:rPr>
        <w:t>información</w:t>
      </w:r>
      <w:r>
        <w:rPr>
          <w:color w:val="5F636A"/>
          <w:spacing w:val="-11"/>
        </w:rPr>
        <w:t> </w:t>
      </w:r>
      <w:r>
        <w:rPr>
          <w:color w:val="5F636A"/>
        </w:rPr>
        <w:t>sobre</w:t>
      </w:r>
      <w:r>
        <w:rPr>
          <w:color w:val="5F636A"/>
          <w:spacing w:val="-11"/>
        </w:rPr>
        <w:t> </w:t>
      </w:r>
      <w:r>
        <w:rPr>
          <w:color w:val="5F636A"/>
        </w:rPr>
        <w:t>la</w:t>
      </w:r>
      <w:r>
        <w:rPr>
          <w:color w:val="5F636A"/>
          <w:spacing w:val="-11"/>
        </w:rPr>
        <w:t> </w:t>
      </w:r>
      <w:r>
        <w:rPr>
          <w:color w:val="5F636A"/>
        </w:rPr>
        <w:t>comunidad</w:t>
      </w:r>
      <w:r>
        <w:rPr>
          <w:color w:val="5F636A"/>
          <w:spacing w:val="-11"/>
        </w:rPr>
        <w:t> </w:t>
      </w:r>
      <w:r>
        <w:rPr>
          <w:color w:val="5F636A"/>
        </w:rPr>
        <w:t>en la</w:t>
      </w:r>
      <w:r>
        <w:rPr>
          <w:color w:val="5F636A"/>
          <w:spacing w:val="-12"/>
        </w:rPr>
        <w:t> </w:t>
      </w:r>
      <w:r>
        <w:rPr>
          <w:color w:val="5F636A"/>
        </w:rPr>
        <w:t>que</w:t>
      </w:r>
      <w:r>
        <w:rPr>
          <w:color w:val="5F636A"/>
          <w:spacing w:val="-12"/>
        </w:rPr>
        <w:t> </w:t>
      </w:r>
      <w:r>
        <w:rPr>
          <w:color w:val="5F636A"/>
        </w:rPr>
        <w:t>trabaja</w:t>
      </w:r>
      <w:r>
        <w:rPr>
          <w:color w:val="5F636A"/>
          <w:spacing w:val="-12"/>
        </w:rPr>
        <w:t> </w:t>
      </w:r>
      <w:r>
        <w:rPr>
          <w:color w:val="5F636A"/>
        </w:rPr>
        <w:t>antes</w:t>
      </w:r>
      <w:r>
        <w:rPr>
          <w:color w:val="5F636A"/>
          <w:spacing w:val="-12"/>
        </w:rPr>
        <w:t> </w:t>
      </w:r>
      <w:r>
        <w:rPr>
          <w:color w:val="5F636A"/>
        </w:rPr>
        <w:t>de</w:t>
      </w:r>
      <w:r>
        <w:rPr>
          <w:color w:val="5F636A"/>
          <w:spacing w:val="-12"/>
        </w:rPr>
        <w:t> </w:t>
      </w:r>
      <w:r>
        <w:rPr>
          <w:color w:val="5F636A"/>
        </w:rPr>
        <w:t>reunirse</w:t>
      </w:r>
      <w:r>
        <w:rPr>
          <w:color w:val="5F636A"/>
          <w:spacing w:val="-12"/>
        </w:rPr>
        <w:t> </w:t>
      </w:r>
      <w:r>
        <w:rPr>
          <w:color w:val="5F636A"/>
        </w:rPr>
        <w:t>con</w:t>
      </w:r>
      <w:r>
        <w:rPr>
          <w:color w:val="5F636A"/>
          <w:spacing w:val="-12"/>
        </w:rPr>
        <w:t> </w:t>
      </w:r>
      <w:r>
        <w:rPr>
          <w:color w:val="5F636A"/>
        </w:rPr>
        <w:t>tales</w:t>
      </w:r>
      <w:r>
        <w:rPr>
          <w:color w:val="5F636A"/>
          <w:spacing w:val="-12"/>
        </w:rPr>
        <w:t> </w:t>
      </w:r>
      <w:r>
        <w:rPr>
          <w:color w:val="5F636A"/>
        </w:rPr>
        <w:t>líderes</w:t>
      </w:r>
      <w:r>
        <w:rPr>
          <w:color w:val="5F636A"/>
          <w:spacing w:val="-12"/>
        </w:rPr>
        <w:t> </w:t>
      </w:r>
      <w:r>
        <w:rPr>
          <w:color w:val="5F636A"/>
        </w:rPr>
        <w:t>comunitarios.</w:t>
      </w:r>
      <w:r>
        <w:rPr>
          <w:color w:val="5F636A"/>
          <w:spacing w:val="-12"/>
        </w:rPr>
        <w:t> </w:t>
      </w:r>
      <w:r>
        <w:rPr>
          <w:color w:val="5F636A"/>
        </w:rPr>
        <w:t>Para</w:t>
      </w:r>
      <w:r>
        <w:rPr>
          <w:color w:val="5F636A"/>
          <w:spacing w:val="-12"/>
        </w:rPr>
        <w:t> </w:t>
      </w:r>
      <w:r>
        <w:rPr>
          <w:color w:val="5F636A"/>
        </w:rPr>
        <w:t>aumentar</w:t>
      </w:r>
      <w:r>
        <w:rPr>
          <w:color w:val="5F636A"/>
          <w:spacing w:val="-12"/>
        </w:rPr>
        <w:t> </w:t>
      </w:r>
      <w:r>
        <w:rPr>
          <w:color w:val="5F636A"/>
        </w:rPr>
        <w:t>la</w:t>
      </w:r>
      <w:r>
        <w:rPr>
          <w:color w:val="5F636A"/>
          <w:spacing w:val="-12"/>
        </w:rPr>
        <w:t> </w:t>
      </w:r>
      <w:r>
        <w:rPr>
          <w:color w:val="5F636A"/>
        </w:rPr>
        <w:t>efectividad</w:t>
      </w:r>
      <w:r>
        <w:rPr>
          <w:color w:val="5F636A"/>
          <w:spacing w:val="-12"/>
        </w:rPr>
        <w:t> </w:t>
      </w:r>
      <w:r>
        <w:rPr>
          <w:color w:val="5F636A"/>
        </w:rPr>
        <w:t>de</w:t>
      </w:r>
      <w:r>
        <w:rPr>
          <w:color w:val="5F636A"/>
          <w:spacing w:val="-12"/>
        </w:rPr>
        <w:t> </w:t>
      </w:r>
      <w:r>
        <w:rPr>
          <w:color w:val="5F636A"/>
        </w:rPr>
        <w:t>la</w:t>
      </w:r>
      <w:r>
        <w:rPr>
          <w:color w:val="5F636A"/>
          <w:spacing w:val="-12"/>
        </w:rPr>
        <w:t> </w:t>
      </w:r>
      <w:r>
        <w:rPr>
          <w:color w:val="5F636A"/>
        </w:rPr>
        <w:t>reunión,</w:t>
      </w:r>
      <w:r>
        <w:rPr>
          <w:color w:val="5F636A"/>
          <w:spacing w:val="-12"/>
        </w:rPr>
        <w:t> </w:t>
      </w:r>
      <w:r>
        <w:rPr>
          <w:color w:val="5F636A"/>
        </w:rPr>
        <w:t>debe identificar</w:t>
      </w:r>
      <w:r>
        <w:rPr>
          <w:color w:val="5F636A"/>
          <w:spacing w:val="-9"/>
        </w:rPr>
        <w:t> </w:t>
      </w:r>
      <w:r>
        <w:rPr>
          <w:color w:val="5F636A"/>
        </w:rPr>
        <w:t>quiénes</w:t>
      </w:r>
      <w:r>
        <w:rPr>
          <w:color w:val="5F636A"/>
          <w:spacing w:val="-9"/>
        </w:rPr>
        <w:t> </w:t>
      </w:r>
      <w:r>
        <w:rPr>
          <w:color w:val="5F636A"/>
        </w:rPr>
        <w:t>serán</w:t>
      </w:r>
      <w:r>
        <w:rPr>
          <w:color w:val="5F636A"/>
          <w:spacing w:val="-9"/>
        </w:rPr>
        <w:t> </w:t>
      </w:r>
      <w:r>
        <w:rPr>
          <w:color w:val="5F636A"/>
        </w:rPr>
        <w:t>los</w:t>
      </w:r>
      <w:r>
        <w:rPr>
          <w:color w:val="5F636A"/>
          <w:spacing w:val="-9"/>
        </w:rPr>
        <w:t> </w:t>
      </w:r>
      <w:r>
        <w:rPr>
          <w:color w:val="5F636A"/>
        </w:rPr>
        <w:t>participantes</w:t>
      </w:r>
      <w:r>
        <w:rPr>
          <w:color w:val="5F636A"/>
          <w:spacing w:val="-9"/>
        </w:rPr>
        <w:t> </w:t>
      </w:r>
      <w:r>
        <w:rPr>
          <w:color w:val="5F636A"/>
        </w:rPr>
        <w:t>relevantes,</w:t>
      </w:r>
      <w:r>
        <w:rPr>
          <w:color w:val="5F636A"/>
          <w:spacing w:val="-9"/>
        </w:rPr>
        <w:t> </w:t>
      </w:r>
      <w:r>
        <w:rPr>
          <w:color w:val="5F636A"/>
        </w:rPr>
        <w:t>decidir</w:t>
      </w:r>
      <w:r>
        <w:rPr>
          <w:color w:val="5F636A"/>
          <w:spacing w:val="-9"/>
        </w:rPr>
        <w:t> </w:t>
      </w:r>
      <w:r>
        <w:rPr>
          <w:color w:val="5F636A"/>
        </w:rPr>
        <w:t>un</w:t>
      </w:r>
      <w:r>
        <w:rPr>
          <w:color w:val="5F636A"/>
          <w:spacing w:val="-9"/>
        </w:rPr>
        <w:t> </w:t>
      </w:r>
      <w:r>
        <w:rPr>
          <w:color w:val="5F636A"/>
        </w:rPr>
        <w:t>programa</w:t>
      </w:r>
      <w:r>
        <w:rPr>
          <w:color w:val="5F636A"/>
          <w:spacing w:val="-9"/>
        </w:rPr>
        <w:t> </w:t>
      </w:r>
      <w:r>
        <w:rPr>
          <w:color w:val="5F636A"/>
        </w:rPr>
        <w:t>con</w:t>
      </w:r>
      <w:r>
        <w:rPr>
          <w:color w:val="5F636A"/>
          <w:spacing w:val="-9"/>
        </w:rPr>
        <w:t> </w:t>
      </w:r>
      <w:r>
        <w:rPr>
          <w:color w:val="5F636A"/>
        </w:rPr>
        <w:t>ellos</w:t>
      </w:r>
      <w:r>
        <w:rPr>
          <w:color w:val="5F636A"/>
          <w:spacing w:val="-9"/>
        </w:rPr>
        <w:t> </w:t>
      </w:r>
      <w:r>
        <w:rPr>
          <w:color w:val="5F636A"/>
        </w:rPr>
        <w:t>(y</w:t>
      </w:r>
      <w:r>
        <w:rPr>
          <w:color w:val="5F636A"/>
          <w:spacing w:val="-9"/>
        </w:rPr>
        <w:t> </w:t>
      </w:r>
      <w:r>
        <w:rPr>
          <w:color w:val="5F636A"/>
        </w:rPr>
        <w:t>qué</w:t>
      </w:r>
      <w:r>
        <w:rPr>
          <w:color w:val="5F636A"/>
          <w:spacing w:val="-9"/>
        </w:rPr>
        <w:t> </w:t>
      </w:r>
      <w:r>
        <w:rPr>
          <w:color w:val="5F636A"/>
        </w:rPr>
        <w:t>problemas</w:t>
      </w:r>
      <w:r>
        <w:rPr>
          <w:color w:val="5F636A"/>
          <w:spacing w:val="-9"/>
        </w:rPr>
        <w:t> </w:t>
      </w:r>
      <w:r>
        <w:rPr>
          <w:color w:val="5F636A"/>
        </w:rPr>
        <w:t>analizar), y asegurarse de que todas las personas que usted quiera que asistan conozcan el programa, el horario y la ubicación</w:t>
      </w:r>
      <w:r>
        <w:rPr>
          <w:color w:val="5F636A"/>
          <w:spacing w:val="-4"/>
        </w:rPr>
        <w:t> </w:t>
      </w:r>
      <w:r>
        <w:rPr>
          <w:color w:val="5F636A"/>
        </w:rPr>
        <w:t>de</w:t>
      </w:r>
      <w:r>
        <w:rPr>
          <w:color w:val="5F636A"/>
          <w:spacing w:val="-4"/>
        </w:rPr>
        <w:t> </w:t>
      </w:r>
      <w:r>
        <w:rPr>
          <w:color w:val="5F636A"/>
        </w:rPr>
        <w:t>la</w:t>
      </w:r>
      <w:r>
        <w:rPr>
          <w:color w:val="5F636A"/>
          <w:spacing w:val="-4"/>
        </w:rPr>
        <w:t> </w:t>
      </w:r>
      <w:r>
        <w:rPr>
          <w:color w:val="5F636A"/>
        </w:rPr>
        <w:t>reunión.</w:t>
      </w:r>
      <w:r>
        <w:rPr>
          <w:color w:val="5F636A"/>
          <w:spacing w:val="-4"/>
        </w:rPr>
        <w:t> </w:t>
      </w:r>
      <w:r>
        <w:rPr>
          <w:color w:val="5F636A"/>
        </w:rPr>
        <w:t>Para</w:t>
      </w:r>
      <w:r>
        <w:rPr>
          <w:color w:val="5F636A"/>
          <w:spacing w:val="-4"/>
        </w:rPr>
        <w:t> </w:t>
      </w:r>
      <w:r>
        <w:rPr>
          <w:color w:val="5F636A"/>
        </w:rPr>
        <w:t>obtener</w:t>
      </w:r>
      <w:r>
        <w:rPr>
          <w:color w:val="5F636A"/>
          <w:spacing w:val="-4"/>
        </w:rPr>
        <w:t> </w:t>
      </w:r>
      <w:r>
        <w:rPr>
          <w:color w:val="5F636A"/>
        </w:rPr>
        <w:t>los</w:t>
      </w:r>
      <w:r>
        <w:rPr>
          <w:color w:val="5F636A"/>
          <w:spacing w:val="-4"/>
        </w:rPr>
        <w:t> </w:t>
      </w:r>
      <w:r>
        <w:rPr>
          <w:color w:val="5F636A"/>
        </w:rPr>
        <w:t>máximos</w:t>
      </w:r>
      <w:r>
        <w:rPr>
          <w:color w:val="5F636A"/>
          <w:spacing w:val="-4"/>
        </w:rPr>
        <w:t> </w:t>
      </w:r>
      <w:r>
        <w:rPr>
          <w:color w:val="5F636A"/>
        </w:rPr>
        <w:t>beneficios</w:t>
      </w:r>
      <w:r>
        <w:rPr>
          <w:color w:val="5F636A"/>
          <w:spacing w:val="-4"/>
        </w:rPr>
        <w:t> </w:t>
      </w:r>
      <w:r>
        <w:rPr>
          <w:color w:val="5F636A"/>
        </w:rPr>
        <w:t>de</w:t>
      </w:r>
      <w:r>
        <w:rPr>
          <w:color w:val="5F636A"/>
          <w:spacing w:val="-4"/>
        </w:rPr>
        <w:t> </w:t>
      </w:r>
      <w:r>
        <w:rPr>
          <w:color w:val="5F636A"/>
        </w:rPr>
        <w:t>la</w:t>
      </w:r>
      <w:r>
        <w:rPr>
          <w:color w:val="5F636A"/>
          <w:spacing w:val="-4"/>
        </w:rPr>
        <w:t> </w:t>
      </w:r>
      <w:r>
        <w:rPr>
          <w:color w:val="5F636A"/>
        </w:rPr>
        <w:t>reunión,</w:t>
      </w:r>
      <w:r>
        <w:rPr>
          <w:color w:val="5F636A"/>
          <w:spacing w:val="-4"/>
        </w:rPr>
        <w:t> </w:t>
      </w:r>
      <w:r>
        <w:rPr>
          <w:color w:val="5F636A"/>
        </w:rPr>
        <w:t>intente</w:t>
      </w:r>
      <w:r>
        <w:rPr>
          <w:color w:val="5F636A"/>
          <w:spacing w:val="-4"/>
        </w:rPr>
        <w:t> </w:t>
      </w:r>
      <w:r>
        <w:rPr>
          <w:color w:val="5F636A"/>
        </w:rPr>
        <w:t>averiguar</w:t>
      </w:r>
      <w:r>
        <w:rPr>
          <w:color w:val="5F636A"/>
          <w:spacing w:val="-4"/>
        </w:rPr>
        <w:t> </w:t>
      </w:r>
      <w:r>
        <w:rPr>
          <w:color w:val="5F636A"/>
        </w:rPr>
        <w:t>anticipadamente qué</w:t>
      </w:r>
      <w:r>
        <w:rPr>
          <w:color w:val="5F636A"/>
          <w:spacing w:val="-18"/>
        </w:rPr>
        <w:t> </w:t>
      </w:r>
      <w:r>
        <w:rPr>
          <w:color w:val="5F636A"/>
        </w:rPr>
        <w:t>conocimiento</w:t>
      </w:r>
      <w:r>
        <w:rPr>
          <w:color w:val="5F636A"/>
          <w:spacing w:val="-18"/>
        </w:rPr>
        <w:t> </w:t>
      </w:r>
      <w:r>
        <w:rPr>
          <w:color w:val="5F636A"/>
        </w:rPr>
        <w:t>ya</w:t>
      </w:r>
      <w:r>
        <w:rPr>
          <w:color w:val="5F636A"/>
          <w:spacing w:val="-18"/>
        </w:rPr>
        <w:t> </w:t>
      </w:r>
      <w:r>
        <w:rPr>
          <w:color w:val="5F636A"/>
        </w:rPr>
        <w:t>tienen</w:t>
      </w:r>
      <w:r>
        <w:rPr>
          <w:color w:val="5F636A"/>
          <w:spacing w:val="-18"/>
        </w:rPr>
        <w:t> </w:t>
      </w:r>
      <w:r>
        <w:rPr>
          <w:color w:val="5F636A"/>
        </w:rPr>
        <w:t>los</w:t>
      </w:r>
      <w:r>
        <w:rPr>
          <w:color w:val="5F636A"/>
          <w:spacing w:val="-18"/>
        </w:rPr>
        <w:t> </w:t>
      </w:r>
      <w:r>
        <w:rPr>
          <w:color w:val="5F636A"/>
        </w:rPr>
        <w:t>participantes</w:t>
      </w:r>
      <w:r>
        <w:rPr>
          <w:color w:val="5F636A"/>
          <w:spacing w:val="-18"/>
        </w:rPr>
        <w:t> </w:t>
      </w:r>
      <w:r>
        <w:rPr>
          <w:color w:val="5F636A"/>
        </w:rPr>
        <w:t>a</w:t>
      </w:r>
      <w:r>
        <w:rPr>
          <w:color w:val="5F636A"/>
          <w:spacing w:val="-18"/>
        </w:rPr>
        <w:t> </w:t>
      </w:r>
      <w:r>
        <w:rPr>
          <w:color w:val="5F636A"/>
        </w:rPr>
        <w:t>cerca</w:t>
      </w:r>
      <w:r>
        <w:rPr>
          <w:color w:val="5F636A"/>
          <w:spacing w:val="-18"/>
        </w:rPr>
        <w:t> </w:t>
      </w:r>
      <w:r>
        <w:rPr>
          <w:color w:val="5F636A"/>
        </w:rPr>
        <w:t>de</w:t>
      </w:r>
      <w:r>
        <w:rPr>
          <w:color w:val="5F636A"/>
          <w:spacing w:val="-18"/>
        </w:rPr>
        <w:t> </w:t>
      </w:r>
      <w:r>
        <w:rPr>
          <w:color w:val="5F636A"/>
        </w:rPr>
        <w:t>la</w:t>
      </w:r>
      <w:r>
        <w:rPr>
          <w:color w:val="5F636A"/>
          <w:spacing w:val="-18"/>
        </w:rPr>
        <w:t> </w:t>
      </w:r>
      <w:r>
        <w:rPr>
          <w:color w:val="5F636A"/>
        </w:rPr>
        <w:t>inmunización.</w:t>
      </w:r>
      <w:r>
        <w:rPr>
          <w:color w:val="5F636A"/>
          <w:spacing w:val="-18"/>
        </w:rPr>
        <w:t> </w:t>
      </w:r>
      <w:r>
        <w:rPr>
          <w:color w:val="5F636A"/>
        </w:rPr>
        <w:t>Según</w:t>
      </w:r>
      <w:r>
        <w:rPr>
          <w:color w:val="5F636A"/>
          <w:spacing w:val="-18"/>
        </w:rPr>
        <w:t> </w:t>
      </w:r>
      <w:r>
        <w:rPr>
          <w:color w:val="5F636A"/>
        </w:rPr>
        <w:t>lo</w:t>
      </w:r>
      <w:r>
        <w:rPr>
          <w:color w:val="5F636A"/>
          <w:spacing w:val="-18"/>
        </w:rPr>
        <w:t> </w:t>
      </w:r>
      <w:r>
        <w:rPr>
          <w:color w:val="5F636A"/>
        </w:rPr>
        <w:t>que</w:t>
      </w:r>
      <w:r>
        <w:rPr>
          <w:color w:val="5F636A"/>
          <w:spacing w:val="-18"/>
        </w:rPr>
        <w:t> </w:t>
      </w:r>
      <w:r>
        <w:rPr>
          <w:color w:val="5F636A"/>
        </w:rPr>
        <w:t>averigüe,</w:t>
      </w:r>
      <w:r>
        <w:rPr>
          <w:color w:val="5F636A"/>
          <w:spacing w:val="-18"/>
        </w:rPr>
        <w:t> </w:t>
      </w:r>
      <w:r>
        <w:rPr>
          <w:color w:val="5F636A"/>
        </w:rPr>
        <w:t>puede</w:t>
      </w:r>
      <w:r>
        <w:rPr>
          <w:color w:val="5F636A"/>
          <w:spacing w:val="-18"/>
        </w:rPr>
        <w:t> </w:t>
      </w:r>
      <w:r>
        <w:rPr>
          <w:color w:val="5F636A"/>
        </w:rPr>
        <w:t>introducir el tema y generar discusiones</w:t>
      </w:r>
      <w:r>
        <w:rPr>
          <w:color w:val="5F636A"/>
          <w:spacing w:val="10"/>
        </w:rPr>
        <w:t> </w:t>
      </w:r>
      <w:r>
        <w:rPr>
          <w:color w:val="5F636A"/>
        </w:rPr>
        <w:t>útiles.</w:t>
      </w:r>
    </w:p>
    <w:p>
      <w:pPr>
        <w:pStyle w:val="BodyText"/>
        <w:spacing w:before="8"/>
        <w:rPr>
          <w:sz w:val="21"/>
        </w:rPr>
      </w:pPr>
    </w:p>
    <w:p>
      <w:pPr>
        <w:pStyle w:val="BodyText"/>
        <w:ind w:left="1440"/>
      </w:pPr>
      <w:r>
        <w:rPr>
          <w:color w:val="5F636A"/>
        </w:rPr>
        <w:t>Algunos posibles problemas que quizás quiera analizar con los líderes religiosos:</w:t>
      </w:r>
    </w:p>
    <w:p>
      <w:pPr>
        <w:pStyle w:val="BodyText"/>
        <w:spacing w:before="3"/>
        <w:rPr>
          <w:sz w:val="31"/>
        </w:rPr>
      </w:pPr>
    </w:p>
    <w:p>
      <w:pPr>
        <w:pStyle w:val="ListParagraph"/>
        <w:numPr>
          <w:ilvl w:val="0"/>
          <w:numId w:val="65"/>
        </w:numPr>
        <w:tabs>
          <w:tab w:pos="1799" w:val="left" w:leader="none"/>
          <w:tab w:pos="1800" w:val="left" w:leader="none"/>
        </w:tabs>
        <w:spacing w:line="240" w:lineRule="auto" w:before="0" w:after="0"/>
        <w:ind w:left="1800" w:right="0" w:hanging="360"/>
        <w:jc w:val="left"/>
        <w:rPr>
          <w:sz w:val="20"/>
        </w:rPr>
      </w:pPr>
      <w:r>
        <w:rPr>
          <w:color w:val="5F636A"/>
          <w:sz w:val="20"/>
        </w:rPr>
        <w:t>Cualquier</w:t>
      </w:r>
      <w:r>
        <w:rPr>
          <w:color w:val="5F636A"/>
          <w:spacing w:val="-5"/>
          <w:sz w:val="20"/>
        </w:rPr>
        <w:t> </w:t>
      </w:r>
      <w:r>
        <w:rPr>
          <w:color w:val="5F636A"/>
          <w:sz w:val="20"/>
        </w:rPr>
        <w:t>inquietud</w:t>
      </w:r>
      <w:r>
        <w:rPr>
          <w:color w:val="5F636A"/>
          <w:spacing w:val="-5"/>
          <w:sz w:val="20"/>
        </w:rPr>
        <w:t> </w:t>
      </w:r>
      <w:r>
        <w:rPr>
          <w:color w:val="5F636A"/>
          <w:sz w:val="20"/>
        </w:rPr>
        <w:t>que</w:t>
      </w:r>
      <w:r>
        <w:rPr>
          <w:color w:val="5F636A"/>
          <w:spacing w:val="-5"/>
          <w:sz w:val="20"/>
        </w:rPr>
        <w:t> </w:t>
      </w:r>
      <w:r>
        <w:rPr>
          <w:color w:val="5F636A"/>
          <w:sz w:val="20"/>
        </w:rPr>
        <w:t>los</w:t>
      </w:r>
      <w:r>
        <w:rPr>
          <w:color w:val="5F636A"/>
          <w:spacing w:val="-5"/>
          <w:sz w:val="20"/>
        </w:rPr>
        <w:t> </w:t>
      </w:r>
      <w:r>
        <w:rPr>
          <w:color w:val="5F636A"/>
          <w:sz w:val="20"/>
        </w:rPr>
        <w:t>líderes</w:t>
      </w:r>
      <w:r>
        <w:rPr>
          <w:color w:val="5F636A"/>
          <w:spacing w:val="-5"/>
          <w:sz w:val="20"/>
        </w:rPr>
        <w:t> </w:t>
      </w:r>
      <w:r>
        <w:rPr>
          <w:color w:val="5F636A"/>
          <w:sz w:val="20"/>
        </w:rPr>
        <w:t>o</w:t>
      </w:r>
      <w:r>
        <w:rPr>
          <w:color w:val="5F636A"/>
          <w:spacing w:val="-5"/>
          <w:sz w:val="20"/>
        </w:rPr>
        <w:t> </w:t>
      </w:r>
      <w:r>
        <w:rPr>
          <w:color w:val="5F636A"/>
          <w:sz w:val="20"/>
        </w:rPr>
        <w:t>las</w:t>
      </w:r>
      <w:r>
        <w:rPr>
          <w:color w:val="5F636A"/>
          <w:spacing w:val="-5"/>
          <w:sz w:val="20"/>
        </w:rPr>
        <w:t> </w:t>
      </w:r>
      <w:r>
        <w:rPr>
          <w:color w:val="5F636A"/>
          <w:sz w:val="20"/>
        </w:rPr>
        <w:t>familias</w:t>
      </w:r>
      <w:r>
        <w:rPr>
          <w:color w:val="5F636A"/>
          <w:spacing w:val="-5"/>
          <w:sz w:val="20"/>
        </w:rPr>
        <w:t> </w:t>
      </w:r>
      <w:r>
        <w:rPr>
          <w:color w:val="5F636A"/>
          <w:sz w:val="20"/>
        </w:rPr>
        <w:t>puedan</w:t>
      </w:r>
      <w:r>
        <w:rPr>
          <w:color w:val="5F636A"/>
          <w:spacing w:val="-5"/>
          <w:sz w:val="20"/>
        </w:rPr>
        <w:t> </w:t>
      </w:r>
      <w:r>
        <w:rPr>
          <w:color w:val="5F636A"/>
          <w:sz w:val="20"/>
        </w:rPr>
        <w:t>tener</w:t>
      </w:r>
      <w:r>
        <w:rPr>
          <w:color w:val="5F636A"/>
          <w:spacing w:val="-5"/>
          <w:sz w:val="20"/>
        </w:rPr>
        <w:t> </w:t>
      </w:r>
      <w:r>
        <w:rPr>
          <w:color w:val="5F636A"/>
          <w:sz w:val="20"/>
        </w:rPr>
        <w:t>sobre</w:t>
      </w:r>
      <w:r>
        <w:rPr>
          <w:color w:val="5F636A"/>
          <w:spacing w:val="-5"/>
          <w:sz w:val="20"/>
        </w:rPr>
        <w:t> </w:t>
      </w:r>
      <w:r>
        <w:rPr>
          <w:color w:val="5F636A"/>
          <w:sz w:val="20"/>
        </w:rPr>
        <w:t>la</w:t>
      </w:r>
      <w:r>
        <w:rPr>
          <w:color w:val="5F636A"/>
          <w:spacing w:val="-5"/>
          <w:sz w:val="20"/>
        </w:rPr>
        <w:t> </w:t>
      </w:r>
      <w:r>
        <w:rPr>
          <w:color w:val="5F636A"/>
          <w:sz w:val="20"/>
        </w:rPr>
        <w:t>inmunización.</w:t>
      </w:r>
    </w:p>
    <w:p>
      <w:pPr>
        <w:pStyle w:val="ListParagraph"/>
        <w:numPr>
          <w:ilvl w:val="0"/>
          <w:numId w:val="65"/>
        </w:numPr>
        <w:tabs>
          <w:tab w:pos="1799" w:val="left" w:leader="none"/>
          <w:tab w:pos="1800" w:val="left" w:leader="none"/>
        </w:tabs>
        <w:spacing w:line="240" w:lineRule="auto" w:before="110" w:after="0"/>
        <w:ind w:left="1800" w:right="0" w:hanging="360"/>
        <w:jc w:val="left"/>
        <w:rPr>
          <w:sz w:val="20"/>
        </w:rPr>
      </w:pPr>
      <w:r>
        <w:rPr>
          <w:color w:val="5F636A"/>
          <w:sz w:val="20"/>
        </w:rPr>
        <w:t>Cualquier</w:t>
      </w:r>
      <w:r>
        <w:rPr>
          <w:color w:val="5F636A"/>
          <w:spacing w:val="-9"/>
          <w:sz w:val="20"/>
        </w:rPr>
        <w:t> </w:t>
      </w:r>
      <w:r>
        <w:rPr>
          <w:color w:val="5F636A"/>
          <w:sz w:val="20"/>
        </w:rPr>
        <w:t>creencia</w:t>
      </w:r>
      <w:r>
        <w:rPr>
          <w:color w:val="5F636A"/>
          <w:spacing w:val="-9"/>
          <w:sz w:val="20"/>
        </w:rPr>
        <w:t> </w:t>
      </w:r>
      <w:r>
        <w:rPr>
          <w:color w:val="5F636A"/>
          <w:sz w:val="20"/>
        </w:rPr>
        <w:t>tradicional</w:t>
      </w:r>
      <w:r>
        <w:rPr>
          <w:color w:val="5F636A"/>
          <w:spacing w:val="-9"/>
          <w:sz w:val="20"/>
        </w:rPr>
        <w:t> </w:t>
      </w:r>
      <w:r>
        <w:rPr>
          <w:color w:val="5F636A"/>
          <w:sz w:val="20"/>
        </w:rPr>
        <w:t>o</w:t>
      </w:r>
      <w:r>
        <w:rPr>
          <w:color w:val="5F636A"/>
          <w:spacing w:val="-9"/>
          <w:sz w:val="20"/>
        </w:rPr>
        <w:t> </w:t>
      </w:r>
      <w:r>
        <w:rPr>
          <w:color w:val="5F636A"/>
          <w:sz w:val="20"/>
        </w:rPr>
        <w:t>religiosa</w:t>
      </w:r>
      <w:r>
        <w:rPr>
          <w:color w:val="5F636A"/>
          <w:spacing w:val="-9"/>
          <w:sz w:val="20"/>
        </w:rPr>
        <w:t> </w:t>
      </w:r>
      <w:r>
        <w:rPr>
          <w:color w:val="5F636A"/>
          <w:sz w:val="20"/>
        </w:rPr>
        <w:t>sobre</w:t>
      </w:r>
      <w:r>
        <w:rPr>
          <w:color w:val="5F636A"/>
          <w:spacing w:val="-9"/>
          <w:sz w:val="20"/>
        </w:rPr>
        <w:t> </w:t>
      </w:r>
      <w:r>
        <w:rPr>
          <w:color w:val="5F636A"/>
          <w:sz w:val="20"/>
        </w:rPr>
        <w:t>la</w:t>
      </w:r>
      <w:r>
        <w:rPr>
          <w:color w:val="5F636A"/>
          <w:spacing w:val="-9"/>
          <w:sz w:val="20"/>
        </w:rPr>
        <w:t> </w:t>
      </w:r>
      <w:r>
        <w:rPr>
          <w:color w:val="5F636A"/>
          <w:sz w:val="20"/>
        </w:rPr>
        <w:t>enfermedad</w:t>
      </w:r>
      <w:r>
        <w:rPr>
          <w:color w:val="5F636A"/>
          <w:spacing w:val="-9"/>
          <w:sz w:val="20"/>
        </w:rPr>
        <w:t> </w:t>
      </w:r>
      <w:r>
        <w:rPr>
          <w:color w:val="5F636A"/>
          <w:sz w:val="20"/>
        </w:rPr>
        <w:t>o</w:t>
      </w:r>
      <w:r>
        <w:rPr>
          <w:color w:val="5F636A"/>
          <w:spacing w:val="-9"/>
          <w:sz w:val="20"/>
        </w:rPr>
        <w:t> </w:t>
      </w:r>
      <w:r>
        <w:rPr>
          <w:color w:val="5F636A"/>
          <w:sz w:val="20"/>
        </w:rPr>
        <w:t>la</w:t>
      </w:r>
      <w:r>
        <w:rPr>
          <w:color w:val="5F636A"/>
          <w:spacing w:val="-9"/>
          <w:sz w:val="20"/>
        </w:rPr>
        <w:t> </w:t>
      </w:r>
      <w:r>
        <w:rPr>
          <w:color w:val="5F636A"/>
          <w:sz w:val="20"/>
        </w:rPr>
        <w:t>inmunización.</w:t>
      </w:r>
    </w:p>
    <w:p>
      <w:pPr>
        <w:pStyle w:val="ListParagraph"/>
        <w:numPr>
          <w:ilvl w:val="0"/>
          <w:numId w:val="65"/>
        </w:numPr>
        <w:tabs>
          <w:tab w:pos="1799" w:val="left" w:leader="none"/>
          <w:tab w:pos="1800" w:val="left" w:leader="none"/>
        </w:tabs>
        <w:spacing w:line="261" w:lineRule="auto" w:before="110" w:after="0"/>
        <w:ind w:left="1800" w:right="945" w:hanging="360"/>
        <w:jc w:val="left"/>
        <w:rPr>
          <w:sz w:val="20"/>
        </w:rPr>
      </w:pPr>
      <w:r>
        <w:rPr>
          <w:color w:val="5F636A"/>
          <w:sz w:val="20"/>
        </w:rPr>
        <w:t>Obstáculos que pueden impedir a las personas acceder a los servicios de inmunización, como la distancia, los compromisos con trabajos estacionales, las costumbres o los festivales tradicionales, la falta</w:t>
      </w:r>
      <w:r>
        <w:rPr>
          <w:color w:val="5F636A"/>
          <w:spacing w:val="-4"/>
          <w:sz w:val="20"/>
        </w:rPr>
        <w:t> </w:t>
      </w:r>
      <w:r>
        <w:rPr>
          <w:color w:val="5F636A"/>
          <w:sz w:val="20"/>
        </w:rPr>
        <w:t>de</w:t>
      </w:r>
      <w:r>
        <w:rPr>
          <w:color w:val="5F636A"/>
          <w:spacing w:val="-4"/>
          <w:sz w:val="20"/>
        </w:rPr>
        <w:t> </w:t>
      </w:r>
      <w:r>
        <w:rPr>
          <w:color w:val="5F636A"/>
          <w:sz w:val="20"/>
        </w:rPr>
        <w:t>dinero</w:t>
      </w:r>
      <w:r>
        <w:rPr>
          <w:color w:val="5F636A"/>
          <w:spacing w:val="-4"/>
          <w:sz w:val="20"/>
        </w:rPr>
        <w:t> </w:t>
      </w:r>
      <w:r>
        <w:rPr>
          <w:color w:val="5F636A"/>
          <w:sz w:val="20"/>
        </w:rPr>
        <w:t>para</w:t>
      </w:r>
      <w:r>
        <w:rPr>
          <w:color w:val="5F636A"/>
          <w:spacing w:val="-4"/>
          <w:sz w:val="20"/>
        </w:rPr>
        <w:t> </w:t>
      </w:r>
      <w:r>
        <w:rPr>
          <w:color w:val="5F636A"/>
          <w:sz w:val="20"/>
        </w:rPr>
        <w:t>el</w:t>
      </w:r>
      <w:r>
        <w:rPr>
          <w:color w:val="5F636A"/>
          <w:spacing w:val="-4"/>
          <w:sz w:val="20"/>
        </w:rPr>
        <w:t> </w:t>
      </w:r>
      <w:r>
        <w:rPr>
          <w:color w:val="5F636A"/>
          <w:sz w:val="20"/>
        </w:rPr>
        <w:t>transporte,</w:t>
      </w:r>
      <w:r>
        <w:rPr>
          <w:color w:val="5F636A"/>
          <w:spacing w:val="-4"/>
          <w:sz w:val="20"/>
        </w:rPr>
        <w:t> </w:t>
      </w:r>
      <w:r>
        <w:rPr>
          <w:color w:val="5F636A"/>
          <w:sz w:val="20"/>
        </w:rPr>
        <w:t>y</w:t>
      </w:r>
      <w:r>
        <w:rPr>
          <w:color w:val="5F636A"/>
          <w:spacing w:val="-4"/>
          <w:sz w:val="20"/>
        </w:rPr>
        <w:t> </w:t>
      </w:r>
      <w:r>
        <w:rPr>
          <w:color w:val="5F636A"/>
          <w:sz w:val="20"/>
        </w:rPr>
        <w:t>días,</w:t>
      </w:r>
      <w:r>
        <w:rPr>
          <w:color w:val="5F636A"/>
          <w:spacing w:val="-4"/>
          <w:sz w:val="20"/>
        </w:rPr>
        <w:t> </w:t>
      </w:r>
      <w:r>
        <w:rPr>
          <w:color w:val="5F636A"/>
          <w:sz w:val="20"/>
        </w:rPr>
        <w:t>horarios</w:t>
      </w:r>
      <w:r>
        <w:rPr>
          <w:color w:val="5F636A"/>
          <w:spacing w:val="-4"/>
          <w:sz w:val="20"/>
        </w:rPr>
        <w:t> </w:t>
      </w:r>
      <w:r>
        <w:rPr>
          <w:color w:val="5F636A"/>
          <w:sz w:val="20"/>
        </w:rPr>
        <w:t>o</w:t>
      </w:r>
      <w:r>
        <w:rPr>
          <w:color w:val="5F636A"/>
          <w:spacing w:val="-4"/>
          <w:sz w:val="20"/>
        </w:rPr>
        <w:t> </w:t>
      </w:r>
      <w:r>
        <w:rPr>
          <w:color w:val="5F636A"/>
          <w:sz w:val="20"/>
        </w:rPr>
        <w:t>establecimientos</w:t>
      </w:r>
      <w:r>
        <w:rPr>
          <w:color w:val="5F636A"/>
          <w:spacing w:val="-4"/>
          <w:sz w:val="20"/>
        </w:rPr>
        <w:t> </w:t>
      </w:r>
      <w:r>
        <w:rPr>
          <w:color w:val="5F636A"/>
          <w:sz w:val="20"/>
        </w:rPr>
        <w:t>no</w:t>
      </w:r>
      <w:r>
        <w:rPr>
          <w:color w:val="5F636A"/>
          <w:spacing w:val="-4"/>
          <w:sz w:val="20"/>
        </w:rPr>
        <w:t> </w:t>
      </w:r>
      <w:r>
        <w:rPr>
          <w:color w:val="5F636A"/>
          <w:sz w:val="20"/>
        </w:rPr>
        <w:t>convenientes</w:t>
      </w:r>
      <w:r>
        <w:rPr>
          <w:color w:val="5F636A"/>
          <w:spacing w:val="-4"/>
          <w:sz w:val="20"/>
        </w:rPr>
        <w:t> </w:t>
      </w:r>
      <w:r>
        <w:rPr>
          <w:color w:val="5F636A"/>
          <w:sz w:val="20"/>
        </w:rPr>
        <w:t>para</w:t>
      </w:r>
      <w:r>
        <w:rPr>
          <w:color w:val="5F636A"/>
          <w:spacing w:val="-4"/>
          <w:sz w:val="20"/>
        </w:rPr>
        <w:t> </w:t>
      </w:r>
      <w:r>
        <w:rPr>
          <w:color w:val="5F636A"/>
          <w:sz w:val="20"/>
        </w:rPr>
        <w:t>las</w:t>
      </w:r>
      <w:r>
        <w:rPr>
          <w:color w:val="5F636A"/>
          <w:spacing w:val="-4"/>
          <w:sz w:val="20"/>
        </w:rPr>
        <w:t> </w:t>
      </w:r>
      <w:r>
        <w:rPr>
          <w:color w:val="5F636A"/>
          <w:sz w:val="20"/>
        </w:rPr>
        <w:t>sesiones de</w:t>
      </w:r>
      <w:r>
        <w:rPr>
          <w:color w:val="5F636A"/>
          <w:spacing w:val="-12"/>
          <w:sz w:val="20"/>
        </w:rPr>
        <w:t> </w:t>
      </w:r>
      <w:r>
        <w:rPr>
          <w:color w:val="5F636A"/>
          <w:sz w:val="20"/>
        </w:rPr>
        <w:t>inmunización.</w:t>
      </w:r>
    </w:p>
    <w:p>
      <w:pPr>
        <w:pStyle w:val="ListParagraph"/>
        <w:numPr>
          <w:ilvl w:val="0"/>
          <w:numId w:val="65"/>
        </w:numPr>
        <w:tabs>
          <w:tab w:pos="1799" w:val="left" w:leader="none"/>
          <w:tab w:pos="1800" w:val="left" w:leader="none"/>
        </w:tabs>
        <w:spacing w:line="240" w:lineRule="auto" w:before="90" w:after="0"/>
        <w:ind w:left="1800" w:right="0" w:hanging="360"/>
        <w:jc w:val="left"/>
        <w:rPr>
          <w:sz w:val="20"/>
        </w:rPr>
      </w:pPr>
      <w:r>
        <w:rPr>
          <w:color w:val="5F636A"/>
          <w:sz w:val="20"/>
        </w:rPr>
        <w:t>Los</w:t>
      </w:r>
      <w:r>
        <w:rPr>
          <w:color w:val="5F636A"/>
          <w:spacing w:val="-8"/>
          <w:sz w:val="20"/>
        </w:rPr>
        <w:t> </w:t>
      </w:r>
      <w:r>
        <w:rPr>
          <w:color w:val="5F636A"/>
          <w:sz w:val="20"/>
        </w:rPr>
        <w:t>horarios</w:t>
      </w:r>
      <w:r>
        <w:rPr>
          <w:color w:val="5F636A"/>
          <w:spacing w:val="-8"/>
          <w:sz w:val="20"/>
        </w:rPr>
        <w:t> </w:t>
      </w:r>
      <w:r>
        <w:rPr>
          <w:color w:val="5F636A"/>
          <w:sz w:val="20"/>
        </w:rPr>
        <w:t>y</w:t>
      </w:r>
      <w:r>
        <w:rPr>
          <w:color w:val="5F636A"/>
          <w:spacing w:val="-8"/>
          <w:sz w:val="20"/>
        </w:rPr>
        <w:t> </w:t>
      </w:r>
      <w:r>
        <w:rPr>
          <w:color w:val="5F636A"/>
          <w:sz w:val="20"/>
        </w:rPr>
        <w:t>las</w:t>
      </w:r>
      <w:r>
        <w:rPr>
          <w:color w:val="5F636A"/>
          <w:spacing w:val="-8"/>
          <w:sz w:val="20"/>
        </w:rPr>
        <w:t> </w:t>
      </w:r>
      <w:r>
        <w:rPr>
          <w:color w:val="5F636A"/>
          <w:sz w:val="20"/>
        </w:rPr>
        <w:t>ubicaciones</w:t>
      </w:r>
      <w:r>
        <w:rPr>
          <w:color w:val="5F636A"/>
          <w:spacing w:val="-8"/>
          <w:sz w:val="20"/>
        </w:rPr>
        <w:t> </w:t>
      </w:r>
      <w:r>
        <w:rPr>
          <w:color w:val="5F636A"/>
          <w:sz w:val="20"/>
        </w:rPr>
        <w:t>de</w:t>
      </w:r>
      <w:r>
        <w:rPr>
          <w:color w:val="5F636A"/>
          <w:spacing w:val="-8"/>
          <w:sz w:val="20"/>
        </w:rPr>
        <w:t> </w:t>
      </w:r>
      <w:r>
        <w:rPr>
          <w:color w:val="5F636A"/>
          <w:sz w:val="20"/>
        </w:rPr>
        <w:t>las</w:t>
      </w:r>
      <w:r>
        <w:rPr>
          <w:color w:val="5F636A"/>
          <w:spacing w:val="-8"/>
          <w:sz w:val="20"/>
        </w:rPr>
        <w:t> </w:t>
      </w:r>
      <w:r>
        <w:rPr>
          <w:color w:val="5F636A"/>
          <w:sz w:val="20"/>
        </w:rPr>
        <w:t>sesiones</w:t>
      </w:r>
      <w:r>
        <w:rPr>
          <w:color w:val="5F636A"/>
          <w:spacing w:val="-8"/>
          <w:sz w:val="20"/>
        </w:rPr>
        <w:t> </w:t>
      </w:r>
      <w:r>
        <w:rPr>
          <w:color w:val="5F636A"/>
          <w:sz w:val="20"/>
        </w:rPr>
        <w:t>de</w:t>
      </w:r>
      <w:r>
        <w:rPr>
          <w:color w:val="5F636A"/>
          <w:spacing w:val="-8"/>
          <w:sz w:val="20"/>
        </w:rPr>
        <w:t> </w:t>
      </w:r>
      <w:r>
        <w:rPr>
          <w:color w:val="5F636A"/>
          <w:sz w:val="20"/>
        </w:rPr>
        <w:t>inmunización</w:t>
      </w:r>
      <w:r>
        <w:rPr>
          <w:color w:val="5F636A"/>
          <w:spacing w:val="-8"/>
          <w:sz w:val="20"/>
        </w:rPr>
        <w:t> </w:t>
      </w:r>
      <w:r>
        <w:rPr>
          <w:color w:val="5F636A"/>
          <w:sz w:val="20"/>
        </w:rPr>
        <w:t>más</w:t>
      </w:r>
      <w:r>
        <w:rPr>
          <w:color w:val="5F636A"/>
          <w:spacing w:val="-8"/>
          <w:sz w:val="20"/>
        </w:rPr>
        <w:t> </w:t>
      </w:r>
      <w:r>
        <w:rPr>
          <w:color w:val="5F636A"/>
          <w:sz w:val="20"/>
        </w:rPr>
        <w:t>adecuados.</w:t>
      </w:r>
    </w:p>
    <w:p>
      <w:pPr>
        <w:pStyle w:val="ListParagraph"/>
        <w:numPr>
          <w:ilvl w:val="0"/>
          <w:numId w:val="65"/>
        </w:numPr>
        <w:tabs>
          <w:tab w:pos="1799" w:val="left" w:leader="none"/>
          <w:tab w:pos="1800" w:val="left" w:leader="none"/>
        </w:tabs>
        <w:spacing w:line="240" w:lineRule="auto" w:before="110" w:after="0"/>
        <w:ind w:left="1800" w:right="0" w:hanging="360"/>
        <w:jc w:val="left"/>
        <w:rPr>
          <w:sz w:val="20"/>
        </w:rPr>
      </w:pPr>
      <w:r>
        <w:rPr>
          <w:color w:val="5F636A"/>
          <w:sz w:val="20"/>
        </w:rPr>
        <w:t>Posibles</w:t>
      </w:r>
      <w:r>
        <w:rPr>
          <w:color w:val="5F636A"/>
          <w:spacing w:val="-7"/>
          <w:sz w:val="20"/>
        </w:rPr>
        <w:t> </w:t>
      </w:r>
      <w:r>
        <w:rPr>
          <w:color w:val="5F636A"/>
          <w:sz w:val="20"/>
        </w:rPr>
        <w:t>maneras</w:t>
      </w:r>
      <w:r>
        <w:rPr>
          <w:color w:val="5F636A"/>
          <w:spacing w:val="-7"/>
          <w:sz w:val="20"/>
        </w:rPr>
        <w:t> </w:t>
      </w:r>
      <w:r>
        <w:rPr>
          <w:color w:val="5F636A"/>
          <w:sz w:val="20"/>
        </w:rPr>
        <w:t>de</w:t>
      </w:r>
      <w:r>
        <w:rPr>
          <w:color w:val="5F636A"/>
          <w:spacing w:val="-7"/>
          <w:sz w:val="20"/>
        </w:rPr>
        <w:t> </w:t>
      </w:r>
      <w:r>
        <w:rPr>
          <w:color w:val="5F636A"/>
          <w:sz w:val="20"/>
        </w:rPr>
        <w:t>llegar</w:t>
      </w:r>
      <w:r>
        <w:rPr>
          <w:color w:val="5F636A"/>
          <w:spacing w:val="-7"/>
          <w:sz w:val="20"/>
        </w:rPr>
        <w:t> </w:t>
      </w:r>
      <w:r>
        <w:rPr>
          <w:color w:val="5F636A"/>
          <w:sz w:val="20"/>
        </w:rPr>
        <w:t>a</w:t>
      </w:r>
      <w:r>
        <w:rPr>
          <w:color w:val="5F636A"/>
          <w:spacing w:val="-7"/>
          <w:sz w:val="20"/>
        </w:rPr>
        <w:t> </w:t>
      </w:r>
      <w:r>
        <w:rPr>
          <w:color w:val="5F636A"/>
          <w:sz w:val="20"/>
        </w:rPr>
        <w:t>más</w:t>
      </w:r>
      <w:r>
        <w:rPr>
          <w:color w:val="5F636A"/>
          <w:spacing w:val="-7"/>
          <w:sz w:val="20"/>
        </w:rPr>
        <w:t> </w:t>
      </w:r>
      <w:r>
        <w:rPr>
          <w:color w:val="5F636A"/>
          <w:sz w:val="20"/>
        </w:rPr>
        <w:t>niños</w:t>
      </w:r>
      <w:r>
        <w:rPr>
          <w:color w:val="5F636A"/>
          <w:spacing w:val="-7"/>
          <w:sz w:val="20"/>
        </w:rPr>
        <w:t> </w:t>
      </w:r>
      <w:r>
        <w:rPr>
          <w:color w:val="5F636A"/>
          <w:sz w:val="20"/>
        </w:rPr>
        <w:t>en</w:t>
      </w:r>
      <w:r>
        <w:rPr>
          <w:color w:val="5F636A"/>
          <w:spacing w:val="-7"/>
          <w:sz w:val="20"/>
        </w:rPr>
        <w:t> </w:t>
      </w:r>
      <w:r>
        <w:rPr>
          <w:color w:val="5F636A"/>
          <w:sz w:val="20"/>
        </w:rPr>
        <w:t>la</w:t>
      </w:r>
      <w:r>
        <w:rPr>
          <w:color w:val="5F636A"/>
          <w:spacing w:val="-7"/>
          <w:sz w:val="20"/>
        </w:rPr>
        <w:t> </w:t>
      </w:r>
      <w:r>
        <w:rPr>
          <w:color w:val="5F636A"/>
          <w:sz w:val="20"/>
        </w:rPr>
        <w:t>comunidad.</w:t>
      </w:r>
    </w:p>
    <w:p>
      <w:pPr>
        <w:pStyle w:val="ListParagraph"/>
        <w:numPr>
          <w:ilvl w:val="0"/>
          <w:numId w:val="65"/>
        </w:numPr>
        <w:tabs>
          <w:tab w:pos="1799" w:val="left" w:leader="none"/>
          <w:tab w:pos="1800" w:val="left" w:leader="none"/>
        </w:tabs>
        <w:spacing w:line="261" w:lineRule="auto" w:before="110" w:after="0"/>
        <w:ind w:left="1800" w:right="1266" w:hanging="360"/>
        <w:jc w:val="left"/>
        <w:rPr>
          <w:sz w:val="20"/>
        </w:rPr>
      </w:pPr>
      <w:r>
        <w:rPr>
          <w:color w:val="5F636A"/>
          <w:sz w:val="20"/>
        </w:rPr>
        <w:t>Si la inmunización se puede promover a través de su mención regular en encuentros religiosos o</w:t>
      </w:r>
      <w:r>
        <w:rPr>
          <w:color w:val="5F636A"/>
          <w:spacing w:val="-25"/>
          <w:sz w:val="20"/>
        </w:rPr>
        <w:t> </w:t>
      </w:r>
      <w:r>
        <w:rPr>
          <w:color w:val="5F636A"/>
          <w:sz w:val="20"/>
        </w:rPr>
        <w:t>de otro</w:t>
      </w:r>
      <w:r>
        <w:rPr>
          <w:color w:val="5F636A"/>
          <w:spacing w:val="20"/>
          <w:sz w:val="20"/>
        </w:rPr>
        <w:t> </w:t>
      </w:r>
      <w:r>
        <w:rPr>
          <w:color w:val="5F636A"/>
          <w:sz w:val="20"/>
        </w:rPr>
        <w:t>tipo.</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6"/>
        </w:rPr>
      </w:pPr>
    </w:p>
    <w:p>
      <w:pPr>
        <w:spacing w:before="140"/>
        <w:ind w:left="6261" w:right="0" w:firstLine="0"/>
        <w:jc w:val="left"/>
        <w:rPr>
          <w:sz w:val="16"/>
        </w:rPr>
      </w:pPr>
      <w:r>
        <w:rPr/>
        <w:pict>
          <v:shape style="position:absolute;margin-left:537.627625pt;margin-top:5.003107pt;width:18.95pt;height:20.75pt;mso-position-horizontal-relative:page;mso-position-vertical-relative:paragraph;z-index:6616" type="#_x0000_t202" filled="false" stroked="false">
            <v:textbox inset="0,0,0,0">
              <w:txbxContent>
                <w:p>
                  <w:pPr>
                    <w:spacing w:before="20"/>
                    <w:ind w:left="0" w:right="0" w:firstLine="0"/>
                    <w:jc w:val="left"/>
                    <w:rPr>
                      <w:b/>
                      <w:sz w:val="34"/>
                    </w:rPr>
                  </w:pPr>
                  <w:r>
                    <w:rPr>
                      <w:b/>
                      <w:sz w:val="34"/>
                    </w:rPr>
                    <w:t>67</w:t>
                  </w:r>
                </w:p>
              </w:txbxContent>
            </v:textbox>
            <w10:wrap type="none"/>
          </v:shape>
        </w:pict>
      </w:r>
      <w:r>
        <w:rPr>
          <w:color w:val="5F636A"/>
          <w:sz w:val="16"/>
        </w:rPr>
        <w:t>Guía para la facilitación de los capacitadores: Para IPCI global</w:t>
      </w:r>
    </w:p>
    <w:p>
      <w:pPr>
        <w:spacing w:before="13"/>
        <w:ind w:left="5203" w:right="0" w:firstLine="0"/>
        <w:jc w:val="left"/>
        <w:rPr>
          <w:b/>
          <w:sz w:val="16"/>
        </w:rPr>
      </w:pPr>
      <w:r>
        <w:rPr>
          <w:b/>
          <w:color w:val="5F636A"/>
          <w:sz w:val="16"/>
        </w:rPr>
        <w:t>MÓDULO 7: PLANIFICACIÓN DE ACCIONES Y CLAUSURA DEL TALLER</w:t>
      </w:r>
    </w:p>
    <w:p>
      <w:pPr>
        <w:spacing w:after="0"/>
        <w:jc w:val="left"/>
        <w:rPr>
          <w:sz w:val="16"/>
        </w:rPr>
        <w:sectPr>
          <w:pgSz w:w="11910" w:h="16840"/>
          <w:pgMar w:header="0" w:footer="0" w:top="1140" w:bottom="280" w:left="0" w:right="0"/>
        </w:sectPr>
      </w:pPr>
    </w:p>
    <w:p>
      <w:pPr>
        <w:pStyle w:val="BodyText"/>
        <w:spacing w:before="10"/>
        <w:rPr>
          <w:b/>
          <w:sz w:val="12"/>
        </w:rPr>
      </w:pPr>
    </w:p>
    <w:p>
      <w:pPr>
        <w:spacing w:before="117"/>
        <w:ind w:left="720" w:right="0" w:firstLine="0"/>
        <w:jc w:val="left"/>
        <w:rPr>
          <w:b/>
          <w:sz w:val="28"/>
        </w:rPr>
      </w:pPr>
      <w:r>
        <w:rPr>
          <w:b/>
          <w:color w:val="5F636A"/>
          <w:sz w:val="28"/>
        </w:rPr>
        <w:t>Preparación para el diálogo: Mensajes clave</w:t>
      </w:r>
    </w:p>
    <w:p>
      <w:pPr>
        <w:pStyle w:val="BodyText"/>
        <w:spacing w:before="5"/>
        <w:rPr>
          <w:b/>
          <w:sz w:val="29"/>
        </w:rPr>
      </w:pPr>
    </w:p>
    <w:p>
      <w:pPr>
        <w:pStyle w:val="BodyText"/>
        <w:spacing w:line="261" w:lineRule="auto"/>
        <w:ind w:left="720" w:right="1437"/>
        <w:jc w:val="both"/>
      </w:pPr>
      <w:r>
        <w:rPr>
          <w:color w:val="5F636A"/>
        </w:rPr>
        <w:t>A medida que tenga una mejor comprensión de las inquietudes y prioridades de los miembros de la comunidad, podrá comenzar a crear mensajes clave que lo ayudarán a tener debates productivos y eficaces sobre inmunización. En la comunicación para el cambio social y de conductas (social and behavior change communication, SBCC), un mensaje clave es una declaración que contiene puntos clave de información que ayudan a motivar un cambio de conducta. Para que un mensaje pueda ser recibido y comprendido del modo  en</w:t>
      </w:r>
      <w:r>
        <w:rPr>
          <w:color w:val="5F636A"/>
          <w:spacing w:val="-8"/>
        </w:rPr>
        <w:t> </w:t>
      </w:r>
      <w:r>
        <w:rPr>
          <w:color w:val="5F636A"/>
        </w:rPr>
        <w:t>que</w:t>
      </w:r>
      <w:r>
        <w:rPr>
          <w:color w:val="5F636A"/>
          <w:spacing w:val="-8"/>
        </w:rPr>
        <w:t> </w:t>
      </w:r>
      <w:r>
        <w:rPr>
          <w:color w:val="5F636A"/>
        </w:rPr>
        <w:t>era</w:t>
      </w:r>
      <w:r>
        <w:rPr>
          <w:color w:val="5F636A"/>
          <w:spacing w:val="-8"/>
        </w:rPr>
        <w:t> </w:t>
      </w:r>
      <w:r>
        <w:rPr>
          <w:color w:val="5F636A"/>
        </w:rPr>
        <w:t>su</w:t>
      </w:r>
      <w:r>
        <w:rPr>
          <w:color w:val="5F636A"/>
          <w:spacing w:val="-8"/>
        </w:rPr>
        <w:t> </w:t>
      </w:r>
      <w:r>
        <w:rPr>
          <w:color w:val="5F636A"/>
        </w:rPr>
        <w:t>intención,</w:t>
      </w:r>
      <w:r>
        <w:rPr>
          <w:color w:val="5F636A"/>
          <w:spacing w:val="-8"/>
        </w:rPr>
        <w:t> </w:t>
      </w:r>
      <w:r>
        <w:rPr>
          <w:color w:val="5F636A"/>
        </w:rPr>
        <w:t>debe</w:t>
      </w:r>
      <w:r>
        <w:rPr>
          <w:color w:val="5F636A"/>
          <w:spacing w:val="-8"/>
        </w:rPr>
        <w:t> </w:t>
      </w:r>
      <w:r>
        <w:rPr>
          <w:color w:val="5F636A"/>
        </w:rPr>
        <w:t>incluir</w:t>
      </w:r>
      <w:r>
        <w:rPr>
          <w:color w:val="5F636A"/>
          <w:spacing w:val="-8"/>
        </w:rPr>
        <w:t> </w:t>
      </w:r>
      <w:r>
        <w:rPr>
          <w:color w:val="5F636A"/>
        </w:rPr>
        <w:t>una</w:t>
      </w:r>
      <w:r>
        <w:rPr>
          <w:color w:val="5F636A"/>
          <w:spacing w:val="-8"/>
        </w:rPr>
        <w:t> </w:t>
      </w:r>
      <w:r>
        <w:rPr>
          <w:color w:val="5F636A"/>
        </w:rPr>
        <w:t>llamada</w:t>
      </w:r>
      <w:r>
        <w:rPr>
          <w:color w:val="5F636A"/>
          <w:spacing w:val="-8"/>
        </w:rPr>
        <w:t> </w:t>
      </w:r>
      <w:r>
        <w:rPr>
          <w:color w:val="5F636A"/>
        </w:rPr>
        <w:t>a</w:t>
      </w:r>
      <w:r>
        <w:rPr>
          <w:color w:val="5F636A"/>
          <w:spacing w:val="-8"/>
        </w:rPr>
        <w:t> </w:t>
      </w:r>
      <w:r>
        <w:rPr>
          <w:color w:val="5F636A"/>
        </w:rPr>
        <w:t>la</w:t>
      </w:r>
      <w:r>
        <w:rPr>
          <w:color w:val="5F636A"/>
          <w:spacing w:val="-8"/>
        </w:rPr>
        <w:t> </w:t>
      </w:r>
      <w:r>
        <w:rPr>
          <w:color w:val="5F636A"/>
        </w:rPr>
        <w:t>acción</w:t>
      </w:r>
      <w:r>
        <w:rPr>
          <w:color w:val="5F636A"/>
          <w:spacing w:val="-8"/>
        </w:rPr>
        <w:t> </w:t>
      </w:r>
      <w:r>
        <w:rPr>
          <w:color w:val="5F636A"/>
        </w:rPr>
        <w:t>clara</w:t>
      </w:r>
      <w:r>
        <w:rPr>
          <w:color w:val="5F636A"/>
          <w:spacing w:val="-8"/>
        </w:rPr>
        <w:t> </w:t>
      </w:r>
      <w:r>
        <w:rPr>
          <w:color w:val="5F636A"/>
        </w:rPr>
        <w:t>y</w:t>
      </w:r>
      <w:r>
        <w:rPr>
          <w:color w:val="5F636A"/>
          <w:spacing w:val="-8"/>
        </w:rPr>
        <w:t> </w:t>
      </w:r>
      <w:r>
        <w:rPr>
          <w:color w:val="5F636A"/>
        </w:rPr>
        <w:t>abordar</w:t>
      </w:r>
      <w:r>
        <w:rPr>
          <w:color w:val="5F636A"/>
          <w:spacing w:val="-8"/>
        </w:rPr>
        <w:t> </w:t>
      </w:r>
      <w:r>
        <w:rPr>
          <w:color w:val="5F636A"/>
        </w:rPr>
        <w:t>la</w:t>
      </w:r>
      <w:r>
        <w:rPr>
          <w:color w:val="5F636A"/>
          <w:spacing w:val="-8"/>
        </w:rPr>
        <w:t> </w:t>
      </w:r>
      <w:r>
        <w:rPr>
          <w:color w:val="5F636A"/>
        </w:rPr>
        <w:t>conducta</w:t>
      </w:r>
      <w:r>
        <w:rPr>
          <w:color w:val="5F636A"/>
          <w:spacing w:val="-8"/>
        </w:rPr>
        <w:t> </w:t>
      </w:r>
      <w:r>
        <w:rPr>
          <w:color w:val="5F636A"/>
        </w:rPr>
        <w:t>o</w:t>
      </w:r>
      <w:r>
        <w:rPr>
          <w:color w:val="5F636A"/>
          <w:spacing w:val="-8"/>
        </w:rPr>
        <w:t> </w:t>
      </w:r>
      <w:r>
        <w:rPr>
          <w:color w:val="5F636A"/>
        </w:rPr>
        <w:t>actitud</w:t>
      </w:r>
      <w:r>
        <w:rPr>
          <w:color w:val="5F636A"/>
          <w:spacing w:val="-8"/>
        </w:rPr>
        <w:t> </w:t>
      </w:r>
      <w:r>
        <w:rPr>
          <w:color w:val="5F636A"/>
        </w:rPr>
        <w:t>sobre</w:t>
      </w:r>
      <w:r>
        <w:rPr>
          <w:color w:val="5F636A"/>
          <w:spacing w:val="-8"/>
        </w:rPr>
        <w:t> </w:t>
      </w:r>
      <w:r>
        <w:rPr>
          <w:color w:val="5F636A"/>
        </w:rPr>
        <w:t>las</w:t>
      </w:r>
      <w:r>
        <w:rPr>
          <w:color w:val="5F636A"/>
          <w:spacing w:val="-8"/>
        </w:rPr>
        <w:t> </w:t>
      </w:r>
      <w:r>
        <w:rPr>
          <w:color w:val="5F636A"/>
        </w:rPr>
        <w:t>que desea influir. Una guía útil para una comunicación efectiva se logra con las 7 “C”. Estos siete principios de comunicación</w:t>
      </w:r>
      <w:r>
        <w:rPr>
          <w:color w:val="5F636A"/>
          <w:spacing w:val="-6"/>
        </w:rPr>
        <w:t> </w:t>
      </w:r>
      <w:r>
        <w:rPr>
          <w:color w:val="5F636A"/>
        </w:rPr>
        <w:t>proporcionan</w:t>
      </w:r>
      <w:r>
        <w:rPr>
          <w:color w:val="5F636A"/>
          <w:spacing w:val="-6"/>
        </w:rPr>
        <w:t> </w:t>
      </w:r>
      <w:r>
        <w:rPr>
          <w:color w:val="5F636A"/>
        </w:rPr>
        <w:t>una</w:t>
      </w:r>
      <w:r>
        <w:rPr>
          <w:color w:val="5F636A"/>
          <w:spacing w:val="-6"/>
        </w:rPr>
        <w:t> </w:t>
      </w:r>
      <w:r>
        <w:rPr>
          <w:color w:val="5F636A"/>
        </w:rPr>
        <w:t>lista</w:t>
      </w:r>
      <w:r>
        <w:rPr>
          <w:color w:val="5F636A"/>
          <w:spacing w:val="-6"/>
        </w:rPr>
        <w:t> </w:t>
      </w:r>
      <w:r>
        <w:rPr>
          <w:color w:val="5F636A"/>
        </w:rPr>
        <w:t>de</w:t>
      </w:r>
      <w:r>
        <w:rPr>
          <w:color w:val="5F636A"/>
          <w:spacing w:val="-6"/>
        </w:rPr>
        <w:t> </w:t>
      </w:r>
      <w:r>
        <w:rPr>
          <w:color w:val="5F636A"/>
        </w:rPr>
        <w:t>verificación</w:t>
      </w:r>
      <w:r>
        <w:rPr>
          <w:color w:val="5F636A"/>
          <w:spacing w:val="-6"/>
        </w:rPr>
        <w:t> </w:t>
      </w:r>
      <w:r>
        <w:rPr>
          <w:color w:val="5F636A"/>
        </w:rPr>
        <w:t>para</w:t>
      </w:r>
      <w:r>
        <w:rPr>
          <w:color w:val="5F636A"/>
          <w:spacing w:val="-6"/>
        </w:rPr>
        <w:t> </w:t>
      </w:r>
      <w:r>
        <w:rPr>
          <w:color w:val="5F636A"/>
        </w:rPr>
        <w:t>garantizar</w:t>
      </w:r>
      <w:r>
        <w:rPr>
          <w:color w:val="5F636A"/>
          <w:spacing w:val="-6"/>
        </w:rPr>
        <w:t> </w:t>
      </w:r>
      <w:r>
        <w:rPr>
          <w:color w:val="5F636A"/>
        </w:rPr>
        <w:t>que</w:t>
      </w:r>
      <w:r>
        <w:rPr>
          <w:color w:val="5F636A"/>
          <w:spacing w:val="-6"/>
        </w:rPr>
        <w:t> </w:t>
      </w:r>
      <w:r>
        <w:rPr>
          <w:color w:val="5F636A"/>
        </w:rPr>
        <w:t>su</w:t>
      </w:r>
      <w:r>
        <w:rPr>
          <w:color w:val="5F636A"/>
          <w:spacing w:val="-6"/>
        </w:rPr>
        <w:t> </w:t>
      </w:r>
      <w:r>
        <w:rPr>
          <w:color w:val="5F636A"/>
        </w:rPr>
        <w:t>mensaje</w:t>
      </w:r>
      <w:r>
        <w:rPr>
          <w:color w:val="5F636A"/>
          <w:spacing w:val="-6"/>
        </w:rPr>
        <w:t> </w:t>
      </w:r>
      <w:r>
        <w:rPr>
          <w:color w:val="5F636A"/>
        </w:rPr>
        <w:t>sea</w:t>
      </w:r>
      <w:r>
        <w:rPr>
          <w:color w:val="5F636A"/>
          <w:spacing w:val="-6"/>
        </w:rPr>
        <w:t> </w:t>
      </w:r>
      <w:r>
        <w:rPr>
          <w:color w:val="5F636A"/>
        </w:rPr>
        <w:t>efectivo.</w:t>
      </w:r>
    </w:p>
    <w:p>
      <w:pPr>
        <w:pStyle w:val="BodyText"/>
        <w:spacing w:before="1"/>
        <w:rPr>
          <w:sz w:val="29"/>
        </w:rPr>
      </w:pPr>
    </w:p>
    <w:p>
      <w:pPr>
        <w:spacing w:before="1"/>
        <w:ind w:left="720" w:right="0" w:firstLine="0"/>
        <w:jc w:val="left"/>
        <w:rPr>
          <w:b/>
          <w:sz w:val="20"/>
        </w:rPr>
      </w:pPr>
      <w:r>
        <w:rPr>
          <w:b/>
          <w:color w:val="5F636A"/>
          <w:sz w:val="20"/>
        </w:rPr>
        <w:t>Las 7 “C” de la comunicación</w:t>
      </w:r>
    </w:p>
    <w:p>
      <w:pPr>
        <w:pStyle w:val="BodyText"/>
        <w:spacing w:before="5"/>
        <w:rPr>
          <w:b/>
          <w:sz w:val="23"/>
        </w:rPr>
      </w:pPr>
    </w:p>
    <w:p>
      <w:pPr>
        <w:pStyle w:val="ListParagraph"/>
        <w:numPr>
          <w:ilvl w:val="0"/>
          <w:numId w:val="58"/>
        </w:numPr>
        <w:tabs>
          <w:tab w:pos="1079" w:val="left" w:leader="none"/>
          <w:tab w:pos="1080" w:val="left" w:leader="none"/>
        </w:tabs>
        <w:spacing w:line="240" w:lineRule="auto" w:before="0" w:after="0"/>
        <w:ind w:left="1080" w:right="0" w:hanging="360"/>
        <w:jc w:val="left"/>
        <w:rPr>
          <w:sz w:val="20"/>
        </w:rPr>
      </w:pPr>
      <w:r>
        <w:rPr>
          <w:color w:val="5F636A"/>
          <w:sz w:val="20"/>
        </w:rPr>
        <w:t>Claro:</w:t>
      </w:r>
      <w:r>
        <w:rPr>
          <w:color w:val="5F636A"/>
          <w:spacing w:val="-6"/>
          <w:sz w:val="20"/>
        </w:rPr>
        <w:t> </w:t>
      </w:r>
      <w:r>
        <w:rPr>
          <w:color w:val="5F636A"/>
          <w:sz w:val="20"/>
        </w:rPr>
        <w:t>sea</w:t>
      </w:r>
      <w:r>
        <w:rPr>
          <w:color w:val="5F636A"/>
          <w:spacing w:val="-6"/>
          <w:sz w:val="20"/>
        </w:rPr>
        <w:t> </w:t>
      </w:r>
      <w:r>
        <w:rPr>
          <w:color w:val="5F636A"/>
          <w:sz w:val="20"/>
        </w:rPr>
        <w:t>claro</w:t>
      </w:r>
      <w:r>
        <w:rPr>
          <w:color w:val="5F636A"/>
          <w:spacing w:val="-6"/>
          <w:sz w:val="20"/>
        </w:rPr>
        <w:t> </w:t>
      </w:r>
      <w:r>
        <w:rPr>
          <w:color w:val="5F636A"/>
          <w:sz w:val="20"/>
        </w:rPr>
        <w:t>sobre</w:t>
      </w:r>
      <w:r>
        <w:rPr>
          <w:color w:val="5F636A"/>
          <w:spacing w:val="-6"/>
          <w:sz w:val="20"/>
        </w:rPr>
        <w:t> </w:t>
      </w:r>
      <w:r>
        <w:rPr>
          <w:color w:val="5F636A"/>
          <w:sz w:val="20"/>
        </w:rPr>
        <w:t>el</w:t>
      </w:r>
      <w:r>
        <w:rPr>
          <w:color w:val="5F636A"/>
          <w:spacing w:val="-6"/>
          <w:sz w:val="20"/>
        </w:rPr>
        <w:t> </w:t>
      </w:r>
      <w:r>
        <w:rPr>
          <w:color w:val="5F636A"/>
          <w:sz w:val="20"/>
        </w:rPr>
        <w:t>fin</w:t>
      </w:r>
      <w:r>
        <w:rPr>
          <w:color w:val="5F636A"/>
          <w:spacing w:val="-6"/>
          <w:sz w:val="20"/>
        </w:rPr>
        <w:t> </w:t>
      </w:r>
      <w:r>
        <w:rPr>
          <w:color w:val="5F636A"/>
          <w:sz w:val="20"/>
        </w:rPr>
        <w:t>de</w:t>
      </w:r>
      <w:r>
        <w:rPr>
          <w:color w:val="5F636A"/>
          <w:spacing w:val="-6"/>
          <w:sz w:val="20"/>
        </w:rPr>
        <w:t> </w:t>
      </w:r>
      <w:r>
        <w:rPr>
          <w:color w:val="5F636A"/>
          <w:sz w:val="20"/>
        </w:rPr>
        <w:t>la</w:t>
      </w:r>
      <w:r>
        <w:rPr>
          <w:color w:val="5F636A"/>
          <w:spacing w:val="-6"/>
          <w:sz w:val="20"/>
        </w:rPr>
        <w:t> </w:t>
      </w:r>
      <w:r>
        <w:rPr>
          <w:color w:val="5F636A"/>
          <w:sz w:val="20"/>
        </w:rPr>
        <w:t>comunicación</w:t>
      </w:r>
      <w:r>
        <w:rPr>
          <w:color w:val="5F636A"/>
          <w:spacing w:val="-6"/>
          <w:sz w:val="20"/>
        </w:rPr>
        <w:t> </w:t>
      </w:r>
      <w:r>
        <w:rPr>
          <w:color w:val="5F636A"/>
          <w:sz w:val="20"/>
        </w:rPr>
        <w:t>con</w:t>
      </w:r>
      <w:r>
        <w:rPr>
          <w:color w:val="5F636A"/>
          <w:spacing w:val="-6"/>
          <w:sz w:val="20"/>
        </w:rPr>
        <w:t> </w:t>
      </w:r>
      <w:r>
        <w:rPr>
          <w:color w:val="5F636A"/>
          <w:sz w:val="20"/>
        </w:rPr>
        <w:t>otra</w:t>
      </w:r>
      <w:r>
        <w:rPr>
          <w:color w:val="5F636A"/>
          <w:spacing w:val="-6"/>
          <w:sz w:val="20"/>
        </w:rPr>
        <w:t> </w:t>
      </w:r>
      <w:r>
        <w:rPr>
          <w:color w:val="5F636A"/>
          <w:sz w:val="20"/>
        </w:rPr>
        <w:t>persona</w:t>
      </w:r>
    </w:p>
    <w:p>
      <w:pPr>
        <w:pStyle w:val="ListParagraph"/>
        <w:numPr>
          <w:ilvl w:val="0"/>
          <w:numId w:val="58"/>
        </w:numPr>
        <w:tabs>
          <w:tab w:pos="1079" w:val="left" w:leader="none"/>
          <w:tab w:pos="1080" w:val="left" w:leader="none"/>
        </w:tabs>
        <w:spacing w:line="240" w:lineRule="auto" w:before="19" w:after="0"/>
        <w:ind w:left="1080" w:right="0" w:hanging="360"/>
        <w:jc w:val="left"/>
        <w:rPr>
          <w:sz w:val="20"/>
        </w:rPr>
      </w:pPr>
      <w:r>
        <w:rPr>
          <w:color w:val="5F636A"/>
          <w:sz w:val="20"/>
        </w:rPr>
        <w:t>Conciso: no se aleje de su punto</w:t>
      </w:r>
      <w:r>
        <w:rPr>
          <w:color w:val="5F636A"/>
          <w:spacing w:val="-24"/>
          <w:sz w:val="20"/>
        </w:rPr>
        <w:t> </w:t>
      </w:r>
      <w:r>
        <w:rPr>
          <w:color w:val="5F636A"/>
          <w:sz w:val="20"/>
        </w:rPr>
        <w:t>principal</w:t>
      </w:r>
    </w:p>
    <w:p>
      <w:pPr>
        <w:pStyle w:val="ListParagraph"/>
        <w:numPr>
          <w:ilvl w:val="0"/>
          <w:numId w:val="58"/>
        </w:numPr>
        <w:tabs>
          <w:tab w:pos="1079" w:val="left" w:leader="none"/>
          <w:tab w:pos="1080" w:val="left" w:leader="none"/>
        </w:tabs>
        <w:spacing w:line="240" w:lineRule="auto" w:before="19" w:after="0"/>
        <w:ind w:left="1080" w:right="0" w:hanging="360"/>
        <w:jc w:val="left"/>
        <w:rPr>
          <w:sz w:val="20"/>
        </w:rPr>
      </w:pPr>
      <w:r>
        <w:rPr>
          <w:color w:val="5F636A"/>
          <w:sz w:val="20"/>
        </w:rPr>
        <w:t>Concreto: sea específico sobre el beneficio de la acción que está</w:t>
      </w:r>
      <w:r>
        <w:rPr>
          <w:color w:val="5F636A"/>
          <w:spacing w:val="-36"/>
          <w:sz w:val="20"/>
        </w:rPr>
        <w:t> </w:t>
      </w:r>
      <w:r>
        <w:rPr>
          <w:color w:val="5F636A"/>
          <w:sz w:val="20"/>
        </w:rPr>
        <w:t>alentando</w:t>
      </w:r>
    </w:p>
    <w:p>
      <w:pPr>
        <w:pStyle w:val="ListParagraph"/>
        <w:numPr>
          <w:ilvl w:val="0"/>
          <w:numId w:val="58"/>
        </w:numPr>
        <w:tabs>
          <w:tab w:pos="1079" w:val="left" w:leader="none"/>
          <w:tab w:pos="1080" w:val="left" w:leader="none"/>
        </w:tabs>
        <w:spacing w:line="240" w:lineRule="auto" w:before="19" w:after="0"/>
        <w:ind w:left="1080" w:right="0" w:hanging="360"/>
        <w:jc w:val="left"/>
        <w:rPr>
          <w:sz w:val="20"/>
        </w:rPr>
      </w:pPr>
      <w:r>
        <w:rPr>
          <w:color w:val="5F636A"/>
          <w:sz w:val="20"/>
        </w:rPr>
        <w:t>Correcto: asegúrese de que la información que está comunicando sea</w:t>
      </w:r>
      <w:r>
        <w:rPr>
          <w:color w:val="5F636A"/>
          <w:spacing w:val="-36"/>
          <w:sz w:val="20"/>
        </w:rPr>
        <w:t> </w:t>
      </w:r>
      <w:r>
        <w:rPr>
          <w:color w:val="5F636A"/>
          <w:sz w:val="20"/>
        </w:rPr>
        <w:t>precisa</w:t>
      </w:r>
    </w:p>
    <w:p>
      <w:pPr>
        <w:pStyle w:val="ListParagraph"/>
        <w:numPr>
          <w:ilvl w:val="0"/>
          <w:numId w:val="58"/>
        </w:numPr>
        <w:tabs>
          <w:tab w:pos="1079" w:val="left" w:leader="none"/>
          <w:tab w:pos="1080" w:val="left" w:leader="none"/>
        </w:tabs>
        <w:spacing w:line="240" w:lineRule="auto" w:before="19" w:after="0"/>
        <w:ind w:left="1080" w:right="0" w:hanging="360"/>
        <w:jc w:val="left"/>
        <w:rPr>
          <w:sz w:val="20"/>
        </w:rPr>
      </w:pPr>
      <w:r>
        <w:rPr>
          <w:color w:val="5F636A"/>
          <w:sz w:val="20"/>
        </w:rPr>
        <w:t>Considerado:</w:t>
      </w:r>
      <w:r>
        <w:rPr>
          <w:color w:val="5F636A"/>
          <w:spacing w:val="-6"/>
          <w:sz w:val="20"/>
        </w:rPr>
        <w:t> </w:t>
      </w:r>
      <w:r>
        <w:rPr>
          <w:color w:val="5F636A"/>
          <w:sz w:val="20"/>
        </w:rPr>
        <w:t>responda</w:t>
      </w:r>
      <w:r>
        <w:rPr>
          <w:color w:val="5F636A"/>
          <w:spacing w:val="-6"/>
          <w:sz w:val="20"/>
        </w:rPr>
        <w:t> </w:t>
      </w:r>
      <w:r>
        <w:rPr>
          <w:color w:val="5F636A"/>
          <w:sz w:val="20"/>
        </w:rPr>
        <w:t>a</w:t>
      </w:r>
      <w:r>
        <w:rPr>
          <w:color w:val="5F636A"/>
          <w:spacing w:val="-6"/>
          <w:sz w:val="20"/>
        </w:rPr>
        <w:t> </w:t>
      </w:r>
      <w:r>
        <w:rPr>
          <w:color w:val="5F636A"/>
          <w:sz w:val="20"/>
        </w:rPr>
        <w:t>las</w:t>
      </w:r>
      <w:r>
        <w:rPr>
          <w:color w:val="5F636A"/>
          <w:spacing w:val="-6"/>
          <w:sz w:val="20"/>
        </w:rPr>
        <w:t> </w:t>
      </w:r>
      <w:r>
        <w:rPr>
          <w:color w:val="5F636A"/>
          <w:sz w:val="20"/>
        </w:rPr>
        <w:t>necesidades</w:t>
      </w:r>
      <w:r>
        <w:rPr>
          <w:color w:val="5F636A"/>
          <w:spacing w:val="-6"/>
          <w:sz w:val="20"/>
        </w:rPr>
        <w:t> </w:t>
      </w:r>
      <w:r>
        <w:rPr>
          <w:color w:val="5F636A"/>
          <w:sz w:val="20"/>
        </w:rPr>
        <w:t>de</w:t>
      </w:r>
      <w:r>
        <w:rPr>
          <w:color w:val="5F636A"/>
          <w:spacing w:val="-6"/>
          <w:sz w:val="20"/>
        </w:rPr>
        <w:t> </w:t>
      </w:r>
      <w:r>
        <w:rPr>
          <w:color w:val="5F636A"/>
          <w:sz w:val="20"/>
        </w:rPr>
        <w:t>su</w:t>
      </w:r>
      <w:r>
        <w:rPr>
          <w:color w:val="5F636A"/>
          <w:spacing w:val="-6"/>
          <w:sz w:val="20"/>
        </w:rPr>
        <w:t> </w:t>
      </w:r>
      <w:r>
        <w:rPr>
          <w:color w:val="5F636A"/>
          <w:sz w:val="20"/>
        </w:rPr>
        <w:t>receptor/audiencia,</w:t>
      </w:r>
      <w:r>
        <w:rPr>
          <w:color w:val="5F636A"/>
          <w:spacing w:val="-6"/>
          <w:sz w:val="20"/>
        </w:rPr>
        <w:t> </w:t>
      </w:r>
      <w:r>
        <w:rPr>
          <w:color w:val="5F636A"/>
          <w:sz w:val="20"/>
        </w:rPr>
        <w:t>sus</w:t>
      </w:r>
      <w:r>
        <w:rPr>
          <w:color w:val="5F636A"/>
          <w:spacing w:val="-6"/>
          <w:sz w:val="20"/>
        </w:rPr>
        <w:t> </w:t>
      </w:r>
      <w:r>
        <w:rPr>
          <w:color w:val="5F636A"/>
          <w:sz w:val="20"/>
        </w:rPr>
        <w:t>requisitos</w:t>
      </w:r>
      <w:r>
        <w:rPr>
          <w:color w:val="5F636A"/>
          <w:spacing w:val="-6"/>
          <w:sz w:val="20"/>
        </w:rPr>
        <w:t> </w:t>
      </w:r>
      <w:r>
        <w:rPr>
          <w:color w:val="5F636A"/>
          <w:sz w:val="20"/>
        </w:rPr>
        <w:t>y</w:t>
      </w:r>
      <w:r>
        <w:rPr>
          <w:color w:val="5F636A"/>
          <w:spacing w:val="-6"/>
          <w:sz w:val="20"/>
        </w:rPr>
        <w:t> </w:t>
      </w:r>
      <w:r>
        <w:rPr>
          <w:color w:val="5F636A"/>
          <w:sz w:val="20"/>
        </w:rPr>
        <w:t>emociones</w:t>
      </w:r>
    </w:p>
    <w:p>
      <w:pPr>
        <w:pStyle w:val="ListParagraph"/>
        <w:numPr>
          <w:ilvl w:val="0"/>
          <w:numId w:val="58"/>
        </w:numPr>
        <w:tabs>
          <w:tab w:pos="1079" w:val="left" w:leader="none"/>
          <w:tab w:pos="1080" w:val="left" w:leader="none"/>
        </w:tabs>
        <w:spacing w:line="240" w:lineRule="auto" w:before="19" w:after="0"/>
        <w:ind w:left="1080" w:right="0" w:hanging="360"/>
        <w:jc w:val="left"/>
        <w:rPr>
          <w:sz w:val="20"/>
        </w:rPr>
      </w:pPr>
      <w:r>
        <w:rPr>
          <w:color w:val="5F636A"/>
          <w:sz w:val="20"/>
        </w:rPr>
        <w:t>Completo:</w:t>
      </w:r>
      <w:r>
        <w:rPr>
          <w:color w:val="5F636A"/>
          <w:spacing w:val="-9"/>
          <w:sz w:val="20"/>
        </w:rPr>
        <w:t> </w:t>
      </w:r>
      <w:r>
        <w:rPr>
          <w:color w:val="5F636A"/>
          <w:sz w:val="20"/>
        </w:rPr>
        <w:t>incluya</w:t>
      </w:r>
      <w:r>
        <w:rPr>
          <w:color w:val="5F636A"/>
          <w:spacing w:val="-9"/>
          <w:sz w:val="20"/>
        </w:rPr>
        <w:t> </w:t>
      </w:r>
      <w:r>
        <w:rPr>
          <w:color w:val="5F636A"/>
          <w:sz w:val="20"/>
        </w:rPr>
        <w:t>toda</w:t>
      </w:r>
      <w:r>
        <w:rPr>
          <w:color w:val="5F636A"/>
          <w:spacing w:val="-9"/>
          <w:sz w:val="20"/>
        </w:rPr>
        <w:t> </w:t>
      </w:r>
      <w:r>
        <w:rPr>
          <w:color w:val="5F636A"/>
          <w:sz w:val="20"/>
        </w:rPr>
        <w:t>la</w:t>
      </w:r>
      <w:r>
        <w:rPr>
          <w:color w:val="5F636A"/>
          <w:spacing w:val="-9"/>
          <w:sz w:val="20"/>
        </w:rPr>
        <w:t> </w:t>
      </w:r>
      <w:r>
        <w:rPr>
          <w:color w:val="5F636A"/>
          <w:sz w:val="20"/>
        </w:rPr>
        <w:t>información</w:t>
      </w:r>
      <w:r>
        <w:rPr>
          <w:color w:val="5F636A"/>
          <w:spacing w:val="-9"/>
          <w:sz w:val="20"/>
        </w:rPr>
        <w:t> </w:t>
      </w:r>
      <w:r>
        <w:rPr>
          <w:color w:val="5F636A"/>
          <w:sz w:val="20"/>
        </w:rPr>
        <w:t>necesaria</w:t>
      </w:r>
      <w:r>
        <w:rPr>
          <w:color w:val="5F636A"/>
          <w:spacing w:val="-9"/>
          <w:sz w:val="20"/>
        </w:rPr>
        <w:t> </w:t>
      </w:r>
      <w:r>
        <w:rPr>
          <w:color w:val="5F636A"/>
          <w:sz w:val="20"/>
        </w:rPr>
        <w:t>para</w:t>
      </w:r>
      <w:r>
        <w:rPr>
          <w:color w:val="5F636A"/>
          <w:spacing w:val="-9"/>
          <w:sz w:val="20"/>
        </w:rPr>
        <w:t> </w:t>
      </w:r>
      <w:r>
        <w:rPr>
          <w:color w:val="5F636A"/>
          <w:sz w:val="20"/>
        </w:rPr>
        <w:t>la</w:t>
      </w:r>
      <w:r>
        <w:rPr>
          <w:color w:val="5F636A"/>
          <w:spacing w:val="-9"/>
          <w:sz w:val="20"/>
        </w:rPr>
        <w:t> </w:t>
      </w:r>
      <w:r>
        <w:rPr>
          <w:color w:val="5F636A"/>
          <w:sz w:val="20"/>
        </w:rPr>
        <w:t>reacción</w:t>
      </w:r>
      <w:r>
        <w:rPr>
          <w:color w:val="5F636A"/>
          <w:spacing w:val="-9"/>
          <w:sz w:val="20"/>
        </w:rPr>
        <w:t> </w:t>
      </w:r>
      <w:r>
        <w:rPr>
          <w:color w:val="5F636A"/>
          <w:sz w:val="20"/>
        </w:rPr>
        <w:t>que</w:t>
      </w:r>
      <w:r>
        <w:rPr>
          <w:color w:val="5F636A"/>
          <w:spacing w:val="-9"/>
          <w:sz w:val="20"/>
        </w:rPr>
        <w:t> </w:t>
      </w:r>
      <w:r>
        <w:rPr>
          <w:color w:val="5F636A"/>
          <w:sz w:val="20"/>
        </w:rPr>
        <w:t>desea</w:t>
      </w:r>
    </w:p>
    <w:p>
      <w:pPr>
        <w:pStyle w:val="ListParagraph"/>
        <w:numPr>
          <w:ilvl w:val="0"/>
          <w:numId w:val="58"/>
        </w:numPr>
        <w:tabs>
          <w:tab w:pos="1079" w:val="left" w:leader="none"/>
          <w:tab w:pos="1080" w:val="left" w:leader="none"/>
        </w:tabs>
        <w:spacing w:line="261" w:lineRule="auto" w:before="19" w:after="0"/>
        <w:ind w:left="1080" w:right="1438" w:hanging="360"/>
        <w:jc w:val="left"/>
        <w:rPr>
          <w:sz w:val="20"/>
        </w:rPr>
      </w:pPr>
      <w:r>
        <w:rPr>
          <w:color w:val="5F636A"/>
          <w:sz w:val="20"/>
        </w:rPr>
        <w:t>Cortés:</w:t>
      </w:r>
      <w:r>
        <w:rPr>
          <w:color w:val="5F636A"/>
          <w:spacing w:val="-13"/>
          <w:sz w:val="20"/>
        </w:rPr>
        <w:t> </w:t>
      </w:r>
      <w:r>
        <w:rPr>
          <w:color w:val="5F636A"/>
          <w:sz w:val="20"/>
        </w:rPr>
        <w:t>tenga</w:t>
      </w:r>
      <w:r>
        <w:rPr>
          <w:color w:val="5F636A"/>
          <w:spacing w:val="-13"/>
          <w:sz w:val="20"/>
        </w:rPr>
        <w:t> </w:t>
      </w:r>
      <w:r>
        <w:rPr>
          <w:color w:val="5F636A"/>
          <w:sz w:val="20"/>
        </w:rPr>
        <w:t>en</w:t>
      </w:r>
      <w:r>
        <w:rPr>
          <w:color w:val="5F636A"/>
          <w:spacing w:val="-13"/>
          <w:sz w:val="20"/>
        </w:rPr>
        <w:t> </w:t>
      </w:r>
      <w:r>
        <w:rPr>
          <w:color w:val="5F636A"/>
          <w:sz w:val="20"/>
        </w:rPr>
        <w:t>cuenta</w:t>
      </w:r>
      <w:r>
        <w:rPr>
          <w:color w:val="5F636A"/>
          <w:spacing w:val="-13"/>
          <w:sz w:val="20"/>
        </w:rPr>
        <w:t> </w:t>
      </w:r>
      <w:r>
        <w:rPr>
          <w:color w:val="5F636A"/>
          <w:sz w:val="20"/>
        </w:rPr>
        <w:t>los</w:t>
      </w:r>
      <w:r>
        <w:rPr>
          <w:color w:val="5F636A"/>
          <w:spacing w:val="-13"/>
          <w:sz w:val="20"/>
        </w:rPr>
        <w:t> </w:t>
      </w:r>
      <w:r>
        <w:rPr>
          <w:color w:val="5F636A"/>
          <w:sz w:val="20"/>
        </w:rPr>
        <w:t>puntos</w:t>
      </w:r>
      <w:r>
        <w:rPr>
          <w:color w:val="5F636A"/>
          <w:spacing w:val="-13"/>
          <w:sz w:val="20"/>
        </w:rPr>
        <w:t> </w:t>
      </w:r>
      <w:r>
        <w:rPr>
          <w:color w:val="5F636A"/>
          <w:sz w:val="20"/>
        </w:rPr>
        <w:t>de</w:t>
      </w:r>
      <w:r>
        <w:rPr>
          <w:color w:val="5F636A"/>
          <w:spacing w:val="-13"/>
          <w:sz w:val="20"/>
        </w:rPr>
        <w:t> </w:t>
      </w:r>
      <w:r>
        <w:rPr>
          <w:color w:val="5F636A"/>
          <w:sz w:val="20"/>
        </w:rPr>
        <w:t>vista</w:t>
      </w:r>
      <w:r>
        <w:rPr>
          <w:color w:val="5F636A"/>
          <w:spacing w:val="-13"/>
          <w:sz w:val="20"/>
        </w:rPr>
        <w:t> </w:t>
      </w:r>
      <w:r>
        <w:rPr>
          <w:color w:val="5F636A"/>
          <w:sz w:val="20"/>
        </w:rPr>
        <w:t>relevantes,</w:t>
      </w:r>
      <w:r>
        <w:rPr>
          <w:color w:val="5F636A"/>
          <w:spacing w:val="-13"/>
          <w:sz w:val="20"/>
        </w:rPr>
        <w:t> </w:t>
      </w:r>
      <w:r>
        <w:rPr>
          <w:color w:val="5F636A"/>
          <w:sz w:val="20"/>
        </w:rPr>
        <w:t>los</w:t>
      </w:r>
      <w:r>
        <w:rPr>
          <w:color w:val="5F636A"/>
          <w:spacing w:val="-13"/>
          <w:sz w:val="20"/>
        </w:rPr>
        <w:t> </w:t>
      </w:r>
      <w:r>
        <w:rPr>
          <w:color w:val="5F636A"/>
          <w:sz w:val="20"/>
        </w:rPr>
        <w:t>sentimientos</w:t>
      </w:r>
      <w:r>
        <w:rPr>
          <w:color w:val="5F636A"/>
          <w:spacing w:val="-13"/>
          <w:sz w:val="20"/>
        </w:rPr>
        <w:t> </w:t>
      </w:r>
      <w:r>
        <w:rPr>
          <w:color w:val="5F636A"/>
          <w:sz w:val="20"/>
        </w:rPr>
        <w:t>del</w:t>
      </w:r>
      <w:r>
        <w:rPr>
          <w:color w:val="5F636A"/>
          <w:spacing w:val="-13"/>
          <w:sz w:val="20"/>
        </w:rPr>
        <w:t> </w:t>
      </w:r>
      <w:r>
        <w:rPr>
          <w:color w:val="5F636A"/>
          <w:sz w:val="20"/>
        </w:rPr>
        <w:t>receptor/la</w:t>
      </w:r>
      <w:r>
        <w:rPr>
          <w:color w:val="5F636A"/>
          <w:spacing w:val="-13"/>
          <w:sz w:val="20"/>
        </w:rPr>
        <w:t> </w:t>
      </w:r>
      <w:r>
        <w:rPr>
          <w:color w:val="5F636A"/>
          <w:sz w:val="20"/>
        </w:rPr>
        <w:t>audiencia,</w:t>
      </w:r>
      <w:r>
        <w:rPr>
          <w:color w:val="5F636A"/>
          <w:spacing w:val="-13"/>
          <w:sz w:val="20"/>
        </w:rPr>
        <w:t> </w:t>
      </w:r>
      <w:r>
        <w:rPr>
          <w:color w:val="5F636A"/>
          <w:sz w:val="20"/>
        </w:rPr>
        <w:t>y</w:t>
      </w:r>
      <w:r>
        <w:rPr>
          <w:color w:val="5F636A"/>
          <w:spacing w:val="-13"/>
          <w:sz w:val="20"/>
        </w:rPr>
        <w:t> </w:t>
      </w:r>
      <w:r>
        <w:rPr>
          <w:color w:val="5F636A"/>
          <w:sz w:val="20"/>
        </w:rPr>
        <w:t>propicie un sentimiento de</w:t>
      </w:r>
      <w:r>
        <w:rPr>
          <w:color w:val="5F636A"/>
          <w:spacing w:val="10"/>
          <w:sz w:val="20"/>
        </w:rPr>
        <w:t> </w:t>
      </w:r>
      <w:r>
        <w:rPr>
          <w:color w:val="5F636A"/>
          <w:sz w:val="20"/>
        </w:rPr>
        <w:t>confianza</w:t>
      </w:r>
    </w:p>
    <w:p>
      <w:pPr>
        <w:pStyle w:val="BodyText"/>
        <w:spacing w:before="5"/>
        <w:rPr>
          <w:sz w:val="26"/>
        </w:rPr>
      </w:pPr>
    </w:p>
    <w:p>
      <w:pPr>
        <w:spacing w:line="620" w:lineRule="exact" w:before="1"/>
        <w:ind w:left="650" w:right="0" w:firstLine="0"/>
        <w:jc w:val="left"/>
        <w:rPr>
          <w:b/>
          <w:sz w:val="28"/>
        </w:rPr>
      </w:pPr>
      <w:r>
        <w:rPr>
          <w:position w:val="-31"/>
        </w:rPr>
        <w:drawing>
          <wp:inline distT="0" distB="0" distL="0" distR="0">
            <wp:extent cx="420616" cy="395846"/>
            <wp:effectExtent l="0" t="0" r="0" b="0"/>
            <wp:docPr id="79" name="image25.jpeg" descr=""/>
            <wp:cNvGraphicFramePr>
              <a:graphicFrameLocks noChangeAspect="1"/>
            </wp:cNvGraphicFramePr>
            <a:graphic>
              <a:graphicData uri="http://schemas.openxmlformats.org/drawingml/2006/picture">
                <pic:pic>
                  <pic:nvPicPr>
                    <pic:cNvPr id="80" name="image25.jpeg"/>
                    <pic:cNvPicPr/>
                  </pic:nvPicPr>
                  <pic:blipFill>
                    <a:blip r:embed="rId36" cstate="print"/>
                    <a:stretch>
                      <a:fillRect/>
                    </a:stretch>
                  </pic:blipFill>
                  <pic:spPr>
                    <a:xfrm>
                      <a:off x="0" y="0"/>
                      <a:ext cx="420616" cy="395846"/>
                    </a:xfrm>
                    <a:prstGeom prst="rect">
                      <a:avLst/>
                    </a:prstGeom>
                  </pic:spPr>
                </pic:pic>
              </a:graphicData>
            </a:graphic>
          </wp:inline>
        </w:drawing>
      </w:r>
      <w:r>
        <w:rPr>
          <w:position w:val="-31"/>
        </w:rPr>
      </w:r>
      <w:r>
        <w:rPr>
          <w:rFonts w:ascii="Times New Roman" w:hAnsi="Times New Roman"/>
          <w:sz w:val="20"/>
        </w:rPr>
        <w:t>    </w:t>
      </w:r>
      <w:r>
        <w:rPr>
          <w:rFonts w:ascii="Times New Roman" w:hAnsi="Times New Roman"/>
          <w:spacing w:val="20"/>
          <w:sz w:val="20"/>
        </w:rPr>
        <w:t> </w:t>
      </w:r>
      <w:r>
        <w:rPr>
          <w:b/>
          <w:color w:val="5F636A"/>
          <w:sz w:val="28"/>
        </w:rPr>
        <w:t>Actividad: Campaña de</w:t>
      </w:r>
      <w:r>
        <w:rPr>
          <w:b/>
          <w:color w:val="5F636A"/>
          <w:spacing w:val="-48"/>
          <w:sz w:val="28"/>
        </w:rPr>
        <w:t> </w:t>
      </w:r>
      <w:r>
        <w:rPr>
          <w:b/>
          <w:color w:val="5F636A"/>
          <w:sz w:val="28"/>
        </w:rPr>
        <w:t>comunicación</w:t>
      </w:r>
    </w:p>
    <w:p>
      <w:pPr>
        <w:pStyle w:val="BodyText"/>
        <w:spacing w:line="261" w:lineRule="auto"/>
        <w:ind w:left="1582" w:right="1436"/>
        <w:jc w:val="both"/>
      </w:pPr>
      <w:r>
        <w:rPr>
          <w:color w:val="5F636A"/>
        </w:rPr>
        <w:t>En</w:t>
      </w:r>
      <w:r>
        <w:rPr>
          <w:color w:val="5F636A"/>
          <w:spacing w:val="-5"/>
        </w:rPr>
        <w:t> </w:t>
      </w:r>
      <w:r>
        <w:rPr>
          <w:color w:val="5F636A"/>
        </w:rPr>
        <w:t>este</w:t>
      </w:r>
      <w:r>
        <w:rPr>
          <w:color w:val="5F636A"/>
          <w:spacing w:val="-5"/>
        </w:rPr>
        <w:t> </w:t>
      </w:r>
      <w:r>
        <w:rPr>
          <w:color w:val="5F636A"/>
        </w:rPr>
        <w:t>ejercicio,</w:t>
      </w:r>
      <w:r>
        <w:rPr>
          <w:color w:val="5F636A"/>
          <w:spacing w:val="-5"/>
        </w:rPr>
        <w:t> </w:t>
      </w:r>
      <w:r>
        <w:rPr>
          <w:color w:val="5F636A"/>
        </w:rPr>
        <w:t>los</w:t>
      </w:r>
      <w:r>
        <w:rPr>
          <w:color w:val="5F636A"/>
          <w:spacing w:val="-5"/>
        </w:rPr>
        <w:t> </w:t>
      </w:r>
      <w:r>
        <w:rPr>
          <w:color w:val="5F636A"/>
        </w:rPr>
        <w:t>participantes</w:t>
      </w:r>
      <w:r>
        <w:rPr>
          <w:color w:val="5F636A"/>
          <w:spacing w:val="-5"/>
        </w:rPr>
        <w:t> </w:t>
      </w:r>
      <w:r>
        <w:rPr>
          <w:color w:val="5F636A"/>
        </w:rPr>
        <w:t>identificarán</w:t>
      </w:r>
      <w:r>
        <w:rPr>
          <w:color w:val="5F636A"/>
          <w:spacing w:val="-5"/>
        </w:rPr>
        <w:t> </w:t>
      </w:r>
      <w:r>
        <w:rPr>
          <w:color w:val="5F636A"/>
        </w:rPr>
        <w:t>individualmente</w:t>
      </w:r>
      <w:r>
        <w:rPr>
          <w:color w:val="5F636A"/>
          <w:spacing w:val="-5"/>
        </w:rPr>
        <w:t> </w:t>
      </w:r>
      <w:r>
        <w:rPr>
          <w:color w:val="5F636A"/>
        </w:rPr>
        <w:t>a</w:t>
      </w:r>
      <w:r>
        <w:rPr>
          <w:color w:val="5F636A"/>
          <w:spacing w:val="-5"/>
        </w:rPr>
        <w:t> </w:t>
      </w:r>
      <w:r>
        <w:rPr>
          <w:color w:val="5F636A"/>
        </w:rPr>
        <w:t>una</w:t>
      </w:r>
      <w:r>
        <w:rPr>
          <w:color w:val="5F636A"/>
          <w:spacing w:val="-5"/>
        </w:rPr>
        <w:t> </w:t>
      </w:r>
      <w:r>
        <w:rPr>
          <w:color w:val="5F636A"/>
        </w:rPr>
        <w:t>persona</w:t>
      </w:r>
      <w:r>
        <w:rPr>
          <w:color w:val="5F636A"/>
          <w:spacing w:val="-5"/>
        </w:rPr>
        <w:t> </w:t>
      </w:r>
      <w:r>
        <w:rPr>
          <w:color w:val="5F636A"/>
        </w:rPr>
        <w:t>influyente</w:t>
      </w:r>
      <w:r>
        <w:rPr>
          <w:color w:val="5F636A"/>
          <w:spacing w:val="-5"/>
        </w:rPr>
        <w:t> </w:t>
      </w:r>
      <w:r>
        <w:rPr>
          <w:color w:val="5F636A"/>
        </w:rPr>
        <w:t>cuyo</w:t>
      </w:r>
      <w:r>
        <w:rPr>
          <w:color w:val="5F636A"/>
          <w:spacing w:val="-5"/>
        </w:rPr>
        <w:t> </w:t>
      </w:r>
      <w:r>
        <w:rPr>
          <w:color w:val="5F636A"/>
        </w:rPr>
        <w:t>apoyo y</w:t>
      </w:r>
      <w:r>
        <w:rPr>
          <w:color w:val="5F636A"/>
          <w:spacing w:val="-14"/>
        </w:rPr>
        <w:t> </w:t>
      </w:r>
      <w:r>
        <w:rPr>
          <w:color w:val="5F636A"/>
        </w:rPr>
        <w:t>cuya</w:t>
      </w:r>
      <w:r>
        <w:rPr>
          <w:color w:val="5F636A"/>
          <w:spacing w:val="-14"/>
        </w:rPr>
        <w:t> </w:t>
      </w:r>
      <w:r>
        <w:rPr>
          <w:color w:val="5F636A"/>
        </w:rPr>
        <w:t>acción</w:t>
      </w:r>
      <w:r>
        <w:rPr>
          <w:color w:val="5F636A"/>
          <w:spacing w:val="-14"/>
        </w:rPr>
        <w:t> </w:t>
      </w:r>
      <w:r>
        <w:rPr>
          <w:color w:val="5F636A"/>
        </w:rPr>
        <w:t>puedan</w:t>
      </w:r>
      <w:r>
        <w:rPr>
          <w:color w:val="5F636A"/>
          <w:spacing w:val="-14"/>
        </w:rPr>
        <w:t> </w:t>
      </w:r>
      <w:r>
        <w:rPr>
          <w:color w:val="5F636A"/>
        </w:rPr>
        <w:t>fortalecer</w:t>
      </w:r>
      <w:r>
        <w:rPr>
          <w:color w:val="5F636A"/>
          <w:spacing w:val="-14"/>
        </w:rPr>
        <w:t> </w:t>
      </w:r>
      <w:r>
        <w:rPr>
          <w:color w:val="5F636A"/>
        </w:rPr>
        <w:t>el</w:t>
      </w:r>
      <w:r>
        <w:rPr>
          <w:color w:val="5F636A"/>
          <w:spacing w:val="-14"/>
        </w:rPr>
        <w:t> </w:t>
      </w:r>
      <w:r>
        <w:rPr>
          <w:color w:val="5F636A"/>
        </w:rPr>
        <w:t>programa</w:t>
      </w:r>
      <w:r>
        <w:rPr>
          <w:color w:val="5F636A"/>
          <w:spacing w:val="-14"/>
        </w:rPr>
        <w:t> </w:t>
      </w:r>
      <w:r>
        <w:rPr>
          <w:color w:val="5F636A"/>
        </w:rPr>
        <w:t>de</w:t>
      </w:r>
      <w:r>
        <w:rPr>
          <w:color w:val="5F636A"/>
          <w:spacing w:val="-14"/>
        </w:rPr>
        <w:t> </w:t>
      </w:r>
      <w:r>
        <w:rPr>
          <w:color w:val="5F636A"/>
        </w:rPr>
        <w:t>inmunización</w:t>
      </w:r>
      <w:r>
        <w:rPr>
          <w:color w:val="5F636A"/>
          <w:spacing w:val="-14"/>
        </w:rPr>
        <w:t> </w:t>
      </w:r>
      <w:r>
        <w:rPr>
          <w:color w:val="5F636A"/>
        </w:rPr>
        <w:t>y</w:t>
      </w:r>
      <w:r>
        <w:rPr>
          <w:color w:val="5F636A"/>
          <w:spacing w:val="-14"/>
        </w:rPr>
        <w:t> </w:t>
      </w:r>
      <w:r>
        <w:rPr>
          <w:color w:val="5F636A"/>
        </w:rPr>
        <w:t>mejorar</w:t>
      </w:r>
      <w:r>
        <w:rPr>
          <w:color w:val="5F636A"/>
          <w:spacing w:val="-14"/>
        </w:rPr>
        <w:t> </w:t>
      </w:r>
      <w:r>
        <w:rPr>
          <w:color w:val="5F636A"/>
        </w:rPr>
        <w:t>la</w:t>
      </w:r>
      <w:r>
        <w:rPr>
          <w:color w:val="5F636A"/>
          <w:spacing w:val="-14"/>
        </w:rPr>
        <w:t> </w:t>
      </w:r>
      <w:r>
        <w:rPr>
          <w:color w:val="5F636A"/>
        </w:rPr>
        <w:t>cobertura</w:t>
      </w:r>
      <w:r>
        <w:rPr>
          <w:color w:val="5F636A"/>
          <w:spacing w:val="-14"/>
        </w:rPr>
        <w:t> </w:t>
      </w:r>
      <w:r>
        <w:rPr>
          <w:color w:val="5F636A"/>
        </w:rPr>
        <w:t>en</w:t>
      </w:r>
      <w:r>
        <w:rPr>
          <w:color w:val="5F636A"/>
          <w:spacing w:val="-14"/>
        </w:rPr>
        <w:t> </w:t>
      </w:r>
      <w:r>
        <w:rPr>
          <w:color w:val="5F636A"/>
        </w:rPr>
        <w:t>su</w:t>
      </w:r>
      <w:r>
        <w:rPr>
          <w:color w:val="5F636A"/>
          <w:spacing w:val="-14"/>
        </w:rPr>
        <w:t> </w:t>
      </w:r>
      <w:r>
        <w:rPr>
          <w:color w:val="5F636A"/>
        </w:rPr>
        <w:t>comunidad. Luego,</w:t>
      </w:r>
      <w:r>
        <w:rPr>
          <w:color w:val="5F636A"/>
          <w:spacing w:val="-14"/>
        </w:rPr>
        <w:t> </w:t>
      </w:r>
      <w:r>
        <w:rPr>
          <w:color w:val="5F636A"/>
        </w:rPr>
        <w:t>elaborarán</w:t>
      </w:r>
      <w:r>
        <w:rPr>
          <w:color w:val="5F636A"/>
          <w:spacing w:val="-14"/>
        </w:rPr>
        <w:t> </w:t>
      </w:r>
      <w:r>
        <w:rPr>
          <w:color w:val="5F636A"/>
        </w:rPr>
        <w:t>mensajes</w:t>
      </w:r>
      <w:r>
        <w:rPr>
          <w:color w:val="5F636A"/>
          <w:spacing w:val="-14"/>
        </w:rPr>
        <w:t> </w:t>
      </w:r>
      <w:r>
        <w:rPr>
          <w:color w:val="5F636A"/>
        </w:rPr>
        <w:t>para</w:t>
      </w:r>
      <w:r>
        <w:rPr>
          <w:color w:val="5F636A"/>
          <w:spacing w:val="-14"/>
        </w:rPr>
        <w:t> </w:t>
      </w:r>
      <w:r>
        <w:rPr>
          <w:color w:val="5F636A"/>
        </w:rPr>
        <w:t>analizar</w:t>
      </w:r>
      <w:r>
        <w:rPr>
          <w:color w:val="5F636A"/>
          <w:spacing w:val="-14"/>
        </w:rPr>
        <w:t> </w:t>
      </w:r>
      <w:r>
        <w:rPr>
          <w:color w:val="5F636A"/>
        </w:rPr>
        <w:t>con</w:t>
      </w:r>
      <w:r>
        <w:rPr>
          <w:color w:val="5F636A"/>
          <w:spacing w:val="-14"/>
        </w:rPr>
        <w:t> </w:t>
      </w:r>
      <w:r>
        <w:rPr>
          <w:color w:val="5F636A"/>
        </w:rPr>
        <w:t>esa</w:t>
      </w:r>
      <w:r>
        <w:rPr>
          <w:color w:val="5F636A"/>
          <w:spacing w:val="-14"/>
        </w:rPr>
        <w:t> </w:t>
      </w:r>
      <w:r>
        <w:rPr>
          <w:color w:val="5F636A"/>
        </w:rPr>
        <w:t>persona.</w:t>
      </w:r>
      <w:r>
        <w:rPr>
          <w:color w:val="5F636A"/>
          <w:spacing w:val="-14"/>
        </w:rPr>
        <w:t> </w:t>
      </w:r>
      <w:r>
        <w:rPr>
          <w:color w:val="5F636A"/>
        </w:rPr>
        <w:t>Los</w:t>
      </w:r>
      <w:r>
        <w:rPr>
          <w:color w:val="5F636A"/>
          <w:spacing w:val="-14"/>
        </w:rPr>
        <w:t> </w:t>
      </w:r>
      <w:r>
        <w:rPr>
          <w:color w:val="5F636A"/>
        </w:rPr>
        <w:t>pasos</w:t>
      </w:r>
      <w:r>
        <w:rPr>
          <w:color w:val="5F636A"/>
          <w:spacing w:val="-14"/>
        </w:rPr>
        <w:t> </w:t>
      </w:r>
      <w:r>
        <w:rPr>
          <w:color w:val="5F636A"/>
        </w:rPr>
        <w:t>clave</w:t>
      </w:r>
      <w:r>
        <w:rPr>
          <w:color w:val="5F636A"/>
          <w:spacing w:val="-14"/>
        </w:rPr>
        <w:t> </w:t>
      </w:r>
      <w:r>
        <w:rPr>
          <w:color w:val="5F636A"/>
        </w:rPr>
        <w:t>son:</w:t>
      </w:r>
    </w:p>
    <w:p>
      <w:pPr>
        <w:pStyle w:val="BodyText"/>
        <w:spacing w:before="4"/>
      </w:pPr>
    </w:p>
    <w:p>
      <w:pPr>
        <w:pStyle w:val="ListParagraph"/>
        <w:numPr>
          <w:ilvl w:val="0"/>
          <w:numId w:val="66"/>
        </w:numPr>
        <w:tabs>
          <w:tab w:pos="1169" w:val="left" w:leader="none"/>
          <w:tab w:pos="1170" w:val="left" w:leader="none"/>
        </w:tabs>
        <w:spacing w:line="254" w:lineRule="auto" w:before="0" w:after="0"/>
        <w:ind w:left="1170" w:right="1437" w:hanging="450"/>
        <w:jc w:val="left"/>
        <w:rPr>
          <w:sz w:val="20"/>
        </w:rPr>
      </w:pPr>
      <w:r>
        <w:rPr>
          <w:color w:val="5F636A"/>
          <w:sz w:val="20"/>
        </w:rPr>
        <w:t>Primero, solicite el aporte de ideas a las personas de la comunidad que pueden influir sobre la cobertura de la</w:t>
      </w:r>
      <w:r>
        <w:rPr>
          <w:color w:val="5F636A"/>
          <w:spacing w:val="-23"/>
          <w:sz w:val="20"/>
        </w:rPr>
        <w:t> </w:t>
      </w:r>
      <w:r>
        <w:rPr>
          <w:color w:val="5F636A"/>
          <w:sz w:val="20"/>
        </w:rPr>
        <w:t>inmunización.</w:t>
      </w:r>
    </w:p>
    <w:p>
      <w:pPr>
        <w:pStyle w:val="ListParagraph"/>
        <w:numPr>
          <w:ilvl w:val="0"/>
          <w:numId w:val="66"/>
        </w:numPr>
        <w:tabs>
          <w:tab w:pos="1170" w:val="left" w:leader="none"/>
        </w:tabs>
        <w:spacing w:line="259" w:lineRule="auto" w:before="77" w:after="0"/>
        <w:ind w:left="1170" w:right="1437" w:hanging="450"/>
        <w:jc w:val="both"/>
        <w:rPr>
          <w:sz w:val="20"/>
        </w:rPr>
      </w:pPr>
      <w:r>
        <w:rPr>
          <w:color w:val="5F636A"/>
          <w:sz w:val="20"/>
        </w:rPr>
        <w:t>Piense</w:t>
      </w:r>
      <w:r>
        <w:rPr>
          <w:color w:val="5F636A"/>
          <w:spacing w:val="-18"/>
          <w:sz w:val="20"/>
        </w:rPr>
        <w:t> </w:t>
      </w:r>
      <w:r>
        <w:rPr>
          <w:color w:val="5F636A"/>
          <w:sz w:val="20"/>
        </w:rPr>
        <w:t>sobre</w:t>
      </w:r>
      <w:r>
        <w:rPr>
          <w:color w:val="5F636A"/>
          <w:spacing w:val="-18"/>
          <w:sz w:val="20"/>
        </w:rPr>
        <w:t> </w:t>
      </w:r>
      <w:r>
        <w:rPr>
          <w:color w:val="5F636A"/>
          <w:sz w:val="20"/>
        </w:rPr>
        <w:t>su</w:t>
      </w:r>
      <w:r>
        <w:rPr>
          <w:color w:val="5F636A"/>
          <w:spacing w:val="-18"/>
          <w:sz w:val="20"/>
        </w:rPr>
        <w:t> </w:t>
      </w:r>
      <w:r>
        <w:rPr>
          <w:color w:val="5F636A"/>
          <w:sz w:val="20"/>
        </w:rPr>
        <w:t>nivel</w:t>
      </w:r>
      <w:r>
        <w:rPr>
          <w:color w:val="5F636A"/>
          <w:spacing w:val="-18"/>
          <w:sz w:val="20"/>
        </w:rPr>
        <w:t> </w:t>
      </w:r>
      <w:r>
        <w:rPr>
          <w:color w:val="5F636A"/>
          <w:sz w:val="20"/>
        </w:rPr>
        <w:t>actual</w:t>
      </w:r>
      <w:r>
        <w:rPr>
          <w:color w:val="5F636A"/>
          <w:spacing w:val="-18"/>
          <w:sz w:val="20"/>
        </w:rPr>
        <w:t> </w:t>
      </w:r>
      <w:r>
        <w:rPr>
          <w:color w:val="5F636A"/>
          <w:sz w:val="20"/>
        </w:rPr>
        <w:t>de</w:t>
      </w:r>
      <w:r>
        <w:rPr>
          <w:color w:val="5F636A"/>
          <w:spacing w:val="-18"/>
          <w:sz w:val="20"/>
        </w:rPr>
        <w:t> </w:t>
      </w:r>
      <w:r>
        <w:rPr>
          <w:color w:val="5F636A"/>
          <w:sz w:val="20"/>
        </w:rPr>
        <w:t>apoyo</w:t>
      </w:r>
      <w:r>
        <w:rPr>
          <w:color w:val="5F636A"/>
          <w:spacing w:val="-18"/>
          <w:sz w:val="20"/>
        </w:rPr>
        <w:t> </w:t>
      </w:r>
      <w:r>
        <w:rPr>
          <w:color w:val="5F636A"/>
          <w:sz w:val="20"/>
        </w:rPr>
        <w:t>en</w:t>
      </w:r>
      <w:r>
        <w:rPr>
          <w:color w:val="5F636A"/>
          <w:spacing w:val="-18"/>
          <w:sz w:val="20"/>
        </w:rPr>
        <w:t> </w:t>
      </w:r>
      <w:r>
        <w:rPr>
          <w:color w:val="5F636A"/>
          <w:sz w:val="20"/>
        </w:rPr>
        <w:t>cuanto</w:t>
      </w:r>
      <w:r>
        <w:rPr>
          <w:color w:val="5F636A"/>
          <w:spacing w:val="-18"/>
          <w:sz w:val="20"/>
        </w:rPr>
        <w:t> </w:t>
      </w:r>
      <w:r>
        <w:rPr>
          <w:color w:val="5F636A"/>
          <w:sz w:val="20"/>
        </w:rPr>
        <w:t>a</w:t>
      </w:r>
      <w:r>
        <w:rPr>
          <w:color w:val="5F636A"/>
          <w:spacing w:val="-18"/>
          <w:sz w:val="20"/>
        </w:rPr>
        <w:t> </w:t>
      </w:r>
      <w:r>
        <w:rPr>
          <w:color w:val="5F636A"/>
          <w:sz w:val="20"/>
        </w:rPr>
        <w:t>la</w:t>
      </w:r>
      <w:r>
        <w:rPr>
          <w:color w:val="5F636A"/>
          <w:spacing w:val="-18"/>
          <w:sz w:val="20"/>
        </w:rPr>
        <w:t> </w:t>
      </w:r>
      <w:r>
        <w:rPr>
          <w:color w:val="5F636A"/>
          <w:sz w:val="20"/>
        </w:rPr>
        <w:t>vacunación.</w:t>
      </w:r>
      <w:r>
        <w:rPr>
          <w:color w:val="5F636A"/>
          <w:spacing w:val="-18"/>
          <w:sz w:val="20"/>
        </w:rPr>
        <w:t> </w:t>
      </w:r>
      <w:r>
        <w:rPr>
          <w:color w:val="5F636A"/>
          <w:sz w:val="20"/>
        </w:rPr>
        <w:t>Su</w:t>
      </w:r>
      <w:r>
        <w:rPr>
          <w:color w:val="5F636A"/>
          <w:spacing w:val="-18"/>
          <w:sz w:val="20"/>
        </w:rPr>
        <w:t> </w:t>
      </w:r>
      <w:r>
        <w:rPr>
          <w:color w:val="5F636A"/>
          <w:sz w:val="20"/>
        </w:rPr>
        <w:t>audiencia</w:t>
      </w:r>
      <w:r>
        <w:rPr>
          <w:color w:val="5F636A"/>
          <w:spacing w:val="-18"/>
          <w:sz w:val="20"/>
        </w:rPr>
        <w:t> </w:t>
      </w:r>
      <w:r>
        <w:rPr>
          <w:color w:val="5F636A"/>
          <w:sz w:val="20"/>
        </w:rPr>
        <w:t>objetivo</w:t>
      </w:r>
      <w:r>
        <w:rPr>
          <w:color w:val="5F636A"/>
          <w:spacing w:val="-18"/>
          <w:sz w:val="20"/>
        </w:rPr>
        <w:t> </w:t>
      </w:r>
      <w:r>
        <w:rPr>
          <w:color w:val="5F636A"/>
          <w:sz w:val="20"/>
        </w:rPr>
        <w:t>para</w:t>
      </w:r>
      <w:r>
        <w:rPr>
          <w:color w:val="5F636A"/>
          <w:spacing w:val="-18"/>
          <w:sz w:val="20"/>
        </w:rPr>
        <w:t> </w:t>
      </w:r>
      <w:r>
        <w:rPr>
          <w:color w:val="5F636A"/>
          <w:sz w:val="20"/>
        </w:rPr>
        <w:t>su</w:t>
      </w:r>
      <w:r>
        <w:rPr>
          <w:color w:val="5F636A"/>
          <w:spacing w:val="-18"/>
          <w:sz w:val="20"/>
        </w:rPr>
        <w:t> </w:t>
      </w:r>
      <w:r>
        <w:rPr>
          <w:color w:val="5F636A"/>
          <w:sz w:val="20"/>
        </w:rPr>
        <w:t>actividad</w:t>
      </w:r>
      <w:r>
        <w:rPr>
          <w:color w:val="5F636A"/>
          <w:spacing w:val="-18"/>
          <w:sz w:val="20"/>
        </w:rPr>
        <w:t> </w:t>
      </w:r>
      <w:r>
        <w:rPr>
          <w:color w:val="5F636A"/>
          <w:sz w:val="20"/>
        </w:rPr>
        <w:t>de fomento serán los influenciadores que pueden movilizar los recursos para el programa de inmunización</w:t>
      </w:r>
      <w:r>
        <w:rPr>
          <w:color w:val="5F636A"/>
          <w:spacing w:val="-36"/>
          <w:sz w:val="20"/>
        </w:rPr>
        <w:t> </w:t>
      </w:r>
      <w:r>
        <w:rPr>
          <w:color w:val="5F636A"/>
          <w:sz w:val="20"/>
        </w:rPr>
        <w:t>o motivar</w:t>
      </w:r>
      <w:r>
        <w:rPr>
          <w:color w:val="5F636A"/>
          <w:spacing w:val="-12"/>
          <w:sz w:val="20"/>
        </w:rPr>
        <w:t> </w:t>
      </w:r>
      <w:r>
        <w:rPr>
          <w:color w:val="5F636A"/>
          <w:sz w:val="20"/>
        </w:rPr>
        <w:t>a</w:t>
      </w:r>
      <w:r>
        <w:rPr>
          <w:color w:val="5F636A"/>
          <w:spacing w:val="-12"/>
          <w:sz w:val="20"/>
        </w:rPr>
        <w:t> </w:t>
      </w:r>
      <w:r>
        <w:rPr>
          <w:color w:val="5F636A"/>
          <w:sz w:val="20"/>
        </w:rPr>
        <w:t>los</w:t>
      </w:r>
      <w:r>
        <w:rPr>
          <w:color w:val="5F636A"/>
          <w:spacing w:val="-12"/>
          <w:sz w:val="20"/>
        </w:rPr>
        <w:t> </w:t>
      </w:r>
      <w:r>
        <w:rPr>
          <w:color w:val="5F636A"/>
          <w:sz w:val="20"/>
        </w:rPr>
        <w:t>cuidadores</w:t>
      </w:r>
      <w:r>
        <w:rPr>
          <w:color w:val="5F636A"/>
          <w:spacing w:val="-12"/>
          <w:sz w:val="20"/>
        </w:rPr>
        <w:t> </w:t>
      </w:r>
      <w:r>
        <w:rPr>
          <w:color w:val="5F636A"/>
          <w:sz w:val="20"/>
        </w:rPr>
        <w:t>y</w:t>
      </w:r>
      <w:r>
        <w:rPr>
          <w:color w:val="5F636A"/>
          <w:spacing w:val="-12"/>
          <w:sz w:val="20"/>
        </w:rPr>
        <w:t> </w:t>
      </w:r>
      <w:r>
        <w:rPr>
          <w:color w:val="5F636A"/>
          <w:sz w:val="20"/>
        </w:rPr>
        <w:t>otros</w:t>
      </w:r>
      <w:r>
        <w:rPr>
          <w:color w:val="5F636A"/>
          <w:spacing w:val="-12"/>
          <w:sz w:val="20"/>
        </w:rPr>
        <w:t> </w:t>
      </w:r>
      <w:r>
        <w:rPr>
          <w:color w:val="5F636A"/>
          <w:sz w:val="20"/>
        </w:rPr>
        <w:t>miembros</w:t>
      </w:r>
      <w:r>
        <w:rPr>
          <w:color w:val="5F636A"/>
          <w:spacing w:val="-12"/>
          <w:sz w:val="20"/>
        </w:rPr>
        <w:t> </w:t>
      </w:r>
      <w:r>
        <w:rPr>
          <w:color w:val="5F636A"/>
          <w:sz w:val="20"/>
        </w:rPr>
        <w:t>de</w:t>
      </w:r>
      <w:r>
        <w:rPr>
          <w:color w:val="5F636A"/>
          <w:spacing w:val="-12"/>
          <w:sz w:val="20"/>
        </w:rPr>
        <w:t> </w:t>
      </w:r>
      <w:r>
        <w:rPr>
          <w:color w:val="5F636A"/>
          <w:sz w:val="20"/>
        </w:rPr>
        <w:t>la</w:t>
      </w:r>
      <w:r>
        <w:rPr>
          <w:color w:val="5F636A"/>
          <w:spacing w:val="-12"/>
          <w:sz w:val="20"/>
        </w:rPr>
        <w:t> </w:t>
      </w:r>
      <w:r>
        <w:rPr>
          <w:color w:val="5F636A"/>
          <w:sz w:val="20"/>
        </w:rPr>
        <w:t>comunidad</w:t>
      </w:r>
      <w:r>
        <w:rPr>
          <w:color w:val="5F636A"/>
          <w:spacing w:val="-12"/>
          <w:sz w:val="20"/>
        </w:rPr>
        <w:t> </w:t>
      </w:r>
      <w:r>
        <w:rPr>
          <w:color w:val="5F636A"/>
          <w:sz w:val="20"/>
        </w:rPr>
        <w:t>a</w:t>
      </w:r>
      <w:r>
        <w:rPr>
          <w:color w:val="5F636A"/>
          <w:spacing w:val="-12"/>
          <w:sz w:val="20"/>
        </w:rPr>
        <w:t> </w:t>
      </w:r>
      <w:r>
        <w:rPr>
          <w:color w:val="5F636A"/>
          <w:sz w:val="20"/>
        </w:rPr>
        <w:t>que</w:t>
      </w:r>
      <w:r>
        <w:rPr>
          <w:color w:val="5F636A"/>
          <w:spacing w:val="-12"/>
          <w:sz w:val="20"/>
        </w:rPr>
        <w:t> </w:t>
      </w:r>
      <w:r>
        <w:rPr>
          <w:color w:val="5F636A"/>
          <w:sz w:val="20"/>
        </w:rPr>
        <w:t>demanden</w:t>
      </w:r>
      <w:r>
        <w:rPr>
          <w:color w:val="5F636A"/>
          <w:spacing w:val="-12"/>
          <w:sz w:val="20"/>
        </w:rPr>
        <w:t> </w:t>
      </w:r>
      <w:r>
        <w:rPr>
          <w:color w:val="5F636A"/>
          <w:sz w:val="20"/>
        </w:rPr>
        <w:t>los</w:t>
      </w:r>
      <w:r>
        <w:rPr>
          <w:color w:val="5F636A"/>
          <w:spacing w:val="-12"/>
          <w:sz w:val="20"/>
        </w:rPr>
        <w:t> </w:t>
      </w:r>
      <w:r>
        <w:rPr>
          <w:color w:val="5F636A"/>
          <w:sz w:val="20"/>
        </w:rPr>
        <w:t>servicios</w:t>
      </w:r>
      <w:r>
        <w:rPr>
          <w:color w:val="5F636A"/>
          <w:spacing w:val="-12"/>
          <w:sz w:val="20"/>
        </w:rPr>
        <w:t> </w:t>
      </w:r>
      <w:r>
        <w:rPr>
          <w:color w:val="5F636A"/>
          <w:sz w:val="20"/>
        </w:rPr>
        <w:t>de</w:t>
      </w:r>
      <w:r>
        <w:rPr>
          <w:color w:val="5F636A"/>
          <w:spacing w:val="-12"/>
          <w:sz w:val="20"/>
        </w:rPr>
        <w:t> </w:t>
      </w:r>
      <w:r>
        <w:rPr>
          <w:color w:val="5F636A"/>
          <w:sz w:val="20"/>
        </w:rPr>
        <w:t>inmunización y los</w:t>
      </w:r>
      <w:r>
        <w:rPr>
          <w:color w:val="5F636A"/>
          <w:spacing w:val="-1"/>
          <w:sz w:val="20"/>
        </w:rPr>
        <w:t> </w:t>
      </w:r>
      <w:r>
        <w:rPr>
          <w:color w:val="5F636A"/>
          <w:sz w:val="20"/>
        </w:rPr>
        <w:t>usen.</w:t>
      </w:r>
    </w:p>
    <w:p>
      <w:pPr>
        <w:pStyle w:val="ListParagraph"/>
        <w:numPr>
          <w:ilvl w:val="0"/>
          <w:numId w:val="66"/>
        </w:numPr>
        <w:tabs>
          <w:tab w:pos="1169" w:val="left" w:leader="none"/>
          <w:tab w:pos="1170" w:val="left" w:leader="none"/>
        </w:tabs>
        <w:spacing w:line="240" w:lineRule="auto" w:before="73" w:after="0"/>
        <w:ind w:left="1170" w:right="0" w:hanging="450"/>
        <w:jc w:val="left"/>
        <w:rPr>
          <w:sz w:val="20"/>
        </w:rPr>
      </w:pPr>
      <w:r>
        <w:rPr>
          <w:color w:val="5F636A"/>
          <w:sz w:val="20"/>
        </w:rPr>
        <w:t>Seleccione dos audiencias</w:t>
      </w:r>
      <w:r>
        <w:rPr>
          <w:color w:val="5F636A"/>
          <w:spacing w:val="-24"/>
          <w:sz w:val="20"/>
        </w:rPr>
        <w:t> </w:t>
      </w:r>
      <w:r>
        <w:rPr>
          <w:color w:val="5F636A"/>
          <w:sz w:val="20"/>
        </w:rPr>
        <w:t>objetivo.</w:t>
      </w:r>
    </w:p>
    <w:p>
      <w:pPr>
        <w:pStyle w:val="ListParagraph"/>
        <w:numPr>
          <w:ilvl w:val="0"/>
          <w:numId w:val="66"/>
        </w:numPr>
        <w:tabs>
          <w:tab w:pos="1169" w:val="left" w:leader="none"/>
          <w:tab w:pos="1170" w:val="left" w:leader="none"/>
        </w:tabs>
        <w:spacing w:line="254" w:lineRule="auto" w:before="87" w:after="0"/>
        <w:ind w:left="1170" w:right="1437" w:hanging="450"/>
        <w:jc w:val="left"/>
        <w:rPr>
          <w:sz w:val="20"/>
        </w:rPr>
      </w:pPr>
      <w:r>
        <w:rPr>
          <w:color w:val="5F636A"/>
          <w:sz w:val="20"/>
        </w:rPr>
        <w:t>Elabore un mensaje para cada audiencia que puede usarse para llegar a esa persona o ese grupo de personas.</w:t>
      </w:r>
    </w:p>
    <w:p>
      <w:pPr>
        <w:pStyle w:val="ListParagraph"/>
        <w:numPr>
          <w:ilvl w:val="0"/>
          <w:numId w:val="66"/>
        </w:numPr>
        <w:tabs>
          <w:tab w:pos="1169" w:val="left" w:leader="none"/>
          <w:tab w:pos="1170" w:val="left" w:leader="none"/>
        </w:tabs>
        <w:spacing w:line="254" w:lineRule="auto" w:before="78" w:after="0"/>
        <w:ind w:left="1170" w:right="1436" w:hanging="450"/>
        <w:jc w:val="left"/>
        <w:rPr>
          <w:sz w:val="20"/>
        </w:rPr>
      </w:pPr>
      <w:r>
        <w:rPr>
          <w:color w:val="5F636A"/>
          <w:sz w:val="20"/>
        </w:rPr>
        <w:t>Determine cómo hará para llegar a la audiencia con ese mensaje mediante, por ejemplo, una obra de   teatro comunitaria, un cartel, una canción o una obra de</w:t>
      </w:r>
      <w:r>
        <w:rPr>
          <w:color w:val="5F636A"/>
          <w:spacing w:val="-36"/>
          <w:sz w:val="20"/>
        </w:rPr>
        <w:t> </w:t>
      </w:r>
      <w:r>
        <w:rPr>
          <w:color w:val="5F636A"/>
          <w:sz w:val="20"/>
        </w:rPr>
        <w:t>radioteatro.</w:t>
      </w:r>
    </w:p>
    <w:p>
      <w:pPr>
        <w:pStyle w:val="ListParagraph"/>
        <w:numPr>
          <w:ilvl w:val="0"/>
          <w:numId w:val="66"/>
        </w:numPr>
        <w:tabs>
          <w:tab w:pos="1169" w:val="left" w:leader="none"/>
          <w:tab w:pos="1170" w:val="left" w:leader="none"/>
        </w:tabs>
        <w:spacing w:line="240" w:lineRule="auto" w:before="78" w:after="0"/>
        <w:ind w:left="1170" w:right="0" w:hanging="450"/>
        <w:jc w:val="left"/>
        <w:rPr>
          <w:sz w:val="20"/>
        </w:rPr>
      </w:pPr>
      <w:r>
        <w:rPr>
          <w:color w:val="5F636A"/>
          <w:sz w:val="20"/>
        </w:rPr>
        <w:t>Elabore</w:t>
      </w:r>
      <w:r>
        <w:rPr>
          <w:color w:val="5F636A"/>
          <w:spacing w:val="-7"/>
          <w:sz w:val="20"/>
        </w:rPr>
        <w:t> </w:t>
      </w:r>
      <w:r>
        <w:rPr>
          <w:color w:val="5F636A"/>
          <w:sz w:val="20"/>
        </w:rPr>
        <w:t>un</w:t>
      </w:r>
      <w:r>
        <w:rPr>
          <w:color w:val="5F636A"/>
          <w:spacing w:val="-7"/>
          <w:sz w:val="20"/>
        </w:rPr>
        <w:t> </w:t>
      </w:r>
      <w:r>
        <w:rPr>
          <w:color w:val="5F636A"/>
          <w:sz w:val="20"/>
        </w:rPr>
        <w:t>plan</w:t>
      </w:r>
      <w:r>
        <w:rPr>
          <w:color w:val="5F636A"/>
          <w:spacing w:val="-7"/>
          <w:sz w:val="20"/>
        </w:rPr>
        <w:t> </w:t>
      </w:r>
      <w:r>
        <w:rPr>
          <w:color w:val="5F636A"/>
          <w:sz w:val="20"/>
        </w:rPr>
        <w:t>para</w:t>
      </w:r>
      <w:r>
        <w:rPr>
          <w:color w:val="5F636A"/>
          <w:spacing w:val="-7"/>
          <w:sz w:val="20"/>
        </w:rPr>
        <w:t> </w:t>
      </w:r>
      <w:r>
        <w:rPr>
          <w:color w:val="5F636A"/>
          <w:sz w:val="20"/>
        </w:rPr>
        <w:t>compartir</w:t>
      </w:r>
      <w:r>
        <w:rPr>
          <w:color w:val="5F636A"/>
          <w:spacing w:val="-7"/>
          <w:sz w:val="20"/>
        </w:rPr>
        <w:t> </w:t>
      </w:r>
      <w:r>
        <w:rPr>
          <w:color w:val="5F636A"/>
          <w:sz w:val="20"/>
        </w:rPr>
        <w:t>el</w:t>
      </w:r>
      <w:r>
        <w:rPr>
          <w:color w:val="5F636A"/>
          <w:spacing w:val="-7"/>
          <w:sz w:val="20"/>
        </w:rPr>
        <w:t> </w:t>
      </w:r>
      <w:r>
        <w:rPr>
          <w:color w:val="5F636A"/>
          <w:sz w:val="20"/>
        </w:rPr>
        <w:t>mensaje</w:t>
      </w:r>
      <w:r>
        <w:rPr>
          <w:color w:val="5F636A"/>
          <w:spacing w:val="-7"/>
          <w:sz w:val="20"/>
        </w:rPr>
        <w:t> </w:t>
      </w:r>
      <w:r>
        <w:rPr>
          <w:color w:val="5F636A"/>
          <w:sz w:val="20"/>
        </w:rPr>
        <w:t>con</w:t>
      </w:r>
      <w:r>
        <w:rPr>
          <w:color w:val="5F636A"/>
          <w:spacing w:val="-7"/>
          <w:sz w:val="20"/>
        </w:rPr>
        <w:t> </w:t>
      </w:r>
      <w:r>
        <w:rPr>
          <w:color w:val="5F636A"/>
          <w:sz w:val="20"/>
        </w:rPr>
        <w:t>el</w:t>
      </w:r>
      <w:r>
        <w:rPr>
          <w:color w:val="5F636A"/>
          <w:spacing w:val="-7"/>
          <w:sz w:val="20"/>
        </w:rPr>
        <w:t> </w:t>
      </w:r>
      <w:r>
        <w:rPr>
          <w:color w:val="5F636A"/>
          <w:sz w:val="20"/>
        </w:rPr>
        <w:t>influenciador</w:t>
      </w:r>
      <w:r>
        <w:rPr>
          <w:color w:val="5F636A"/>
          <w:spacing w:val="-7"/>
          <w:sz w:val="20"/>
        </w:rPr>
        <w:t> </w:t>
      </w:r>
      <w:r>
        <w:rPr>
          <w:color w:val="5F636A"/>
          <w:sz w:val="20"/>
        </w:rPr>
        <w:t>en</w:t>
      </w:r>
      <w:r>
        <w:rPr>
          <w:color w:val="5F636A"/>
          <w:spacing w:val="-7"/>
          <w:sz w:val="20"/>
        </w:rPr>
        <w:t> </w:t>
      </w:r>
      <w:r>
        <w:rPr>
          <w:color w:val="5F636A"/>
          <w:sz w:val="20"/>
        </w:rPr>
        <w:t>algunas</w:t>
      </w:r>
      <w:r>
        <w:rPr>
          <w:color w:val="5F636A"/>
          <w:spacing w:val="-7"/>
          <w:sz w:val="20"/>
        </w:rPr>
        <w:t> </w:t>
      </w:r>
      <w:r>
        <w:rPr>
          <w:color w:val="5F636A"/>
          <w:sz w:val="20"/>
        </w:rPr>
        <w:t>de</w:t>
      </w:r>
      <w:r>
        <w:rPr>
          <w:color w:val="5F636A"/>
          <w:spacing w:val="-7"/>
          <w:sz w:val="20"/>
        </w:rPr>
        <w:t> </w:t>
      </w:r>
      <w:r>
        <w:rPr>
          <w:color w:val="5F636A"/>
          <w:sz w:val="20"/>
        </w:rPr>
        <w:t>las</w:t>
      </w:r>
      <w:r>
        <w:rPr>
          <w:color w:val="5F636A"/>
          <w:spacing w:val="-7"/>
          <w:sz w:val="20"/>
        </w:rPr>
        <w:t> </w:t>
      </w:r>
      <w:r>
        <w:rPr>
          <w:color w:val="5F636A"/>
          <w:sz w:val="20"/>
        </w:rPr>
        <w:t>próximas</w:t>
      </w:r>
      <w:r>
        <w:rPr>
          <w:color w:val="5F636A"/>
          <w:spacing w:val="-7"/>
          <w:sz w:val="20"/>
        </w:rPr>
        <w:t> </w:t>
      </w:r>
      <w:r>
        <w:rPr>
          <w:color w:val="5F636A"/>
          <w:sz w:val="20"/>
        </w:rPr>
        <w:t>semanas.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3"/>
        </w:rPr>
      </w:pPr>
    </w:p>
    <w:p>
      <w:pPr>
        <w:spacing w:before="0"/>
        <w:ind w:left="1292" w:right="0" w:firstLine="0"/>
        <w:jc w:val="left"/>
        <w:rPr>
          <w:sz w:val="16"/>
        </w:rPr>
      </w:pPr>
      <w:r>
        <w:rPr/>
        <w:pict>
          <v:shape style="position:absolute;margin-left:38.743999pt;margin-top:-1.996893pt;width:18.95pt;height:20.75pt;mso-position-horizontal-relative:page;mso-position-vertical-relative:paragraph;z-index:6664" type="#_x0000_t202" filled="false" stroked="false">
            <v:textbox inset="0,0,0,0">
              <w:txbxContent>
                <w:p>
                  <w:pPr>
                    <w:spacing w:before="20"/>
                    <w:ind w:left="0" w:right="0" w:firstLine="0"/>
                    <w:jc w:val="left"/>
                    <w:rPr>
                      <w:b/>
                      <w:sz w:val="34"/>
                    </w:rPr>
                  </w:pPr>
                  <w:r>
                    <w:rPr>
                      <w:b/>
                      <w:sz w:val="34"/>
                    </w:rPr>
                    <w:t>68</w:t>
                  </w:r>
                </w:p>
              </w:txbxContent>
            </v:textbox>
            <w10:wrap type="none"/>
          </v:shape>
        </w:pict>
      </w:r>
      <w:r>
        <w:rPr>
          <w:color w:val="5F636A"/>
          <w:sz w:val="16"/>
        </w:rPr>
        <w:t>Guía para la facilitación de los capacitadores: Para IPCI global</w:t>
      </w:r>
    </w:p>
    <w:p>
      <w:pPr>
        <w:spacing w:before="13"/>
        <w:ind w:left="1292" w:right="0" w:firstLine="0"/>
        <w:jc w:val="left"/>
        <w:rPr>
          <w:b/>
          <w:sz w:val="16"/>
        </w:rPr>
      </w:pPr>
      <w:r>
        <w:rPr>
          <w:b/>
          <w:color w:val="5F636A"/>
          <w:sz w:val="16"/>
        </w:rPr>
        <w:t>MÓDULO 7: PLANIFICACIÓN DE ACCIONES Y CLAUSURA DEL TALLER</w:t>
      </w:r>
    </w:p>
    <w:p>
      <w:pPr>
        <w:spacing w:after="0"/>
        <w:jc w:val="left"/>
        <w:rPr>
          <w:sz w:val="16"/>
        </w:rPr>
        <w:sectPr>
          <w:pgSz w:w="11910" w:h="16840"/>
          <w:pgMar w:header="0" w:footer="0" w:top="1140" w:bottom="280" w:left="0" w:right="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27"/>
        </w:rPr>
      </w:pPr>
    </w:p>
    <w:p>
      <w:pPr>
        <w:pStyle w:val="ListParagraph"/>
        <w:numPr>
          <w:ilvl w:val="1"/>
          <w:numId w:val="66"/>
        </w:numPr>
        <w:tabs>
          <w:tab w:pos="1979" w:val="left" w:leader="none"/>
          <w:tab w:pos="1980" w:val="left" w:leader="none"/>
        </w:tabs>
        <w:spacing w:line="261" w:lineRule="auto" w:before="104" w:after="0"/>
        <w:ind w:left="1980" w:right="1054" w:hanging="540"/>
        <w:jc w:val="left"/>
        <w:rPr>
          <w:sz w:val="20"/>
        </w:rPr>
      </w:pPr>
      <w:r>
        <w:rPr/>
        <w:pict>
          <v:group style="position:absolute;margin-left:0pt;margin-top:-81.291504pt;width:595.3pt;height:66.350pt;mso-position-horizontal-relative:page;mso-position-vertical-relative:paragraph;z-index:-236776" coordorigin="0,-1626" coordsize="11906,1327">
            <v:rect style="position:absolute;left:0;top:-1626;width:11906;height:1327" filled="true" fillcolor="#fdb714" stroked="false">
              <v:fill type="solid"/>
            </v:rect>
            <v:shape style="position:absolute;left:1439;top:-1323;width:711;height:720" type="#_x0000_t75" stroked="false">
              <v:imagedata r:id="rId105" o:title=""/>
            </v:shape>
            <v:shape style="position:absolute;left:0;top:-1626;width:11906;height:1327" type="#_x0000_t202" filled="false" stroked="false">
              <v:textbox inset="0,0,0,0">
                <w:txbxContent>
                  <w:p>
                    <w:pPr>
                      <w:spacing w:before="365"/>
                      <w:ind w:left="2323" w:right="0" w:firstLine="0"/>
                      <w:jc w:val="left"/>
                      <w:rPr>
                        <w:b/>
                        <w:sz w:val="54"/>
                      </w:rPr>
                    </w:pPr>
                    <w:r>
                      <w:rPr>
                        <w:b/>
                        <w:color w:val="FFFFFF"/>
                        <w:w w:val="110"/>
                        <w:sz w:val="54"/>
                      </w:rPr>
                      <w:t>Puntos clave</w:t>
                    </w:r>
                  </w:p>
                </w:txbxContent>
              </v:textbox>
              <w10:wrap type="none"/>
            </v:shape>
            <w10:wrap type="none"/>
          </v:group>
        </w:pict>
      </w:r>
      <w:r>
        <w:rPr>
          <w:color w:val="5F636A"/>
          <w:sz w:val="20"/>
        </w:rPr>
        <w:t>La retroalimentación de la comunidad es un componente esencial de un programa de inmunización eficaz. Obtener retroalimentación de la comunidad puede ayudarlo a identificar problemas</w:t>
      </w:r>
      <w:r>
        <w:rPr>
          <w:color w:val="5F636A"/>
          <w:spacing w:val="-25"/>
          <w:sz w:val="20"/>
        </w:rPr>
        <w:t> </w:t>
      </w:r>
      <w:r>
        <w:rPr>
          <w:color w:val="5F636A"/>
          <w:sz w:val="20"/>
        </w:rPr>
        <w:t>centrales, tomar mejores decisiones y establecer una relación positiva entre usted y la</w:t>
      </w:r>
      <w:r>
        <w:rPr>
          <w:color w:val="5F636A"/>
          <w:spacing w:val="7"/>
          <w:sz w:val="20"/>
        </w:rPr>
        <w:t> </w:t>
      </w:r>
      <w:r>
        <w:rPr>
          <w:color w:val="5F636A"/>
          <w:sz w:val="20"/>
        </w:rPr>
        <w:t>comunidad.</w:t>
      </w:r>
    </w:p>
    <w:p>
      <w:pPr>
        <w:pStyle w:val="ListParagraph"/>
        <w:numPr>
          <w:ilvl w:val="1"/>
          <w:numId w:val="66"/>
        </w:numPr>
        <w:tabs>
          <w:tab w:pos="1979" w:val="left" w:leader="none"/>
          <w:tab w:pos="1980" w:val="left" w:leader="none"/>
        </w:tabs>
        <w:spacing w:line="261" w:lineRule="auto" w:before="179" w:after="0"/>
        <w:ind w:left="1980" w:right="813" w:hanging="540"/>
        <w:jc w:val="left"/>
        <w:rPr>
          <w:sz w:val="20"/>
        </w:rPr>
      </w:pPr>
      <w:r>
        <w:rPr>
          <w:color w:val="5F636A"/>
          <w:sz w:val="20"/>
        </w:rPr>
        <w:t>Las</w:t>
      </w:r>
      <w:r>
        <w:rPr>
          <w:color w:val="5F636A"/>
          <w:spacing w:val="-5"/>
          <w:sz w:val="20"/>
        </w:rPr>
        <w:t> </w:t>
      </w:r>
      <w:r>
        <w:rPr>
          <w:color w:val="5F636A"/>
          <w:sz w:val="20"/>
        </w:rPr>
        <w:t>tasas</w:t>
      </w:r>
      <w:r>
        <w:rPr>
          <w:color w:val="5F636A"/>
          <w:spacing w:val="-5"/>
          <w:sz w:val="20"/>
        </w:rPr>
        <w:t> </w:t>
      </w:r>
      <w:r>
        <w:rPr>
          <w:color w:val="5F636A"/>
          <w:sz w:val="20"/>
        </w:rPr>
        <w:t>de</w:t>
      </w:r>
      <w:r>
        <w:rPr>
          <w:color w:val="5F636A"/>
          <w:spacing w:val="-5"/>
          <w:sz w:val="20"/>
        </w:rPr>
        <w:t> </w:t>
      </w:r>
      <w:r>
        <w:rPr>
          <w:color w:val="5F636A"/>
          <w:sz w:val="20"/>
        </w:rPr>
        <w:t>cobertura</w:t>
      </w:r>
      <w:r>
        <w:rPr>
          <w:color w:val="5F636A"/>
          <w:spacing w:val="-5"/>
          <w:sz w:val="20"/>
        </w:rPr>
        <w:t> </w:t>
      </w:r>
      <w:r>
        <w:rPr>
          <w:color w:val="5F636A"/>
          <w:sz w:val="20"/>
        </w:rPr>
        <w:t>de</w:t>
      </w:r>
      <w:r>
        <w:rPr>
          <w:color w:val="5F636A"/>
          <w:spacing w:val="-5"/>
          <w:sz w:val="20"/>
        </w:rPr>
        <w:t> </w:t>
      </w:r>
      <w:r>
        <w:rPr>
          <w:color w:val="5F636A"/>
          <w:sz w:val="20"/>
        </w:rPr>
        <w:t>inmunización</w:t>
      </w:r>
      <w:r>
        <w:rPr>
          <w:color w:val="5F636A"/>
          <w:spacing w:val="-5"/>
          <w:sz w:val="20"/>
        </w:rPr>
        <w:t> </w:t>
      </w:r>
      <w:r>
        <w:rPr>
          <w:color w:val="5F636A"/>
          <w:sz w:val="20"/>
        </w:rPr>
        <w:t>pueden</w:t>
      </w:r>
      <w:r>
        <w:rPr>
          <w:color w:val="5F636A"/>
          <w:spacing w:val="-5"/>
          <w:sz w:val="20"/>
        </w:rPr>
        <w:t> </w:t>
      </w:r>
      <w:r>
        <w:rPr>
          <w:color w:val="5F636A"/>
          <w:sz w:val="20"/>
        </w:rPr>
        <w:t>aumentar</w:t>
      </w:r>
      <w:r>
        <w:rPr>
          <w:color w:val="5F636A"/>
          <w:spacing w:val="-5"/>
          <w:sz w:val="20"/>
        </w:rPr>
        <w:t> </w:t>
      </w:r>
      <w:r>
        <w:rPr>
          <w:color w:val="5F636A"/>
          <w:sz w:val="20"/>
        </w:rPr>
        <w:t>y</w:t>
      </w:r>
      <w:r>
        <w:rPr>
          <w:color w:val="5F636A"/>
          <w:spacing w:val="-5"/>
          <w:sz w:val="20"/>
        </w:rPr>
        <w:t> </w:t>
      </w:r>
      <w:r>
        <w:rPr>
          <w:color w:val="5F636A"/>
          <w:sz w:val="20"/>
        </w:rPr>
        <w:t>las</w:t>
      </w:r>
      <w:r>
        <w:rPr>
          <w:color w:val="5F636A"/>
          <w:spacing w:val="-5"/>
          <w:sz w:val="20"/>
        </w:rPr>
        <w:t> </w:t>
      </w:r>
      <w:r>
        <w:rPr>
          <w:color w:val="5F636A"/>
          <w:sz w:val="20"/>
        </w:rPr>
        <w:t>tasas</w:t>
      </w:r>
      <w:r>
        <w:rPr>
          <w:color w:val="5F636A"/>
          <w:spacing w:val="-5"/>
          <w:sz w:val="20"/>
        </w:rPr>
        <w:t> </w:t>
      </w:r>
      <w:r>
        <w:rPr>
          <w:color w:val="5F636A"/>
          <w:sz w:val="20"/>
        </w:rPr>
        <w:t>de</w:t>
      </w:r>
      <w:r>
        <w:rPr>
          <w:color w:val="5F636A"/>
          <w:spacing w:val="-5"/>
          <w:sz w:val="20"/>
        </w:rPr>
        <w:t> </w:t>
      </w:r>
      <w:r>
        <w:rPr>
          <w:color w:val="5F636A"/>
          <w:sz w:val="20"/>
        </w:rPr>
        <w:t>deserción</w:t>
      </w:r>
      <w:r>
        <w:rPr>
          <w:color w:val="5F636A"/>
          <w:spacing w:val="-5"/>
          <w:sz w:val="20"/>
        </w:rPr>
        <w:t> </w:t>
      </w:r>
      <w:r>
        <w:rPr>
          <w:color w:val="5F636A"/>
          <w:sz w:val="20"/>
        </w:rPr>
        <w:t>pueden</w:t>
      </w:r>
      <w:r>
        <w:rPr>
          <w:color w:val="5F636A"/>
          <w:spacing w:val="-5"/>
          <w:sz w:val="20"/>
        </w:rPr>
        <w:t> </w:t>
      </w:r>
      <w:r>
        <w:rPr>
          <w:color w:val="5F636A"/>
          <w:sz w:val="20"/>
        </w:rPr>
        <w:t>reducirse</w:t>
      </w:r>
      <w:r>
        <w:rPr>
          <w:color w:val="5F636A"/>
          <w:spacing w:val="-5"/>
          <w:sz w:val="20"/>
        </w:rPr>
        <w:t> </w:t>
      </w:r>
      <w:r>
        <w:rPr>
          <w:color w:val="5F636A"/>
          <w:sz w:val="20"/>
        </w:rPr>
        <w:t>a través de actividades de fomento y de comunicación eficaces; la comunicación inadecuada con las personas</w:t>
      </w:r>
      <w:r>
        <w:rPr>
          <w:color w:val="5F636A"/>
          <w:spacing w:val="-17"/>
          <w:sz w:val="20"/>
        </w:rPr>
        <w:t> </w:t>
      </w:r>
      <w:r>
        <w:rPr>
          <w:color w:val="5F636A"/>
          <w:sz w:val="20"/>
        </w:rPr>
        <w:t>del</w:t>
      </w:r>
      <w:r>
        <w:rPr>
          <w:color w:val="5F636A"/>
          <w:spacing w:val="-17"/>
          <w:sz w:val="20"/>
        </w:rPr>
        <w:t> </w:t>
      </w:r>
      <w:r>
        <w:rPr>
          <w:color w:val="5F636A"/>
          <w:spacing w:val="-5"/>
          <w:sz w:val="20"/>
        </w:rPr>
        <w:t>lugar,</w:t>
      </w:r>
      <w:r>
        <w:rPr>
          <w:color w:val="5F636A"/>
          <w:spacing w:val="-17"/>
          <w:sz w:val="20"/>
        </w:rPr>
        <w:t> </w:t>
      </w:r>
      <w:r>
        <w:rPr>
          <w:color w:val="5F636A"/>
          <w:sz w:val="20"/>
        </w:rPr>
        <w:t>en</w:t>
      </w:r>
      <w:r>
        <w:rPr>
          <w:color w:val="5F636A"/>
          <w:spacing w:val="-17"/>
          <w:sz w:val="20"/>
        </w:rPr>
        <w:t> </w:t>
      </w:r>
      <w:r>
        <w:rPr>
          <w:color w:val="5F636A"/>
          <w:sz w:val="20"/>
        </w:rPr>
        <w:t>particular</w:t>
      </w:r>
      <w:r>
        <w:rPr>
          <w:color w:val="5F636A"/>
          <w:spacing w:val="-17"/>
          <w:sz w:val="20"/>
        </w:rPr>
        <w:t> </w:t>
      </w:r>
      <w:r>
        <w:rPr>
          <w:color w:val="5F636A"/>
          <w:sz w:val="20"/>
        </w:rPr>
        <w:t>con</w:t>
      </w:r>
      <w:r>
        <w:rPr>
          <w:color w:val="5F636A"/>
          <w:spacing w:val="-17"/>
          <w:sz w:val="20"/>
        </w:rPr>
        <w:t> </w:t>
      </w:r>
      <w:r>
        <w:rPr>
          <w:color w:val="5F636A"/>
          <w:sz w:val="20"/>
        </w:rPr>
        <w:t>los</w:t>
      </w:r>
      <w:r>
        <w:rPr>
          <w:color w:val="5F636A"/>
          <w:spacing w:val="-17"/>
          <w:sz w:val="20"/>
        </w:rPr>
        <w:t> </w:t>
      </w:r>
      <w:r>
        <w:rPr>
          <w:color w:val="5F636A"/>
          <w:sz w:val="20"/>
        </w:rPr>
        <w:t>cuidadores,</w:t>
      </w:r>
      <w:r>
        <w:rPr>
          <w:color w:val="5F636A"/>
          <w:spacing w:val="-17"/>
          <w:sz w:val="20"/>
        </w:rPr>
        <w:t> </w:t>
      </w:r>
      <w:r>
        <w:rPr>
          <w:color w:val="5F636A"/>
          <w:sz w:val="20"/>
        </w:rPr>
        <w:t>puede</w:t>
      </w:r>
      <w:r>
        <w:rPr>
          <w:color w:val="5F636A"/>
          <w:spacing w:val="-17"/>
          <w:sz w:val="20"/>
        </w:rPr>
        <w:t> </w:t>
      </w:r>
      <w:r>
        <w:rPr>
          <w:color w:val="5F636A"/>
          <w:sz w:val="20"/>
        </w:rPr>
        <w:t>afectar</w:t>
      </w:r>
      <w:r>
        <w:rPr>
          <w:color w:val="5F636A"/>
          <w:spacing w:val="-17"/>
          <w:sz w:val="20"/>
        </w:rPr>
        <w:t> </w:t>
      </w:r>
      <w:r>
        <w:rPr>
          <w:color w:val="5F636A"/>
          <w:sz w:val="20"/>
        </w:rPr>
        <w:t>el</w:t>
      </w:r>
      <w:r>
        <w:rPr>
          <w:color w:val="5F636A"/>
          <w:spacing w:val="-17"/>
          <w:sz w:val="20"/>
        </w:rPr>
        <w:t> </w:t>
      </w:r>
      <w:r>
        <w:rPr>
          <w:color w:val="5F636A"/>
          <w:sz w:val="20"/>
        </w:rPr>
        <w:t>éxito</w:t>
      </w:r>
      <w:r>
        <w:rPr>
          <w:color w:val="5F636A"/>
          <w:spacing w:val="-17"/>
          <w:sz w:val="20"/>
        </w:rPr>
        <w:t> </w:t>
      </w:r>
      <w:r>
        <w:rPr>
          <w:color w:val="5F636A"/>
          <w:sz w:val="20"/>
        </w:rPr>
        <w:t>del</w:t>
      </w:r>
      <w:r>
        <w:rPr>
          <w:color w:val="5F636A"/>
          <w:spacing w:val="-17"/>
          <w:sz w:val="20"/>
        </w:rPr>
        <w:t> </w:t>
      </w:r>
      <w:r>
        <w:rPr>
          <w:color w:val="5F636A"/>
          <w:sz w:val="20"/>
        </w:rPr>
        <w:t>programa</w:t>
      </w:r>
      <w:r>
        <w:rPr>
          <w:color w:val="5F636A"/>
          <w:spacing w:val="-17"/>
          <w:sz w:val="20"/>
        </w:rPr>
        <w:t> </w:t>
      </w:r>
      <w:r>
        <w:rPr>
          <w:color w:val="5F636A"/>
          <w:sz w:val="20"/>
        </w:rPr>
        <w:t>de</w:t>
      </w:r>
      <w:r>
        <w:rPr>
          <w:color w:val="5F636A"/>
          <w:spacing w:val="-17"/>
          <w:sz w:val="20"/>
        </w:rPr>
        <w:t> </w:t>
      </w:r>
      <w:r>
        <w:rPr>
          <w:color w:val="5F636A"/>
          <w:sz w:val="20"/>
        </w:rPr>
        <w:t>inmunización.</w:t>
      </w:r>
    </w:p>
    <w:p>
      <w:pPr>
        <w:pStyle w:val="ListParagraph"/>
        <w:numPr>
          <w:ilvl w:val="1"/>
          <w:numId w:val="66"/>
        </w:numPr>
        <w:tabs>
          <w:tab w:pos="1979" w:val="left" w:leader="none"/>
          <w:tab w:pos="1980" w:val="left" w:leader="none"/>
        </w:tabs>
        <w:spacing w:line="261" w:lineRule="auto" w:before="179" w:after="0"/>
        <w:ind w:left="1980" w:right="964" w:hanging="540"/>
        <w:jc w:val="left"/>
        <w:rPr>
          <w:sz w:val="20"/>
        </w:rPr>
      </w:pPr>
      <w:r>
        <w:rPr>
          <w:color w:val="5F636A"/>
          <w:sz w:val="20"/>
        </w:rPr>
        <w:t>Se</w:t>
      </w:r>
      <w:r>
        <w:rPr>
          <w:color w:val="5F636A"/>
          <w:spacing w:val="-4"/>
          <w:sz w:val="20"/>
        </w:rPr>
        <w:t> </w:t>
      </w:r>
      <w:r>
        <w:rPr>
          <w:color w:val="5F636A"/>
          <w:sz w:val="20"/>
        </w:rPr>
        <w:t>puede</w:t>
      </w:r>
      <w:r>
        <w:rPr>
          <w:color w:val="5F636A"/>
          <w:spacing w:val="-4"/>
          <w:sz w:val="20"/>
        </w:rPr>
        <w:t> </w:t>
      </w:r>
      <w:r>
        <w:rPr>
          <w:color w:val="5F636A"/>
          <w:sz w:val="20"/>
        </w:rPr>
        <w:t>pedir</w:t>
      </w:r>
      <w:r>
        <w:rPr>
          <w:color w:val="5F636A"/>
          <w:spacing w:val="-4"/>
          <w:sz w:val="20"/>
        </w:rPr>
        <w:t> </w:t>
      </w:r>
      <w:r>
        <w:rPr>
          <w:color w:val="5F636A"/>
          <w:sz w:val="20"/>
        </w:rPr>
        <w:t>a</w:t>
      </w:r>
      <w:r>
        <w:rPr>
          <w:color w:val="5F636A"/>
          <w:spacing w:val="-4"/>
          <w:sz w:val="20"/>
        </w:rPr>
        <w:t> </w:t>
      </w:r>
      <w:r>
        <w:rPr>
          <w:color w:val="5F636A"/>
          <w:sz w:val="20"/>
        </w:rPr>
        <w:t>los</w:t>
      </w:r>
      <w:r>
        <w:rPr>
          <w:color w:val="5F636A"/>
          <w:spacing w:val="-4"/>
          <w:sz w:val="20"/>
        </w:rPr>
        <w:t> </w:t>
      </w:r>
      <w:r>
        <w:rPr>
          <w:color w:val="5F636A"/>
          <w:sz w:val="20"/>
        </w:rPr>
        <w:t>líderes</w:t>
      </w:r>
      <w:r>
        <w:rPr>
          <w:color w:val="5F636A"/>
          <w:spacing w:val="-4"/>
          <w:sz w:val="20"/>
        </w:rPr>
        <w:t> </w:t>
      </w:r>
      <w:r>
        <w:rPr>
          <w:color w:val="5F636A"/>
          <w:sz w:val="20"/>
        </w:rPr>
        <w:t>comunitarios</w:t>
      </w:r>
      <w:r>
        <w:rPr>
          <w:color w:val="5F636A"/>
          <w:spacing w:val="-4"/>
          <w:sz w:val="20"/>
        </w:rPr>
        <w:t> </w:t>
      </w:r>
      <w:r>
        <w:rPr>
          <w:color w:val="5F636A"/>
          <w:sz w:val="20"/>
        </w:rPr>
        <w:t>o</w:t>
      </w:r>
      <w:r>
        <w:rPr>
          <w:color w:val="5F636A"/>
          <w:spacing w:val="-4"/>
          <w:sz w:val="20"/>
        </w:rPr>
        <w:t> </w:t>
      </w:r>
      <w:r>
        <w:rPr>
          <w:color w:val="5F636A"/>
          <w:sz w:val="20"/>
        </w:rPr>
        <w:t>religiosos</w:t>
      </w:r>
      <w:r>
        <w:rPr>
          <w:color w:val="5F636A"/>
          <w:spacing w:val="-4"/>
          <w:sz w:val="20"/>
        </w:rPr>
        <w:t> </w:t>
      </w:r>
      <w:r>
        <w:rPr>
          <w:color w:val="5F636A"/>
          <w:sz w:val="20"/>
        </w:rPr>
        <w:t>que</w:t>
      </w:r>
      <w:r>
        <w:rPr>
          <w:color w:val="5F636A"/>
          <w:spacing w:val="-4"/>
          <w:sz w:val="20"/>
        </w:rPr>
        <w:t> </w:t>
      </w:r>
      <w:r>
        <w:rPr>
          <w:color w:val="5F636A"/>
          <w:sz w:val="20"/>
        </w:rPr>
        <w:t>anuncien</w:t>
      </w:r>
      <w:r>
        <w:rPr>
          <w:color w:val="5F636A"/>
          <w:spacing w:val="-4"/>
          <w:sz w:val="20"/>
        </w:rPr>
        <w:t> </w:t>
      </w:r>
      <w:r>
        <w:rPr>
          <w:color w:val="5F636A"/>
          <w:sz w:val="20"/>
        </w:rPr>
        <w:t>la</w:t>
      </w:r>
      <w:r>
        <w:rPr>
          <w:color w:val="5F636A"/>
          <w:spacing w:val="-4"/>
          <w:sz w:val="20"/>
        </w:rPr>
        <w:t> </w:t>
      </w:r>
      <w:r>
        <w:rPr>
          <w:color w:val="5F636A"/>
          <w:sz w:val="20"/>
        </w:rPr>
        <w:t>información</w:t>
      </w:r>
      <w:r>
        <w:rPr>
          <w:color w:val="5F636A"/>
          <w:spacing w:val="-4"/>
          <w:sz w:val="20"/>
        </w:rPr>
        <w:t> </w:t>
      </w:r>
      <w:r>
        <w:rPr>
          <w:color w:val="5F636A"/>
          <w:sz w:val="20"/>
        </w:rPr>
        <w:t>de</w:t>
      </w:r>
      <w:r>
        <w:rPr>
          <w:color w:val="5F636A"/>
          <w:spacing w:val="-4"/>
          <w:sz w:val="20"/>
        </w:rPr>
        <w:t> </w:t>
      </w:r>
      <w:r>
        <w:rPr>
          <w:color w:val="5F636A"/>
          <w:sz w:val="20"/>
        </w:rPr>
        <w:t>la</w:t>
      </w:r>
      <w:r>
        <w:rPr>
          <w:color w:val="5F636A"/>
          <w:spacing w:val="-4"/>
          <w:sz w:val="20"/>
        </w:rPr>
        <w:t> </w:t>
      </w:r>
      <w:r>
        <w:rPr>
          <w:color w:val="5F636A"/>
          <w:sz w:val="20"/>
        </w:rPr>
        <w:t>inmunización para</w:t>
      </w:r>
      <w:r>
        <w:rPr>
          <w:color w:val="5F636A"/>
          <w:spacing w:val="-8"/>
          <w:sz w:val="20"/>
        </w:rPr>
        <w:t> </w:t>
      </w:r>
      <w:r>
        <w:rPr>
          <w:color w:val="5F636A"/>
          <w:sz w:val="20"/>
        </w:rPr>
        <w:t>obtener</w:t>
      </w:r>
      <w:r>
        <w:rPr>
          <w:color w:val="5F636A"/>
          <w:spacing w:val="-8"/>
          <w:sz w:val="20"/>
        </w:rPr>
        <w:t> </w:t>
      </w:r>
      <w:r>
        <w:rPr>
          <w:color w:val="5F636A"/>
          <w:sz w:val="20"/>
        </w:rPr>
        <w:t>apoyo</w:t>
      </w:r>
      <w:r>
        <w:rPr>
          <w:color w:val="5F636A"/>
          <w:spacing w:val="-8"/>
          <w:sz w:val="20"/>
        </w:rPr>
        <w:t> </w:t>
      </w:r>
      <w:r>
        <w:rPr>
          <w:color w:val="5F636A"/>
          <w:sz w:val="20"/>
        </w:rPr>
        <w:t>y</w:t>
      </w:r>
      <w:r>
        <w:rPr>
          <w:color w:val="5F636A"/>
          <w:spacing w:val="-8"/>
          <w:sz w:val="20"/>
        </w:rPr>
        <w:t> </w:t>
      </w:r>
      <w:r>
        <w:rPr>
          <w:color w:val="5F636A"/>
          <w:sz w:val="20"/>
        </w:rPr>
        <w:t>ayudar</w:t>
      </w:r>
      <w:r>
        <w:rPr>
          <w:color w:val="5F636A"/>
          <w:spacing w:val="-8"/>
          <w:sz w:val="20"/>
        </w:rPr>
        <w:t> </w:t>
      </w:r>
      <w:r>
        <w:rPr>
          <w:color w:val="5F636A"/>
          <w:sz w:val="20"/>
        </w:rPr>
        <w:t>a</w:t>
      </w:r>
      <w:r>
        <w:rPr>
          <w:color w:val="5F636A"/>
          <w:spacing w:val="-8"/>
          <w:sz w:val="20"/>
        </w:rPr>
        <w:t> </w:t>
      </w:r>
      <w:r>
        <w:rPr>
          <w:color w:val="5F636A"/>
          <w:sz w:val="20"/>
        </w:rPr>
        <w:t>disipar</w:t>
      </w:r>
      <w:r>
        <w:rPr>
          <w:color w:val="5F636A"/>
          <w:spacing w:val="-8"/>
          <w:sz w:val="20"/>
        </w:rPr>
        <w:t> </w:t>
      </w:r>
      <w:r>
        <w:rPr>
          <w:color w:val="5F636A"/>
          <w:sz w:val="20"/>
        </w:rPr>
        <w:t>mitos</w:t>
      </w:r>
      <w:r>
        <w:rPr>
          <w:color w:val="5F636A"/>
          <w:spacing w:val="-8"/>
          <w:sz w:val="20"/>
        </w:rPr>
        <w:t> </w:t>
      </w:r>
      <w:r>
        <w:rPr>
          <w:color w:val="5F636A"/>
          <w:sz w:val="20"/>
        </w:rPr>
        <w:t>e</w:t>
      </w:r>
      <w:r>
        <w:rPr>
          <w:color w:val="5F636A"/>
          <w:spacing w:val="-8"/>
          <w:sz w:val="20"/>
        </w:rPr>
        <w:t> </w:t>
      </w:r>
      <w:r>
        <w:rPr>
          <w:color w:val="5F636A"/>
          <w:sz w:val="20"/>
        </w:rPr>
        <w:t>ideas</w:t>
      </w:r>
      <w:r>
        <w:rPr>
          <w:color w:val="5F636A"/>
          <w:spacing w:val="-8"/>
          <w:sz w:val="20"/>
        </w:rPr>
        <w:t> </w:t>
      </w:r>
      <w:r>
        <w:rPr>
          <w:color w:val="5F636A"/>
          <w:sz w:val="20"/>
        </w:rPr>
        <w:t>equivocadas.</w:t>
      </w:r>
    </w:p>
    <w:p>
      <w:pPr>
        <w:pStyle w:val="BodyText"/>
        <w:spacing w:before="1"/>
        <w:rPr>
          <w:sz w:val="30"/>
        </w:rPr>
      </w:pPr>
    </w:p>
    <w:p>
      <w:pPr>
        <w:spacing w:before="0"/>
        <w:ind w:left="1440" w:right="0" w:firstLine="0"/>
        <w:jc w:val="left"/>
        <w:rPr>
          <w:b/>
          <w:sz w:val="28"/>
        </w:rPr>
      </w:pPr>
      <w:r>
        <w:rPr>
          <w:b/>
          <w:color w:val="5F636A"/>
          <w:sz w:val="28"/>
        </w:rPr>
        <w:t>Preguntas para reflexionar</w:t>
      </w:r>
    </w:p>
    <w:p>
      <w:pPr>
        <w:pStyle w:val="ListParagraph"/>
        <w:numPr>
          <w:ilvl w:val="1"/>
          <w:numId w:val="66"/>
        </w:numPr>
        <w:tabs>
          <w:tab w:pos="1979" w:val="left" w:leader="none"/>
          <w:tab w:pos="1980" w:val="left" w:leader="none"/>
        </w:tabs>
        <w:spacing w:line="261" w:lineRule="auto" w:before="253" w:after="0"/>
        <w:ind w:left="1980" w:right="853" w:hanging="540"/>
        <w:jc w:val="left"/>
        <w:rPr>
          <w:sz w:val="20"/>
        </w:rPr>
      </w:pPr>
      <w:r>
        <w:rPr>
          <w:color w:val="5F636A"/>
          <w:sz w:val="20"/>
        </w:rPr>
        <w:t>¿Cuáles</w:t>
      </w:r>
      <w:r>
        <w:rPr>
          <w:color w:val="5F636A"/>
          <w:spacing w:val="-10"/>
          <w:sz w:val="20"/>
        </w:rPr>
        <w:t> </w:t>
      </w:r>
      <w:r>
        <w:rPr>
          <w:color w:val="5F636A"/>
          <w:sz w:val="20"/>
        </w:rPr>
        <w:t>son</w:t>
      </w:r>
      <w:r>
        <w:rPr>
          <w:color w:val="5F636A"/>
          <w:spacing w:val="-10"/>
          <w:sz w:val="20"/>
        </w:rPr>
        <w:t> </w:t>
      </w:r>
      <w:r>
        <w:rPr>
          <w:color w:val="5F636A"/>
          <w:sz w:val="20"/>
        </w:rPr>
        <w:t>algunos</w:t>
      </w:r>
      <w:r>
        <w:rPr>
          <w:color w:val="5F636A"/>
          <w:spacing w:val="-10"/>
          <w:sz w:val="20"/>
        </w:rPr>
        <w:t> </w:t>
      </w:r>
      <w:r>
        <w:rPr>
          <w:color w:val="5F636A"/>
          <w:sz w:val="20"/>
        </w:rPr>
        <w:t>de</w:t>
      </w:r>
      <w:r>
        <w:rPr>
          <w:color w:val="5F636A"/>
          <w:spacing w:val="-10"/>
          <w:sz w:val="20"/>
        </w:rPr>
        <w:t> </w:t>
      </w:r>
      <w:r>
        <w:rPr>
          <w:color w:val="5F636A"/>
          <w:sz w:val="20"/>
        </w:rPr>
        <w:t>los</w:t>
      </w:r>
      <w:r>
        <w:rPr>
          <w:color w:val="5F636A"/>
          <w:spacing w:val="-10"/>
          <w:sz w:val="20"/>
        </w:rPr>
        <w:t> </w:t>
      </w:r>
      <w:r>
        <w:rPr>
          <w:color w:val="5F636A"/>
          <w:sz w:val="20"/>
        </w:rPr>
        <w:t>mensajes</w:t>
      </w:r>
      <w:r>
        <w:rPr>
          <w:color w:val="5F636A"/>
          <w:spacing w:val="-10"/>
          <w:sz w:val="20"/>
        </w:rPr>
        <w:t> </w:t>
      </w:r>
      <w:r>
        <w:rPr>
          <w:color w:val="5F636A"/>
          <w:sz w:val="20"/>
        </w:rPr>
        <w:t>efectivos</w:t>
      </w:r>
      <w:r>
        <w:rPr>
          <w:color w:val="5F636A"/>
          <w:spacing w:val="-10"/>
          <w:sz w:val="20"/>
        </w:rPr>
        <w:t> </w:t>
      </w:r>
      <w:r>
        <w:rPr>
          <w:color w:val="5F636A"/>
          <w:sz w:val="20"/>
        </w:rPr>
        <w:t>que</w:t>
      </w:r>
      <w:r>
        <w:rPr>
          <w:color w:val="5F636A"/>
          <w:spacing w:val="-10"/>
          <w:sz w:val="20"/>
        </w:rPr>
        <w:t> </w:t>
      </w:r>
      <w:r>
        <w:rPr>
          <w:color w:val="5F636A"/>
          <w:sz w:val="20"/>
        </w:rPr>
        <w:t>usó</w:t>
      </w:r>
      <w:r>
        <w:rPr>
          <w:color w:val="5F636A"/>
          <w:spacing w:val="-10"/>
          <w:sz w:val="20"/>
        </w:rPr>
        <w:t> </w:t>
      </w:r>
      <w:r>
        <w:rPr>
          <w:color w:val="5F636A"/>
          <w:sz w:val="20"/>
        </w:rPr>
        <w:t>en</w:t>
      </w:r>
      <w:r>
        <w:rPr>
          <w:color w:val="5F636A"/>
          <w:spacing w:val="-10"/>
          <w:sz w:val="20"/>
        </w:rPr>
        <w:t> </w:t>
      </w:r>
      <w:r>
        <w:rPr>
          <w:color w:val="5F636A"/>
          <w:sz w:val="20"/>
        </w:rPr>
        <w:t>el</w:t>
      </w:r>
      <w:r>
        <w:rPr>
          <w:color w:val="5F636A"/>
          <w:spacing w:val="-10"/>
          <w:sz w:val="20"/>
        </w:rPr>
        <w:t> </w:t>
      </w:r>
      <w:r>
        <w:rPr>
          <w:color w:val="5F636A"/>
          <w:sz w:val="20"/>
        </w:rPr>
        <w:t>pasado</w:t>
      </w:r>
      <w:r>
        <w:rPr>
          <w:color w:val="5F636A"/>
          <w:spacing w:val="-10"/>
          <w:sz w:val="20"/>
        </w:rPr>
        <w:t> </w:t>
      </w:r>
      <w:r>
        <w:rPr>
          <w:color w:val="5F636A"/>
          <w:sz w:val="20"/>
        </w:rPr>
        <w:t>para</w:t>
      </w:r>
      <w:r>
        <w:rPr>
          <w:color w:val="5F636A"/>
          <w:spacing w:val="-10"/>
          <w:sz w:val="20"/>
        </w:rPr>
        <w:t> </w:t>
      </w:r>
      <w:r>
        <w:rPr>
          <w:color w:val="5F636A"/>
          <w:sz w:val="20"/>
        </w:rPr>
        <w:t>analizar</w:t>
      </w:r>
      <w:r>
        <w:rPr>
          <w:color w:val="5F636A"/>
          <w:spacing w:val="-10"/>
          <w:sz w:val="20"/>
        </w:rPr>
        <w:t> </w:t>
      </w:r>
      <w:r>
        <w:rPr>
          <w:color w:val="5F636A"/>
          <w:sz w:val="20"/>
        </w:rPr>
        <w:t>la</w:t>
      </w:r>
      <w:r>
        <w:rPr>
          <w:color w:val="5F636A"/>
          <w:spacing w:val="-10"/>
          <w:sz w:val="20"/>
        </w:rPr>
        <w:t> </w:t>
      </w:r>
      <w:r>
        <w:rPr>
          <w:color w:val="5F636A"/>
          <w:sz w:val="20"/>
        </w:rPr>
        <w:t>inmunización</w:t>
      </w:r>
      <w:r>
        <w:rPr>
          <w:color w:val="5F636A"/>
          <w:spacing w:val="-10"/>
          <w:sz w:val="20"/>
        </w:rPr>
        <w:t> </w:t>
      </w:r>
      <w:r>
        <w:rPr>
          <w:color w:val="5F636A"/>
          <w:sz w:val="20"/>
        </w:rPr>
        <w:t>con el cuidador y los miembros de la</w:t>
      </w:r>
      <w:r>
        <w:rPr>
          <w:color w:val="5F636A"/>
          <w:spacing w:val="-13"/>
          <w:sz w:val="20"/>
        </w:rPr>
        <w:t> </w:t>
      </w:r>
      <w:r>
        <w:rPr>
          <w:color w:val="5F636A"/>
          <w:sz w:val="20"/>
        </w:rPr>
        <w:t>comunidad?</w:t>
      </w:r>
    </w:p>
    <w:p>
      <w:pPr>
        <w:pStyle w:val="ListParagraph"/>
        <w:numPr>
          <w:ilvl w:val="1"/>
          <w:numId w:val="66"/>
        </w:numPr>
        <w:tabs>
          <w:tab w:pos="1979" w:val="left" w:leader="none"/>
          <w:tab w:pos="1980" w:val="left" w:leader="none"/>
        </w:tabs>
        <w:spacing w:line="240" w:lineRule="auto" w:before="180" w:after="0"/>
        <w:ind w:left="1980" w:right="0" w:hanging="540"/>
        <w:jc w:val="left"/>
        <w:rPr>
          <w:sz w:val="20"/>
        </w:rPr>
      </w:pPr>
      <w:r>
        <w:rPr>
          <w:color w:val="5F636A"/>
          <w:sz w:val="20"/>
        </w:rPr>
        <w:t>¿Cómo puede mejorar esos mensajes con base en las 7 “C” de la</w:t>
      </w:r>
      <w:r>
        <w:rPr>
          <w:color w:val="5F636A"/>
          <w:spacing w:val="10"/>
          <w:sz w:val="20"/>
        </w:rPr>
        <w:t> </w:t>
      </w:r>
      <w:r>
        <w:rPr>
          <w:color w:val="5F636A"/>
          <w:sz w:val="20"/>
        </w:rPr>
        <w:t>comunicación?</w:t>
      </w:r>
    </w:p>
    <w:p>
      <w:pPr>
        <w:pStyle w:val="ListParagraph"/>
        <w:numPr>
          <w:ilvl w:val="1"/>
          <w:numId w:val="66"/>
        </w:numPr>
        <w:tabs>
          <w:tab w:pos="1979" w:val="left" w:leader="none"/>
          <w:tab w:pos="1980" w:val="left" w:leader="none"/>
        </w:tabs>
        <w:spacing w:line="240" w:lineRule="auto" w:before="200" w:after="0"/>
        <w:ind w:left="1980" w:right="0" w:hanging="540"/>
        <w:jc w:val="left"/>
        <w:rPr>
          <w:sz w:val="20"/>
        </w:rPr>
      </w:pPr>
      <w:r>
        <w:rPr>
          <w:color w:val="5F636A"/>
          <w:sz w:val="20"/>
        </w:rPr>
        <w:t>¿Qué</w:t>
      </w:r>
      <w:r>
        <w:rPr>
          <w:color w:val="5F636A"/>
          <w:spacing w:val="-6"/>
          <w:sz w:val="20"/>
        </w:rPr>
        <w:t> </w:t>
      </w:r>
      <w:r>
        <w:rPr>
          <w:color w:val="5F636A"/>
          <w:sz w:val="20"/>
        </w:rPr>
        <w:t>se</w:t>
      </w:r>
      <w:r>
        <w:rPr>
          <w:color w:val="5F636A"/>
          <w:spacing w:val="-6"/>
          <w:sz w:val="20"/>
        </w:rPr>
        <w:t> </w:t>
      </w:r>
      <w:r>
        <w:rPr>
          <w:color w:val="5F636A"/>
          <w:sz w:val="20"/>
        </w:rPr>
        <w:t>puede</w:t>
      </w:r>
      <w:r>
        <w:rPr>
          <w:color w:val="5F636A"/>
          <w:spacing w:val="-6"/>
          <w:sz w:val="20"/>
        </w:rPr>
        <w:t> </w:t>
      </w:r>
      <w:r>
        <w:rPr>
          <w:color w:val="5F636A"/>
          <w:sz w:val="20"/>
        </w:rPr>
        <w:t>hacer</w:t>
      </w:r>
      <w:r>
        <w:rPr>
          <w:color w:val="5F636A"/>
          <w:spacing w:val="-6"/>
          <w:sz w:val="20"/>
        </w:rPr>
        <w:t> </w:t>
      </w:r>
      <w:r>
        <w:rPr>
          <w:color w:val="5F636A"/>
          <w:sz w:val="20"/>
        </w:rPr>
        <w:t>para</w:t>
      </w:r>
      <w:r>
        <w:rPr>
          <w:color w:val="5F636A"/>
          <w:spacing w:val="-6"/>
          <w:sz w:val="20"/>
        </w:rPr>
        <w:t> </w:t>
      </w:r>
      <w:r>
        <w:rPr>
          <w:color w:val="5F636A"/>
          <w:sz w:val="20"/>
        </w:rPr>
        <w:t>integrar</w:t>
      </w:r>
      <w:r>
        <w:rPr>
          <w:color w:val="5F636A"/>
          <w:spacing w:val="-6"/>
          <w:sz w:val="20"/>
        </w:rPr>
        <w:t> </w:t>
      </w:r>
      <w:r>
        <w:rPr>
          <w:color w:val="5F636A"/>
          <w:sz w:val="20"/>
        </w:rPr>
        <w:t>más</w:t>
      </w:r>
      <w:r>
        <w:rPr>
          <w:color w:val="5F636A"/>
          <w:spacing w:val="-6"/>
          <w:sz w:val="20"/>
        </w:rPr>
        <w:t> </w:t>
      </w:r>
      <w:r>
        <w:rPr>
          <w:color w:val="5F636A"/>
          <w:sz w:val="20"/>
        </w:rPr>
        <w:t>el</w:t>
      </w:r>
      <w:r>
        <w:rPr>
          <w:color w:val="5F636A"/>
          <w:spacing w:val="-6"/>
          <w:sz w:val="20"/>
        </w:rPr>
        <w:t> </w:t>
      </w:r>
      <w:r>
        <w:rPr>
          <w:color w:val="5F636A"/>
          <w:sz w:val="20"/>
        </w:rPr>
        <w:t>servicio</w:t>
      </w:r>
      <w:r>
        <w:rPr>
          <w:color w:val="5F636A"/>
          <w:spacing w:val="-6"/>
          <w:sz w:val="20"/>
        </w:rPr>
        <w:t> </w:t>
      </w:r>
      <w:r>
        <w:rPr>
          <w:color w:val="5F636A"/>
          <w:sz w:val="20"/>
        </w:rPr>
        <w:t>educativo</w:t>
      </w:r>
      <w:r>
        <w:rPr>
          <w:color w:val="5F636A"/>
          <w:spacing w:val="-6"/>
          <w:sz w:val="20"/>
        </w:rPr>
        <w:t> </w:t>
      </w:r>
      <w:r>
        <w:rPr>
          <w:color w:val="5F636A"/>
          <w:sz w:val="20"/>
        </w:rPr>
        <w:t>y</w:t>
      </w:r>
      <w:r>
        <w:rPr>
          <w:color w:val="5F636A"/>
          <w:spacing w:val="-6"/>
          <w:sz w:val="20"/>
        </w:rPr>
        <w:t> </w:t>
      </w:r>
      <w:r>
        <w:rPr>
          <w:color w:val="5F636A"/>
          <w:sz w:val="20"/>
        </w:rPr>
        <w:t>de</w:t>
      </w:r>
      <w:r>
        <w:rPr>
          <w:color w:val="5F636A"/>
          <w:spacing w:val="-6"/>
          <w:sz w:val="20"/>
        </w:rPr>
        <w:t> </w:t>
      </w:r>
      <w:r>
        <w:rPr>
          <w:color w:val="5F636A"/>
          <w:sz w:val="20"/>
        </w:rPr>
        <w:t>difusión</w:t>
      </w:r>
      <w:r>
        <w:rPr>
          <w:color w:val="5F636A"/>
          <w:spacing w:val="-6"/>
          <w:sz w:val="20"/>
        </w:rPr>
        <w:t> </w:t>
      </w:r>
      <w:r>
        <w:rPr>
          <w:color w:val="5F636A"/>
          <w:sz w:val="20"/>
        </w:rPr>
        <w:t>en</w:t>
      </w:r>
      <w:r>
        <w:rPr>
          <w:color w:val="5F636A"/>
          <w:spacing w:val="-6"/>
          <w:sz w:val="20"/>
        </w:rPr>
        <w:t> </w:t>
      </w:r>
      <w:r>
        <w:rPr>
          <w:color w:val="5F636A"/>
          <w:sz w:val="20"/>
        </w:rPr>
        <w:t>su</w:t>
      </w:r>
      <w:r>
        <w:rPr>
          <w:color w:val="5F636A"/>
          <w:spacing w:val="-6"/>
          <w:sz w:val="20"/>
        </w:rPr>
        <w:t> </w:t>
      </w:r>
      <w:r>
        <w:rPr>
          <w:color w:val="5F636A"/>
          <w:sz w:val="20"/>
        </w:rPr>
        <w:t>trabajo</w:t>
      </w:r>
      <w:r>
        <w:rPr>
          <w:color w:val="5F636A"/>
          <w:spacing w:val="-6"/>
          <w:sz w:val="20"/>
        </w:rPr>
        <w:t> </w:t>
      </w:r>
      <w:r>
        <w:rPr>
          <w:color w:val="5F636A"/>
          <w:sz w:val="20"/>
        </w:rPr>
        <w:t>actual?</w:t>
      </w:r>
    </w:p>
    <w:p>
      <w:pPr>
        <w:pStyle w:val="BodyText"/>
        <w:rPr>
          <w:sz w:val="24"/>
        </w:rPr>
      </w:pPr>
    </w:p>
    <w:p>
      <w:pPr>
        <w:pStyle w:val="BodyText"/>
        <w:spacing w:before="8"/>
        <w:rPr>
          <w:sz w:val="33"/>
        </w:rPr>
      </w:pPr>
    </w:p>
    <w:p>
      <w:pPr>
        <w:spacing w:before="0"/>
        <w:ind w:left="1440" w:right="0" w:firstLine="0"/>
        <w:jc w:val="left"/>
        <w:rPr>
          <w:b/>
          <w:sz w:val="36"/>
        </w:rPr>
      </w:pPr>
      <w:r>
        <w:rPr>
          <w:b/>
          <w:color w:val="FDB714"/>
          <w:sz w:val="36"/>
        </w:rPr>
        <w:t>Sesión 7.3 Aplicar sus habilidades</w:t>
      </w:r>
    </w:p>
    <w:p>
      <w:pPr>
        <w:tabs>
          <w:tab w:pos="3947" w:val="left" w:leader="none"/>
          <w:tab w:pos="5087" w:val="left" w:leader="none"/>
          <w:tab w:pos="6740" w:val="left" w:leader="none"/>
          <w:tab w:pos="8284" w:val="left" w:leader="none"/>
          <w:tab w:pos="8848" w:val="left" w:leader="none"/>
          <w:tab w:pos="10439" w:val="left" w:leader="none"/>
        </w:tabs>
        <w:spacing w:line="249" w:lineRule="auto" w:before="246"/>
        <w:ind w:left="2372" w:right="717" w:firstLine="0"/>
        <w:jc w:val="left"/>
        <w:rPr>
          <w:b/>
          <w:sz w:val="28"/>
        </w:rPr>
      </w:pPr>
      <w:r>
        <w:rPr/>
        <w:drawing>
          <wp:anchor distT="0" distB="0" distL="0" distR="0" allowOverlap="1" layoutInCell="1" locked="0" behindDoc="0" simplePos="0" relativeHeight="6736">
            <wp:simplePos x="0" y="0"/>
            <wp:positionH relativeFrom="page">
              <wp:posOffset>914400</wp:posOffset>
            </wp:positionH>
            <wp:positionV relativeFrom="paragraph">
              <wp:posOffset>167188</wp:posOffset>
            </wp:positionV>
            <wp:extent cx="420623" cy="395854"/>
            <wp:effectExtent l="0" t="0" r="0" b="0"/>
            <wp:wrapNone/>
            <wp:docPr id="81" name="image25.jpeg" descr=""/>
            <wp:cNvGraphicFramePr>
              <a:graphicFrameLocks noChangeAspect="1"/>
            </wp:cNvGraphicFramePr>
            <a:graphic>
              <a:graphicData uri="http://schemas.openxmlformats.org/drawingml/2006/picture">
                <pic:pic>
                  <pic:nvPicPr>
                    <pic:cNvPr id="82" name="image25.jpeg"/>
                    <pic:cNvPicPr/>
                  </pic:nvPicPr>
                  <pic:blipFill>
                    <a:blip r:embed="rId36" cstate="print"/>
                    <a:stretch>
                      <a:fillRect/>
                    </a:stretch>
                  </pic:blipFill>
                  <pic:spPr>
                    <a:xfrm>
                      <a:off x="0" y="0"/>
                      <a:ext cx="420623" cy="395854"/>
                    </a:xfrm>
                    <a:prstGeom prst="rect">
                      <a:avLst/>
                    </a:prstGeom>
                  </pic:spPr>
                </pic:pic>
              </a:graphicData>
            </a:graphic>
          </wp:anchor>
        </w:drawing>
      </w:r>
      <w:r>
        <w:rPr>
          <w:b/>
          <w:color w:val="5F636A"/>
          <w:sz w:val="28"/>
        </w:rPr>
        <w:t>Actividad:</w:t>
        <w:tab/>
        <w:t>Sesión</w:t>
        <w:tab/>
        <w:t>interactiva</w:t>
        <w:tab/>
        <w:t>individual</w:t>
        <w:tab/>
        <w:t>de</w:t>
        <w:tab/>
        <w:t>educación</w:t>
        <w:tab/>
      </w:r>
      <w:r>
        <w:rPr>
          <w:b/>
          <w:color w:val="5F636A"/>
          <w:w w:val="95"/>
          <w:sz w:val="28"/>
        </w:rPr>
        <w:t>sobre </w:t>
      </w:r>
      <w:r>
        <w:rPr>
          <w:b/>
          <w:color w:val="5F636A"/>
          <w:sz w:val="28"/>
        </w:rPr>
        <w:t>inmunización</w:t>
      </w:r>
    </w:p>
    <w:p>
      <w:pPr>
        <w:pStyle w:val="BodyText"/>
        <w:spacing w:line="261" w:lineRule="auto" w:before="240"/>
        <w:ind w:left="2372" w:right="717"/>
        <w:jc w:val="both"/>
      </w:pPr>
      <w:r>
        <w:rPr>
          <w:color w:val="5F636A"/>
        </w:rPr>
        <w:t>Esta sesión de aprendizaje final desafiará a los participantes a que apliquen lo que han aprendido durante el día para planificar una discusión comunitaria para una audiencia comunitaria mixta   (diferentes niveles culturales, de indecisión y conocimiento sobre vacunas). Las presentaciones se harán de manera individual, pero se presentarán a un grupo pequeño de otros tres participantes de la capacitación.</w:t>
      </w:r>
    </w:p>
    <w:p>
      <w:pPr>
        <w:pStyle w:val="BodyText"/>
        <w:spacing w:before="1"/>
      </w:pPr>
    </w:p>
    <w:p>
      <w:pPr>
        <w:pStyle w:val="ListParagraph"/>
        <w:numPr>
          <w:ilvl w:val="0"/>
          <w:numId w:val="67"/>
        </w:numPr>
        <w:tabs>
          <w:tab w:pos="2790" w:val="left" w:leader="none"/>
        </w:tabs>
        <w:spacing w:line="251" w:lineRule="exact" w:before="0" w:after="0"/>
        <w:ind w:left="2790" w:right="0" w:hanging="360"/>
        <w:jc w:val="left"/>
        <w:rPr>
          <w:sz w:val="20"/>
        </w:rPr>
      </w:pPr>
      <w:r>
        <w:rPr>
          <w:color w:val="5F636A"/>
          <w:sz w:val="20"/>
        </w:rPr>
        <w:t>Divida los participantes en grupos de cuatro</w:t>
      </w:r>
      <w:r>
        <w:rPr>
          <w:color w:val="5F636A"/>
          <w:spacing w:val="-2"/>
          <w:sz w:val="20"/>
        </w:rPr>
        <w:t> </w:t>
      </w:r>
      <w:r>
        <w:rPr>
          <w:color w:val="5F636A"/>
          <w:sz w:val="20"/>
        </w:rPr>
        <w:t>integrantes.</w:t>
      </w:r>
    </w:p>
    <w:p>
      <w:pPr>
        <w:pStyle w:val="ListParagraph"/>
        <w:numPr>
          <w:ilvl w:val="0"/>
          <w:numId w:val="67"/>
        </w:numPr>
        <w:tabs>
          <w:tab w:pos="2790" w:val="left" w:leader="none"/>
        </w:tabs>
        <w:spacing w:line="254" w:lineRule="auto" w:before="0" w:after="0"/>
        <w:ind w:left="2790" w:right="718" w:hanging="360"/>
        <w:jc w:val="left"/>
        <w:rPr>
          <w:sz w:val="20"/>
        </w:rPr>
      </w:pPr>
      <w:r>
        <w:rPr/>
        <w:pict>
          <v:group style="position:absolute;margin-left:465.588806pt;margin-top:25.13657pt;width:93.25pt;height:152.050pt;mso-position-horizontal-relative:page;mso-position-vertical-relative:paragraph;z-index:-236728" coordorigin="9312,503" coordsize="1865,3041">
            <v:shape style="position:absolute;left:10233;top:1188;width:897;height:444" coordorigin="10233,1189" coordsize="897,444" path="m10911,1510l10923,1571,10954,1612,10997,1632,11044,1631,11086,1609,11118,1566,11130,1501,11118,1439,11085,1397,11039,1368,10985,1343,10932,1315,10884,1274,10787,1215,10721,1200,10646,1192,10566,1189,10481,1189,10396,1192,10313,1195,10233,1196e" filled="false" stroked="true" strokeweight="4.640pt" strokecolor="#fdb714">
              <v:path arrowok="t"/>
              <v:stroke dashstyle="solid"/>
            </v:shape>
            <v:shape style="position:absolute;left:9358;top:1188;width:897;height:444" coordorigin="9358,1189" coordsize="897,444" path="m9577,1510l9565,1571,9534,1612,9491,1632,9444,1631,9402,1609,9370,1566,9358,1501,9370,1439,9403,1397,9449,1368,9503,1343,9556,1315,9604,1274,9701,1215,9767,1200,9842,1192,9922,1189,10007,1189,10092,1192,10175,1195,10255,1196e" filled="false" stroked="true" strokeweight="4.640pt" strokecolor="#fdb714">
              <v:path arrowok="t"/>
              <v:stroke dashstyle="solid"/>
            </v:shape>
            <v:shape style="position:absolute;left:9972;top:549;width:522;height:522" coordorigin="9972,549" coordsize="522,522" path="m10494,810l10484,879,10458,941,10417,994,10365,1035,10302,1061,10233,1070,10164,1061,10101,1035,10049,994,10008,941,9982,879,9972,810,9982,740,10008,678,10049,625,10101,585,10164,558,10233,549,10302,558,10365,585,10417,625,10458,678,10484,740,10494,810xe" filled="false" stroked="true" strokeweight="4.640pt" strokecolor="#fdb714">
              <v:path arrowok="t"/>
              <v:stroke dashstyle="solid"/>
            </v:shape>
            <v:rect style="position:absolute;left:9806;top:2004;width:874;height:1492" filled="false" stroked="true" strokeweight="4.640pt" strokecolor="#fdb714">
              <v:stroke dashstyle="solid"/>
            </v:rect>
            <v:rect style="position:absolute;left:9576;top:1552;width:1335;height:453" filled="false" stroked="true" strokeweight="4.640pt" strokecolor="#fdb714">
              <v:stroke dashstyle="solid"/>
            </v:rect>
            <v:line style="position:absolute" from="10550,1427" to="10550,1552" stroked="true" strokeweight="4.640pt" strokecolor="#fdb714">
              <v:stroke dashstyle="solid"/>
            </v:line>
            <v:line style="position:absolute" from="9900,1427" to="9900,1552" stroked="true" strokeweight="4.640pt" strokecolor="#fdb714">
              <v:stroke dashstyle="solid"/>
            </v:line>
            <w10:wrap type="none"/>
          </v:group>
        </w:pict>
      </w:r>
      <w:r>
        <w:rPr>
          <w:color w:val="5F636A"/>
          <w:sz w:val="20"/>
        </w:rPr>
        <w:t>Indique a cada persona que selecciones un tema para presentar durante 10 minutos. Pueden elegir</w:t>
      </w:r>
      <w:r>
        <w:rPr>
          <w:color w:val="5F636A"/>
          <w:spacing w:val="26"/>
          <w:sz w:val="20"/>
        </w:rPr>
        <w:t> </w:t>
      </w:r>
      <w:r>
        <w:rPr>
          <w:color w:val="5F636A"/>
          <w:sz w:val="20"/>
        </w:rPr>
        <w:t>cualquier</w:t>
      </w:r>
      <w:r>
        <w:rPr>
          <w:color w:val="5F636A"/>
          <w:spacing w:val="26"/>
          <w:sz w:val="20"/>
        </w:rPr>
        <w:t> </w:t>
      </w:r>
      <w:r>
        <w:rPr>
          <w:color w:val="5F636A"/>
          <w:sz w:val="20"/>
        </w:rPr>
        <w:t>tema</w:t>
      </w:r>
      <w:r>
        <w:rPr>
          <w:color w:val="5F636A"/>
          <w:spacing w:val="26"/>
          <w:sz w:val="20"/>
        </w:rPr>
        <w:t> </w:t>
      </w:r>
      <w:r>
        <w:rPr>
          <w:color w:val="5F636A"/>
          <w:sz w:val="20"/>
        </w:rPr>
        <w:t>que</w:t>
      </w:r>
      <w:r>
        <w:rPr>
          <w:color w:val="5F636A"/>
          <w:spacing w:val="26"/>
          <w:sz w:val="20"/>
        </w:rPr>
        <w:t> </w:t>
      </w:r>
      <w:r>
        <w:rPr>
          <w:color w:val="5F636A"/>
          <w:sz w:val="20"/>
        </w:rPr>
        <w:t>sea</w:t>
      </w:r>
      <w:r>
        <w:rPr>
          <w:color w:val="5F636A"/>
          <w:spacing w:val="26"/>
          <w:sz w:val="20"/>
        </w:rPr>
        <w:t> </w:t>
      </w:r>
      <w:r>
        <w:rPr>
          <w:color w:val="5F636A"/>
          <w:sz w:val="20"/>
        </w:rPr>
        <w:t>importante</w:t>
      </w:r>
      <w:r>
        <w:rPr>
          <w:color w:val="5F636A"/>
          <w:spacing w:val="26"/>
          <w:sz w:val="20"/>
        </w:rPr>
        <w:t> </w:t>
      </w:r>
      <w:r>
        <w:rPr>
          <w:color w:val="5F636A"/>
          <w:sz w:val="20"/>
        </w:rPr>
        <w:t>para</w:t>
      </w:r>
      <w:r>
        <w:rPr>
          <w:color w:val="5F636A"/>
          <w:spacing w:val="26"/>
          <w:sz w:val="20"/>
        </w:rPr>
        <w:t> </w:t>
      </w:r>
      <w:r>
        <w:rPr>
          <w:color w:val="5F636A"/>
          <w:sz w:val="20"/>
        </w:rPr>
        <w:t>los</w:t>
      </w:r>
      <w:r>
        <w:rPr>
          <w:color w:val="5F636A"/>
          <w:spacing w:val="26"/>
          <w:sz w:val="20"/>
        </w:rPr>
        <w:t> </w:t>
      </w:r>
      <w:r>
        <w:rPr>
          <w:color w:val="5F636A"/>
          <w:sz w:val="20"/>
        </w:rPr>
        <w:t>cuidadores</w:t>
      </w:r>
      <w:r>
        <w:rPr>
          <w:color w:val="5F636A"/>
          <w:spacing w:val="26"/>
          <w:sz w:val="20"/>
        </w:rPr>
        <w:t> </w:t>
      </w:r>
      <w:r>
        <w:rPr>
          <w:color w:val="5F636A"/>
          <w:sz w:val="20"/>
        </w:rPr>
        <w:t>en</w:t>
      </w:r>
      <w:r>
        <w:rPr>
          <w:color w:val="5F636A"/>
          <w:spacing w:val="26"/>
          <w:sz w:val="20"/>
        </w:rPr>
        <w:t> </w:t>
      </w:r>
      <w:r>
        <w:rPr>
          <w:color w:val="5F636A"/>
          <w:sz w:val="20"/>
        </w:rPr>
        <w:t>su</w:t>
      </w:r>
    </w:p>
    <w:p>
      <w:pPr>
        <w:pStyle w:val="BodyText"/>
        <w:spacing w:line="261" w:lineRule="auto" w:before="8"/>
        <w:ind w:left="2790" w:right="2871"/>
        <w:jc w:val="both"/>
      </w:pPr>
      <w:r>
        <w:rPr>
          <w:color w:val="5F636A"/>
        </w:rPr>
        <w:t>comunidad. Por ejemplo, pueden intentar abordar un rumor</w:t>
      </w:r>
      <w:r>
        <w:rPr>
          <w:color w:val="5F636A"/>
          <w:spacing w:val="-34"/>
        </w:rPr>
        <w:t> </w:t>
      </w:r>
      <w:r>
        <w:rPr>
          <w:color w:val="5F636A"/>
        </w:rPr>
        <w:t>específico, un</w:t>
      </w:r>
      <w:r>
        <w:rPr>
          <w:color w:val="5F636A"/>
          <w:spacing w:val="-25"/>
        </w:rPr>
        <w:t> </w:t>
      </w:r>
      <w:r>
        <w:rPr>
          <w:color w:val="5F636A"/>
        </w:rPr>
        <w:t>evento</w:t>
      </w:r>
      <w:r>
        <w:rPr>
          <w:color w:val="5F636A"/>
          <w:spacing w:val="-25"/>
        </w:rPr>
        <w:t> </w:t>
      </w:r>
      <w:r>
        <w:rPr>
          <w:color w:val="5F636A"/>
        </w:rPr>
        <w:t>adverso</w:t>
      </w:r>
      <w:r>
        <w:rPr>
          <w:color w:val="5F636A"/>
          <w:spacing w:val="-25"/>
        </w:rPr>
        <w:t> </w:t>
      </w:r>
      <w:r>
        <w:rPr>
          <w:color w:val="5F636A"/>
        </w:rPr>
        <w:t>posterior</w:t>
      </w:r>
      <w:r>
        <w:rPr>
          <w:color w:val="5F636A"/>
          <w:spacing w:val="-25"/>
        </w:rPr>
        <w:t> </w:t>
      </w:r>
      <w:r>
        <w:rPr>
          <w:color w:val="5F636A"/>
        </w:rPr>
        <w:t>a</w:t>
      </w:r>
      <w:r>
        <w:rPr>
          <w:color w:val="5F636A"/>
          <w:spacing w:val="-25"/>
        </w:rPr>
        <w:t> </w:t>
      </w:r>
      <w:r>
        <w:rPr>
          <w:color w:val="5F636A"/>
        </w:rPr>
        <w:t>la</w:t>
      </w:r>
      <w:r>
        <w:rPr>
          <w:color w:val="5F636A"/>
          <w:spacing w:val="-25"/>
        </w:rPr>
        <w:t> </w:t>
      </w:r>
      <w:r>
        <w:rPr>
          <w:color w:val="5F636A"/>
        </w:rPr>
        <w:t>inmunización</w:t>
      </w:r>
      <w:r>
        <w:rPr>
          <w:color w:val="5F636A"/>
          <w:spacing w:val="-25"/>
        </w:rPr>
        <w:t> </w:t>
      </w:r>
      <w:r>
        <w:rPr>
          <w:color w:val="5F636A"/>
        </w:rPr>
        <w:t>o</w:t>
      </w:r>
      <w:r>
        <w:rPr>
          <w:color w:val="5F636A"/>
          <w:spacing w:val="-25"/>
        </w:rPr>
        <w:t> </w:t>
      </w:r>
      <w:r>
        <w:rPr>
          <w:color w:val="5F636A"/>
        </w:rPr>
        <w:t>explicar</w:t>
      </w:r>
      <w:r>
        <w:rPr>
          <w:color w:val="5F636A"/>
          <w:spacing w:val="-25"/>
        </w:rPr>
        <w:t> </w:t>
      </w:r>
      <w:r>
        <w:rPr>
          <w:color w:val="5F636A"/>
        </w:rPr>
        <w:t>cómo</w:t>
      </w:r>
      <w:r>
        <w:rPr>
          <w:color w:val="5F636A"/>
          <w:spacing w:val="-25"/>
        </w:rPr>
        <w:t> </w:t>
      </w:r>
      <w:r>
        <w:rPr>
          <w:color w:val="5F636A"/>
        </w:rPr>
        <w:t>actúan</w:t>
      </w:r>
      <w:r>
        <w:rPr>
          <w:color w:val="5F636A"/>
          <w:spacing w:val="-25"/>
        </w:rPr>
        <w:t> </w:t>
      </w:r>
      <w:r>
        <w:rPr>
          <w:color w:val="5F636A"/>
        </w:rPr>
        <w:t>las vacunas.</w:t>
      </w:r>
      <w:r>
        <w:rPr>
          <w:color w:val="5F636A"/>
          <w:spacing w:val="-10"/>
        </w:rPr>
        <w:t> </w:t>
      </w:r>
      <w:r>
        <w:rPr>
          <w:color w:val="5F636A"/>
        </w:rPr>
        <w:t>Aliente</w:t>
      </w:r>
      <w:r>
        <w:rPr>
          <w:color w:val="5F636A"/>
          <w:spacing w:val="-10"/>
        </w:rPr>
        <w:t> </w:t>
      </w:r>
      <w:r>
        <w:rPr>
          <w:color w:val="5F636A"/>
        </w:rPr>
        <w:t>a</w:t>
      </w:r>
      <w:r>
        <w:rPr>
          <w:color w:val="5F636A"/>
          <w:spacing w:val="-10"/>
        </w:rPr>
        <w:t> </w:t>
      </w:r>
      <w:r>
        <w:rPr>
          <w:color w:val="5F636A"/>
        </w:rPr>
        <w:t>los</w:t>
      </w:r>
      <w:r>
        <w:rPr>
          <w:color w:val="5F636A"/>
          <w:spacing w:val="-10"/>
        </w:rPr>
        <w:t> </w:t>
      </w:r>
      <w:r>
        <w:rPr>
          <w:color w:val="5F636A"/>
        </w:rPr>
        <w:t>participantes</w:t>
      </w:r>
      <w:r>
        <w:rPr>
          <w:color w:val="5F636A"/>
          <w:spacing w:val="-10"/>
        </w:rPr>
        <w:t> </w:t>
      </w:r>
      <w:r>
        <w:rPr>
          <w:color w:val="5F636A"/>
        </w:rPr>
        <w:t>a</w:t>
      </w:r>
      <w:r>
        <w:rPr>
          <w:color w:val="5F636A"/>
          <w:spacing w:val="-10"/>
        </w:rPr>
        <w:t> </w:t>
      </w:r>
      <w:r>
        <w:rPr>
          <w:color w:val="5F636A"/>
        </w:rPr>
        <w:t>elegir</w:t>
      </w:r>
      <w:r>
        <w:rPr>
          <w:color w:val="5F636A"/>
          <w:spacing w:val="-10"/>
        </w:rPr>
        <w:t> </w:t>
      </w:r>
      <w:r>
        <w:rPr>
          <w:color w:val="5F636A"/>
        </w:rPr>
        <w:t>un</w:t>
      </w:r>
      <w:r>
        <w:rPr>
          <w:color w:val="5F636A"/>
          <w:spacing w:val="-10"/>
        </w:rPr>
        <w:t> </w:t>
      </w:r>
      <w:r>
        <w:rPr>
          <w:color w:val="5F636A"/>
        </w:rPr>
        <w:t>tema</w:t>
      </w:r>
      <w:r>
        <w:rPr>
          <w:color w:val="5F636A"/>
          <w:spacing w:val="-10"/>
        </w:rPr>
        <w:t> </w:t>
      </w:r>
      <w:r>
        <w:rPr>
          <w:color w:val="5F636A"/>
        </w:rPr>
        <w:t>que</w:t>
      </w:r>
      <w:r>
        <w:rPr>
          <w:color w:val="5F636A"/>
          <w:spacing w:val="-10"/>
        </w:rPr>
        <w:t> </w:t>
      </w:r>
      <w:r>
        <w:rPr>
          <w:color w:val="5F636A"/>
        </w:rPr>
        <w:t>les</w:t>
      </w:r>
      <w:r>
        <w:rPr>
          <w:color w:val="5F636A"/>
          <w:spacing w:val="-10"/>
        </w:rPr>
        <w:t> </w:t>
      </w:r>
      <w:r>
        <w:rPr>
          <w:color w:val="5F636A"/>
        </w:rPr>
        <w:t>presentará un</w:t>
      </w:r>
      <w:r>
        <w:rPr>
          <w:color w:val="5F636A"/>
          <w:spacing w:val="-9"/>
        </w:rPr>
        <w:t> </w:t>
      </w:r>
      <w:r>
        <w:rPr>
          <w:color w:val="5F636A"/>
        </w:rPr>
        <w:t>desafío</w:t>
      </w:r>
      <w:r>
        <w:rPr>
          <w:color w:val="5F636A"/>
          <w:spacing w:val="-9"/>
        </w:rPr>
        <w:t> </w:t>
      </w:r>
      <w:r>
        <w:rPr>
          <w:color w:val="5F636A"/>
        </w:rPr>
        <w:t>y</w:t>
      </w:r>
      <w:r>
        <w:rPr>
          <w:color w:val="5F636A"/>
          <w:spacing w:val="-9"/>
        </w:rPr>
        <w:t> </w:t>
      </w:r>
      <w:r>
        <w:rPr>
          <w:color w:val="5F636A"/>
        </w:rPr>
        <w:t>ayudará</w:t>
      </w:r>
      <w:r>
        <w:rPr>
          <w:color w:val="5F636A"/>
          <w:spacing w:val="-9"/>
        </w:rPr>
        <w:t> </w:t>
      </w:r>
      <w:r>
        <w:rPr>
          <w:color w:val="5F636A"/>
        </w:rPr>
        <w:t>a</w:t>
      </w:r>
      <w:r>
        <w:rPr>
          <w:color w:val="5F636A"/>
          <w:spacing w:val="-9"/>
        </w:rPr>
        <w:t> </w:t>
      </w:r>
      <w:r>
        <w:rPr>
          <w:color w:val="5F636A"/>
        </w:rPr>
        <w:t>hacer</w:t>
      </w:r>
      <w:r>
        <w:rPr>
          <w:color w:val="5F636A"/>
          <w:spacing w:val="-9"/>
        </w:rPr>
        <w:t> </w:t>
      </w:r>
      <w:r>
        <w:rPr>
          <w:color w:val="5F636A"/>
        </w:rPr>
        <w:t>mejor</w:t>
      </w:r>
      <w:r>
        <w:rPr>
          <w:color w:val="5F636A"/>
          <w:spacing w:val="-9"/>
        </w:rPr>
        <w:t> </w:t>
      </w:r>
      <w:r>
        <w:rPr>
          <w:color w:val="5F636A"/>
        </w:rPr>
        <w:t>su</w:t>
      </w:r>
      <w:r>
        <w:rPr>
          <w:color w:val="5F636A"/>
          <w:spacing w:val="-9"/>
        </w:rPr>
        <w:t> </w:t>
      </w:r>
      <w:r>
        <w:rPr>
          <w:color w:val="5F636A"/>
        </w:rPr>
        <w:t>trabajo.</w:t>
      </w:r>
    </w:p>
    <w:p>
      <w:pPr>
        <w:pStyle w:val="ListParagraph"/>
        <w:numPr>
          <w:ilvl w:val="0"/>
          <w:numId w:val="67"/>
        </w:numPr>
        <w:tabs>
          <w:tab w:pos="2790" w:val="left" w:leader="none"/>
        </w:tabs>
        <w:spacing w:line="234" w:lineRule="exact" w:before="0" w:after="0"/>
        <w:ind w:left="2790" w:right="0" w:hanging="360"/>
        <w:jc w:val="left"/>
        <w:rPr>
          <w:sz w:val="20"/>
        </w:rPr>
      </w:pPr>
      <w:r>
        <w:rPr>
          <w:color w:val="5F636A"/>
          <w:sz w:val="20"/>
        </w:rPr>
        <w:t>Bríndeles  45  minutos  para  preparar  su  presentación.  Pueden</w:t>
      </w:r>
      <w:r>
        <w:rPr>
          <w:color w:val="5F636A"/>
          <w:spacing w:val="-10"/>
          <w:sz w:val="20"/>
        </w:rPr>
        <w:t> </w:t>
      </w:r>
      <w:r>
        <w:rPr>
          <w:color w:val="5F636A"/>
          <w:sz w:val="20"/>
        </w:rPr>
        <w:t>usar</w:t>
      </w:r>
    </w:p>
    <w:p>
      <w:pPr>
        <w:pStyle w:val="BodyText"/>
        <w:spacing w:line="261" w:lineRule="auto" w:before="16"/>
        <w:ind w:left="2790" w:right="2871"/>
        <w:jc w:val="both"/>
      </w:pPr>
      <w:r>
        <w:rPr>
          <w:color w:val="5F636A"/>
        </w:rPr>
        <w:t>experiencias</w:t>
      </w:r>
      <w:r>
        <w:rPr>
          <w:color w:val="5F636A"/>
          <w:spacing w:val="-31"/>
        </w:rPr>
        <w:t> </w:t>
      </w:r>
      <w:r>
        <w:rPr>
          <w:color w:val="5F636A"/>
        </w:rPr>
        <w:t>previas,</w:t>
      </w:r>
      <w:r>
        <w:rPr>
          <w:color w:val="5F636A"/>
          <w:spacing w:val="-31"/>
        </w:rPr>
        <w:t> </w:t>
      </w:r>
      <w:r>
        <w:rPr>
          <w:color w:val="5F636A"/>
        </w:rPr>
        <w:t>habilidades</w:t>
      </w:r>
      <w:r>
        <w:rPr>
          <w:color w:val="5F636A"/>
          <w:spacing w:val="-31"/>
        </w:rPr>
        <w:t> </w:t>
      </w:r>
      <w:r>
        <w:rPr>
          <w:color w:val="5F636A"/>
        </w:rPr>
        <w:t>adquiridas</w:t>
      </w:r>
      <w:r>
        <w:rPr>
          <w:color w:val="5F636A"/>
          <w:spacing w:val="-31"/>
        </w:rPr>
        <w:t> </w:t>
      </w:r>
      <w:r>
        <w:rPr>
          <w:color w:val="5F636A"/>
        </w:rPr>
        <w:t>en</w:t>
      </w:r>
      <w:r>
        <w:rPr>
          <w:color w:val="5F636A"/>
          <w:spacing w:val="-31"/>
        </w:rPr>
        <w:t> </w:t>
      </w:r>
      <w:r>
        <w:rPr>
          <w:color w:val="5F636A"/>
        </w:rPr>
        <w:t>el</w:t>
      </w:r>
      <w:r>
        <w:rPr>
          <w:color w:val="5F636A"/>
          <w:spacing w:val="-31"/>
        </w:rPr>
        <w:t> </w:t>
      </w:r>
      <w:r>
        <w:rPr>
          <w:color w:val="5F636A"/>
        </w:rPr>
        <w:t>taller</w:t>
      </w:r>
      <w:r>
        <w:rPr>
          <w:color w:val="5F636A"/>
          <w:spacing w:val="-31"/>
        </w:rPr>
        <w:t> </w:t>
      </w:r>
      <w:r>
        <w:rPr>
          <w:color w:val="5F636A"/>
        </w:rPr>
        <w:t>o</w:t>
      </w:r>
      <w:r>
        <w:rPr>
          <w:color w:val="5F636A"/>
          <w:spacing w:val="-31"/>
        </w:rPr>
        <w:t> </w:t>
      </w:r>
      <w:r>
        <w:rPr>
          <w:color w:val="5F636A"/>
        </w:rPr>
        <w:t>el</w:t>
      </w:r>
      <w:r>
        <w:rPr>
          <w:color w:val="5F636A"/>
          <w:spacing w:val="-31"/>
        </w:rPr>
        <w:t> </w:t>
      </w:r>
      <w:r>
        <w:rPr>
          <w:color w:val="5F636A"/>
        </w:rPr>
        <w:t>conocimiento de los miembros de su grupo de colegas para elaborar su</w:t>
      </w:r>
      <w:r>
        <w:rPr>
          <w:color w:val="5F636A"/>
          <w:spacing w:val="-35"/>
        </w:rPr>
        <w:t> </w:t>
      </w:r>
      <w:r>
        <w:rPr>
          <w:color w:val="5F636A"/>
        </w:rPr>
        <w:t>lección.</w:t>
      </w:r>
    </w:p>
    <w:p>
      <w:pPr>
        <w:pStyle w:val="ListParagraph"/>
        <w:numPr>
          <w:ilvl w:val="0"/>
          <w:numId w:val="67"/>
        </w:numPr>
        <w:tabs>
          <w:tab w:pos="2790" w:val="left" w:leader="none"/>
        </w:tabs>
        <w:spacing w:line="234" w:lineRule="exact" w:before="0" w:after="0"/>
        <w:ind w:left="2790" w:right="0" w:hanging="360"/>
        <w:jc w:val="left"/>
        <w:rPr>
          <w:sz w:val="20"/>
        </w:rPr>
      </w:pPr>
      <w:r>
        <w:rPr>
          <w:color w:val="5F636A"/>
          <w:sz w:val="20"/>
        </w:rPr>
        <w:t>Pueden</w:t>
      </w:r>
      <w:r>
        <w:rPr>
          <w:color w:val="5F636A"/>
          <w:spacing w:val="10"/>
          <w:sz w:val="20"/>
        </w:rPr>
        <w:t> </w:t>
      </w:r>
      <w:r>
        <w:rPr>
          <w:color w:val="5F636A"/>
          <w:sz w:val="20"/>
        </w:rPr>
        <w:t>usar</w:t>
      </w:r>
      <w:r>
        <w:rPr>
          <w:color w:val="5F636A"/>
          <w:spacing w:val="10"/>
          <w:sz w:val="20"/>
        </w:rPr>
        <w:t> </w:t>
      </w:r>
      <w:r>
        <w:rPr>
          <w:color w:val="5F636A"/>
          <w:sz w:val="20"/>
        </w:rPr>
        <w:t>los</w:t>
      </w:r>
      <w:r>
        <w:rPr>
          <w:color w:val="5F636A"/>
          <w:spacing w:val="10"/>
          <w:sz w:val="20"/>
        </w:rPr>
        <w:t> </w:t>
      </w:r>
      <w:r>
        <w:rPr>
          <w:color w:val="5F636A"/>
          <w:sz w:val="20"/>
        </w:rPr>
        <w:t>45</w:t>
      </w:r>
      <w:r>
        <w:rPr>
          <w:color w:val="5F636A"/>
          <w:spacing w:val="10"/>
          <w:sz w:val="20"/>
        </w:rPr>
        <w:t> </w:t>
      </w:r>
      <w:r>
        <w:rPr>
          <w:color w:val="5F636A"/>
          <w:sz w:val="20"/>
        </w:rPr>
        <w:t>minutos</w:t>
      </w:r>
      <w:r>
        <w:rPr>
          <w:color w:val="5F636A"/>
          <w:spacing w:val="10"/>
          <w:sz w:val="20"/>
        </w:rPr>
        <w:t> </w:t>
      </w:r>
      <w:r>
        <w:rPr>
          <w:color w:val="5F636A"/>
          <w:sz w:val="20"/>
        </w:rPr>
        <w:t>para</w:t>
      </w:r>
      <w:r>
        <w:rPr>
          <w:color w:val="5F636A"/>
          <w:spacing w:val="10"/>
          <w:sz w:val="20"/>
        </w:rPr>
        <w:t> </w:t>
      </w:r>
      <w:r>
        <w:rPr>
          <w:color w:val="5F636A"/>
          <w:sz w:val="20"/>
        </w:rPr>
        <w:t>elaborar</w:t>
      </w:r>
      <w:r>
        <w:rPr>
          <w:color w:val="5F636A"/>
          <w:spacing w:val="10"/>
          <w:sz w:val="20"/>
        </w:rPr>
        <w:t> </w:t>
      </w:r>
      <w:r>
        <w:rPr>
          <w:color w:val="5F636A"/>
          <w:sz w:val="20"/>
        </w:rPr>
        <w:t>y</w:t>
      </w:r>
      <w:r>
        <w:rPr>
          <w:color w:val="5F636A"/>
          <w:spacing w:val="10"/>
          <w:sz w:val="20"/>
        </w:rPr>
        <w:t> </w:t>
      </w:r>
      <w:r>
        <w:rPr>
          <w:color w:val="5F636A"/>
          <w:sz w:val="20"/>
        </w:rPr>
        <w:t>esbozar</w:t>
      </w:r>
      <w:r>
        <w:rPr>
          <w:color w:val="5F636A"/>
          <w:spacing w:val="10"/>
          <w:sz w:val="20"/>
        </w:rPr>
        <w:t> </w:t>
      </w:r>
      <w:r>
        <w:rPr>
          <w:color w:val="5F636A"/>
          <w:sz w:val="20"/>
        </w:rPr>
        <w:t>mensajes</w:t>
      </w:r>
      <w:r>
        <w:rPr>
          <w:color w:val="5F636A"/>
          <w:spacing w:val="10"/>
          <w:sz w:val="20"/>
        </w:rPr>
        <w:t> </w:t>
      </w:r>
      <w:r>
        <w:rPr>
          <w:color w:val="5F636A"/>
          <w:sz w:val="20"/>
        </w:rPr>
        <w:t>clave;</w:t>
      </w:r>
    </w:p>
    <w:p>
      <w:pPr>
        <w:pStyle w:val="BodyText"/>
        <w:spacing w:line="261" w:lineRule="auto" w:before="16"/>
        <w:ind w:left="2790" w:right="2871"/>
        <w:jc w:val="both"/>
      </w:pPr>
      <w:r>
        <w:rPr>
          <w:color w:val="5F636A"/>
        </w:rPr>
        <w:t>materiales de apoyo informativos, educativos y comunicativos  o  generar</w:t>
      </w:r>
      <w:r>
        <w:rPr>
          <w:color w:val="5F636A"/>
          <w:spacing w:val="-14"/>
        </w:rPr>
        <w:t> </w:t>
      </w:r>
      <w:r>
        <w:rPr>
          <w:color w:val="5F636A"/>
        </w:rPr>
        <w:t>obras</w:t>
      </w:r>
      <w:r>
        <w:rPr>
          <w:color w:val="5F636A"/>
          <w:spacing w:val="-14"/>
        </w:rPr>
        <w:t> </w:t>
      </w:r>
      <w:r>
        <w:rPr>
          <w:color w:val="5F636A"/>
        </w:rPr>
        <w:t>de</w:t>
      </w:r>
      <w:r>
        <w:rPr>
          <w:color w:val="5F636A"/>
          <w:spacing w:val="-14"/>
        </w:rPr>
        <w:t> </w:t>
      </w:r>
      <w:r>
        <w:rPr>
          <w:color w:val="5F636A"/>
        </w:rPr>
        <w:t>teatro</w:t>
      </w:r>
      <w:r>
        <w:rPr>
          <w:color w:val="5F636A"/>
          <w:spacing w:val="-14"/>
        </w:rPr>
        <w:t> </w:t>
      </w:r>
      <w:r>
        <w:rPr>
          <w:color w:val="5F636A"/>
        </w:rPr>
        <w:t>creativas,</w:t>
      </w:r>
      <w:r>
        <w:rPr>
          <w:color w:val="5F636A"/>
          <w:spacing w:val="-14"/>
        </w:rPr>
        <w:t> </w:t>
      </w:r>
      <w:r>
        <w:rPr>
          <w:color w:val="5F636A"/>
        </w:rPr>
        <w:t>dramatizaciones</w:t>
      </w:r>
      <w:r>
        <w:rPr>
          <w:color w:val="5F636A"/>
          <w:spacing w:val="-14"/>
        </w:rPr>
        <w:t> </w:t>
      </w:r>
      <w:r>
        <w:rPr>
          <w:color w:val="5F636A"/>
        </w:rPr>
        <w:t>breves,</w:t>
      </w:r>
      <w:r>
        <w:rPr>
          <w:color w:val="5F636A"/>
          <w:spacing w:val="-14"/>
        </w:rPr>
        <w:t> </w:t>
      </w:r>
      <w:r>
        <w:rPr>
          <w:color w:val="5F636A"/>
        </w:rPr>
        <w:t>canciones</w:t>
      </w:r>
      <w:r>
        <w:rPr>
          <w:color w:val="5F636A"/>
          <w:spacing w:val="-14"/>
        </w:rPr>
        <w:t> </w:t>
      </w:r>
      <w:r>
        <w:rPr>
          <w:color w:val="5F636A"/>
        </w:rPr>
        <w:t>o poemas que se pueden usar para informar y motivar a los</w:t>
      </w:r>
      <w:r>
        <w:rPr>
          <w:color w:val="5F636A"/>
          <w:spacing w:val="-36"/>
        </w:rPr>
        <w:t> </w:t>
      </w:r>
      <w:r>
        <w:rPr>
          <w:color w:val="5F636A"/>
        </w:rPr>
        <w:t>cuidadores.</w:t>
      </w:r>
    </w:p>
    <w:p>
      <w:pPr>
        <w:pStyle w:val="BodyText"/>
      </w:pPr>
    </w:p>
    <w:p>
      <w:pPr>
        <w:pStyle w:val="BodyText"/>
      </w:pPr>
    </w:p>
    <w:p>
      <w:pPr>
        <w:pStyle w:val="BodyText"/>
        <w:spacing w:before="8"/>
        <w:rPr>
          <w:sz w:val="22"/>
        </w:rPr>
      </w:pPr>
    </w:p>
    <w:p>
      <w:pPr>
        <w:spacing w:before="0"/>
        <w:ind w:left="6261" w:right="0" w:firstLine="0"/>
        <w:jc w:val="left"/>
        <w:rPr>
          <w:sz w:val="16"/>
        </w:rPr>
      </w:pPr>
      <w:r>
        <w:rPr/>
        <w:pict>
          <v:shape style="position:absolute;margin-left:537.627625pt;margin-top:-1.996893pt;width:18.95pt;height:20.75pt;mso-position-horizontal-relative:page;mso-position-vertical-relative:paragraph;z-index:6784" type="#_x0000_t202" filled="false" stroked="false">
            <v:textbox inset="0,0,0,0">
              <w:txbxContent>
                <w:p>
                  <w:pPr>
                    <w:spacing w:before="20"/>
                    <w:ind w:left="0" w:right="0" w:firstLine="0"/>
                    <w:jc w:val="left"/>
                    <w:rPr>
                      <w:b/>
                      <w:sz w:val="34"/>
                    </w:rPr>
                  </w:pPr>
                  <w:r>
                    <w:rPr>
                      <w:b/>
                      <w:sz w:val="34"/>
                    </w:rPr>
                    <w:t>69</w:t>
                  </w:r>
                </w:p>
              </w:txbxContent>
            </v:textbox>
            <w10:wrap type="none"/>
          </v:shape>
        </w:pict>
      </w:r>
      <w:r>
        <w:rPr>
          <w:color w:val="5F636A"/>
          <w:sz w:val="16"/>
        </w:rPr>
        <w:t>Guía para la facilitación de los capacitadores: Para IPCI global</w:t>
      </w:r>
    </w:p>
    <w:p>
      <w:pPr>
        <w:spacing w:before="13"/>
        <w:ind w:left="5203" w:right="0" w:firstLine="0"/>
        <w:jc w:val="left"/>
        <w:rPr>
          <w:b/>
          <w:sz w:val="16"/>
        </w:rPr>
      </w:pPr>
      <w:r>
        <w:rPr>
          <w:b/>
          <w:color w:val="5F636A"/>
          <w:sz w:val="16"/>
        </w:rPr>
        <w:t>MÓDULO 7: PLANIFICACIÓN DE ACCIONES Y CLAUSURA DEL TALLER</w:t>
      </w:r>
    </w:p>
    <w:p>
      <w:pPr>
        <w:spacing w:after="0"/>
        <w:jc w:val="left"/>
        <w:rPr>
          <w:sz w:val="16"/>
        </w:rPr>
        <w:sectPr>
          <w:pgSz w:w="11910" w:h="16840"/>
          <w:pgMar w:header="0" w:footer="0" w:top="1140" w:bottom="280" w:left="0" w:right="0"/>
        </w:sectPr>
      </w:pPr>
    </w:p>
    <w:p>
      <w:pPr>
        <w:spacing w:before="98"/>
        <w:ind w:left="100" w:right="0" w:firstLine="0"/>
        <w:jc w:val="left"/>
        <w:rPr>
          <w:b/>
          <w:sz w:val="20"/>
        </w:rPr>
      </w:pPr>
      <w:r>
        <w:rPr>
          <w:b/>
          <w:color w:val="5F636A"/>
          <w:sz w:val="20"/>
        </w:rPr>
        <w:t>Flujo de la presentación</w:t>
      </w:r>
    </w:p>
    <w:p>
      <w:pPr>
        <w:pStyle w:val="BodyText"/>
        <w:spacing w:before="5"/>
        <w:rPr>
          <w:b/>
          <w:sz w:val="23"/>
        </w:rPr>
      </w:pPr>
    </w:p>
    <w:p>
      <w:pPr>
        <w:pStyle w:val="ListParagraph"/>
        <w:numPr>
          <w:ilvl w:val="0"/>
          <w:numId w:val="21"/>
        </w:numPr>
        <w:tabs>
          <w:tab w:pos="459" w:val="left" w:leader="none"/>
          <w:tab w:pos="460" w:val="left" w:leader="none"/>
        </w:tabs>
        <w:spacing w:line="261" w:lineRule="auto" w:before="0" w:after="0"/>
        <w:ind w:left="460" w:right="136" w:hanging="360"/>
        <w:jc w:val="left"/>
        <w:rPr>
          <w:sz w:val="20"/>
        </w:rPr>
      </w:pPr>
      <w:r>
        <w:rPr>
          <w:color w:val="5F636A"/>
          <w:sz w:val="20"/>
        </w:rPr>
        <w:t>Cada</w:t>
      </w:r>
      <w:r>
        <w:rPr>
          <w:color w:val="5F636A"/>
          <w:spacing w:val="-8"/>
          <w:sz w:val="20"/>
        </w:rPr>
        <w:t> </w:t>
      </w:r>
      <w:r>
        <w:rPr>
          <w:color w:val="5F636A"/>
          <w:sz w:val="20"/>
        </w:rPr>
        <w:t>persona</w:t>
      </w:r>
      <w:r>
        <w:rPr>
          <w:color w:val="5F636A"/>
          <w:spacing w:val="-8"/>
          <w:sz w:val="20"/>
        </w:rPr>
        <w:t> </w:t>
      </w:r>
      <w:r>
        <w:rPr>
          <w:color w:val="5F636A"/>
          <w:sz w:val="20"/>
        </w:rPr>
        <w:t>tendrá</w:t>
      </w:r>
      <w:r>
        <w:rPr>
          <w:color w:val="5F636A"/>
          <w:spacing w:val="-8"/>
          <w:sz w:val="20"/>
        </w:rPr>
        <w:t> </w:t>
      </w:r>
      <w:r>
        <w:rPr>
          <w:color w:val="5F636A"/>
          <w:sz w:val="20"/>
        </w:rPr>
        <w:t>10</w:t>
      </w:r>
      <w:r>
        <w:rPr>
          <w:color w:val="5F636A"/>
          <w:spacing w:val="-8"/>
          <w:sz w:val="20"/>
        </w:rPr>
        <w:t> </w:t>
      </w:r>
      <w:r>
        <w:rPr>
          <w:color w:val="5F636A"/>
          <w:sz w:val="20"/>
        </w:rPr>
        <w:t>minutos</w:t>
      </w:r>
      <w:r>
        <w:rPr>
          <w:color w:val="5F636A"/>
          <w:spacing w:val="-8"/>
          <w:sz w:val="20"/>
        </w:rPr>
        <w:t> </w:t>
      </w:r>
      <w:r>
        <w:rPr>
          <w:color w:val="5F636A"/>
          <w:sz w:val="20"/>
        </w:rPr>
        <w:t>para</w:t>
      </w:r>
      <w:r>
        <w:rPr>
          <w:color w:val="5F636A"/>
          <w:spacing w:val="-8"/>
          <w:sz w:val="20"/>
        </w:rPr>
        <w:t> </w:t>
      </w:r>
      <w:r>
        <w:rPr>
          <w:color w:val="5F636A"/>
          <w:sz w:val="20"/>
        </w:rPr>
        <w:t>dar</w:t>
      </w:r>
      <w:r>
        <w:rPr>
          <w:color w:val="5F636A"/>
          <w:spacing w:val="-8"/>
          <w:sz w:val="20"/>
        </w:rPr>
        <w:t> </w:t>
      </w:r>
      <w:r>
        <w:rPr>
          <w:color w:val="5F636A"/>
          <w:sz w:val="20"/>
        </w:rPr>
        <w:t>su</w:t>
      </w:r>
      <w:r>
        <w:rPr>
          <w:color w:val="5F636A"/>
          <w:spacing w:val="-8"/>
          <w:sz w:val="20"/>
        </w:rPr>
        <w:t> </w:t>
      </w:r>
      <w:r>
        <w:rPr>
          <w:color w:val="5F636A"/>
          <w:sz w:val="20"/>
        </w:rPr>
        <w:t>sesión</w:t>
      </w:r>
      <w:r>
        <w:rPr>
          <w:color w:val="5F636A"/>
          <w:spacing w:val="-8"/>
          <w:sz w:val="20"/>
        </w:rPr>
        <w:t> </w:t>
      </w:r>
      <w:r>
        <w:rPr>
          <w:color w:val="5F636A"/>
          <w:sz w:val="20"/>
        </w:rPr>
        <w:t>educativa</w:t>
      </w:r>
      <w:r>
        <w:rPr>
          <w:color w:val="5F636A"/>
          <w:spacing w:val="-8"/>
          <w:sz w:val="20"/>
        </w:rPr>
        <w:t> </w:t>
      </w:r>
      <w:r>
        <w:rPr>
          <w:color w:val="5F636A"/>
          <w:sz w:val="20"/>
        </w:rPr>
        <w:t>interactiva</w:t>
      </w:r>
      <w:r>
        <w:rPr>
          <w:color w:val="5F636A"/>
          <w:spacing w:val="-8"/>
          <w:sz w:val="20"/>
        </w:rPr>
        <w:t> </w:t>
      </w:r>
      <w:r>
        <w:rPr>
          <w:color w:val="5F636A"/>
          <w:sz w:val="20"/>
        </w:rPr>
        <w:t>sobre</w:t>
      </w:r>
      <w:r>
        <w:rPr>
          <w:color w:val="5F636A"/>
          <w:spacing w:val="-8"/>
          <w:sz w:val="20"/>
        </w:rPr>
        <w:t> </w:t>
      </w:r>
      <w:r>
        <w:rPr>
          <w:color w:val="5F636A"/>
          <w:sz w:val="20"/>
        </w:rPr>
        <w:t>inmunización,</w:t>
      </w:r>
      <w:r>
        <w:rPr>
          <w:color w:val="5F636A"/>
          <w:spacing w:val="-8"/>
          <w:sz w:val="20"/>
        </w:rPr>
        <w:t> </w:t>
      </w:r>
      <w:r>
        <w:rPr>
          <w:color w:val="5F636A"/>
          <w:sz w:val="20"/>
        </w:rPr>
        <w:t>que</w:t>
      </w:r>
      <w:r>
        <w:rPr>
          <w:color w:val="5F636A"/>
          <w:spacing w:val="-8"/>
          <w:sz w:val="20"/>
        </w:rPr>
        <w:t> </w:t>
      </w:r>
      <w:r>
        <w:rPr>
          <w:color w:val="5F636A"/>
          <w:sz w:val="20"/>
        </w:rPr>
        <w:t>debería incluir un breve período de preguntas y</w:t>
      </w:r>
      <w:r>
        <w:rPr>
          <w:color w:val="5F636A"/>
          <w:spacing w:val="-13"/>
          <w:sz w:val="20"/>
        </w:rPr>
        <w:t> </w:t>
      </w:r>
      <w:r>
        <w:rPr>
          <w:color w:val="5F636A"/>
          <w:sz w:val="20"/>
        </w:rPr>
        <w:t>respuestas.</w:t>
      </w:r>
    </w:p>
    <w:p>
      <w:pPr>
        <w:pStyle w:val="ListParagraph"/>
        <w:numPr>
          <w:ilvl w:val="0"/>
          <w:numId w:val="21"/>
        </w:numPr>
        <w:tabs>
          <w:tab w:pos="459" w:val="left" w:leader="none"/>
          <w:tab w:pos="460" w:val="left" w:leader="none"/>
        </w:tabs>
        <w:spacing w:line="261" w:lineRule="auto" w:before="180" w:after="0"/>
        <w:ind w:left="460" w:right="358" w:hanging="360"/>
        <w:jc w:val="left"/>
        <w:rPr>
          <w:sz w:val="20"/>
        </w:rPr>
      </w:pPr>
      <w:r>
        <w:rPr>
          <w:color w:val="5F636A"/>
          <w:sz w:val="20"/>
        </w:rPr>
        <w:t>Dos miembros del grupo deberán actuar como “miembros comunitarios” durante la “discusión comunitaria”, haciendo preguntas y compartiendo información e historias como lo harían los miembros de la</w:t>
      </w:r>
      <w:r>
        <w:rPr>
          <w:color w:val="5F636A"/>
          <w:spacing w:val="-12"/>
          <w:sz w:val="20"/>
        </w:rPr>
        <w:t> </w:t>
      </w:r>
      <w:r>
        <w:rPr>
          <w:color w:val="5F636A"/>
          <w:sz w:val="20"/>
        </w:rPr>
        <w:t>comunidad.</w:t>
      </w:r>
    </w:p>
    <w:p>
      <w:pPr>
        <w:pStyle w:val="ListParagraph"/>
        <w:numPr>
          <w:ilvl w:val="0"/>
          <w:numId w:val="21"/>
        </w:numPr>
        <w:tabs>
          <w:tab w:pos="459" w:val="left" w:leader="none"/>
          <w:tab w:pos="460" w:val="left" w:leader="none"/>
        </w:tabs>
        <w:spacing w:line="261" w:lineRule="auto" w:before="180" w:after="0"/>
        <w:ind w:left="460" w:right="1296" w:hanging="360"/>
        <w:jc w:val="left"/>
        <w:rPr>
          <w:sz w:val="20"/>
        </w:rPr>
      </w:pPr>
      <w:r>
        <w:rPr>
          <w:color w:val="5F636A"/>
          <w:sz w:val="20"/>
        </w:rPr>
        <w:t>Un miembro del grupo será el observador. Los facilitadores del taller también actuarán</w:t>
      </w:r>
      <w:r>
        <w:rPr>
          <w:color w:val="5F636A"/>
          <w:spacing w:val="-18"/>
          <w:sz w:val="20"/>
        </w:rPr>
        <w:t> </w:t>
      </w:r>
      <w:r>
        <w:rPr>
          <w:color w:val="5F636A"/>
          <w:sz w:val="20"/>
        </w:rPr>
        <w:t>como observadores durante las</w:t>
      </w:r>
      <w:r>
        <w:rPr>
          <w:color w:val="5F636A"/>
          <w:spacing w:val="-24"/>
          <w:sz w:val="20"/>
        </w:rPr>
        <w:t> </w:t>
      </w:r>
      <w:r>
        <w:rPr>
          <w:color w:val="5F636A"/>
          <w:sz w:val="20"/>
        </w:rPr>
        <w:t>presentaciones.</w:t>
      </w:r>
    </w:p>
    <w:p>
      <w:pPr>
        <w:pStyle w:val="ListParagraph"/>
        <w:numPr>
          <w:ilvl w:val="0"/>
          <w:numId w:val="21"/>
        </w:numPr>
        <w:tabs>
          <w:tab w:pos="459" w:val="left" w:leader="none"/>
          <w:tab w:pos="460" w:val="left" w:leader="none"/>
        </w:tabs>
        <w:spacing w:line="261" w:lineRule="auto" w:before="180" w:after="0"/>
        <w:ind w:left="460" w:right="102" w:hanging="360"/>
        <w:jc w:val="left"/>
        <w:rPr>
          <w:sz w:val="20"/>
        </w:rPr>
      </w:pPr>
      <w:r>
        <w:rPr>
          <w:color w:val="5F636A"/>
          <w:sz w:val="20"/>
        </w:rPr>
        <w:t>Al comienzo de la presentación, el presentador debe describir la audiencia de miembros comunitarios</w:t>
      </w:r>
      <w:r>
        <w:rPr>
          <w:color w:val="5F636A"/>
          <w:spacing w:val="-14"/>
          <w:sz w:val="20"/>
        </w:rPr>
        <w:t> </w:t>
      </w:r>
      <w:r>
        <w:rPr>
          <w:color w:val="5F636A"/>
          <w:sz w:val="20"/>
        </w:rPr>
        <w:t>que participan en la</w:t>
      </w:r>
      <w:r>
        <w:rPr>
          <w:color w:val="5F636A"/>
          <w:spacing w:val="-24"/>
          <w:sz w:val="20"/>
        </w:rPr>
        <w:t> </w:t>
      </w:r>
      <w:r>
        <w:rPr>
          <w:color w:val="5F636A"/>
          <w:sz w:val="20"/>
        </w:rPr>
        <w:t>discusión.</w:t>
      </w:r>
    </w:p>
    <w:p>
      <w:pPr>
        <w:pStyle w:val="ListParagraph"/>
        <w:numPr>
          <w:ilvl w:val="0"/>
          <w:numId w:val="21"/>
        </w:numPr>
        <w:tabs>
          <w:tab w:pos="459" w:val="left" w:leader="none"/>
          <w:tab w:pos="460" w:val="left" w:leader="none"/>
        </w:tabs>
        <w:spacing w:line="240" w:lineRule="auto" w:before="180" w:after="0"/>
        <w:ind w:left="460" w:right="0" w:hanging="360"/>
        <w:jc w:val="left"/>
        <w:rPr>
          <w:sz w:val="20"/>
        </w:rPr>
      </w:pPr>
      <w:r>
        <w:rPr>
          <w:color w:val="5F636A"/>
          <w:sz w:val="20"/>
        </w:rPr>
        <w:t>Los</w:t>
      </w:r>
      <w:r>
        <w:rPr>
          <w:color w:val="5F636A"/>
          <w:spacing w:val="-9"/>
          <w:sz w:val="20"/>
        </w:rPr>
        <w:t> </w:t>
      </w:r>
      <w:r>
        <w:rPr>
          <w:color w:val="5F636A"/>
          <w:spacing w:val="-3"/>
          <w:sz w:val="20"/>
        </w:rPr>
        <w:t>miembros</w:t>
      </w:r>
      <w:r>
        <w:rPr>
          <w:color w:val="5F636A"/>
          <w:spacing w:val="-9"/>
          <w:sz w:val="20"/>
        </w:rPr>
        <w:t> </w:t>
      </w:r>
      <w:r>
        <w:rPr>
          <w:color w:val="5F636A"/>
          <w:sz w:val="20"/>
        </w:rPr>
        <w:t>de</w:t>
      </w:r>
      <w:r>
        <w:rPr>
          <w:color w:val="5F636A"/>
          <w:spacing w:val="-9"/>
          <w:sz w:val="20"/>
        </w:rPr>
        <w:t> </w:t>
      </w:r>
      <w:r>
        <w:rPr>
          <w:color w:val="5F636A"/>
          <w:sz w:val="20"/>
        </w:rPr>
        <w:t>la</w:t>
      </w:r>
      <w:r>
        <w:rPr>
          <w:color w:val="5F636A"/>
          <w:spacing w:val="-9"/>
          <w:sz w:val="20"/>
        </w:rPr>
        <w:t> </w:t>
      </w:r>
      <w:r>
        <w:rPr>
          <w:color w:val="5F636A"/>
          <w:spacing w:val="-3"/>
          <w:sz w:val="20"/>
        </w:rPr>
        <w:t>comunidad</w:t>
      </w:r>
      <w:r>
        <w:rPr>
          <w:color w:val="5F636A"/>
          <w:spacing w:val="-9"/>
          <w:sz w:val="20"/>
        </w:rPr>
        <w:t> </w:t>
      </w:r>
      <w:r>
        <w:rPr>
          <w:color w:val="5F636A"/>
          <w:spacing w:val="-3"/>
          <w:sz w:val="20"/>
        </w:rPr>
        <w:t>tienen</w:t>
      </w:r>
      <w:r>
        <w:rPr>
          <w:color w:val="5F636A"/>
          <w:spacing w:val="-9"/>
          <w:sz w:val="20"/>
        </w:rPr>
        <w:t> </w:t>
      </w:r>
      <w:r>
        <w:rPr>
          <w:color w:val="5F636A"/>
          <w:sz w:val="20"/>
        </w:rPr>
        <w:t>la</w:t>
      </w:r>
      <w:r>
        <w:rPr>
          <w:color w:val="5F636A"/>
          <w:spacing w:val="-9"/>
          <w:sz w:val="20"/>
        </w:rPr>
        <w:t> </w:t>
      </w:r>
      <w:r>
        <w:rPr>
          <w:color w:val="5F636A"/>
          <w:spacing w:val="-3"/>
          <w:sz w:val="20"/>
        </w:rPr>
        <w:t>libertad</w:t>
      </w:r>
      <w:r>
        <w:rPr>
          <w:color w:val="5F636A"/>
          <w:spacing w:val="-9"/>
          <w:sz w:val="20"/>
        </w:rPr>
        <w:t> </w:t>
      </w:r>
      <w:r>
        <w:rPr>
          <w:color w:val="5F636A"/>
          <w:sz w:val="20"/>
        </w:rPr>
        <w:t>de</w:t>
      </w:r>
      <w:r>
        <w:rPr>
          <w:color w:val="5F636A"/>
          <w:spacing w:val="-9"/>
          <w:sz w:val="20"/>
        </w:rPr>
        <w:t> </w:t>
      </w:r>
      <w:r>
        <w:rPr>
          <w:color w:val="5F636A"/>
          <w:spacing w:val="-3"/>
          <w:sz w:val="20"/>
        </w:rPr>
        <w:t>hacer</w:t>
      </w:r>
      <w:r>
        <w:rPr>
          <w:color w:val="5F636A"/>
          <w:spacing w:val="-9"/>
          <w:sz w:val="20"/>
        </w:rPr>
        <w:t> </w:t>
      </w:r>
      <w:r>
        <w:rPr>
          <w:color w:val="5F636A"/>
          <w:spacing w:val="-3"/>
          <w:sz w:val="20"/>
        </w:rPr>
        <w:t>preguntas</w:t>
      </w:r>
      <w:r>
        <w:rPr>
          <w:color w:val="5F636A"/>
          <w:spacing w:val="-9"/>
          <w:sz w:val="20"/>
        </w:rPr>
        <w:t> </w:t>
      </w:r>
      <w:r>
        <w:rPr>
          <w:color w:val="5F636A"/>
          <w:spacing w:val="-3"/>
          <w:sz w:val="20"/>
        </w:rPr>
        <w:t>como</w:t>
      </w:r>
      <w:r>
        <w:rPr>
          <w:color w:val="5F636A"/>
          <w:spacing w:val="-9"/>
          <w:sz w:val="20"/>
        </w:rPr>
        <w:t> </w:t>
      </w:r>
      <w:r>
        <w:rPr>
          <w:color w:val="5F636A"/>
          <w:sz w:val="20"/>
        </w:rPr>
        <w:t>lo</w:t>
      </w:r>
      <w:r>
        <w:rPr>
          <w:color w:val="5F636A"/>
          <w:spacing w:val="-9"/>
          <w:sz w:val="20"/>
        </w:rPr>
        <w:t> </w:t>
      </w:r>
      <w:r>
        <w:rPr>
          <w:color w:val="5F636A"/>
          <w:spacing w:val="-3"/>
          <w:sz w:val="20"/>
        </w:rPr>
        <w:t>harían</w:t>
      </w:r>
      <w:r>
        <w:rPr>
          <w:color w:val="5F636A"/>
          <w:spacing w:val="-9"/>
          <w:sz w:val="20"/>
        </w:rPr>
        <w:t> </w:t>
      </w:r>
      <w:r>
        <w:rPr>
          <w:color w:val="5F636A"/>
          <w:spacing w:val="-3"/>
          <w:sz w:val="20"/>
        </w:rPr>
        <w:t>durante</w:t>
      </w:r>
      <w:r>
        <w:rPr>
          <w:color w:val="5F636A"/>
          <w:spacing w:val="-9"/>
          <w:sz w:val="20"/>
        </w:rPr>
        <w:t> </w:t>
      </w:r>
      <w:r>
        <w:rPr>
          <w:color w:val="5F636A"/>
          <w:sz w:val="20"/>
        </w:rPr>
        <w:t>una</w:t>
      </w:r>
      <w:r>
        <w:rPr>
          <w:color w:val="5F636A"/>
          <w:spacing w:val="-9"/>
          <w:sz w:val="20"/>
        </w:rPr>
        <w:t> </w:t>
      </w:r>
      <w:r>
        <w:rPr>
          <w:color w:val="5F636A"/>
          <w:spacing w:val="-3"/>
          <w:sz w:val="20"/>
        </w:rPr>
        <w:t>sesión</w:t>
      </w:r>
      <w:r>
        <w:rPr>
          <w:color w:val="5F636A"/>
          <w:spacing w:val="-9"/>
          <w:sz w:val="20"/>
        </w:rPr>
        <w:t> </w:t>
      </w:r>
      <w:r>
        <w:rPr>
          <w:color w:val="5F636A"/>
          <w:spacing w:val="-3"/>
          <w:sz w:val="20"/>
        </w:rPr>
        <w:t>real.</w:t>
      </w:r>
    </w:p>
    <w:p>
      <w:pPr>
        <w:pStyle w:val="ListParagraph"/>
        <w:numPr>
          <w:ilvl w:val="0"/>
          <w:numId w:val="21"/>
        </w:numPr>
        <w:tabs>
          <w:tab w:pos="459" w:val="left" w:leader="none"/>
          <w:tab w:pos="460" w:val="left" w:leader="none"/>
        </w:tabs>
        <w:spacing w:line="240" w:lineRule="auto" w:before="200" w:after="0"/>
        <w:ind w:left="460" w:right="0" w:hanging="360"/>
        <w:jc w:val="left"/>
        <w:rPr>
          <w:sz w:val="20"/>
        </w:rPr>
      </w:pPr>
      <w:r>
        <w:rPr>
          <w:color w:val="5F636A"/>
          <w:sz w:val="20"/>
        </w:rPr>
        <w:t>Luego de la presentación, el observador deberá brindar retroalimentación</w:t>
      </w:r>
      <w:r>
        <w:rPr>
          <w:color w:val="5F636A"/>
          <w:spacing w:val="-25"/>
          <w:sz w:val="20"/>
        </w:rPr>
        <w:t> </w:t>
      </w:r>
      <w:r>
        <w:rPr>
          <w:color w:val="5F636A"/>
          <w:sz w:val="20"/>
        </w:rPr>
        <w:t>constructiva.</w:t>
      </w:r>
    </w:p>
    <w:p>
      <w:pPr>
        <w:pStyle w:val="ListParagraph"/>
        <w:numPr>
          <w:ilvl w:val="0"/>
          <w:numId w:val="21"/>
        </w:numPr>
        <w:tabs>
          <w:tab w:pos="459" w:val="left" w:leader="none"/>
          <w:tab w:pos="460" w:val="left" w:leader="none"/>
        </w:tabs>
        <w:spacing w:line="240" w:lineRule="auto" w:before="200" w:after="0"/>
        <w:ind w:left="460" w:right="0" w:hanging="360"/>
        <w:jc w:val="left"/>
        <w:rPr>
          <w:sz w:val="20"/>
        </w:rPr>
      </w:pPr>
      <w:r>
        <w:rPr>
          <w:color w:val="5F636A"/>
          <w:sz w:val="20"/>
        </w:rPr>
        <w:t>Repita</w:t>
      </w:r>
      <w:r>
        <w:rPr>
          <w:color w:val="5F636A"/>
          <w:spacing w:val="-4"/>
          <w:sz w:val="20"/>
        </w:rPr>
        <w:t> </w:t>
      </w:r>
      <w:r>
        <w:rPr>
          <w:color w:val="5F636A"/>
          <w:sz w:val="20"/>
        </w:rPr>
        <w:t>este</w:t>
      </w:r>
      <w:r>
        <w:rPr>
          <w:color w:val="5F636A"/>
          <w:spacing w:val="-4"/>
          <w:sz w:val="20"/>
        </w:rPr>
        <w:t> </w:t>
      </w:r>
      <w:r>
        <w:rPr>
          <w:color w:val="5F636A"/>
          <w:sz w:val="20"/>
        </w:rPr>
        <w:t>proceso</w:t>
      </w:r>
      <w:r>
        <w:rPr>
          <w:color w:val="5F636A"/>
          <w:spacing w:val="-4"/>
          <w:sz w:val="20"/>
        </w:rPr>
        <w:t> </w:t>
      </w:r>
      <w:r>
        <w:rPr>
          <w:color w:val="5F636A"/>
          <w:sz w:val="20"/>
        </w:rPr>
        <w:t>hasta</w:t>
      </w:r>
      <w:r>
        <w:rPr>
          <w:color w:val="5F636A"/>
          <w:spacing w:val="-4"/>
          <w:sz w:val="20"/>
        </w:rPr>
        <w:t> </w:t>
      </w:r>
      <w:r>
        <w:rPr>
          <w:color w:val="5F636A"/>
          <w:sz w:val="20"/>
        </w:rPr>
        <w:t>que</w:t>
      </w:r>
      <w:r>
        <w:rPr>
          <w:color w:val="5F636A"/>
          <w:spacing w:val="-4"/>
          <w:sz w:val="20"/>
        </w:rPr>
        <w:t> </w:t>
      </w:r>
      <w:r>
        <w:rPr>
          <w:color w:val="5F636A"/>
          <w:sz w:val="20"/>
        </w:rPr>
        <w:t>cada</w:t>
      </w:r>
      <w:r>
        <w:rPr>
          <w:color w:val="5F636A"/>
          <w:spacing w:val="-4"/>
          <w:sz w:val="20"/>
        </w:rPr>
        <w:t> </w:t>
      </w:r>
      <w:r>
        <w:rPr>
          <w:color w:val="5F636A"/>
          <w:sz w:val="20"/>
        </w:rPr>
        <w:t>participante</w:t>
      </w:r>
      <w:r>
        <w:rPr>
          <w:color w:val="5F636A"/>
          <w:spacing w:val="-4"/>
          <w:sz w:val="20"/>
        </w:rPr>
        <w:t> </w:t>
      </w:r>
      <w:r>
        <w:rPr>
          <w:color w:val="5F636A"/>
          <w:sz w:val="20"/>
        </w:rPr>
        <w:t>haya</w:t>
      </w:r>
      <w:r>
        <w:rPr>
          <w:color w:val="5F636A"/>
          <w:spacing w:val="-4"/>
          <w:sz w:val="20"/>
        </w:rPr>
        <w:t> </w:t>
      </w:r>
      <w:r>
        <w:rPr>
          <w:color w:val="5F636A"/>
          <w:sz w:val="20"/>
        </w:rPr>
        <w:t>presentado</w:t>
      </w:r>
      <w:r>
        <w:rPr>
          <w:color w:val="5F636A"/>
          <w:spacing w:val="-4"/>
          <w:sz w:val="20"/>
        </w:rPr>
        <w:t> </w:t>
      </w:r>
      <w:r>
        <w:rPr>
          <w:color w:val="5F636A"/>
          <w:sz w:val="20"/>
        </w:rPr>
        <w:t>su</w:t>
      </w:r>
      <w:r>
        <w:rPr>
          <w:color w:val="5F636A"/>
          <w:spacing w:val="-4"/>
          <w:sz w:val="20"/>
        </w:rPr>
        <w:t> </w:t>
      </w:r>
      <w:r>
        <w:rPr>
          <w:color w:val="5F636A"/>
          <w:sz w:val="20"/>
        </w:rPr>
        <w:t>sesión</w:t>
      </w:r>
      <w:r>
        <w:rPr>
          <w:color w:val="5F636A"/>
          <w:spacing w:val="-4"/>
          <w:sz w:val="20"/>
        </w:rPr>
        <w:t> </w:t>
      </w:r>
      <w:r>
        <w:rPr>
          <w:color w:val="5F636A"/>
          <w:sz w:val="20"/>
        </w:rPr>
        <w:t>educativa</w:t>
      </w:r>
      <w:r>
        <w:rPr>
          <w:color w:val="5F636A"/>
          <w:spacing w:val="-4"/>
          <w:sz w:val="20"/>
        </w:rPr>
        <w:t> </w:t>
      </w:r>
      <w:r>
        <w:rPr>
          <w:color w:val="5F636A"/>
          <w:sz w:val="20"/>
        </w:rPr>
        <w:t>de</w:t>
      </w:r>
      <w:r>
        <w:rPr>
          <w:color w:val="5F636A"/>
          <w:spacing w:val="-4"/>
          <w:sz w:val="20"/>
        </w:rPr>
        <w:t> </w:t>
      </w:r>
      <w:r>
        <w:rPr>
          <w:color w:val="5F636A"/>
          <w:sz w:val="20"/>
        </w:rPr>
        <w:t>10</w:t>
      </w:r>
      <w:r>
        <w:rPr>
          <w:color w:val="5F636A"/>
          <w:spacing w:val="-4"/>
          <w:sz w:val="20"/>
        </w:rPr>
        <w:t> </w:t>
      </w:r>
      <w:r>
        <w:rPr>
          <w:color w:val="5F636A"/>
          <w:sz w:val="20"/>
        </w:rPr>
        <w:t>minutos.</w:t>
      </w:r>
    </w:p>
    <w:p>
      <w:pPr>
        <w:spacing w:before="200"/>
        <w:ind w:left="100" w:right="0" w:firstLine="0"/>
        <w:jc w:val="left"/>
        <w:rPr>
          <w:b/>
          <w:sz w:val="20"/>
        </w:rPr>
      </w:pPr>
      <w:r>
        <w:rPr>
          <w:b/>
          <w:color w:val="5F636A"/>
          <w:sz w:val="20"/>
        </w:rPr>
        <w:t>Nota para el facilitador:</w:t>
      </w:r>
    </w:p>
    <w:p>
      <w:pPr>
        <w:pStyle w:val="BodyText"/>
        <w:spacing w:line="261" w:lineRule="auto" w:before="200"/>
        <w:ind w:left="100" w:right="345"/>
      </w:pPr>
      <w:r>
        <w:rPr>
          <w:color w:val="5F636A"/>
        </w:rPr>
        <w:t>Si</w:t>
      </w:r>
      <w:r>
        <w:rPr>
          <w:color w:val="5F636A"/>
          <w:spacing w:val="-8"/>
        </w:rPr>
        <w:t> </w:t>
      </w:r>
      <w:r>
        <w:rPr>
          <w:color w:val="5F636A"/>
        </w:rPr>
        <w:t>está</w:t>
      </w:r>
      <w:r>
        <w:rPr>
          <w:color w:val="5F636A"/>
          <w:spacing w:val="-8"/>
        </w:rPr>
        <w:t> </w:t>
      </w:r>
      <w:r>
        <w:rPr>
          <w:color w:val="5F636A"/>
        </w:rPr>
        <w:t>capacitando</w:t>
      </w:r>
      <w:r>
        <w:rPr>
          <w:color w:val="5F636A"/>
          <w:spacing w:val="-8"/>
        </w:rPr>
        <w:t> </w:t>
      </w:r>
      <w:r>
        <w:rPr>
          <w:color w:val="5F636A"/>
        </w:rPr>
        <w:t>a</w:t>
      </w:r>
      <w:r>
        <w:rPr>
          <w:color w:val="5F636A"/>
          <w:spacing w:val="-8"/>
        </w:rPr>
        <w:t> </w:t>
      </w:r>
      <w:r>
        <w:rPr>
          <w:color w:val="5F636A"/>
        </w:rPr>
        <w:t>un</w:t>
      </w:r>
      <w:r>
        <w:rPr>
          <w:color w:val="5F636A"/>
          <w:spacing w:val="-8"/>
        </w:rPr>
        <w:t> </w:t>
      </w:r>
      <w:r>
        <w:rPr>
          <w:color w:val="5F636A"/>
        </w:rPr>
        <w:t>grupo</w:t>
      </w:r>
      <w:r>
        <w:rPr>
          <w:color w:val="5F636A"/>
          <w:spacing w:val="-8"/>
        </w:rPr>
        <w:t> </w:t>
      </w:r>
      <w:r>
        <w:rPr>
          <w:color w:val="5F636A"/>
        </w:rPr>
        <w:t>grande,</w:t>
      </w:r>
      <w:r>
        <w:rPr>
          <w:color w:val="5F636A"/>
          <w:spacing w:val="-8"/>
        </w:rPr>
        <w:t> </w:t>
      </w:r>
      <w:r>
        <w:rPr>
          <w:color w:val="5F636A"/>
        </w:rPr>
        <w:t>piense</w:t>
      </w:r>
      <w:r>
        <w:rPr>
          <w:color w:val="5F636A"/>
          <w:spacing w:val="-8"/>
        </w:rPr>
        <w:t> </w:t>
      </w:r>
      <w:r>
        <w:rPr>
          <w:color w:val="5F636A"/>
        </w:rPr>
        <w:t>en</w:t>
      </w:r>
      <w:r>
        <w:rPr>
          <w:color w:val="5F636A"/>
          <w:spacing w:val="-8"/>
        </w:rPr>
        <w:t> </w:t>
      </w:r>
      <w:r>
        <w:rPr>
          <w:color w:val="5F636A"/>
        </w:rPr>
        <w:t>la</w:t>
      </w:r>
      <w:r>
        <w:rPr>
          <w:color w:val="5F636A"/>
          <w:spacing w:val="-8"/>
        </w:rPr>
        <w:t> </w:t>
      </w:r>
      <w:r>
        <w:rPr>
          <w:color w:val="5F636A"/>
        </w:rPr>
        <w:t>posibilidad</w:t>
      </w:r>
      <w:r>
        <w:rPr>
          <w:color w:val="5F636A"/>
          <w:spacing w:val="-8"/>
        </w:rPr>
        <w:t> </w:t>
      </w:r>
      <w:r>
        <w:rPr>
          <w:color w:val="5F636A"/>
        </w:rPr>
        <w:t>de</w:t>
      </w:r>
      <w:r>
        <w:rPr>
          <w:color w:val="5F636A"/>
          <w:spacing w:val="-8"/>
        </w:rPr>
        <w:t> </w:t>
      </w:r>
      <w:r>
        <w:rPr>
          <w:color w:val="5F636A"/>
        </w:rPr>
        <w:t>crear</w:t>
      </w:r>
      <w:r>
        <w:rPr>
          <w:color w:val="5F636A"/>
          <w:spacing w:val="-8"/>
        </w:rPr>
        <w:t> </w:t>
      </w:r>
      <w:r>
        <w:rPr>
          <w:color w:val="5F636A"/>
        </w:rPr>
        <w:t>grupos</w:t>
      </w:r>
      <w:r>
        <w:rPr>
          <w:color w:val="5F636A"/>
          <w:spacing w:val="-8"/>
        </w:rPr>
        <w:t> </w:t>
      </w:r>
      <w:r>
        <w:rPr>
          <w:color w:val="5F636A"/>
        </w:rPr>
        <w:t>más</w:t>
      </w:r>
      <w:r>
        <w:rPr>
          <w:color w:val="5F636A"/>
          <w:spacing w:val="-8"/>
        </w:rPr>
        <w:t> </w:t>
      </w:r>
      <w:r>
        <w:rPr>
          <w:color w:val="5F636A"/>
        </w:rPr>
        <w:t>grandes</w:t>
      </w:r>
      <w:r>
        <w:rPr>
          <w:color w:val="5F636A"/>
          <w:spacing w:val="-8"/>
        </w:rPr>
        <w:t> </w:t>
      </w:r>
      <w:r>
        <w:rPr>
          <w:color w:val="5F636A"/>
        </w:rPr>
        <w:t>para</w:t>
      </w:r>
      <w:r>
        <w:rPr>
          <w:color w:val="5F636A"/>
          <w:spacing w:val="-8"/>
        </w:rPr>
        <w:t> </w:t>
      </w:r>
      <w:r>
        <w:rPr>
          <w:color w:val="5F636A"/>
        </w:rPr>
        <w:t>reducir</w:t>
      </w:r>
      <w:r>
        <w:rPr>
          <w:color w:val="5F636A"/>
          <w:spacing w:val="-8"/>
        </w:rPr>
        <w:t> </w:t>
      </w:r>
      <w:r>
        <w:rPr>
          <w:color w:val="5F636A"/>
        </w:rPr>
        <w:t>la cantidad de</w:t>
      </w:r>
      <w:r>
        <w:rPr>
          <w:color w:val="5F636A"/>
          <w:spacing w:val="-13"/>
        </w:rPr>
        <w:t> </w:t>
      </w:r>
      <w:r>
        <w:rPr>
          <w:color w:val="5F636A"/>
        </w:rPr>
        <w:t>presentaciones.</w:t>
      </w:r>
    </w:p>
    <w:p>
      <w:pPr>
        <w:spacing w:before="180"/>
        <w:ind w:left="100" w:right="0" w:firstLine="0"/>
        <w:jc w:val="left"/>
        <w:rPr>
          <w:b/>
          <w:sz w:val="20"/>
        </w:rPr>
      </w:pPr>
      <w:r>
        <w:rPr>
          <w:b/>
          <w:color w:val="5F636A"/>
          <w:sz w:val="20"/>
        </w:rPr>
        <w:t>Después de que cada presentador haya brindado su presentación:</w:t>
      </w:r>
    </w:p>
    <w:p>
      <w:pPr>
        <w:pStyle w:val="BodyText"/>
        <w:spacing w:before="5"/>
        <w:rPr>
          <w:b/>
          <w:sz w:val="23"/>
        </w:rPr>
      </w:pPr>
    </w:p>
    <w:p>
      <w:pPr>
        <w:pStyle w:val="ListParagraph"/>
        <w:numPr>
          <w:ilvl w:val="0"/>
          <w:numId w:val="21"/>
        </w:numPr>
        <w:tabs>
          <w:tab w:pos="459" w:val="left" w:leader="none"/>
          <w:tab w:pos="460" w:val="left" w:leader="none"/>
        </w:tabs>
        <w:spacing w:line="261" w:lineRule="auto" w:before="0" w:after="0"/>
        <w:ind w:left="460" w:right="225" w:hanging="360"/>
        <w:jc w:val="left"/>
        <w:rPr>
          <w:sz w:val="20"/>
        </w:rPr>
      </w:pPr>
      <w:r>
        <w:rPr>
          <w:color w:val="5F636A"/>
          <w:sz w:val="20"/>
        </w:rPr>
        <w:t>Pida</w:t>
      </w:r>
      <w:r>
        <w:rPr>
          <w:color w:val="5F636A"/>
          <w:spacing w:val="-5"/>
          <w:sz w:val="20"/>
        </w:rPr>
        <w:t> </w:t>
      </w:r>
      <w:r>
        <w:rPr>
          <w:color w:val="5F636A"/>
          <w:sz w:val="20"/>
        </w:rPr>
        <w:t>retroalimentación</w:t>
      </w:r>
      <w:r>
        <w:rPr>
          <w:color w:val="5F636A"/>
          <w:spacing w:val="-5"/>
          <w:sz w:val="20"/>
        </w:rPr>
        <w:t> </w:t>
      </w:r>
      <w:r>
        <w:rPr>
          <w:color w:val="5F636A"/>
          <w:sz w:val="20"/>
        </w:rPr>
        <w:t>positiva</w:t>
      </w:r>
      <w:r>
        <w:rPr>
          <w:color w:val="5F636A"/>
          <w:spacing w:val="-5"/>
          <w:sz w:val="20"/>
        </w:rPr>
        <w:t> </w:t>
      </w:r>
      <w:r>
        <w:rPr>
          <w:color w:val="5F636A"/>
          <w:sz w:val="20"/>
        </w:rPr>
        <w:t>y</w:t>
      </w:r>
      <w:r>
        <w:rPr>
          <w:color w:val="5F636A"/>
          <w:spacing w:val="-5"/>
          <w:sz w:val="20"/>
        </w:rPr>
        <w:t> </w:t>
      </w:r>
      <w:r>
        <w:rPr>
          <w:color w:val="5F636A"/>
          <w:sz w:val="20"/>
        </w:rPr>
        <w:t>constructiva</w:t>
      </w:r>
      <w:r>
        <w:rPr>
          <w:color w:val="5F636A"/>
          <w:spacing w:val="-5"/>
          <w:sz w:val="20"/>
        </w:rPr>
        <w:t> </w:t>
      </w:r>
      <w:r>
        <w:rPr>
          <w:color w:val="5F636A"/>
          <w:sz w:val="20"/>
        </w:rPr>
        <w:t>sobre</w:t>
      </w:r>
      <w:r>
        <w:rPr>
          <w:color w:val="5F636A"/>
          <w:spacing w:val="-5"/>
          <w:sz w:val="20"/>
        </w:rPr>
        <w:t> </w:t>
      </w:r>
      <w:r>
        <w:rPr>
          <w:color w:val="5F636A"/>
          <w:sz w:val="20"/>
        </w:rPr>
        <w:t>cómo</w:t>
      </w:r>
      <w:r>
        <w:rPr>
          <w:color w:val="5F636A"/>
          <w:spacing w:val="-5"/>
          <w:sz w:val="20"/>
        </w:rPr>
        <w:t> </w:t>
      </w:r>
      <w:r>
        <w:rPr>
          <w:color w:val="5F636A"/>
          <w:sz w:val="20"/>
        </w:rPr>
        <w:t>pueden</w:t>
      </w:r>
      <w:r>
        <w:rPr>
          <w:color w:val="5F636A"/>
          <w:spacing w:val="-5"/>
          <w:sz w:val="20"/>
        </w:rPr>
        <w:t> </w:t>
      </w:r>
      <w:r>
        <w:rPr>
          <w:color w:val="5F636A"/>
          <w:sz w:val="20"/>
        </w:rPr>
        <w:t>mejorar</w:t>
      </w:r>
      <w:r>
        <w:rPr>
          <w:color w:val="5F636A"/>
          <w:spacing w:val="-5"/>
          <w:sz w:val="20"/>
        </w:rPr>
        <w:t> </w:t>
      </w:r>
      <w:r>
        <w:rPr>
          <w:color w:val="5F636A"/>
          <w:sz w:val="20"/>
        </w:rPr>
        <w:t>su</w:t>
      </w:r>
      <w:r>
        <w:rPr>
          <w:color w:val="5F636A"/>
          <w:spacing w:val="-5"/>
          <w:sz w:val="20"/>
        </w:rPr>
        <w:t> </w:t>
      </w:r>
      <w:r>
        <w:rPr>
          <w:color w:val="5F636A"/>
          <w:sz w:val="20"/>
        </w:rPr>
        <w:t>capacidad</w:t>
      </w:r>
      <w:r>
        <w:rPr>
          <w:color w:val="5F636A"/>
          <w:spacing w:val="-5"/>
          <w:sz w:val="20"/>
        </w:rPr>
        <w:t> </w:t>
      </w:r>
      <w:r>
        <w:rPr>
          <w:color w:val="5F636A"/>
          <w:sz w:val="20"/>
        </w:rPr>
        <w:t>para</w:t>
      </w:r>
      <w:r>
        <w:rPr>
          <w:color w:val="5F636A"/>
          <w:spacing w:val="-5"/>
          <w:sz w:val="20"/>
        </w:rPr>
        <w:t> </w:t>
      </w:r>
      <w:r>
        <w:rPr>
          <w:color w:val="5F636A"/>
          <w:sz w:val="20"/>
        </w:rPr>
        <w:t>ofrecer</w:t>
      </w:r>
      <w:r>
        <w:rPr>
          <w:color w:val="5F636A"/>
          <w:spacing w:val="-5"/>
          <w:sz w:val="20"/>
        </w:rPr>
        <w:t> </w:t>
      </w:r>
      <w:r>
        <w:rPr>
          <w:color w:val="5F636A"/>
          <w:sz w:val="20"/>
        </w:rPr>
        <w:t>IPC de alta calidad los miembros del</w:t>
      </w:r>
      <w:r>
        <w:rPr>
          <w:color w:val="5F636A"/>
          <w:spacing w:val="-13"/>
          <w:sz w:val="20"/>
        </w:rPr>
        <w:t> </w:t>
      </w:r>
      <w:r>
        <w:rPr>
          <w:color w:val="5F636A"/>
          <w:sz w:val="20"/>
        </w:rPr>
        <w:t>grupo.</w:t>
      </w:r>
    </w:p>
    <w:p>
      <w:pPr>
        <w:pStyle w:val="ListParagraph"/>
        <w:numPr>
          <w:ilvl w:val="0"/>
          <w:numId w:val="21"/>
        </w:numPr>
        <w:tabs>
          <w:tab w:pos="459" w:val="left" w:leader="none"/>
          <w:tab w:pos="460" w:val="left" w:leader="none"/>
        </w:tabs>
        <w:spacing w:line="240" w:lineRule="auto" w:before="179" w:after="0"/>
        <w:ind w:left="460" w:right="0" w:hanging="360"/>
        <w:jc w:val="left"/>
        <w:rPr>
          <w:sz w:val="20"/>
        </w:rPr>
      </w:pPr>
      <w:r>
        <w:rPr>
          <w:color w:val="5F636A"/>
          <w:sz w:val="20"/>
        </w:rPr>
        <w:t>Consulte</w:t>
      </w:r>
      <w:r>
        <w:rPr>
          <w:color w:val="5F636A"/>
          <w:spacing w:val="-4"/>
          <w:sz w:val="20"/>
        </w:rPr>
        <w:t> </w:t>
      </w:r>
      <w:r>
        <w:rPr>
          <w:color w:val="5F636A"/>
          <w:sz w:val="20"/>
        </w:rPr>
        <w:t>la</w:t>
      </w:r>
      <w:r>
        <w:rPr>
          <w:color w:val="5F636A"/>
          <w:spacing w:val="-4"/>
          <w:sz w:val="20"/>
        </w:rPr>
        <w:t> </w:t>
      </w:r>
      <w:r>
        <w:rPr>
          <w:color w:val="5F636A"/>
          <w:sz w:val="20"/>
        </w:rPr>
        <w:t>sección</w:t>
      </w:r>
      <w:r>
        <w:rPr>
          <w:color w:val="5F636A"/>
          <w:spacing w:val="-4"/>
          <w:sz w:val="20"/>
        </w:rPr>
        <w:t> </w:t>
      </w:r>
      <w:r>
        <w:rPr>
          <w:color w:val="5F636A"/>
          <w:sz w:val="20"/>
        </w:rPr>
        <w:t>adecuada</w:t>
      </w:r>
      <w:r>
        <w:rPr>
          <w:color w:val="5F636A"/>
          <w:spacing w:val="-4"/>
          <w:sz w:val="20"/>
        </w:rPr>
        <w:t> </w:t>
      </w:r>
      <w:r>
        <w:rPr>
          <w:color w:val="5F636A"/>
          <w:sz w:val="20"/>
        </w:rPr>
        <w:t>en</w:t>
      </w:r>
      <w:r>
        <w:rPr>
          <w:color w:val="5F636A"/>
          <w:spacing w:val="-4"/>
          <w:sz w:val="20"/>
        </w:rPr>
        <w:t> </w:t>
      </w:r>
      <w:r>
        <w:rPr>
          <w:color w:val="5F636A"/>
          <w:sz w:val="20"/>
        </w:rPr>
        <w:t>el</w:t>
      </w:r>
      <w:r>
        <w:rPr>
          <w:color w:val="5F636A"/>
          <w:spacing w:val="-4"/>
          <w:sz w:val="20"/>
        </w:rPr>
        <w:t> </w:t>
      </w:r>
      <w:r>
        <w:rPr>
          <w:color w:val="5F636A"/>
          <w:sz w:val="20"/>
        </w:rPr>
        <w:t>manual</w:t>
      </w:r>
      <w:r>
        <w:rPr>
          <w:color w:val="5F636A"/>
          <w:spacing w:val="-4"/>
          <w:sz w:val="20"/>
        </w:rPr>
        <w:t> </w:t>
      </w:r>
      <w:r>
        <w:rPr>
          <w:color w:val="5F636A"/>
          <w:sz w:val="20"/>
        </w:rPr>
        <w:t>y</w:t>
      </w:r>
      <w:r>
        <w:rPr>
          <w:color w:val="5F636A"/>
          <w:spacing w:val="-4"/>
          <w:sz w:val="20"/>
        </w:rPr>
        <w:t> </w:t>
      </w:r>
      <w:r>
        <w:rPr>
          <w:color w:val="5F636A"/>
          <w:sz w:val="20"/>
        </w:rPr>
        <w:t>realice</w:t>
      </w:r>
      <w:r>
        <w:rPr>
          <w:color w:val="5F636A"/>
          <w:spacing w:val="-4"/>
          <w:sz w:val="20"/>
        </w:rPr>
        <w:t> </w:t>
      </w:r>
      <w:r>
        <w:rPr>
          <w:color w:val="5F636A"/>
          <w:sz w:val="20"/>
        </w:rPr>
        <w:t>un</w:t>
      </w:r>
      <w:r>
        <w:rPr>
          <w:color w:val="5F636A"/>
          <w:spacing w:val="-4"/>
          <w:sz w:val="20"/>
        </w:rPr>
        <w:t> </w:t>
      </w:r>
      <w:r>
        <w:rPr>
          <w:color w:val="5F636A"/>
          <w:sz w:val="20"/>
        </w:rPr>
        <w:t>resumen</w:t>
      </w:r>
      <w:r>
        <w:rPr>
          <w:color w:val="5F636A"/>
          <w:spacing w:val="-4"/>
          <w:sz w:val="20"/>
        </w:rPr>
        <w:t> </w:t>
      </w:r>
      <w:r>
        <w:rPr>
          <w:color w:val="5F636A"/>
          <w:sz w:val="20"/>
        </w:rPr>
        <w:t>breve</w:t>
      </w:r>
      <w:r>
        <w:rPr>
          <w:color w:val="5F636A"/>
          <w:spacing w:val="-4"/>
          <w:sz w:val="20"/>
        </w:rPr>
        <w:t> </w:t>
      </w:r>
      <w:r>
        <w:rPr>
          <w:color w:val="5F636A"/>
          <w:sz w:val="20"/>
        </w:rPr>
        <w:t>de</w:t>
      </w:r>
      <w:r>
        <w:rPr>
          <w:color w:val="5F636A"/>
          <w:spacing w:val="-4"/>
          <w:sz w:val="20"/>
        </w:rPr>
        <w:t> </w:t>
      </w:r>
      <w:r>
        <w:rPr>
          <w:color w:val="5F636A"/>
          <w:sz w:val="20"/>
        </w:rPr>
        <w:t>los</w:t>
      </w:r>
      <w:r>
        <w:rPr>
          <w:color w:val="5F636A"/>
          <w:spacing w:val="-4"/>
          <w:sz w:val="20"/>
        </w:rPr>
        <w:t> </w:t>
      </w:r>
      <w:r>
        <w:rPr>
          <w:color w:val="5F636A"/>
          <w:sz w:val="20"/>
        </w:rPr>
        <w:t>puntos</w:t>
      </w:r>
      <w:r>
        <w:rPr>
          <w:color w:val="5F636A"/>
          <w:spacing w:val="-4"/>
          <w:sz w:val="20"/>
        </w:rPr>
        <w:t> </w:t>
      </w:r>
      <w:r>
        <w:rPr>
          <w:color w:val="5F636A"/>
          <w:sz w:val="20"/>
        </w:rPr>
        <w:t>relevantes.</w:t>
      </w:r>
    </w:p>
    <w:p>
      <w:pPr>
        <w:pStyle w:val="ListParagraph"/>
        <w:numPr>
          <w:ilvl w:val="0"/>
          <w:numId w:val="21"/>
        </w:numPr>
        <w:tabs>
          <w:tab w:pos="459" w:val="left" w:leader="none"/>
          <w:tab w:pos="460" w:val="left" w:leader="none"/>
        </w:tabs>
        <w:spacing w:line="240" w:lineRule="auto" w:before="200" w:after="0"/>
        <w:ind w:left="460" w:right="0" w:hanging="360"/>
        <w:jc w:val="left"/>
        <w:rPr>
          <w:sz w:val="20"/>
        </w:rPr>
      </w:pPr>
      <w:r>
        <w:rPr>
          <w:color w:val="5F636A"/>
          <w:sz w:val="20"/>
        </w:rPr>
        <w:t>Pregunte a los participantes qué les resultó desafiante sobre el</w:t>
      </w:r>
      <w:r>
        <w:rPr>
          <w:color w:val="5F636A"/>
          <w:spacing w:val="-3"/>
          <w:sz w:val="20"/>
        </w:rPr>
        <w:t> </w:t>
      </w:r>
      <w:r>
        <w:rPr>
          <w:color w:val="5F636A"/>
          <w:sz w:val="20"/>
        </w:rPr>
        <w:t>ejercicio.</w:t>
      </w:r>
    </w:p>
    <w:p>
      <w:pPr>
        <w:pStyle w:val="ListParagraph"/>
        <w:numPr>
          <w:ilvl w:val="0"/>
          <w:numId w:val="21"/>
        </w:numPr>
        <w:tabs>
          <w:tab w:pos="459" w:val="left" w:leader="none"/>
          <w:tab w:pos="460" w:val="left" w:leader="none"/>
        </w:tabs>
        <w:spacing w:line="240" w:lineRule="auto" w:before="200" w:after="0"/>
        <w:ind w:left="460" w:right="0" w:hanging="360"/>
        <w:jc w:val="left"/>
        <w:rPr>
          <w:sz w:val="20"/>
        </w:rPr>
      </w:pPr>
      <w:r>
        <w:rPr>
          <w:color w:val="5F636A"/>
          <w:sz w:val="20"/>
        </w:rPr>
        <w:t>Agradezca y felicite a los</w:t>
      </w:r>
      <w:r>
        <w:rPr>
          <w:color w:val="5F636A"/>
          <w:spacing w:val="-24"/>
          <w:sz w:val="20"/>
        </w:rPr>
        <w:t> </w:t>
      </w:r>
      <w:r>
        <w:rPr>
          <w:color w:val="5F636A"/>
          <w:sz w:val="20"/>
        </w:rPr>
        <w:t>participantes.</w:t>
      </w:r>
    </w:p>
    <w:p>
      <w:pPr>
        <w:pStyle w:val="ListParagraph"/>
        <w:numPr>
          <w:ilvl w:val="0"/>
          <w:numId w:val="21"/>
        </w:numPr>
        <w:tabs>
          <w:tab w:pos="459" w:val="left" w:leader="none"/>
          <w:tab w:pos="460" w:val="left" w:leader="none"/>
        </w:tabs>
        <w:spacing w:line="240" w:lineRule="auto" w:before="200" w:after="0"/>
        <w:ind w:left="460" w:right="0" w:hanging="360"/>
        <w:jc w:val="left"/>
        <w:rPr>
          <w:sz w:val="20"/>
        </w:rPr>
      </w:pPr>
      <w:r>
        <w:rPr>
          <w:color w:val="5F636A"/>
          <w:sz w:val="20"/>
        </w:rPr>
        <w:t>Resuma y extraiga lecciones de la</w:t>
      </w:r>
      <w:r>
        <w:rPr>
          <w:color w:val="5F636A"/>
          <w:spacing w:val="-35"/>
          <w:sz w:val="20"/>
        </w:rPr>
        <w:t> </w:t>
      </w:r>
      <w:r>
        <w:rPr>
          <w:color w:val="5F636A"/>
          <w:sz w:val="20"/>
        </w:rPr>
        <w:t>discusión.</w:t>
      </w:r>
    </w:p>
    <w:p>
      <w:pPr>
        <w:pStyle w:val="BodyText"/>
        <w:rPr>
          <w:sz w:val="24"/>
        </w:rPr>
      </w:pPr>
    </w:p>
    <w:p>
      <w:pPr>
        <w:spacing w:before="206"/>
        <w:ind w:left="100" w:right="0" w:firstLine="0"/>
        <w:jc w:val="left"/>
        <w:rPr>
          <w:b/>
          <w:sz w:val="36"/>
        </w:rPr>
      </w:pPr>
      <w:r>
        <w:rPr>
          <w:b/>
          <w:color w:val="FDB714"/>
          <w:sz w:val="36"/>
        </w:rPr>
        <w:t>Sesión 7.4 Prueba posterior y evaluación del taller</w:t>
      </w:r>
    </w:p>
    <w:p>
      <w:pPr>
        <w:pStyle w:val="BodyText"/>
        <w:spacing w:before="3"/>
        <w:rPr>
          <w:b/>
          <w:sz w:val="37"/>
        </w:rPr>
      </w:pPr>
    </w:p>
    <w:p>
      <w:pPr>
        <w:spacing w:before="0"/>
        <w:ind w:left="100" w:right="0" w:firstLine="0"/>
        <w:jc w:val="left"/>
        <w:rPr>
          <w:b/>
          <w:sz w:val="28"/>
        </w:rPr>
      </w:pPr>
      <w:r>
        <w:rPr>
          <w:b/>
          <w:color w:val="5F636A"/>
          <w:sz w:val="28"/>
        </w:rPr>
        <w:t>Prueba posterior</w:t>
      </w:r>
    </w:p>
    <w:p>
      <w:pPr>
        <w:pStyle w:val="ListParagraph"/>
        <w:numPr>
          <w:ilvl w:val="0"/>
          <w:numId w:val="68"/>
        </w:numPr>
        <w:tabs>
          <w:tab w:pos="549" w:val="left" w:leader="none"/>
          <w:tab w:pos="550" w:val="left" w:leader="none"/>
        </w:tabs>
        <w:spacing w:line="240" w:lineRule="auto" w:before="234" w:after="0"/>
        <w:ind w:left="550" w:right="0" w:hanging="450"/>
        <w:jc w:val="left"/>
        <w:rPr>
          <w:sz w:val="20"/>
        </w:rPr>
      </w:pPr>
      <w:r>
        <w:rPr>
          <w:color w:val="5F636A"/>
          <w:sz w:val="20"/>
        </w:rPr>
        <w:t>Distribuya</w:t>
      </w:r>
      <w:r>
        <w:rPr>
          <w:color w:val="5F636A"/>
          <w:spacing w:val="-7"/>
          <w:sz w:val="20"/>
        </w:rPr>
        <w:t> </w:t>
      </w:r>
      <w:r>
        <w:rPr>
          <w:color w:val="5F636A"/>
          <w:sz w:val="20"/>
        </w:rPr>
        <w:t>una</w:t>
      </w:r>
      <w:r>
        <w:rPr>
          <w:color w:val="5F636A"/>
          <w:spacing w:val="-7"/>
          <w:sz w:val="20"/>
        </w:rPr>
        <w:t> </w:t>
      </w:r>
      <w:r>
        <w:rPr>
          <w:color w:val="5F636A"/>
          <w:sz w:val="20"/>
        </w:rPr>
        <w:t>copia</w:t>
      </w:r>
      <w:r>
        <w:rPr>
          <w:color w:val="5F636A"/>
          <w:spacing w:val="-7"/>
          <w:sz w:val="20"/>
        </w:rPr>
        <w:t> </w:t>
      </w:r>
      <w:r>
        <w:rPr>
          <w:color w:val="5F636A"/>
          <w:sz w:val="20"/>
        </w:rPr>
        <w:t>de</w:t>
      </w:r>
      <w:r>
        <w:rPr>
          <w:color w:val="5F636A"/>
          <w:spacing w:val="-7"/>
          <w:sz w:val="20"/>
        </w:rPr>
        <w:t> </w:t>
      </w:r>
      <w:r>
        <w:rPr>
          <w:color w:val="5F636A"/>
          <w:sz w:val="20"/>
        </w:rPr>
        <w:t>la</w:t>
      </w:r>
      <w:r>
        <w:rPr>
          <w:color w:val="5F636A"/>
          <w:spacing w:val="-7"/>
          <w:sz w:val="20"/>
        </w:rPr>
        <w:t> </w:t>
      </w:r>
      <w:r>
        <w:rPr>
          <w:color w:val="5F636A"/>
          <w:sz w:val="20"/>
        </w:rPr>
        <w:t>prueba</w:t>
      </w:r>
      <w:r>
        <w:rPr>
          <w:color w:val="5F636A"/>
          <w:spacing w:val="-7"/>
          <w:sz w:val="20"/>
        </w:rPr>
        <w:t> </w:t>
      </w:r>
      <w:r>
        <w:rPr>
          <w:color w:val="5F636A"/>
          <w:sz w:val="20"/>
        </w:rPr>
        <w:t>posterior</w:t>
      </w:r>
      <w:r>
        <w:rPr>
          <w:color w:val="5F636A"/>
          <w:spacing w:val="-7"/>
          <w:sz w:val="20"/>
        </w:rPr>
        <w:t> </w:t>
      </w:r>
      <w:r>
        <w:rPr>
          <w:color w:val="5F636A"/>
          <w:sz w:val="20"/>
        </w:rPr>
        <w:t>a</w:t>
      </w:r>
      <w:r>
        <w:rPr>
          <w:color w:val="5F636A"/>
          <w:spacing w:val="-7"/>
          <w:sz w:val="20"/>
        </w:rPr>
        <w:t> </w:t>
      </w:r>
      <w:r>
        <w:rPr>
          <w:color w:val="5F636A"/>
          <w:sz w:val="20"/>
        </w:rPr>
        <w:t>cada</w:t>
      </w:r>
      <w:r>
        <w:rPr>
          <w:color w:val="5F636A"/>
          <w:spacing w:val="-7"/>
          <w:sz w:val="20"/>
        </w:rPr>
        <w:t> </w:t>
      </w:r>
      <w:r>
        <w:rPr>
          <w:color w:val="5F636A"/>
          <w:sz w:val="20"/>
        </w:rPr>
        <w:t>participante</w:t>
      </w:r>
      <w:r>
        <w:rPr>
          <w:color w:val="5F636A"/>
          <w:spacing w:val="-7"/>
          <w:sz w:val="20"/>
        </w:rPr>
        <w:t> </w:t>
      </w:r>
      <w:r>
        <w:rPr>
          <w:color w:val="5F636A"/>
          <w:sz w:val="20"/>
        </w:rPr>
        <w:t>(consulte</w:t>
      </w:r>
      <w:r>
        <w:rPr>
          <w:color w:val="5F636A"/>
          <w:spacing w:val="-7"/>
          <w:sz w:val="20"/>
        </w:rPr>
        <w:t> </w:t>
      </w:r>
      <w:r>
        <w:rPr>
          <w:color w:val="5F636A"/>
          <w:sz w:val="20"/>
        </w:rPr>
        <w:t>el</w:t>
      </w:r>
      <w:r>
        <w:rPr>
          <w:color w:val="5F636A"/>
          <w:spacing w:val="-7"/>
          <w:sz w:val="20"/>
        </w:rPr>
        <w:t> </w:t>
      </w:r>
      <w:r>
        <w:rPr>
          <w:color w:val="5F636A"/>
          <w:sz w:val="20"/>
        </w:rPr>
        <w:t>Apéndice</w:t>
      </w:r>
      <w:r>
        <w:rPr>
          <w:color w:val="5F636A"/>
          <w:spacing w:val="-7"/>
          <w:sz w:val="20"/>
        </w:rPr>
        <w:t> </w:t>
      </w:r>
      <w:r>
        <w:rPr>
          <w:color w:val="5F636A"/>
          <w:sz w:val="20"/>
        </w:rPr>
        <w:t>A).</w:t>
      </w:r>
    </w:p>
    <w:p>
      <w:pPr>
        <w:pStyle w:val="ListParagraph"/>
        <w:numPr>
          <w:ilvl w:val="0"/>
          <w:numId w:val="68"/>
        </w:numPr>
        <w:tabs>
          <w:tab w:pos="549" w:val="left" w:leader="none"/>
          <w:tab w:pos="550" w:val="left" w:leader="none"/>
        </w:tabs>
        <w:spacing w:line="240" w:lineRule="auto" w:before="177" w:after="0"/>
        <w:ind w:left="550" w:right="0" w:hanging="450"/>
        <w:jc w:val="left"/>
        <w:rPr>
          <w:sz w:val="20"/>
        </w:rPr>
      </w:pPr>
      <w:r>
        <w:rPr>
          <w:color w:val="5F636A"/>
          <w:sz w:val="20"/>
        </w:rPr>
        <w:t>Brinde 20 minutos para que los participantes completen la prueba</w:t>
      </w:r>
      <w:r>
        <w:rPr>
          <w:color w:val="5F636A"/>
          <w:spacing w:val="-6"/>
          <w:sz w:val="20"/>
        </w:rPr>
        <w:t> </w:t>
      </w:r>
      <w:r>
        <w:rPr>
          <w:color w:val="5F636A"/>
          <w:sz w:val="20"/>
        </w:rPr>
        <w:t>posterior.</w:t>
      </w:r>
    </w:p>
    <w:p>
      <w:pPr>
        <w:pStyle w:val="ListParagraph"/>
        <w:numPr>
          <w:ilvl w:val="0"/>
          <w:numId w:val="68"/>
        </w:numPr>
        <w:tabs>
          <w:tab w:pos="549" w:val="left" w:leader="none"/>
          <w:tab w:pos="550" w:val="left" w:leader="none"/>
        </w:tabs>
        <w:spacing w:line="240" w:lineRule="auto" w:before="177" w:after="0"/>
        <w:ind w:left="550" w:right="0" w:hanging="450"/>
        <w:jc w:val="left"/>
        <w:rPr>
          <w:sz w:val="20"/>
        </w:rPr>
      </w:pPr>
      <w:r>
        <w:rPr>
          <w:color w:val="5F636A"/>
          <w:sz w:val="20"/>
        </w:rPr>
        <w:t>Recolecte cada prueba</w:t>
      </w:r>
      <w:r>
        <w:rPr>
          <w:color w:val="5F636A"/>
          <w:spacing w:val="-39"/>
          <w:sz w:val="20"/>
        </w:rPr>
        <w:t> </w:t>
      </w:r>
      <w:r>
        <w:rPr>
          <w:color w:val="5F636A"/>
          <w:sz w:val="20"/>
        </w:rPr>
        <w:t>posterior.</w:t>
      </w:r>
    </w:p>
    <w:p>
      <w:pPr>
        <w:pStyle w:val="ListParagraph"/>
        <w:numPr>
          <w:ilvl w:val="0"/>
          <w:numId w:val="68"/>
        </w:numPr>
        <w:tabs>
          <w:tab w:pos="549" w:val="left" w:leader="none"/>
          <w:tab w:pos="550" w:val="left" w:leader="none"/>
        </w:tabs>
        <w:spacing w:line="240" w:lineRule="auto" w:before="177" w:after="0"/>
        <w:ind w:left="550" w:right="0" w:hanging="450"/>
        <w:jc w:val="left"/>
        <w:rPr>
          <w:sz w:val="20"/>
        </w:rPr>
      </w:pPr>
      <w:r>
        <w:rPr>
          <w:color w:val="5F636A"/>
          <w:sz w:val="20"/>
        </w:rPr>
        <w:t>Califique</w:t>
      </w:r>
      <w:r>
        <w:rPr>
          <w:color w:val="5F636A"/>
          <w:spacing w:val="-17"/>
          <w:sz w:val="20"/>
        </w:rPr>
        <w:t> </w:t>
      </w:r>
      <w:r>
        <w:rPr>
          <w:color w:val="5F636A"/>
          <w:sz w:val="20"/>
        </w:rPr>
        <w:t>cada</w:t>
      </w:r>
      <w:r>
        <w:rPr>
          <w:color w:val="5F636A"/>
          <w:spacing w:val="-17"/>
          <w:sz w:val="20"/>
        </w:rPr>
        <w:t> </w:t>
      </w:r>
      <w:r>
        <w:rPr>
          <w:color w:val="5F636A"/>
          <w:sz w:val="20"/>
        </w:rPr>
        <w:t>prueba</w:t>
      </w:r>
      <w:r>
        <w:rPr>
          <w:color w:val="5F636A"/>
          <w:spacing w:val="-17"/>
          <w:sz w:val="20"/>
        </w:rPr>
        <w:t> </w:t>
      </w:r>
      <w:r>
        <w:rPr>
          <w:color w:val="5F636A"/>
          <w:sz w:val="20"/>
        </w:rPr>
        <w:t>posterior.</w:t>
      </w:r>
    </w:p>
    <w:p>
      <w:pPr>
        <w:pStyle w:val="ListParagraph"/>
        <w:numPr>
          <w:ilvl w:val="0"/>
          <w:numId w:val="68"/>
        </w:numPr>
        <w:tabs>
          <w:tab w:pos="549" w:val="left" w:leader="none"/>
          <w:tab w:pos="550" w:val="left" w:leader="none"/>
        </w:tabs>
        <w:spacing w:line="240" w:lineRule="auto" w:before="177" w:after="0"/>
        <w:ind w:left="550" w:right="0" w:hanging="450"/>
        <w:jc w:val="left"/>
        <w:rPr>
          <w:sz w:val="20"/>
        </w:rPr>
      </w:pPr>
      <w:r>
        <w:rPr>
          <w:color w:val="5F636A"/>
          <w:sz w:val="20"/>
        </w:rPr>
        <w:t>Revise los resultados como un</w:t>
      </w:r>
      <w:r>
        <w:rPr>
          <w:color w:val="5F636A"/>
          <w:spacing w:val="-1"/>
          <w:sz w:val="20"/>
        </w:rPr>
        <w:t> </w:t>
      </w:r>
      <w:r>
        <w:rPr>
          <w:color w:val="5F636A"/>
          <w:sz w:val="20"/>
        </w:rPr>
        <w:t>grupo.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5"/>
        </w:rPr>
      </w:pPr>
    </w:p>
    <w:p>
      <w:pPr>
        <w:spacing w:before="0"/>
        <w:ind w:left="672" w:right="0" w:firstLine="0"/>
        <w:jc w:val="left"/>
        <w:rPr>
          <w:sz w:val="16"/>
        </w:rPr>
      </w:pPr>
      <w:r>
        <w:rPr/>
        <w:pict>
          <v:shape style="position:absolute;margin-left:38.743999pt;margin-top:-1.996893pt;width:18.95pt;height:20.75pt;mso-position-horizontal-relative:page;mso-position-vertical-relative:paragraph;z-index:6808" type="#_x0000_t202" filled="false" stroked="false">
            <v:textbox inset="0,0,0,0">
              <w:txbxContent>
                <w:p>
                  <w:pPr>
                    <w:spacing w:before="20"/>
                    <w:ind w:left="0" w:right="0" w:firstLine="0"/>
                    <w:jc w:val="left"/>
                    <w:rPr>
                      <w:b/>
                      <w:sz w:val="34"/>
                    </w:rPr>
                  </w:pPr>
                  <w:r>
                    <w:rPr>
                      <w:b/>
                      <w:sz w:val="34"/>
                    </w:rPr>
                    <w:t>70</w:t>
                  </w:r>
                </w:p>
              </w:txbxContent>
            </v:textbox>
            <w10:wrap type="none"/>
          </v:shape>
        </w:pict>
      </w:r>
      <w:r>
        <w:rPr>
          <w:color w:val="5F636A"/>
          <w:sz w:val="16"/>
        </w:rPr>
        <w:t>Guía para la facilitación de los capacitadores: Para IPCI global</w:t>
      </w:r>
    </w:p>
    <w:p>
      <w:pPr>
        <w:spacing w:before="13"/>
        <w:ind w:left="672" w:right="0" w:firstLine="0"/>
        <w:jc w:val="left"/>
        <w:rPr>
          <w:b/>
          <w:sz w:val="16"/>
        </w:rPr>
      </w:pPr>
      <w:r>
        <w:rPr>
          <w:b/>
          <w:color w:val="5F636A"/>
          <w:sz w:val="16"/>
        </w:rPr>
        <w:t>MÓDULO 7: PLANIFICACIÓN DE ACCIONES Y CLAUSURA DEL TALLER</w:t>
      </w:r>
    </w:p>
    <w:p>
      <w:pPr>
        <w:spacing w:after="0"/>
        <w:jc w:val="left"/>
        <w:rPr>
          <w:sz w:val="16"/>
        </w:rPr>
        <w:sectPr>
          <w:headerReference w:type="default" r:id="rId109"/>
          <w:pgSz w:w="11910" w:h="16840"/>
          <w:pgMar w:header="0" w:footer="0" w:top="1300" w:bottom="280" w:left="620" w:right="1340"/>
        </w:sectPr>
      </w:pPr>
    </w:p>
    <w:p>
      <w:pPr>
        <w:spacing w:before="89"/>
        <w:ind w:left="100" w:right="0" w:firstLine="0"/>
        <w:jc w:val="left"/>
        <w:rPr>
          <w:b/>
          <w:sz w:val="28"/>
        </w:rPr>
      </w:pPr>
      <w:r>
        <w:rPr>
          <w:b/>
          <w:color w:val="5F636A"/>
          <w:sz w:val="28"/>
        </w:rPr>
        <w:t>Evaluación</w:t>
      </w:r>
    </w:p>
    <w:p>
      <w:pPr>
        <w:pStyle w:val="ListParagraph"/>
        <w:numPr>
          <w:ilvl w:val="0"/>
          <w:numId w:val="69"/>
        </w:numPr>
        <w:tabs>
          <w:tab w:pos="549" w:val="left" w:leader="none"/>
          <w:tab w:pos="550" w:val="left" w:leader="none"/>
        </w:tabs>
        <w:spacing w:line="254" w:lineRule="auto" w:before="234" w:after="0"/>
        <w:ind w:left="550" w:right="117" w:hanging="450"/>
        <w:jc w:val="left"/>
        <w:rPr>
          <w:sz w:val="20"/>
        </w:rPr>
      </w:pPr>
      <w:r>
        <w:rPr>
          <w:color w:val="5F636A"/>
          <w:sz w:val="20"/>
        </w:rPr>
        <w:t>Pregunte</w:t>
      </w:r>
      <w:r>
        <w:rPr>
          <w:color w:val="5F636A"/>
          <w:spacing w:val="-23"/>
          <w:sz w:val="20"/>
        </w:rPr>
        <w:t> </w:t>
      </w:r>
      <w:r>
        <w:rPr>
          <w:color w:val="5F636A"/>
          <w:sz w:val="20"/>
        </w:rPr>
        <w:t>a</w:t>
      </w:r>
      <w:r>
        <w:rPr>
          <w:color w:val="5F636A"/>
          <w:spacing w:val="-23"/>
          <w:sz w:val="20"/>
        </w:rPr>
        <w:t> </w:t>
      </w:r>
      <w:r>
        <w:rPr>
          <w:color w:val="5F636A"/>
          <w:sz w:val="20"/>
        </w:rPr>
        <w:t>los</w:t>
      </w:r>
      <w:r>
        <w:rPr>
          <w:color w:val="5F636A"/>
          <w:spacing w:val="-23"/>
          <w:sz w:val="20"/>
        </w:rPr>
        <w:t> </w:t>
      </w:r>
      <w:r>
        <w:rPr>
          <w:color w:val="5F636A"/>
          <w:sz w:val="20"/>
        </w:rPr>
        <w:t>participantes</w:t>
      </w:r>
      <w:r>
        <w:rPr>
          <w:color w:val="5F636A"/>
          <w:spacing w:val="-23"/>
          <w:sz w:val="20"/>
        </w:rPr>
        <w:t> </w:t>
      </w:r>
      <w:r>
        <w:rPr>
          <w:color w:val="5F636A"/>
          <w:sz w:val="20"/>
        </w:rPr>
        <w:t>si</w:t>
      </w:r>
      <w:r>
        <w:rPr>
          <w:color w:val="5F636A"/>
          <w:spacing w:val="-23"/>
          <w:sz w:val="20"/>
        </w:rPr>
        <w:t> </w:t>
      </w:r>
      <w:r>
        <w:rPr>
          <w:color w:val="5F636A"/>
          <w:sz w:val="20"/>
        </w:rPr>
        <w:t>tienen</w:t>
      </w:r>
      <w:r>
        <w:rPr>
          <w:color w:val="5F636A"/>
          <w:spacing w:val="-23"/>
          <w:sz w:val="20"/>
        </w:rPr>
        <w:t> </w:t>
      </w:r>
      <w:r>
        <w:rPr>
          <w:color w:val="5F636A"/>
          <w:sz w:val="20"/>
        </w:rPr>
        <w:t>alguna</w:t>
      </w:r>
      <w:r>
        <w:rPr>
          <w:color w:val="5F636A"/>
          <w:spacing w:val="-23"/>
          <w:sz w:val="20"/>
        </w:rPr>
        <w:t> </w:t>
      </w:r>
      <w:r>
        <w:rPr>
          <w:color w:val="5F636A"/>
          <w:sz w:val="20"/>
        </w:rPr>
        <w:t>pregunta</w:t>
      </w:r>
      <w:r>
        <w:rPr>
          <w:color w:val="5F636A"/>
          <w:spacing w:val="-23"/>
          <w:sz w:val="20"/>
        </w:rPr>
        <w:t> </w:t>
      </w:r>
      <w:r>
        <w:rPr>
          <w:color w:val="5F636A"/>
          <w:sz w:val="20"/>
        </w:rPr>
        <w:t>o</w:t>
      </w:r>
      <w:r>
        <w:rPr>
          <w:color w:val="5F636A"/>
          <w:spacing w:val="-23"/>
          <w:sz w:val="20"/>
        </w:rPr>
        <w:t> </w:t>
      </w:r>
      <w:r>
        <w:rPr>
          <w:color w:val="5F636A"/>
          <w:sz w:val="20"/>
        </w:rPr>
        <w:t>inquietudes</w:t>
      </w:r>
      <w:r>
        <w:rPr>
          <w:color w:val="5F636A"/>
          <w:spacing w:val="-23"/>
          <w:sz w:val="20"/>
        </w:rPr>
        <w:t> </w:t>
      </w:r>
      <w:r>
        <w:rPr>
          <w:color w:val="5F636A"/>
          <w:sz w:val="20"/>
        </w:rPr>
        <w:t>finales</w:t>
      </w:r>
      <w:r>
        <w:rPr>
          <w:color w:val="5F636A"/>
          <w:spacing w:val="-23"/>
          <w:sz w:val="20"/>
        </w:rPr>
        <w:t> </w:t>
      </w:r>
      <w:r>
        <w:rPr>
          <w:color w:val="5F636A"/>
          <w:sz w:val="20"/>
        </w:rPr>
        <w:t>para</w:t>
      </w:r>
      <w:r>
        <w:rPr>
          <w:color w:val="5F636A"/>
          <w:spacing w:val="-23"/>
          <w:sz w:val="20"/>
        </w:rPr>
        <w:t> </w:t>
      </w:r>
      <w:r>
        <w:rPr>
          <w:color w:val="5F636A"/>
          <w:sz w:val="20"/>
        </w:rPr>
        <w:t>debatir;</w:t>
      </w:r>
      <w:r>
        <w:rPr>
          <w:color w:val="5F636A"/>
          <w:spacing w:val="-23"/>
          <w:sz w:val="20"/>
        </w:rPr>
        <w:t> </w:t>
      </w:r>
      <w:r>
        <w:rPr>
          <w:color w:val="5F636A"/>
          <w:sz w:val="20"/>
        </w:rPr>
        <w:t>responda</w:t>
      </w:r>
      <w:r>
        <w:rPr>
          <w:color w:val="5F636A"/>
          <w:spacing w:val="-23"/>
          <w:sz w:val="20"/>
        </w:rPr>
        <w:t> </w:t>
      </w:r>
      <w:r>
        <w:rPr>
          <w:color w:val="5F636A"/>
          <w:sz w:val="20"/>
        </w:rPr>
        <w:t>cualquier pregunta o inquietud</w:t>
      </w:r>
      <w:r>
        <w:rPr>
          <w:color w:val="5F636A"/>
          <w:spacing w:val="20"/>
          <w:sz w:val="20"/>
        </w:rPr>
        <w:t> </w:t>
      </w:r>
      <w:r>
        <w:rPr>
          <w:color w:val="5F636A"/>
          <w:sz w:val="20"/>
        </w:rPr>
        <w:t>pendiente.</w:t>
      </w:r>
    </w:p>
    <w:p>
      <w:pPr>
        <w:pStyle w:val="ListParagraph"/>
        <w:numPr>
          <w:ilvl w:val="0"/>
          <w:numId w:val="69"/>
        </w:numPr>
        <w:tabs>
          <w:tab w:pos="549" w:val="left" w:leader="none"/>
          <w:tab w:pos="550" w:val="left" w:leader="none"/>
        </w:tabs>
        <w:spacing w:line="254" w:lineRule="auto" w:before="167" w:after="0"/>
        <w:ind w:left="550" w:right="117" w:hanging="450"/>
        <w:jc w:val="left"/>
        <w:rPr>
          <w:sz w:val="20"/>
        </w:rPr>
      </w:pPr>
      <w:r>
        <w:rPr>
          <w:color w:val="5F636A"/>
          <w:sz w:val="20"/>
        </w:rPr>
        <w:t>Proporcione a cada participante la planilla de evaluaciones del taller y un utensilio para escribir (consulte el Apéndice</w:t>
      </w:r>
      <w:r>
        <w:rPr>
          <w:color w:val="5F636A"/>
          <w:spacing w:val="-12"/>
          <w:sz w:val="20"/>
        </w:rPr>
        <w:t> </w:t>
      </w:r>
      <w:r>
        <w:rPr>
          <w:color w:val="5F636A"/>
          <w:sz w:val="20"/>
        </w:rPr>
        <w:t>H).</w:t>
      </w:r>
    </w:p>
    <w:p>
      <w:pPr>
        <w:pStyle w:val="ListParagraph"/>
        <w:numPr>
          <w:ilvl w:val="0"/>
          <w:numId w:val="69"/>
        </w:numPr>
        <w:tabs>
          <w:tab w:pos="549" w:val="left" w:leader="none"/>
          <w:tab w:pos="550" w:val="left" w:leader="none"/>
        </w:tabs>
        <w:spacing w:line="240" w:lineRule="auto" w:before="167" w:after="0"/>
        <w:ind w:left="550" w:right="0" w:hanging="450"/>
        <w:jc w:val="left"/>
        <w:rPr>
          <w:sz w:val="20"/>
        </w:rPr>
      </w:pPr>
      <w:r>
        <w:rPr>
          <w:color w:val="5F636A"/>
          <w:sz w:val="20"/>
        </w:rPr>
        <w:t>Solicite</w:t>
      </w:r>
      <w:r>
        <w:rPr>
          <w:color w:val="5F636A"/>
          <w:spacing w:val="-5"/>
          <w:sz w:val="20"/>
        </w:rPr>
        <w:t> </w:t>
      </w:r>
      <w:r>
        <w:rPr>
          <w:color w:val="5F636A"/>
          <w:sz w:val="20"/>
        </w:rPr>
        <w:t>que</w:t>
      </w:r>
      <w:r>
        <w:rPr>
          <w:color w:val="5F636A"/>
          <w:spacing w:val="-5"/>
          <w:sz w:val="20"/>
        </w:rPr>
        <w:t> </w:t>
      </w:r>
      <w:r>
        <w:rPr>
          <w:color w:val="5F636A"/>
          <w:sz w:val="20"/>
        </w:rPr>
        <w:t>cada</w:t>
      </w:r>
      <w:r>
        <w:rPr>
          <w:color w:val="5F636A"/>
          <w:spacing w:val="-5"/>
          <w:sz w:val="20"/>
        </w:rPr>
        <w:t> </w:t>
      </w:r>
      <w:r>
        <w:rPr>
          <w:color w:val="5F636A"/>
          <w:sz w:val="20"/>
        </w:rPr>
        <w:t>participante</w:t>
      </w:r>
      <w:r>
        <w:rPr>
          <w:color w:val="5F636A"/>
          <w:spacing w:val="-5"/>
          <w:sz w:val="20"/>
        </w:rPr>
        <w:t> </w:t>
      </w:r>
      <w:r>
        <w:rPr>
          <w:color w:val="5F636A"/>
          <w:sz w:val="20"/>
        </w:rPr>
        <w:t>complete</w:t>
      </w:r>
      <w:r>
        <w:rPr>
          <w:color w:val="5F636A"/>
          <w:spacing w:val="-5"/>
          <w:sz w:val="20"/>
        </w:rPr>
        <w:t> </w:t>
      </w:r>
      <w:r>
        <w:rPr>
          <w:color w:val="5F636A"/>
          <w:sz w:val="20"/>
        </w:rPr>
        <w:t>la</w:t>
      </w:r>
      <w:r>
        <w:rPr>
          <w:color w:val="5F636A"/>
          <w:spacing w:val="-5"/>
          <w:sz w:val="20"/>
        </w:rPr>
        <w:t> </w:t>
      </w:r>
      <w:r>
        <w:rPr>
          <w:color w:val="5F636A"/>
          <w:sz w:val="20"/>
        </w:rPr>
        <w:t>hoja</w:t>
      </w:r>
      <w:r>
        <w:rPr>
          <w:color w:val="5F636A"/>
          <w:spacing w:val="-5"/>
          <w:sz w:val="20"/>
        </w:rPr>
        <w:t> </w:t>
      </w:r>
      <w:r>
        <w:rPr>
          <w:color w:val="5F636A"/>
          <w:sz w:val="20"/>
        </w:rPr>
        <w:t>de</w:t>
      </w:r>
      <w:r>
        <w:rPr>
          <w:color w:val="5F636A"/>
          <w:spacing w:val="-5"/>
          <w:sz w:val="20"/>
        </w:rPr>
        <w:t> </w:t>
      </w:r>
      <w:r>
        <w:rPr>
          <w:color w:val="5F636A"/>
          <w:sz w:val="20"/>
        </w:rPr>
        <w:t>evaluación</w:t>
      </w:r>
      <w:r>
        <w:rPr>
          <w:color w:val="5F636A"/>
          <w:spacing w:val="-5"/>
          <w:sz w:val="20"/>
        </w:rPr>
        <w:t> </w:t>
      </w:r>
      <w:r>
        <w:rPr>
          <w:color w:val="5F636A"/>
          <w:sz w:val="20"/>
        </w:rPr>
        <w:t>del</w:t>
      </w:r>
      <w:r>
        <w:rPr>
          <w:color w:val="5F636A"/>
          <w:spacing w:val="-5"/>
          <w:sz w:val="20"/>
        </w:rPr>
        <w:t> </w:t>
      </w:r>
      <w:r>
        <w:rPr>
          <w:color w:val="5F636A"/>
          <w:spacing w:val="-3"/>
          <w:sz w:val="20"/>
        </w:rPr>
        <w:t>taller.</w:t>
      </w:r>
    </w:p>
    <w:p>
      <w:pPr>
        <w:pStyle w:val="ListParagraph"/>
        <w:numPr>
          <w:ilvl w:val="0"/>
          <w:numId w:val="69"/>
        </w:numPr>
        <w:tabs>
          <w:tab w:pos="549" w:val="left" w:leader="none"/>
          <w:tab w:pos="550" w:val="left" w:leader="none"/>
        </w:tabs>
        <w:spacing w:line="254" w:lineRule="auto" w:before="176" w:after="0"/>
        <w:ind w:left="550" w:right="118" w:hanging="450"/>
        <w:jc w:val="left"/>
        <w:rPr>
          <w:sz w:val="20"/>
        </w:rPr>
      </w:pPr>
      <w:r>
        <w:rPr>
          <w:color w:val="5F636A"/>
          <w:sz w:val="20"/>
        </w:rPr>
        <w:t>Aliente</w:t>
      </w:r>
      <w:r>
        <w:rPr>
          <w:color w:val="5F636A"/>
          <w:spacing w:val="-7"/>
          <w:sz w:val="20"/>
        </w:rPr>
        <w:t> </w:t>
      </w:r>
      <w:r>
        <w:rPr>
          <w:color w:val="5F636A"/>
          <w:sz w:val="20"/>
        </w:rPr>
        <w:t>a</w:t>
      </w:r>
      <w:r>
        <w:rPr>
          <w:color w:val="5F636A"/>
          <w:spacing w:val="-7"/>
          <w:sz w:val="20"/>
        </w:rPr>
        <w:t> </w:t>
      </w:r>
      <w:r>
        <w:rPr>
          <w:color w:val="5F636A"/>
          <w:sz w:val="20"/>
        </w:rPr>
        <w:t>los</w:t>
      </w:r>
      <w:r>
        <w:rPr>
          <w:color w:val="5F636A"/>
          <w:spacing w:val="-7"/>
          <w:sz w:val="20"/>
        </w:rPr>
        <w:t> </w:t>
      </w:r>
      <w:r>
        <w:rPr>
          <w:color w:val="5F636A"/>
          <w:sz w:val="20"/>
        </w:rPr>
        <w:t>participantes</w:t>
      </w:r>
      <w:r>
        <w:rPr>
          <w:color w:val="5F636A"/>
          <w:spacing w:val="-7"/>
          <w:sz w:val="20"/>
        </w:rPr>
        <w:t> </w:t>
      </w:r>
      <w:r>
        <w:rPr>
          <w:color w:val="5F636A"/>
          <w:sz w:val="20"/>
        </w:rPr>
        <w:t>a</w:t>
      </w:r>
      <w:r>
        <w:rPr>
          <w:color w:val="5F636A"/>
          <w:spacing w:val="-7"/>
          <w:sz w:val="20"/>
        </w:rPr>
        <w:t> </w:t>
      </w:r>
      <w:r>
        <w:rPr>
          <w:color w:val="5F636A"/>
          <w:sz w:val="20"/>
        </w:rPr>
        <w:t>que</w:t>
      </w:r>
      <w:r>
        <w:rPr>
          <w:color w:val="5F636A"/>
          <w:spacing w:val="-7"/>
          <w:sz w:val="20"/>
        </w:rPr>
        <w:t> </w:t>
      </w:r>
      <w:r>
        <w:rPr>
          <w:color w:val="5F636A"/>
          <w:sz w:val="20"/>
        </w:rPr>
        <w:t>compartan</w:t>
      </w:r>
      <w:r>
        <w:rPr>
          <w:color w:val="5F636A"/>
          <w:spacing w:val="-7"/>
          <w:sz w:val="20"/>
        </w:rPr>
        <w:t> </w:t>
      </w:r>
      <w:r>
        <w:rPr>
          <w:color w:val="5F636A"/>
          <w:sz w:val="20"/>
        </w:rPr>
        <w:t>cualquier</w:t>
      </w:r>
      <w:r>
        <w:rPr>
          <w:color w:val="5F636A"/>
          <w:spacing w:val="-7"/>
          <w:sz w:val="20"/>
        </w:rPr>
        <w:t> </w:t>
      </w:r>
      <w:r>
        <w:rPr>
          <w:color w:val="5F636A"/>
          <w:sz w:val="20"/>
        </w:rPr>
        <w:t>comentario</w:t>
      </w:r>
      <w:r>
        <w:rPr>
          <w:color w:val="5F636A"/>
          <w:spacing w:val="-7"/>
          <w:sz w:val="20"/>
        </w:rPr>
        <w:t> </w:t>
      </w:r>
      <w:r>
        <w:rPr>
          <w:color w:val="5F636A"/>
          <w:sz w:val="20"/>
        </w:rPr>
        <w:t>de</w:t>
      </w:r>
      <w:r>
        <w:rPr>
          <w:color w:val="5F636A"/>
          <w:spacing w:val="-7"/>
          <w:sz w:val="20"/>
        </w:rPr>
        <w:t> </w:t>
      </w:r>
      <w:r>
        <w:rPr>
          <w:color w:val="5F636A"/>
          <w:sz w:val="20"/>
        </w:rPr>
        <w:t>retroalimentación</w:t>
      </w:r>
      <w:r>
        <w:rPr>
          <w:color w:val="5F636A"/>
          <w:spacing w:val="-7"/>
          <w:sz w:val="20"/>
        </w:rPr>
        <w:t> </w:t>
      </w:r>
      <w:r>
        <w:rPr>
          <w:color w:val="5F636A"/>
          <w:sz w:val="20"/>
        </w:rPr>
        <w:t>o</w:t>
      </w:r>
      <w:r>
        <w:rPr>
          <w:color w:val="5F636A"/>
          <w:spacing w:val="-7"/>
          <w:sz w:val="20"/>
        </w:rPr>
        <w:t> </w:t>
      </w:r>
      <w:r>
        <w:rPr>
          <w:color w:val="5F636A"/>
          <w:sz w:val="20"/>
        </w:rPr>
        <w:t>pensamiento</w:t>
      </w:r>
      <w:r>
        <w:rPr>
          <w:color w:val="5F636A"/>
          <w:spacing w:val="-7"/>
          <w:sz w:val="20"/>
        </w:rPr>
        <w:t> </w:t>
      </w:r>
      <w:r>
        <w:rPr>
          <w:color w:val="5F636A"/>
          <w:sz w:val="20"/>
        </w:rPr>
        <w:t>que deseen con el grupo o el</w:t>
      </w:r>
      <w:r>
        <w:rPr>
          <w:color w:val="5F636A"/>
          <w:spacing w:val="-17"/>
          <w:sz w:val="20"/>
        </w:rPr>
        <w:t> </w:t>
      </w:r>
      <w:r>
        <w:rPr>
          <w:color w:val="5F636A"/>
          <w:sz w:val="20"/>
        </w:rPr>
        <w:t>facilitador.</w:t>
      </w:r>
    </w:p>
    <w:p>
      <w:pPr>
        <w:pStyle w:val="BodyText"/>
        <w:spacing w:before="10"/>
        <w:rPr>
          <w:sz w:val="18"/>
        </w:rPr>
      </w:pPr>
    </w:p>
    <w:p>
      <w:pPr>
        <w:spacing w:before="1"/>
        <w:ind w:left="100" w:right="0" w:firstLine="0"/>
        <w:jc w:val="left"/>
        <w:rPr>
          <w:b/>
          <w:sz w:val="36"/>
        </w:rPr>
      </w:pPr>
      <w:r>
        <w:rPr>
          <w:b/>
          <w:color w:val="FDB714"/>
          <w:sz w:val="36"/>
        </w:rPr>
        <w:t>Sesión 7.5 Compromisos y certificados</w:t>
      </w:r>
    </w:p>
    <w:p>
      <w:pPr>
        <w:pStyle w:val="BodyText"/>
        <w:spacing w:before="236"/>
        <w:ind w:left="100"/>
      </w:pPr>
      <w:r>
        <w:rPr/>
        <w:pict>
          <v:group style="position:absolute;margin-left:408.472412pt;margin-top:13.962186pt;width:150.3pt;height:111.4pt;mso-position-horizontal-relative:page;mso-position-vertical-relative:paragraph;z-index:6832" coordorigin="8169,279" coordsize="3006,2228">
            <v:rect style="position:absolute;left:8221;top:331;width:2902;height:2124" filled="false" stroked="true" strokeweight="5.191pt" strokecolor="#fdb714">
              <v:stroke dashstyle="solid"/>
            </v:rect>
            <v:shape style="position:absolute;left:8536;top:590;width:2262;height:1636" coordorigin="8536,591" coordsize="2262,1636" path="m10614,2226l10643,2112,10706,2037,10769,1995,10798,1982,10798,829,10694,795,10641,758,10622,698,10619,591,9028,591,8720,591,8692,704,8628,780,8565,821,8536,834,8536,1987,8640,2022,8693,2058,8712,2119,8715,2226,10306,2226,10614,2226xe" filled="false" stroked="true" strokeweight="5.191pt" strokecolor="#fdb714">
              <v:path arrowok="t"/>
              <v:stroke dashstyle="solid"/>
            </v:shape>
            <v:line style="position:absolute" from="9042,1499" to="10339,1499" stroked="true" strokeweight="5.191pt" strokecolor="#fdb714">
              <v:stroke dashstyle="solid"/>
            </v:line>
            <v:line style="position:absolute" from="9042,1785" to="10339,1785" stroked="true" strokeweight="5.191pt" strokecolor="#fdb714">
              <v:stroke dashstyle="solid"/>
            </v:line>
            <v:shape style="position:absolute;left:8877;top:798;width:1514;height:494" coordorigin="8878,798" coordsize="1514,494" path="m9392,999l9389,983,9381,968,9370,957,9356,950,9340,947,9221,947,9184,834,9176,819,9165,808,9151,801,9135,798,9118,801,9104,808,9093,819,9085,834,9048,947,8929,947,8913,950,8899,957,8888,968,8880,983,8878,999,8880,1015,8887,1029,8899,1041,8995,1111,8958,1224,8956,1240,8958,1256,8966,1271,8977,1282,8992,1290,9008,1292,9024,1290,9038,1282,9135,1212,9240,1289,9251,1292,9272,1292,9283,1289,9292,1282,9303,1271,9311,1256,9313,1240,9311,1224,9307,1212,9274,1111,9370,1041,9382,1029,9389,1015,9392,999m10391,902l10387,882,10376,866,10360,855,10339,850,9609,850,9589,855,9572,866,9561,882,9557,902,9557,1188,9561,1208,9572,1225,9589,1236,9609,1240,10339,1240,10360,1236,10376,1225,10387,1208,10391,1188,10391,902e" filled="true" fillcolor="#fdb714" stroked="false">
              <v:path arrowok="t"/>
              <v:fill type="solid"/>
            </v:shape>
            <w10:wrap type="none"/>
          </v:group>
        </w:pict>
      </w:r>
      <w:r>
        <w:rPr>
          <w:color w:val="5F636A"/>
        </w:rPr>
        <w:t>Encontrará certificados de muestra en el Apéndice L.</w:t>
      </w:r>
    </w:p>
    <w:p>
      <w:pPr>
        <w:pStyle w:val="BodyText"/>
        <w:spacing w:before="5"/>
        <w:rPr>
          <w:sz w:val="23"/>
        </w:rPr>
      </w:pPr>
    </w:p>
    <w:p>
      <w:pPr>
        <w:pStyle w:val="ListParagraph"/>
        <w:numPr>
          <w:ilvl w:val="0"/>
          <w:numId w:val="21"/>
        </w:numPr>
        <w:tabs>
          <w:tab w:pos="459" w:val="left" w:leader="none"/>
          <w:tab w:pos="460" w:val="left" w:leader="none"/>
        </w:tabs>
        <w:spacing w:line="240" w:lineRule="auto" w:before="0" w:after="0"/>
        <w:ind w:left="460" w:right="0" w:hanging="360"/>
        <w:jc w:val="left"/>
        <w:rPr>
          <w:sz w:val="20"/>
        </w:rPr>
      </w:pPr>
      <w:r>
        <w:rPr>
          <w:color w:val="5F636A"/>
          <w:sz w:val="20"/>
        </w:rPr>
        <w:t>Felicite a los participantes por el trabajo bien</w:t>
      </w:r>
      <w:r>
        <w:rPr>
          <w:color w:val="5F636A"/>
          <w:spacing w:val="-24"/>
          <w:sz w:val="20"/>
        </w:rPr>
        <w:t> </w:t>
      </w:r>
      <w:r>
        <w:rPr>
          <w:color w:val="5F636A"/>
          <w:sz w:val="20"/>
        </w:rPr>
        <w:t>hecho.</w:t>
      </w:r>
    </w:p>
    <w:p>
      <w:pPr>
        <w:spacing w:before="114"/>
        <w:ind w:left="119" w:right="0" w:firstLine="0"/>
        <w:jc w:val="left"/>
        <w:rPr>
          <w:b/>
          <w:sz w:val="28"/>
        </w:rPr>
      </w:pPr>
      <w:r>
        <w:rPr>
          <w:position w:val="-18"/>
        </w:rPr>
        <w:drawing>
          <wp:inline distT="0" distB="0" distL="0" distR="0">
            <wp:extent cx="420623" cy="395843"/>
            <wp:effectExtent l="0" t="0" r="0" b="0"/>
            <wp:docPr id="83" name="image25.jpeg" descr=""/>
            <wp:cNvGraphicFramePr>
              <a:graphicFrameLocks noChangeAspect="1"/>
            </wp:cNvGraphicFramePr>
            <a:graphic>
              <a:graphicData uri="http://schemas.openxmlformats.org/drawingml/2006/picture">
                <pic:pic>
                  <pic:nvPicPr>
                    <pic:cNvPr id="84" name="image25.jpeg"/>
                    <pic:cNvPicPr/>
                  </pic:nvPicPr>
                  <pic:blipFill>
                    <a:blip r:embed="rId36" cstate="print"/>
                    <a:stretch>
                      <a:fillRect/>
                    </a:stretch>
                  </pic:blipFill>
                  <pic:spPr>
                    <a:xfrm>
                      <a:off x="0" y="0"/>
                      <a:ext cx="420623" cy="395843"/>
                    </a:xfrm>
                    <a:prstGeom prst="rect">
                      <a:avLst/>
                    </a:prstGeom>
                  </pic:spPr>
                </pic:pic>
              </a:graphicData>
            </a:graphic>
          </wp:inline>
        </w:drawing>
      </w:r>
      <w:r>
        <w:rPr>
          <w:position w:val="-18"/>
        </w:rPr>
      </w:r>
      <w:r>
        <w:rPr>
          <w:rFonts w:ascii="Times New Roman"/>
          <w:sz w:val="20"/>
        </w:rPr>
        <w:t>    </w:t>
      </w:r>
      <w:r>
        <w:rPr>
          <w:rFonts w:ascii="Times New Roman"/>
          <w:spacing w:val="20"/>
          <w:sz w:val="20"/>
        </w:rPr>
        <w:t> </w:t>
      </w:r>
      <w:r>
        <w:rPr>
          <w:b/>
          <w:color w:val="5F636A"/>
          <w:sz w:val="28"/>
        </w:rPr>
        <w:t>Actividad:</w:t>
      </w:r>
      <w:r>
        <w:rPr>
          <w:b/>
          <w:color w:val="5F636A"/>
          <w:spacing w:val="-32"/>
          <w:sz w:val="28"/>
        </w:rPr>
        <w:t> </w:t>
      </w:r>
      <w:r>
        <w:rPr>
          <w:b/>
          <w:color w:val="5F636A"/>
          <w:sz w:val="28"/>
        </w:rPr>
        <w:t>Compromisos</w:t>
      </w:r>
    </w:p>
    <w:p>
      <w:pPr>
        <w:pStyle w:val="BodyText"/>
        <w:spacing w:line="261" w:lineRule="auto" w:before="118"/>
        <w:ind w:left="1051" w:right="3684"/>
        <w:jc w:val="both"/>
      </w:pPr>
      <w:r>
        <w:rPr>
          <w:color w:val="5F636A"/>
        </w:rPr>
        <w:t>Pida a cada participante que anote tres compromisos para seguir mejorando las interacciones interpersonales con los cuidadores y clientes. Es posible que escojan compartir.</w:t>
      </w:r>
    </w:p>
    <w:p>
      <w:pPr>
        <w:spacing w:before="43"/>
        <w:ind w:left="119" w:right="0" w:firstLine="0"/>
        <w:jc w:val="left"/>
        <w:rPr>
          <w:b/>
          <w:sz w:val="28"/>
        </w:rPr>
      </w:pPr>
      <w:r>
        <w:rPr>
          <w:position w:val="-13"/>
        </w:rPr>
        <w:drawing>
          <wp:inline distT="0" distB="0" distL="0" distR="0">
            <wp:extent cx="420623" cy="395846"/>
            <wp:effectExtent l="0" t="0" r="0" b="0"/>
            <wp:docPr id="85" name="image25.jpeg" descr=""/>
            <wp:cNvGraphicFramePr>
              <a:graphicFrameLocks noChangeAspect="1"/>
            </wp:cNvGraphicFramePr>
            <a:graphic>
              <a:graphicData uri="http://schemas.openxmlformats.org/drawingml/2006/picture">
                <pic:pic>
                  <pic:nvPicPr>
                    <pic:cNvPr id="86" name="image25.jpeg"/>
                    <pic:cNvPicPr/>
                  </pic:nvPicPr>
                  <pic:blipFill>
                    <a:blip r:embed="rId36" cstate="print"/>
                    <a:stretch>
                      <a:fillRect/>
                    </a:stretch>
                  </pic:blipFill>
                  <pic:spPr>
                    <a:xfrm>
                      <a:off x="0" y="0"/>
                      <a:ext cx="420623" cy="395846"/>
                    </a:xfrm>
                    <a:prstGeom prst="rect">
                      <a:avLst/>
                    </a:prstGeom>
                  </pic:spPr>
                </pic:pic>
              </a:graphicData>
            </a:graphic>
          </wp:inline>
        </w:drawing>
      </w:r>
      <w:r>
        <w:rPr>
          <w:position w:val="-13"/>
        </w:rPr>
      </w:r>
      <w:r>
        <w:rPr>
          <w:rFonts w:ascii="Times New Roman" w:hAnsi="Times New Roman"/>
          <w:sz w:val="20"/>
        </w:rPr>
        <w:t>    </w:t>
      </w:r>
      <w:r>
        <w:rPr>
          <w:rFonts w:ascii="Times New Roman" w:hAnsi="Times New Roman"/>
          <w:spacing w:val="20"/>
          <w:sz w:val="20"/>
        </w:rPr>
        <w:t> </w:t>
      </w:r>
      <w:r>
        <w:rPr>
          <w:b/>
          <w:color w:val="5F636A"/>
          <w:sz w:val="28"/>
        </w:rPr>
        <w:t>Actividad:</w:t>
      </w:r>
      <w:r>
        <w:rPr>
          <w:b/>
          <w:color w:val="5F636A"/>
          <w:spacing w:val="-16"/>
          <w:sz w:val="28"/>
        </w:rPr>
        <w:t> </w:t>
      </w:r>
      <w:r>
        <w:rPr>
          <w:b/>
          <w:color w:val="5F636A"/>
          <w:sz w:val="28"/>
        </w:rPr>
        <w:t>Certificados</w:t>
      </w:r>
      <w:r>
        <w:rPr>
          <w:b/>
          <w:color w:val="5F636A"/>
          <w:spacing w:val="-16"/>
          <w:sz w:val="28"/>
        </w:rPr>
        <w:t> </w:t>
      </w:r>
      <w:r>
        <w:rPr>
          <w:b/>
          <w:color w:val="5F636A"/>
          <w:sz w:val="28"/>
        </w:rPr>
        <w:t>(en</w:t>
      </w:r>
      <w:r>
        <w:rPr>
          <w:b/>
          <w:color w:val="5F636A"/>
          <w:spacing w:val="-16"/>
          <w:sz w:val="28"/>
        </w:rPr>
        <w:t> </w:t>
      </w:r>
      <w:r>
        <w:rPr>
          <w:b/>
          <w:color w:val="5F636A"/>
          <w:sz w:val="28"/>
        </w:rPr>
        <w:t>el</w:t>
      </w:r>
      <w:r>
        <w:rPr>
          <w:b/>
          <w:color w:val="5F636A"/>
          <w:spacing w:val="-16"/>
          <w:sz w:val="28"/>
        </w:rPr>
        <w:t> </w:t>
      </w:r>
      <w:r>
        <w:rPr>
          <w:b/>
          <w:color w:val="5F636A"/>
          <w:sz w:val="28"/>
        </w:rPr>
        <w:t>apéndice</w:t>
      </w:r>
      <w:r>
        <w:rPr>
          <w:b/>
          <w:color w:val="5F636A"/>
          <w:spacing w:val="-16"/>
          <w:sz w:val="28"/>
        </w:rPr>
        <w:t> </w:t>
      </w:r>
      <w:r>
        <w:rPr>
          <w:b/>
          <w:color w:val="5F636A"/>
          <w:sz w:val="28"/>
        </w:rPr>
        <w:t>L)</w:t>
      </w:r>
    </w:p>
    <w:p>
      <w:pPr>
        <w:pStyle w:val="ListParagraph"/>
        <w:numPr>
          <w:ilvl w:val="0"/>
          <w:numId w:val="70"/>
        </w:numPr>
        <w:tabs>
          <w:tab w:pos="1540" w:val="left" w:leader="none"/>
        </w:tabs>
        <w:spacing w:line="240" w:lineRule="auto" w:before="168" w:after="0"/>
        <w:ind w:left="1540" w:right="0" w:hanging="489"/>
        <w:jc w:val="both"/>
        <w:rPr>
          <w:sz w:val="20"/>
        </w:rPr>
      </w:pPr>
      <w:r>
        <w:rPr>
          <w:color w:val="5F636A"/>
          <w:sz w:val="20"/>
        </w:rPr>
        <w:t>Distribuya los certificados a cada</w:t>
      </w:r>
      <w:r>
        <w:rPr>
          <w:color w:val="5F636A"/>
          <w:spacing w:val="-24"/>
          <w:sz w:val="20"/>
        </w:rPr>
        <w:t> </w:t>
      </w:r>
      <w:r>
        <w:rPr>
          <w:color w:val="5F636A"/>
          <w:sz w:val="20"/>
        </w:rPr>
        <w:t>participante.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8"/>
        </w:rPr>
      </w:pPr>
    </w:p>
    <w:p>
      <w:pPr>
        <w:spacing w:before="106"/>
        <w:ind w:left="4921" w:right="0" w:firstLine="0"/>
        <w:jc w:val="left"/>
        <w:rPr>
          <w:sz w:val="16"/>
        </w:rPr>
      </w:pPr>
      <w:r>
        <w:rPr/>
        <w:pict>
          <v:shape style="position:absolute;margin-left:537.627625pt;margin-top:3.303107pt;width:18.95pt;height:20.75pt;mso-position-horizontal-relative:page;mso-position-vertical-relative:paragraph;z-index:6856" type="#_x0000_t202" filled="false" stroked="false">
            <v:textbox inset="0,0,0,0">
              <w:txbxContent>
                <w:p>
                  <w:pPr>
                    <w:spacing w:before="20"/>
                    <w:ind w:left="0" w:right="0" w:firstLine="0"/>
                    <w:jc w:val="left"/>
                    <w:rPr>
                      <w:b/>
                      <w:sz w:val="34"/>
                    </w:rPr>
                  </w:pPr>
                  <w:r>
                    <w:rPr>
                      <w:b/>
                      <w:sz w:val="34"/>
                    </w:rPr>
                    <w:t>71</w:t>
                  </w:r>
                </w:p>
              </w:txbxContent>
            </v:textbox>
            <w10:wrap type="none"/>
          </v:shape>
        </w:pict>
      </w:r>
      <w:r>
        <w:rPr>
          <w:color w:val="5F636A"/>
          <w:sz w:val="16"/>
        </w:rPr>
        <w:t>Guía para la facilitación de los capacitadores: Para IPCI global</w:t>
      </w:r>
    </w:p>
    <w:p>
      <w:pPr>
        <w:spacing w:before="13"/>
        <w:ind w:left="3863" w:right="0" w:firstLine="0"/>
        <w:jc w:val="left"/>
        <w:rPr>
          <w:b/>
          <w:sz w:val="16"/>
        </w:rPr>
      </w:pPr>
      <w:r>
        <w:rPr>
          <w:b/>
          <w:color w:val="5F636A"/>
          <w:sz w:val="16"/>
        </w:rPr>
        <w:t>MÓDULO 7: PLANIFICACIÓN DE ACCIONES Y CLAUSURA DEL TALLER</w:t>
      </w:r>
    </w:p>
    <w:p>
      <w:pPr>
        <w:spacing w:after="0"/>
        <w:jc w:val="left"/>
        <w:rPr>
          <w:sz w:val="16"/>
        </w:rPr>
        <w:sectPr>
          <w:headerReference w:type="default" r:id="rId110"/>
          <w:pgSz w:w="11910" w:h="16840"/>
          <w:pgMar w:header="0" w:footer="0" w:top="1300" w:bottom="280" w:left="1340" w:right="600"/>
        </w:sectPr>
      </w:pPr>
    </w:p>
    <w:p>
      <w:pPr>
        <w:pStyle w:val="BodyText"/>
        <w:spacing w:before="84"/>
        <w:ind w:right="109"/>
        <w:jc w:val="right"/>
      </w:pPr>
      <w:r>
        <w:rPr/>
        <w:pict>
          <v:shape style="position:absolute;margin-left:38.743999pt;margin-top:785.44574pt;width:241.5pt;height:20.75pt;mso-position-horizontal-relative:page;mso-position-vertical-relative:page;z-index:-236608" type="#_x0000_t202" filled="false" stroked="false">
            <v:textbox inset="0,0,0,0">
              <w:txbxContent>
                <w:p>
                  <w:pPr>
                    <w:spacing w:before="21"/>
                    <w:ind w:left="0" w:right="0" w:firstLine="0"/>
                    <w:jc w:val="left"/>
                    <w:rPr>
                      <w:sz w:val="16"/>
                    </w:rPr>
                  </w:pPr>
                  <w:r>
                    <w:rPr>
                      <w:b/>
                      <w:position w:val="-14"/>
                      <w:sz w:val="34"/>
                    </w:rPr>
                    <w:t>72</w:t>
                  </w:r>
                  <w:r>
                    <w:rPr>
                      <w:b/>
                      <w:spacing w:val="11"/>
                      <w:position w:val="-14"/>
                      <w:sz w:val="34"/>
                    </w:rPr>
                    <w:t> </w:t>
                  </w:r>
                  <w:r>
                    <w:rPr>
                      <w:color w:val="5F636A"/>
                      <w:sz w:val="16"/>
                    </w:rPr>
                    <w:t>Guía</w:t>
                  </w:r>
                  <w:r>
                    <w:rPr>
                      <w:color w:val="5F636A"/>
                      <w:spacing w:val="-11"/>
                      <w:sz w:val="16"/>
                    </w:rPr>
                    <w:t> </w:t>
                  </w:r>
                  <w:r>
                    <w:rPr>
                      <w:color w:val="5F636A"/>
                      <w:sz w:val="16"/>
                    </w:rPr>
                    <w:t>para</w:t>
                  </w:r>
                  <w:r>
                    <w:rPr>
                      <w:color w:val="5F636A"/>
                      <w:spacing w:val="-11"/>
                      <w:sz w:val="16"/>
                    </w:rPr>
                    <w:t> </w:t>
                  </w:r>
                  <w:r>
                    <w:rPr>
                      <w:color w:val="5F636A"/>
                      <w:sz w:val="16"/>
                    </w:rPr>
                    <w:t>la</w:t>
                  </w:r>
                  <w:r>
                    <w:rPr>
                      <w:color w:val="5F636A"/>
                      <w:spacing w:val="-11"/>
                      <w:sz w:val="16"/>
                    </w:rPr>
                    <w:t> </w:t>
                  </w:r>
                  <w:r>
                    <w:rPr>
                      <w:color w:val="5F636A"/>
                      <w:sz w:val="16"/>
                    </w:rPr>
                    <w:t>facilitación</w:t>
                  </w:r>
                  <w:r>
                    <w:rPr>
                      <w:color w:val="5F636A"/>
                      <w:spacing w:val="-11"/>
                      <w:sz w:val="16"/>
                    </w:rPr>
                    <w:t> </w:t>
                  </w:r>
                  <w:r>
                    <w:rPr>
                      <w:color w:val="5F636A"/>
                      <w:sz w:val="16"/>
                    </w:rPr>
                    <w:t>de</w:t>
                  </w:r>
                  <w:r>
                    <w:rPr>
                      <w:color w:val="5F636A"/>
                      <w:spacing w:val="-11"/>
                      <w:sz w:val="16"/>
                    </w:rPr>
                    <w:t> </w:t>
                  </w:r>
                  <w:r>
                    <w:rPr>
                      <w:color w:val="5F636A"/>
                      <w:sz w:val="16"/>
                    </w:rPr>
                    <w:t>los</w:t>
                  </w:r>
                  <w:r>
                    <w:rPr>
                      <w:color w:val="5F636A"/>
                      <w:spacing w:val="-11"/>
                      <w:sz w:val="16"/>
                    </w:rPr>
                    <w:t> </w:t>
                  </w:r>
                  <w:r>
                    <w:rPr>
                      <w:color w:val="5F636A"/>
                      <w:sz w:val="16"/>
                    </w:rPr>
                    <w:t>capacitadores:</w:t>
                  </w:r>
                  <w:r>
                    <w:rPr>
                      <w:color w:val="5F636A"/>
                      <w:spacing w:val="-11"/>
                      <w:sz w:val="16"/>
                    </w:rPr>
                    <w:t> </w:t>
                  </w:r>
                  <w:r>
                    <w:rPr>
                      <w:color w:val="5F636A"/>
                      <w:sz w:val="16"/>
                    </w:rPr>
                    <w:t>Para</w:t>
                  </w:r>
                  <w:r>
                    <w:rPr>
                      <w:color w:val="5F636A"/>
                      <w:spacing w:val="-11"/>
                      <w:sz w:val="16"/>
                    </w:rPr>
                    <w:t> </w:t>
                  </w:r>
                  <w:r>
                    <w:rPr>
                      <w:color w:val="5F636A"/>
                      <w:sz w:val="16"/>
                    </w:rPr>
                    <w:t>IPCI</w:t>
                  </w:r>
                  <w:r>
                    <w:rPr>
                      <w:color w:val="5F636A"/>
                      <w:spacing w:val="-11"/>
                      <w:sz w:val="16"/>
                    </w:rPr>
                    <w:t> </w:t>
                  </w:r>
                  <w:r>
                    <w:rPr>
                      <w:color w:val="5F636A"/>
                      <w:sz w:val="16"/>
                    </w:rPr>
                    <w:t>global</w:t>
                  </w:r>
                </w:p>
              </w:txbxContent>
            </v:textbox>
            <w10:wrap type="none"/>
          </v:shape>
        </w:pict>
      </w:r>
      <w:r>
        <w:rPr/>
        <w:pict>
          <v:group style="position:absolute;margin-left:.0pt;margin-top:.000015pt;width:595.3pt;height:841.9pt;mso-position-horizontal-relative:page;mso-position-vertical-relative:page;z-index:-236584" coordorigin="0,0" coordsize="11906,16838">
            <v:shape style="position:absolute;left:7071;top:67;width:4835;height:764" coordorigin="7071,67" coordsize="4835,764" path="m11906,67l7071,360,11906,830,11906,67xe" filled="true" fillcolor="#93d500" stroked="false">
              <v:path arrowok="t"/>
              <v:fill type="solid"/>
            </v:shape>
            <v:shape style="position:absolute;left:0;top:0;width:11905;height:802" coordorigin="0,0" coordsize="11905,802" path="m11905,0l0,0,0,801,11904,392,11905,0xe" filled="true" fillcolor="#fdb714" stroked="false">
              <v:path arrowok="t"/>
              <v:fill type="solid"/>
            </v:shape>
            <v:line style="position:absolute" from="11855,912" to="0,912" stroked="true" strokeweight=".84pt" strokecolor="#000000">
              <v:stroke dashstyle="solid"/>
            </v:line>
            <v:line style="position:absolute" from="11855,452" to="0,452" stroked="true" strokeweight="45.192pt" strokecolor="#000000">
              <v:stroke dashstyle="solid"/>
            </v:line>
            <v:rect style="position:absolute;left:0;top:0;width:11906;height:1142" filled="true" fillcolor="#000000" stroked="false">
              <v:fill opacity="6553f" type="solid"/>
            </v:rect>
            <v:shape style="position:absolute;left:0;top:0;width:10209;height:1029" coordorigin="0,0" coordsize="10209,1029" path="m10208,0l0,0,0,1028,10208,0xe" filled="true" fillcolor="#40b4e2" stroked="false">
              <v:path arrowok="t"/>
              <v:fill type="solid"/>
            </v:shape>
            <v:line style="position:absolute" from="11884,0" to="11884,1135" stroked="true" strokeweight="2.149pt" strokecolor="#000000">
              <v:stroke dashstyle="solid"/>
            </v:line>
            <v:rect style="position:absolute;left:0;top:3460;width:11906;height:13378" filled="true" fillcolor="#93d500" stroked="false">
              <v:fill type="solid"/>
            </v:rect>
            <v:shape style="position:absolute;left:0;top:0;width:11906;height:6424" type="#_x0000_t75" stroked="false">
              <v:imagedata r:id="rId112" o:title=""/>
            </v:shape>
            <v:shape style="position:absolute;left:3076;top:10823;width:909;height:2334" coordorigin="3077,10824" coordsize="909,2334" path="m3973,10824l3089,10824,3077,10836,3077,13157,3986,13157,3986,10836,3973,10824xe" filled="true" fillcolor="#ffffff" stroked="false">
              <v:path arrowok="t"/>
              <v:fill type="solid"/>
            </v:shape>
            <v:shape style="position:absolute;left:4466;top:9344;width:3556;height:3695" coordorigin="4467,9345" coordsize="3556,3695" path="m4841,10893l4467,10942,4467,13039,7407,13039,8022,10670,5670,10670,5925,9869,6038,9587,6052,9438,5944,9374,5693,9345,5433,9379,5289,9490,5229,9608,5216,9663,4841,10893xe" filled="false" stroked="true" strokeweight="7.716pt" strokecolor="#ffffff">
              <v:path arrowok="t"/>
              <v:stroke dashstyle="solid"/>
            </v:shape>
            <v:line style="position:absolute" from="7822,11361" to="6859,11361" stroked="true" strokeweight="7.716pt" strokecolor="#ffffff">
              <v:stroke dashstyle="solid"/>
            </v:line>
            <v:line style="position:absolute" from="7651,11923" to="6688,11923" stroked="true" strokeweight="7.716pt" strokecolor="#ffffff">
              <v:stroke dashstyle="solid"/>
            </v:line>
            <v:line style="position:absolute" from="7439,12498" to="6476,12498" stroked="true" strokeweight="7.716pt" strokecolor="#ffffff">
              <v:stroke dashstyle="solid"/>
            </v:line>
            <w10:wrap type="none"/>
          </v:group>
        </w:pict>
      </w:r>
      <w:r>
        <w:rPr>
          <w:color w:val="FFFFFF"/>
        </w:rPr>
        <w:t>©UNICEF/Veska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7"/>
        </w:rPr>
      </w:pPr>
    </w:p>
    <w:p>
      <w:pPr>
        <w:spacing w:line="223" w:lineRule="auto" w:before="206"/>
        <w:ind w:left="115" w:right="2613" w:firstLine="0"/>
        <w:jc w:val="left"/>
        <w:rPr>
          <w:b/>
          <w:sz w:val="88"/>
        </w:rPr>
      </w:pPr>
      <w:r>
        <w:rPr>
          <w:b/>
          <w:color w:val="FFFFFF"/>
          <w:w w:val="110"/>
          <w:sz w:val="88"/>
        </w:rPr>
        <w:t>FIN DE LA CAPACITACIÓN</w:t>
      </w:r>
    </w:p>
    <w:p>
      <w:pPr>
        <w:spacing w:after="0" w:line="223" w:lineRule="auto"/>
        <w:jc w:val="left"/>
        <w:rPr>
          <w:sz w:val="88"/>
        </w:rPr>
        <w:sectPr>
          <w:headerReference w:type="default" r:id="rId111"/>
          <w:pgSz w:w="11910" w:h="16840"/>
          <w:pgMar w:header="0" w:footer="0" w:top="60" w:bottom="280" w:left="1420" w:right="320"/>
        </w:sectPr>
      </w:pPr>
    </w:p>
    <w:p>
      <w:pPr>
        <w:spacing w:before="99"/>
        <w:ind w:left="100" w:right="0" w:firstLine="0"/>
        <w:jc w:val="left"/>
        <w:rPr>
          <w:b/>
          <w:sz w:val="54"/>
        </w:rPr>
      </w:pPr>
      <w:r>
        <w:rPr/>
        <w:pict>
          <v:group style="position:absolute;margin-left:0pt;margin-top:.000008pt;width:595.3pt;height:841.9pt;mso-position-horizontal-relative:page;mso-position-vertical-relative:page;z-index:-236560" coordorigin="0,0" coordsize="11906,16838">
            <v:shape style="position:absolute;left:0;top:67;width:4835;height:764" coordorigin="0,67" coordsize="4835,764" path="m0,67l0,830,4834,360,0,67xe" filled="true" fillcolor="#93d500" stroked="false">
              <v:path arrowok="t"/>
              <v:fill type="solid"/>
            </v:shape>
            <v:shape style="position:absolute;left:0;top:0;width:11905;height:802" coordorigin="1,0" coordsize="11905,802" path="m11906,0l1,0,2,392,11906,801,11906,0xe" filled="true" fillcolor="#fdb714" stroked="false">
              <v:path arrowok="t"/>
              <v:fill type="solid"/>
            </v:shape>
            <v:line style="position:absolute" from="0,0" to="0,1142" stroked="true" strokeweight="0pt" strokecolor="#000000">
              <v:stroke dashstyle="solid"/>
            </v:line>
            <v:rect style="position:absolute;left:0;top:0;width:11906;height:1135" filled="true" fillcolor="#000000" stroked="false">
              <v:fill opacity="6553f" type="solid"/>
            </v:rect>
            <v:shape style="position:absolute;left:1697;top:0;width:10209;height:1029" coordorigin="1697,0" coordsize="10209,1029" path="m11906,0l1697,0,11906,1028,11906,0xe" filled="true" fillcolor="#40b4e2" stroked="false">
              <v:path arrowok="t"/>
              <v:fill type="solid"/>
            </v:shape>
            <v:line style="position:absolute" from="0,3461" to="0,16838" stroked="true" strokeweight="0pt" strokecolor="#93d500">
              <v:stroke dashstyle="solid"/>
            </v:line>
            <v:line style="position:absolute" from="0,0" to="0,4264" stroked="true" strokeweight="0pt" strokecolor="#40b4e2">
              <v:stroke dashstyle="solid"/>
            </v:line>
            <w10:wrap type="none"/>
          </v:group>
        </w:pict>
      </w:r>
      <w:r>
        <w:rPr>
          <w:b/>
          <w:color w:val="93D500"/>
          <w:w w:val="105"/>
          <w:sz w:val="54"/>
        </w:rPr>
        <w:t>RECURSOS</w:t>
      </w:r>
    </w:p>
    <w:p>
      <w:pPr>
        <w:pStyle w:val="BodyText"/>
        <w:rPr>
          <w:b/>
        </w:rPr>
      </w:pPr>
    </w:p>
    <w:p>
      <w:pPr>
        <w:pStyle w:val="BodyText"/>
        <w:rPr>
          <w:b/>
        </w:rPr>
      </w:pPr>
    </w:p>
    <w:p>
      <w:pPr>
        <w:pStyle w:val="BodyText"/>
        <w:spacing w:before="1"/>
        <w:rPr>
          <w:b/>
          <w:sz w:val="22"/>
        </w:rPr>
      </w:pPr>
    </w:p>
    <w:p>
      <w:pPr>
        <w:pStyle w:val="BodyText"/>
        <w:spacing w:line="261" w:lineRule="auto" w:before="104"/>
        <w:ind w:left="100" w:right="429"/>
      </w:pPr>
      <w:r>
        <w:rPr>
          <w:color w:val="5F636A"/>
        </w:rPr>
        <w:t>American Academy of Pediatrics. (2018). Common immunization myths and misconceptions: </w:t>
      </w:r>
      <w:r>
        <w:rPr>
          <w:color w:val="5F636A"/>
          <w:spacing w:val="-3"/>
        </w:rPr>
        <w:t>Talking </w:t>
      </w:r>
      <w:r>
        <w:rPr>
          <w:color w:val="5F636A"/>
        </w:rPr>
        <w:t>points and resources for busy healthcare professionals. Presentation to the Immunization Action Coalition. Disponible  en:</w:t>
      </w:r>
      <w:r>
        <w:rPr>
          <w:color w:val="5F636A"/>
          <w:spacing w:val="42"/>
        </w:rPr>
        <w:t> </w:t>
      </w:r>
      <w:hyperlink r:id="rId114">
        <w:r>
          <w:rPr>
            <w:color w:val="5F636A"/>
            <w:u w:val="single" w:color="5F636A"/>
          </w:rPr>
          <w:t>http://www.immunize.org/catg.d/s8035.pdf</w:t>
        </w:r>
      </w:hyperlink>
    </w:p>
    <w:p>
      <w:pPr>
        <w:pStyle w:val="BodyText"/>
        <w:spacing w:before="7"/>
        <w:rPr>
          <w:sz w:val="21"/>
        </w:rPr>
      </w:pPr>
    </w:p>
    <w:p>
      <w:pPr>
        <w:pStyle w:val="BodyText"/>
        <w:spacing w:line="261" w:lineRule="auto" w:before="1"/>
        <w:ind w:left="100" w:right="670"/>
      </w:pPr>
      <w:r>
        <w:rPr>
          <w:color w:val="5F636A"/>
        </w:rPr>
        <w:t>Federal Democratic Republic of Ethiopia Ministry of Health. (n.d.). Immunization care module: Ethiopian Federal Ministry of Health. Disponible en: </w:t>
      </w:r>
      <w:hyperlink r:id="rId115">
        <w:r>
          <w:rPr>
            <w:color w:val="5F636A"/>
            <w:u w:val="single" w:color="5F636A"/>
          </w:rPr>
          <w:t>http://www.open.edu/openlearncreate/mod/oucontent/view.php?id=53349</w:t>
        </w:r>
      </w:hyperlink>
    </w:p>
    <w:p>
      <w:pPr>
        <w:pStyle w:val="BodyText"/>
        <w:spacing w:before="8"/>
        <w:rPr>
          <w:sz w:val="21"/>
        </w:rPr>
      </w:pPr>
    </w:p>
    <w:p>
      <w:pPr>
        <w:pStyle w:val="BodyText"/>
        <w:spacing w:line="261" w:lineRule="auto"/>
        <w:ind w:left="100" w:right="189"/>
      </w:pPr>
      <w:r>
        <w:rPr>
          <w:color w:val="5F636A"/>
        </w:rPr>
        <w:t>Ministry</w:t>
      </w:r>
      <w:r>
        <w:rPr>
          <w:color w:val="5F636A"/>
          <w:spacing w:val="-12"/>
        </w:rPr>
        <w:t> </w:t>
      </w:r>
      <w:r>
        <w:rPr>
          <w:color w:val="5F636A"/>
        </w:rPr>
        <w:t>of</w:t>
      </w:r>
      <w:r>
        <w:rPr>
          <w:color w:val="5F636A"/>
          <w:spacing w:val="-12"/>
        </w:rPr>
        <w:t> </w:t>
      </w:r>
      <w:r>
        <w:rPr>
          <w:color w:val="5F636A"/>
        </w:rPr>
        <w:t>Health</w:t>
      </w:r>
      <w:r>
        <w:rPr>
          <w:color w:val="5F636A"/>
          <w:spacing w:val="-12"/>
        </w:rPr>
        <w:t> </w:t>
      </w:r>
      <w:r>
        <w:rPr>
          <w:color w:val="5F636A"/>
        </w:rPr>
        <w:t>(MOH).</w:t>
      </w:r>
      <w:r>
        <w:rPr>
          <w:color w:val="5F636A"/>
          <w:spacing w:val="-12"/>
        </w:rPr>
        <w:t> </w:t>
      </w:r>
      <w:r>
        <w:rPr>
          <w:color w:val="5F636A"/>
        </w:rPr>
        <w:t>(n.d.).</w:t>
      </w:r>
      <w:r>
        <w:rPr>
          <w:color w:val="5F636A"/>
          <w:spacing w:val="-12"/>
        </w:rPr>
        <w:t> </w:t>
      </w:r>
      <w:r>
        <w:rPr>
          <w:i/>
          <w:color w:val="5F636A"/>
        </w:rPr>
        <w:t>Immunization</w:t>
      </w:r>
      <w:r>
        <w:rPr>
          <w:i/>
          <w:color w:val="5F636A"/>
          <w:spacing w:val="-12"/>
        </w:rPr>
        <w:t> </w:t>
      </w:r>
      <w:r>
        <w:rPr>
          <w:i/>
          <w:color w:val="5F636A"/>
        </w:rPr>
        <w:t>manual</w:t>
      </w:r>
      <w:r>
        <w:rPr>
          <w:i/>
          <w:color w:val="5F636A"/>
          <w:spacing w:val="-12"/>
        </w:rPr>
        <w:t> </w:t>
      </w:r>
      <w:r>
        <w:rPr>
          <w:i/>
          <w:color w:val="5F636A"/>
        </w:rPr>
        <w:t>for</w:t>
      </w:r>
      <w:r>
        <w:rPr>
          <w:i/>
          <w:color w:val="5F636A"/>
          <w:spacing w:val="-12"/>
        </w:rPr>
        <w:t> </w:t>
      </w:r>
      <w:r>
        <w:rPr>
          <w:i/>
          <w:color w:val="5F636A"/>
        </w:rPr>
        <w:t>health</w:t>
      </w:r>
      <w:r>
        <w:rPr>
          <w:i/>
          <w:color w:val="5F636A"/>
          <w:spacing w:val="-12"/>
        </w:rPr>
        <w:t> </w:t>
      </w:r>
      <w:r>
        <w:rPr>
          <w:i/>
          <w:color w:val="5F636A"/>
        </w:rPr>
        <w:t>workers.</w:t>
      </w:r>
      <w:r>
        <w:rPr>
          <w:i/>
          <w:color w:val="5F636A"/>
          <w:spacing w:val="-12"/>
        </w:rPr>
        <w:t> </w:t>
      </w:r>
      <w:r>
        <w:rPr>
          <w:color w:val="5F636A"/>
        </w:rPr>
        <w:t>Nairobi,</w:t>
      </w:r>
      <w:r>
        <w:rPr>
          <w:color w:val="5F636A"/>
          <w:spacing w:val="-12"/>
        </w:rPr>
        <w:t> </w:t>
      </w:r>
      <w:r>
        <w:rPr>
          <w:color w:val="5F636A"/>
        </w:rPr>
        <w:t>Kenya:</w:t>
      </w:r>
      <w:r>
        <w:rPr>
          <w:color w:val="5F636A"/>
          <w:spacing w:val="-12"/>
        </w:rPr>
        <w:t> </w:t>
      </w:r>
      <w:r>
        <w:rPr>
          <w:color w:val="5F636A"/>
        </w:rPr>
        <w:t>MOH.</w:t>
      </w:r>
      <w:r>
        <w:rPr>
          <w:color w:val="5F636A"/>
          <w:spacing w:val="-12"/>
        </w:rPr>
        <w:t> </w:t>
      </w:r>
      <w:r>
        <w:rPr>
          <w:color w:val="5F636A"/>
        </w:rPr>
        <w:t>Disponible</w:t>
      </w:r>
      <w:r>
        <w:rPr>
          <w:color w:val="5F636A"/>
          <w:spacing w:val="-12"/>
        </w:rPr>
        <w:t> </w:t>
      </w:r>
      <w:r>
        <w:rPr>
          <w:color w:val="5F636A"/>
          <w:spacing w:val="-2"/>
        </w:rPr>
        <w:t>en: </w:t>
      </w:r>
      <w:hyperlink r:id="rId116">
        <w:r>
          <w:rPr>
            <w:color w:val="5F636A"/>
            <w:u w:val="single" w:color="5F636A"/>
          </w:rPr>
          <w:t>https://www.mchip.net/sites/default/files/mchipfiles/Immunization%20Manual%20for%20Health%20</w:t>
        </w:r>
      </w:hyperlink>
      <w:r>
        <w:rPr>
          <w:color w:val="5F636A"/>
        </w:rPr>
        <w:t> </w:t>
      </w:r>
      <w:r>
        <w:rPr>
          <w:color w:val="5F636A"/>
          <w:u w:val="single" w:color="5F636A"/>
        </w:rPr>
        <w:t>Workers_updated.pdf</w:t>
      </w:r>
    </w:p>
    <w:p>
      <w:pPr>
        <w:pStyle w:val="BodyText"/>
        <w:spacing w:before="7"/>
        <w:rPr>
          <w:sz w:val="21"/>
        </w:rPr>
      </w:pPr>
    </w:p>
    <w:p>
      <w:pPr>
        <w:pStyle w:val="BodyText"/>
        <w:spacing w:line="261" w:lineRule="auto" w:before="1"/>
        <w:ind w:left="100" w:right="221"/>
      </w:pPr>
      <w:r>
        <w:rPr>
          <w:color w:val="5F636A"/>
        </w:rPr>
        <w:t>PSI (formerly Population Services International). (2013). Interpersonal communication toolkit. Disponible en: </w:t>
      </w:r>
      <w:hyperlink r:id="rId117">
        <w:r>
          <w:rPr>
            <w:color w:val="5F636A"/>
            <w:u w:val="single" w:color="5F636A"/>
          </w:rPr>
          <w:t>http://sbccimplementationkits.org/provider-behavior-change/wp-content/uploads/sites/10/2015/11/IPC-toolkit-</w:t>
        </w:r>
      </w:hyperlink>
      <w:r>
        <w:rPr>
          <w:color w:val="5F636A"/>
        </w:rPr>
        <w:t> </w:t>
      </w:r>
      <w:r>
        <w:rPr>
          <w:color w:val="5F636A"/>
          <w:u w:val="single" w:color="5F636A"/>
        </w:rPr>
        <w:t>English.pdf</w:t>
      </w:r>
    </w:p>
    <w:p>
      <w:pPr>
        <w:pStyle w:val="BodyText"/>
        <w:spacing w:before="8"/>
        <w:rPr>
          <w:sz w:val="21"/>
        </w:rPr>
      </w:pPr>
    </w:p>
    <w:p>
      <w:pPr>
        <w:spacing w:line="261" w:lineRule="auto" w:before="0"/>
        <w:ind w:left="100" w:right="8" w:firstLine="0"/>
        <w:jc w:val="left"/>
        <w:rPr>
          <w:sz w:val="20"/>
        </w:rPr>
      </w:pPr>
      <w:r>
        <w:rPr>
          <w:color w:val="5F636A"/>
          <w:sz w:val="20"/>
        </w:rPr>
        <w:t>United Nations Children’s Fund (UNICEF). (2014). </w:t>
      </w:r>
      <w:r>
        <w:rPr>
          <w:i/>
          <w:color w:val="5F636A"/>
          <w:spacing w:val="-3"/>
          <w:sz w:val="20"/>
        </w:rPr>
        <w:t>Training </w:t>
      </w:r>
      <w:r>
        <w:rPr>
          <w:i/>
          <w:color w:val="5F636A"/>
          <w:sz w:val="20"/>
        </w:rPr>
        <w:t>curriculum: Increasing interpersonal communication skills for the introduction of inactivated polio vaccine (IPV). </w:t>
      </w:r>
      <w:r>
        <w:rPr>
          <w:color w:val="5F636A"/>
          <w:sz w:val="20"/>
        </w:rPr>
        <w:t>Disponible en: </w:t>
      </w:r>
      <w:hyperlink r:id="rId118">
        <w:r>
          <w:rPr>
            <w:color w:val="5F636A"/>
            <w:sz w:val="20"/>
            <w:u w:val="single" w:color="5F636A"/>
          </w:rPr>
          <w:t>http://www.wpro.who.int/immunization/documents/polioendgame/curriculum_manual_ipc_unicef.pdf?ua=1</w:t>
        </w:r>
      </w:hyperlink>
    </w:p>
    <w:p>
      <w:pPr>
        <w:pStyle w:val="BodyText"/>
        <w:spacing w:before="7"/>
        <w:rPr>
          <w:sz w:val="21"/>
        </w:rPr>
      </w:pPr>
    </w:p>
    <w:p>
      <w:pPr>
        <w:spacing w:line="261" w:lineRule="auto" w:before="1"/>
        <w:ind w:left="100" w:right="225" w:firstLine="0"/>
        <w:jc w:val="left"/>
        <w:rPr>
          <w:i/>
          <w:sz w:val="20"/>
        </w:rPr>
      </w:pPr>
      <w:r>
        <w:rPr>
          <w:color w:val="5F636A"/>
          <w:sz w:val="20"/>
        </w:rPr>
        <w:t>United Nations Children’s Fund (UNICEF), &amp; World Health Organization. (2012). </w:t>
      </w:r>
      <w:r>
        <w:rPr>
          <w:i/>
          <w:color w:val="5F636A"/>
          <w:sz w:val="20"/>
        </w:rPr>
        <w:t>Strengthening interpersonal communication skills of health workers for the Expanded Program on Immunization: Facilitator’s guide.</w:t>
      </w:r>
    </w:p>
    <w:p>
      <w:pPr>
        <w:pStyle w:val="BodyText"/>
        <w:ind w:left="100"/>
      </w:pPr>
      <w:r>
        <w:rPr>
          <w:color w:val="5F636A"/>
        </w:rPr>
        <w:t>Islamabad, Pakistan: UNICEF. Disponible en:</w:t>
      </w:r>
    </w:p>
    <w:p>
      <w:pPr>
        <w:pStyle w:val="BodyText"/>
        <w:spacing w:line="261" w:lineRule="auto" w:before="20"/>
        <w:ind w:left="100" w:right="1330"/>
      </w:pPr>
      <w:hyperlink r:id="rId119">
        <w:r>
          <w:rPr>
            <w:color w:val="5F636A"/>
            <w:w w:val="95"/>
            <w:u w:val="single" w:color="5F636A"/>
          </w:rPr>
          <w:t>https://www.unicef.org/cbsc/files/UNICEF</w:t>
        </w:r>
      </w:hyperlink>
      <w:r>
        <w:rPr>
          <w:color w:val="5F636A"/>
          <w:w w:val="95"/>
          <w:u w:val="single" w:color="5F636A"/>
        </w:rPr>
        <w:t>_3-hr IPC</w:t>
      </w:r>
      <w:hyperlink r:id="rId119">
        <w:r>
          <w:rPr>
            <w:color w:val="5F636A"/>
            <w:w w:val="95"/>
            <w:u w:val="single" w:color="5F636A"/>
          </w:rPr>
          <w:t>_Session_FacilGuide_for_PAK_TOT-PCV10_</w:t>
        </w:r>
      </w:hyperlink>
      <w:r>
        <w:rPr>
          <w:color w:val="5F636A"/>
          <w:w w:val="95"/>
        </w:rPr>
        <w:t> </w:t>
      </w:r>
      <w:r>
        <w:rPr>
          <w:color w:val="5F636A"/>
          <w:u w:val="single" w:color="5F636A"/>
        </w:rPr>
        <w:t>Introduction-23-08-12.pdf</w:t>
      </w:r>
    </w:p>
    <w:p>
      <w:pPr>
        <w:pStyle w:val="BodyText"/>
        <w:spacing w:before="8"/>
        <w:rPr>
          <w:sz w:val="21"/>
        </w:rPr>
      </w:pPr>
    </w:p>
    <w:p>
      <w:pPr>
        <w:pStyle w:val="BodyText"/>
        <w:spacing w:line="261" w:lineRule="auto"/>
        <w:ind w:left="100" w:right="880"/>
      </w:pPr>
      <w:r>
        <w:rPr>
          <w:color w:val="5F636A"/>
        </w:rPr>
        <w:t>United Nations Children’s Fund (UNICEF), &amp; World Health Organization. (n.d.). AEFI and IPC Skills:  A Four-Hour Training Course for Health Workers. New York:  UNICEF.</w:t>
      </w:r>
    </w:p>
    <w:p>
      <w:pPr>
        <w:pStyle w:val="BodyText"/>
        <w:spacing w:before="8"/>
        <w:rPr>
          <w:sz w:val="21"/>
        </w:rPr>
      </w:pPr>
    </w:p>
    <w:p>
      <w:pPr>
        <w:spacing w:line="261" w:lineRule="auto" w:before="0"/>
        <w:ind w:left="100" w:right="2" w:firstLine="0"/>
        <w:jc w:val="left"/>
        <w:rPr>
          <w:sz w:val="20"/>
        </w:rPr>
      </w:pPr>
      <w:r>
        <w:rPr>
          <w:color w:val="5F636A"/>
          <w:sz w:val="20"/>
        </w:rPr>
        <w:t>United Nations Children’s Fund (UNICEF) Regional Office for South Asia. (2005). </w:t>
      </w:r>
      <w:r>
        <w:rPr>
          <w:i/>
          <w:color w:val="5F636A"/>
          <w:sz w:val="20"/>
        </w:rPr>
        <w:t>Building trust and responding to adverse events following immunization in South Asia: Using strategic communication. </w:t>
      </w:r>
      <w:r>
        <w:rPr>
          <w:color w:val="5F636A"/>
          <w:sz w:val="20"/>
        </w:rPr>
        <w:t>Working paper.</w:t>
      </w:r>
    </w:p>
    <w:p>
      <w:pPr>
        <w:pStyle w:val="BodyText"/>
        <w:ind w:left="100"/>
      </w:pPr>
      <w:r>
        <w:rPr>
          <w:color w:val="5F636A"/>
        </w:rPr>
        <w:t>Kathmandu, Nepal: UNICEF Regional Office for South Asia.</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8"/>
        </w:rPr>
      </w:pPr>
    </w:p>
    <w:p>
      <w:pPr>
        <w:spacing w:line="273" w:lineRule="exact" w:before="105"/>
        <w:ind w:left="100" w:right="0" w:firstLine="0"/>
        <w:jc w:val="left"/>
        <w:rPr>
          <w:sz w:val="24"/>
        </w:rPr>
      </w:pPr>
      <w:r>
        <w:rPr>
          <w:color w:val="5F636A"/>
          <w:sz w:val="24"/>
        </w:rPr>
        <w:t>Este contenido es adaptable para iniciativas de desarrollo de capacidad periódica,</w:t>
      </w:r>
    </w:p>
    <w:p>
      <w:pPr>
        <w:spacing w:line="235" w:lineRule="auto" w:before="2"/>
        <w:ind w:left="100" w:right="531" w:firstLine="0"/>
        <w:jc w:val="left"/>
        <w:rPr>
          <w:sz w:val="24"/>
        </w:rPr>
      </w:pPr>
      <w:r>
        <w:rPr>
          <w:color w:val="5F636A"/>
          <w:sz w:val="24"/>
        </w:rPr>
        <w:t>en el servicio y antes del servicio. Todo los materiales resaltados en esta guía también están disponibles y se pueden descargar en inglés, francés y árabe en: (ipc.unicef.org). Se recomienda que comparta sus experiencias en este sitio web y, si necesita asesoramiento adicional, no dude en comunicarse con UNICEF a través de correo electrónico: </w:t>
      </w:r>
      <w:hyperlink r:id="rId120">
        <w:r>
          <w:rPr>
            <w:color w:val="40B4E2"/>
            <w:sz w:val="24"/>
            <w:u w:val="single" w:color="40B4E2"/>
          </w:rPr>
          <w:t>smalik@unicef.org</w:t>
        </w:r>
      </w:hyperlink>
    </w:p>
    <w:p>
      <w:pPr>
        <w:pStyle w:val="BodyText"/>
      </w:pPr>
    </w:p>
    <w:p>
      <w:pPr>
        <w:pStyle w:val="BodyText"/>
      </w:pPr>
    </w:p>
    <w:p>
      <w:pPr>
        <w:pStyle w:val="BodyText"/>
      </w:pPr>
    </w:p>
    <w:p>
      <w:pPr>
        <w:pStyle w:val="BodyText"/>
      </w:pPr>
    </w:p>
    <w:p>
      <w:pPr>
        <w:pStyle w:val="BodyText"/>
      </w:pPr>
    </w:p>
    <w:p>
      <w:pPr>
        <w:pStyle w:val="BodyText"/>
        <w:spacing w:before="6"/>
        <w:rPr>
          <w:sz w:val="21"/>
        </w:rPr>
      </w:pPr>
    </w:p>
    <w:p>
      <w:pPr>
        <w:spacing w:before="140"/>
        <w:ind w:left="0" w:right="709" w:firstLine="0"/>
        <w:jc w:val="right"/>
        <w:rPr>
          <w:sz w:val="16"/>
        </w:rPr>
      </w:pPr>
      <w:r>
        <w:rPr/>
        <w:pict>
          <v:shape style="position:absolute;margin-left:537.627625pt;margin-top:5.003107pt;width:18.95pt;height:20.75pt;mso-position-horizontal-relative:page;mso-position-vertical-relative:paragraph;z-index:6952" type="#_x0000_t202" filled="false" stroked="false">
            <v:textbox inset="0,0,0,0">
              <w:txbxContent>
                <w:p>
                  <w:pPr>
                    <w:spacing w:before="20"/>
                    <w:ind w:left="0" w:right="0" w:firstLine="0"/>
                    <w:jc w:val="left"/>
                    <w:rPr>
                      <w:b/>
                      <w:sz w:val="34"/>
                    </w:rPr>
                  </w:pPr>
                  <w:r>
                    <w:rPr>
                      <w:b/>
                      <w:sz w:val="34"/>
                    </w:rPr>
                    <w:t>73</w:t>
                  </w:r>
                </w:p>
              </w:txbxContent>
            </v:textbox>
            <w10:wrap type="none"/>
          </v:shape>
        </w:pict>
      </w:r>
      <w:r>
        <w:rPr>
          <w:color w:val="5F636A"/>
          <w:sz w:val="16"/>
        </w:rPr>
        <w:t>Guía para la facilitación de los capacitadores: Para IPCI global</w:t>
      </w:r>
    </w:p>
    <w:p>
      <w:pPr>
        <w:spacing w:before="39"/>
        <w:ind w:left="0" w:right="711" w:firstLine="0"/>
        <w:jc w:val="right"/>
        <w:rPr>
          <w:b/>
          <w:sz w:val="16"/>
        </w:rPr>
      </w:pPr>
      <w:r>
        <w:rPr>
          <w:b/>
          <w:color w:val="5F636A"/>
          <w:w w:val="95"/>
          <w:sz w:val="16"/>
        </w:rPr>
        <w:t>RECURSOS</w:t>
      </w:r>
    </w:p>
    <w:p>
      <w:pPr>
        <w:spacing w:after="0"/>
        <w:jc w:val="right"/>
        <w:rPr>
          <w:sz w:val="16"/>
        </w:rPr>
        <w:sectPr>
          <w:headerReference w:type="default" r:id="rId113"/>
          <w:pgSz w:w="11910" w:h="16840"/>
          <w:pgMar w:header="0" w:footer="0" w:top="1240" w:bottom="280" w:left="1340" w:right="620"/>
        </w:sectPr>
      </w:pPr>
    </w:p>
    <w:p>
      <w:pPr>
        <w:spacing w:before="215"/>
        <w:ind w:left="720" w:right="0" w:firstLine="0"/>
        <w:jc w:val="left"/>
        <w:rPr>
          <w:b/>
          <w:sz w:val="54"/>
        </w:rPr>
      </w:pPr>
      <w:r>
        <w:rPr>
          <w:b/>
          <w:color w:val="93D500"/>
          <w:w w:val="115"/>
          <w:sz w:val="54"/>
        </w:rPr>
        <w:t>Apéndice</w:t>
      </w:r>
      <w:r>
        <w:rPr>
          <w:b/>
          <w:color w:val="93D500"/>
          <w:spacing w:val="-80"/>
          <w:w w:val="115"/>
          <w:sz w:val="54"/>
        </w:rPr>
        <w:t> </w:t>
      </w:r>
      <w:r>
        <w:rPr>
          <w:b/>
          <w:color w:val="93D500"/>
          <w:w w:val="115"/>
          <w:sz w:val="54"/>
        </w:rPr>
        <w:t>A.</w:t>
      </w:r>
    </w:p>
    <w:p>
      <w:pPr>
        <w:spacing w:before="9"/>
        <w:ind w:left="720" w:right="0" w:firstLine="0"/>
        <w:jc w:val="left"/>
        <w:rPr>
          <w:b/>
          <w:sz w:val="36"/>
        </w:rPr>
      </w:pPr>
      <w:r>
        <w:rPr>
          <w:b/>
          <w:color w:val="5F636A"/>
          <w:w w:val="110"/>
          <w:sz w:val="36"/>
        </w:rPr>
        <w:t>Prueba previa y prueba</w:t>
      </w:r>
      <w:r>
        <w:rPr>
          <w:b/>
          <w:color w:val="5F636A"/>
          <w:spacing w:val="68"/>
          <w:w w:val="110"/>
          <w:sz w:val="36"/>
        </w:rPr>
        <w:t> </w:t>
      </w:r>
      <w:r>
        <w:rPr>
          <w:b/>
          <w:color w:val="5F636A"/>
          <w:w w:val="110"/>
          <w:sz w:val="36"/>
        </w:rPr>
        <w:t>posterior</w:t>
      </w:r>
    </w:p>
    <w:p>
      <w:pPr>
        <w:pStyle w:val="BodyText"/>
        <w:spacing w:before="7"/>
        <w:rPr>
          <w:b/>
          <w:sz w:val="23"/>
        </w:rPr>
      </w:pPr>
    </w:p>
    <w:p>
      <w:pPr>
        <w:spacing w:before="117"/>
        <w:ind w:left="720" w:right="0" w:firstLine="0"/>
        <w:jc w:val="left"/>
        <w:rPr>
          <w:b/>
          <w:sz w:val="28"/>
        </w:rPr>
      </w:pPr>
      <w:r>
        <w:rPr>
          <w:b/>
          <w:color w:val="5F636A"/>
          <w:sz w:val="28"/>
        </w:rPr>
        <w:t>Prueba previa y prueba posterior con respuestas resaltadas</w:t>
      </w:r>
    </w:p>
    <w:p>
      <w:pPr>
        <w:pStyle w:val="ListParagraph"/>
        <w:numPr>
          <w:ilvl w:val="1"/>
          <w:numId w:val="69"/>
        </w:numPr>
        <w:tabs>
          <w:tab w:pos="924" w:val="left" w:leader="none"/>
        </w:tabs>
        <w:spacing w:line="240" w:lineRule="auto" w:before="243" w:after="0"/>
        <w:ind w:left="720" w:right="0" w:firstLine="0"/>
        <w:jc w:val="left"/>
        <w:rPr>
          <w:b/>
          <w:sz w:val="20"/>
        </w:rPr>
      </w:pPr>
      <w:r>
        <w:rPr>
          <w:b/>
          <w:color w:val="5F636A"/>
          <w:sz w:val="20"/>
        </w:rPr>
        <w:t>¿Cuál</w:t>
      </w:r>
      <w:r>
        <w:rPr>
          <w:b/>
          <w:color w:val="5F636A"/>
          <w:spacing w:val="-24"/>
          <w:sz w:val="20"/>
        </w:rPr>
        <w:t> </w:t>
      </w:r>
      <w:r>
        <w:rPr>
          <w:b/>
          <w:color w:val="5F636A"/>
          <w:sz w:val="20"/>
        </w:rPr>
        <w:t>de</w:t>
      </w:r>
      <w:r>
        <w:rPr>
          <w:b/>
          <w:color w:val="5F636A"/>
          <w:spacing w:val="-24"/>
          <w:sz w:val="20"/>
        </w:rPr>
        <w:t> </w:t>
      </w:r>
      <w:r>
        <w:rPr>
          <w:b/>
          <w:color w:val="5F636A"/>
          <w:sz w:val="20"/>
        </w:rPr>
        <w:t>los</w:t>
      </w:r>
      <w:r>
        <w:rPr>
          <w:b/>
          <w:color w:val="5F636A"/>
          <w:spacing w:val="-24"/>
          <w:sz w:val="20"/>
        </w:rPr>
        <w:t> </w:t>
      </w:r>
      <w:r>
        <w:rPr>
          <w:b/>
          <w:color w:val="5F636A"/>
          <w:sz w:val="20"/>
        </w:rPr>
        <w:t>siguientes</w:t>
      </w:r>
      <w:r>
        <w:rPr>
          <w:b/>
          <w:color w:val="5F636A"/>
          <w:spacing w:val="-24"/>
          <w:sz w:val="20"/>
        </w:rPr>
        <w:t> </w:t>
      </w:r>
      <w:r>
        <w:rPr>
          <w:b/>
          <w:color w:val="5F636A"/>
          <w:sz w:val="20"/>
        </w:rPr>
        <w:t>puede</w:t>
      </w:r>
      <w:r>
        <w:rPr>
          <w:b/>
          <w:color w:val="5F636A"/>
          <w:spacing w:val="-24"/>
          <w:sz w:val="20"/>
        </w:rPr>
        <w:t> </w:t>
      </w:r>
      <w:r>
        <w:rPr>
          <w:b/>
          <w:color w:val="5F636A"/>
          <w:sz w:val="20"/>
        </w:rPr>
        <w:t>ser</w:t>
      </w:r>
      <w:r>
        <w:rPr>
          <w:b/>
          <w:color w:val="5F636A"/>
          <w:spacing w:val="-24"/>
          <w:sz w:val="20"/>
        </w:rPr>
        <w:t> </w:t>
      </w:r>
      <w:r>
        <w:rPr>
          <w:b/>
          <w:color w:val="5F636A"/>
          <w:sz w:val="20"/>
        </w:rPr>
        <w:t>un</w:t>
      </w:r>
      <w:r>
        <w:rPr>
          <w:b/>
          <w:color w:val="5F636A"/>
          <w:spacing w:val="-24"/>
          <w:sz w:val="20"/>
        </w:rPr>
        <w:t> </w:t>
      </w:r>
      <w:r>
        <w:rPr>
          <w:b/>
          <w:color w:val="5F636A"/>
          <w:sz w:val="20"/>
        </w:rPr>
        <w:t>trabajador</w:t>
      </w:r>
      <w:r>
        <w:rPr>
          <w:b/>
          <w:color w:val="5F636A"/>
          <w:spacing w:val="-24"/>
          <w:sz w:val="20"/>
        </w:rPr>
        <w:t> </w:t>
      </w:r>
      <w:r>
        <w:rPr>
          <w:b/>
          <w:color w:val="5F636A"/>
          <w:sz w:val="20"/>
        </w:rPr>
        <w:t>de</w:t>
      </w:r>
      <w:r>
        <w:rPr>
          <w:b/>
          <w:color w:val="5F636A"/>
          <w:spacing w:val="-24"/>
          <w:sz w:val="20"/>
        </w:rPr>
        <w:t> </w:t>
      </w:r>
      <w:r>
        <w:rPr>
          <w:b/>
          <w:color w:val="5F636A"/>
          <w:sz w:val="20"/>
        </w:rPr>
        <w:t>primera</w:t>
      </w:r>
      <w:r>
        <w:rPr>
          <w:b/>
          <w:color w:val="5F636A"/>
          <w:spacing w:val="-24"/>
          <w:sz w:val="20"/>
        </w:rPr>
        <w:t> </w:t>
      </w:r>
      <w:r>
        <w:rPr>
          <w:b/>
          <w:color w:val="5F636A"/>
          <w:sz w:val="20"/>
        </w:rPr>
        <w:t>línea</w:t>
      </w:r>
      <w:r>
        <w:rPr>
          <w:b/>
          <w:color w:val="5F636A"/>
          <w:spacing w:val="-24"/>
          <w:sz w:val="20"/>
        </w:rPr>
        <w:t> </w:t>
      </w:r>
      <w:r>
        <w:rPr>
          <w:b/>
          <w:color w:val="5F636A"/>
          <w:spacing w:val="-3"/>
          <w:sz w:val="20"/>
        </w:rPr>
        <w:t>(FLW)</w:t>
      </w:r>
      <w:r>
        <w:rPr>
          <w:b/>
          <w:color w:val="5F636A"/>
          <w:spacing w:val="-24"/>
          <w:sz w:val="20"/>
        </w:rPr>
        <w:t> </w:t>
      </w:r>
      <w:r>
        <w:rPr>
          <w:b/>
          <w:color w:val="5F636A"/>
          <w:sz w:val="20"/>
        </w:rPr>
        <w:t>en</w:t>
      </w:r>
      <w:r>
        <w:rPr>
          <w:b/>
          <w:color w:val="5F636A"/>
          <w:spacing w:val="-24"/>
          <w:sz w:val="20"/>
        </w:rPr>
        <w:t> </w:t>
      </w:r>
      <w:r>
        <w:rPr>
          <w:b/>
          <w:color w:val="5F636A"/>
          <w:sz w:val="20"/>
        </w:rPr>
        <w:t>el</w:t>
      </w:r>
      <w:r>
        <w:rPr>
          <w:b/>
          <w:color w:val="5F636A"/>
          <w:spacing w:val="-24"/>
          <w:sz w:val="20"/>
        </w:rPr>
        <w:t> </w:t>
      </w:r>
      <w:r>
        <w:rPr>
          <w:b/>
          <w:color w:val="5F636A"/>
          <w:sz w:val="20"/>
        </w:rPr>
        <w:t>contexto</w:t>
      </w:r>
      <w:r>
        <w:rPr>
          <w:b/>
          <w:color w:val="5F636A"/>
          <w:spacing w:val="-24"/>
          <w:sz w:val="20"/>
        </w:rPr>
        <w:t> </w:t>
      </w:r>
      <w:r>
        <w:rPr>
          <w:b/>
          <w:color w:val="5F636A"/>
          <w:sz w:val="20"/>
        </w:rPr>
        <w:t>de</w:t>
      </w:r>
      <w:r>
        <w:rPr>
          <w:b/>
          <w:color w:val="5F636A"/>
          <w:spacing w:val="-24"/>
          <w:sz w:val="20"/>
        </w:rPr>
        <w:t> </w:t>
      </w:r>
      <w:r>
        <w:rPr>
          <w:b/>
          <w:color w:val="5F636A"/>
          <w:sz w:val="20"/>
        </w:rPr>
        <w:t>inmunización?</w:t>
      </w:r>
    </w:p>
    <w:p>
      <w:pPr>
        <w:pStyle w:val="BodyText"/>
        <w:spacing w:before="5"/>
        <w:rPr>
          <w:b/>
          <w:sz w:val="23"/>
        </w:rPr>
      </w:pPr>
    </w:p>
    <w:p>
      <w:pPr>
        <w:pStyle w:val="ListParagraph"/>
        <w:numPr>
          <w:ilvl w:val="2"/>
          <w:numId w:val="69"/>
        </w:numPr>
        <w:tabs>
          <w:tab w:pos="1292" w:val="left" w:leader="none"/>
        </w:tabs>
        <w:spacing w:line="240" w:lineRule="auto" w:before="0" w:after="0"/>
        <w:ind w:left="1080" w:right="0" w:firstLine="0"/>
        <w:jc w:val="left"/>
        <w:rPr>
          <w:sz w:val="20"/>
        </w:rPr>
      </w:pPr>
      <w:r>
        <w:rPr>
          <w:color w:val="5F636A"/>
          <w:sz w:val="20"/>
        </w:rPr>
        <w:t>Médicos/facultativos</w:t>
      </w:r>
    </w:p>
    <w:p>
      <w:pPr>
        <w:pStyle w:val="BodyText"/>
        <w:spacing w:before="5"/>
        <w:rPr>
          <w:sz w:val="23"/>
        </w:rPr>
      </w:pPr>
    </w:p>
    <w:p>
      <w:pPr>
        <w:pStyle w:val="ListParagraph"/>
        <w:numPr>
          <w:ilvl w:val="2"/>
          <w:numId w:val="69"/>
        </w:numPr>
        <w:tabs>
          <w:tab w:pos="1303" w:val="left" w:leader="none"/>
        </w:tabs>
        <w:spacing w:line="240" w:lineRule="auto" w:before="0" w:after="0"/>
        <w:ind w:left="1302" w:right="0" w:hanging="222"/>
        <w:jc w:val="left"/>
        <w:rPr>
          <w:sz w:val="20"/>
        </w:rPr>
      </w:pPr>
      <w:r>
        <w:rPr>
          <w:color w:val="5F636A"/>
          <w:sz w:val="20"/>
        </w:rPr>
        <w:t>Personal de enfermería y</w:t>
      </w:r>
      <w:r>
        <w:rPr>
          <w:color w:val="5F636A"/>
          <w:spacing w:val="-35"/>
          <w:sz w:val="20"/>
        </w:rPr>
        <w:t> </w:t>
      </w:r>
      <w:r>
        <w:rPr>
          <w:color w:val="5F636A"/>
          <w:sz w:val="20"/>
        </w:rPr>
        <w:t>parteras</w:t>
      </w:r>
    </w:p>
    <w:p>
      <w:pPr>
        <w:pStyle w:val="BodyText"/>
        <w:spacing w:before="5"/>
        <w:rPr>
          <w:sz w:val="23"/>
        </w:rPr>
      </w:pPr>
    </w:p>
    <w:p>
      <w:pPr>
        <w:pStyle w:val="ListParagraph"/>
        <w:numPr>
          <w:ilvl w:val="2"/>
          <w:numId w:val="69"/>
        </w:numPr>
        <w:tabs>
          <w:tab w:pos="1292" w:val="left" w:leader="none"/>
        </w:tabs>
        <w:spacing w:line="240" w:lineRule="auto" w:before="0" w:after="0"/>
        <w:ind w:left="1080" w:right="0" w:firstLine="0"/>
        <w:jc w:val="left"/>
        <w:rPr>
          <w:sz w:val="20"/>
        </w:rPr>
      </w:pPr>
      <w:r>
        <w:rPr>
          <w:color w:val="5F636A"/>
          <w:sz w:val="20"/>
        </w:rPr>
        <w:t>Trabajadores</w:t>
      </w:r>
      <w:r>
        <w:rPr>
          <w:color w:val="5F636A"/>
          <w:spacing w:val="-19"/>
          <w:sz w:val="20"/>
        </w:rPr>
        <w:t> </w:t>
      </w:r>
      <w:r>
        <w:rPr>
          <w:color w:val="5F636A"/>
          <w:sz w:val="20"/>
        </w:rPr>
        <w:t>de</w:t>
      </w:r>
      <w:r>
        <w:rPr>
          <w:color w:val="5F636A"/>
          <w:spacing w:val="-19"/>
          <w:sz w:val="20"/>
        </w:rPr>
        <w:t> </w:t>
      </w:r>
      <w:r>
        <w:rPr>
          <w:color w:val="5F636A"/>
          <w:sz w:val="20"/>
        </w:rPr>
        <w:t>la</w:t>
      </w:r>
      <w:r>
        <w:rPr>
          <w:color w:val="5F636A"/>
          <w:spacing w:val="-19"/>
          <w:sz w:val="20"/>
        </w:rPr>
        <w:t> </w:t>
      </w:r>
      <w:r>
        <w:rPr>
          <w:color w:val="5F636A"/>
          <w:sz w:val="20"/>
        </w:rPr>
        <w:t>salud</w:t>
      </w:r>
      <w:r>
        <w:rPr>
          <w:color w:val="5F636A"/>
          <w:spacing w:val="-19"/>
          <w:sz w:val="20"/>
        </w:rPr>
        <w:t> </w:t>
      </w:r>
      <w:r>
        <w:rPr>
          <w:color w:val="5F636A"/>
          <w:sz w:val="20"/>
        </w:rPr>
        <w:t>comunitarios</w:t>
      </w:r>
    </w:p>
    <w:p>
      <w:pPr>
        <w:pStyle w:val="BodyText"/>
        <w:spacing w:before="5"/>
        <w:rPr>
          <w:sz w:val="23"/>
        </w:rPr>
      </w:pPr>
    </w:p>
    <w:p>
      <w:pPr>
        <w:pStyle w:val="ListParagraph"/>
        <w:numPr>
          <w:ilvl w:val="2"/>
          <w:numId w:val="69"/>
        </w:numPr>
        <w:tabs>
          <w:tab w:pos="1303" w:val="left" w:leader="none"/>
        </w:tabs>
        <w:spacing w:line="240" w:lineRule="auto" w:before="0" w:after="0"/>
        <w:ind w:left="1302" w:right="0" w:hanging="222"/>
        <w:jc w:val="left"/>
        <w:rPr>
          <w:sz w:val="20"/>
        </w:rPr>
      </w:pPr>
      <w:r>
        <w:rPr>
          <w:color w:val="5F636A"/>
          <w:sz w:val="20"/>
        </w:rPr>
        <w:t>Movilizadores y promotores de salud</w:t>
      </w:r>
      <w:r>
        <w:rPr>
          <w:color w:val="5F636A"/>
          <w:spacing w:val="20"/>
          <w:sz w:val="20"/>
        </w:rPr>
        <w:t> </w:t>
      </w:r>
      <w:r>
        <w:rPr>
          <w:color w:val="5F636A"/>
          <w:sz w:val="20"/>
        </w:rPr>
        <w:t>comunitarios</w:t>
      </w:r>
    </w:p>
    <w:p>
      <w:pPr>
        <w:pStyle w:val="BodyText"/>
        <w:spacing w:before="5"/>
        <w:rPr>
          <w:sz w:val="23"/>
        </w:rPr>
      </w:pPr>
    </w:p>
    <w:p>
      <w:pPr>
        <w:pStyle w:val="ListParagraph"/>
        <w:numPr>
          <w:ilvl w:val="2"/>
          <w:numId w:val="69"/>
        </w:numPr>
        <w:tabs>
          <w:tab w:pos="1303" w:val="left" w:leader="none"/>
        </w:tabs>
        <w:spacing w:line="520" w:lineRule="auto" w:before="0" w:after="0"/>
        <w:ind w:left="1080" w:right="8422" w:firstLine="0"/>
        <w:jc w:val="left"/>
        <w:rPr>
          <w:sz w:val="20"/>
        </w:rPr>
      </w:pPr>
      <w:r>
        <w:rPr>
          <w:color w:val="5F636A"/>
          <w:sz w:val="20"/>
        </w:rPr>
        <w:t>Voluntarios</w:t>
      </w:r>
      <w:r>
        <w:rPr>
          <w:color w:val="5F636A"/>
          <w:spacing w:val="-11"/>
          <w:sz w:val="20"/>
        </w:rPr>
        <w:t> </w:t>
      </w:r>
      <w:r>
        <w:rPr>
          <w:color w:val="5F636A"/>
          <w:sz w:val="20"/>
        </w:rPr>
        <w:t>comunitarios</w:t>
      </w:r>
      <w:r>
        <w:rPr>
          <w:color w:val="5F636A"/>
          <w:sz w:val="20"/>
          <w:shd w:fill="FDC94F" w:color="auto" w:val="clear"/>
        </w:rPr>
        <w:t> f)</w:t>
      </w:r>
      <w:r>
        <w:rPr>
          <w:color w:val="5F636A"/>
          <w:sz w:val="20"/>
          <w:shd w:fill="FFFFFF" w:color="auto" w:val="clear"/>
        </w:rPr>
        <w:t> </w:t>
      </w:r>
      <w:r>
        <w:rPr>
          <w:color w:val="5F636A"/>
          <w:spacing w:val="-4"/>
          <w:sz w:val="20"/>
          <w:shd w:fill="FDC94F" w:color="auto" w:val="clear"/>
        </w:rPr>
        <w:t>Todos</w:t>
      </w:r>
      <w:r>
        <w:rPr>
          <w:color w:val="5F636A"/>
          <w:spacing w:val="-4"/>
          <w:sz w:val="20"/>
          <w:shd w:fill="FFFFFF" w:color="auto" w:val="clear"/>
        </w:rPr>
        <w:t> </w:t>
      </w:r>
      <w:r>
        <w:rPr>
          <w:color w:val="5F636A"/>
          <w:sz w:val="20"/>
          <w:shd w:fill="FDC94F" w:color="auto" w:val="clear"/>
        </w:rPr>
        <w:t>los</w:t>
      </w:r>
      <w:r>
        <w:rPr>
          <w:color w:val="5F636A"/>
          <w:spacing w:val="-7"/>
          <w:sz w:val="20"/>
          <w:shd w:fill="FFFFFF" w:color="auto" w:val="clear"/>
        </w:rPr>
        <w:t> </w:t>
      </w:r>
      <w:r>
        <w:rPr>
          <w:color w:val="5F636A"/>
          <w:sz w:val="20"/>
          <w:shd w:fill="FDC94F" w:color="auto" w:val="clear"/>
        </w:rPr>
        <w:t>anteriores</w:t>
      </w:r>
    </w:p>
    <w:p>
      <w:pPr>
        <w:pStyle w:val="ListParagraph"/>
        <w:numPr>
          <w:ilvl w:val="1"/>
          <w:numId w:val="69"/>
        </w:numPr>
        <w:tabs>
          <w:tab w:pos="943" w:val="left" w:leader="none"/>
        </w:tabs>
        <w:spacing w:line="261" w:lineRule="auto" w:before="8" w:after="0"/>
        <w:ind w:left="720" w:right="2495" w:firstLine="0"/>
        <w:jc w:val="left"/>
        <w:rPr>
          <w:b/>
          <w:sz w:val="20"/>
        </w:rPr>
      </w:pPr>
      <w:r>
        <w:rPr>
          <w:b/>
          <w:color w:val="5F636A"/>
          <w:sz w:val="20"/>
        </w:rPr>
        <w:t>¿Cuál</w:t>
      </w:r>
      <w:r>
        <w:rPr>
          <w:b/>
          <w:color w:val="5F636A"/>
          <w:spacing w:val="-9"/>
          <w:sz w:val="20"/>
        </w:rPr>
        <w:t> </w:t>
      </w:r>
      <w:r>
        <w:rPr>
          <w:b/>
          <w:color w:val="5F636A"/>
          <w:sz w:val="20"/>
        </w:rPr>
        <w:t>de</w:t>
      </w:r>
      <w:r>
        <w:rPr>
          <w:b/>
          <w:color w:val="5F636A"/>
          <w:spacing w:val="-9"/>
          <w:sz w:val="20"/>
        </w:rPr>
        <w:t> </w:t>
      </w:r>
      <w:r>
        <w:rPr>
          <w:b/>
          <w:color w:val="5F636A"/>
          <w:sz w:val="20"/>
        </w:rPr>
        <w:t>las</w:t>
      </w:r>
      <w:r>
        <w:rPr>
          <w:b/>
          <w:color w:val="5F636A"/>
          <w:spacing w:val="-9"/>
          <w:sz w:val="20"/>
        </w:rPr>
        <w:t> </w:t>
      </w:r>
      <w:r>
        <w:rPr>
          <w:b/>
          <w:color w:val="5F636A"/>
          <w:sz w:val="20"/>
        </w:rPr>
        <w:t>siguientes</w:t>
      </w:r>
      <w:r>
        <w:rPr>
          <w:b/>
          <w:color w:val="5F636A"/>
          <w:spacing w:val="-9"/>
          <w:sz w:val="20"/>
        </w:rPr>
        <w:t> </w:t>
      </w:r>
      <w:r>
        <w:rPr>
          <w:b/>
          <w:color w:val="5F636A"/>
          <w:sz w:val="20"/>
        </w:rPr>
        <w:t>no</w:t>
      </w:r>
      <w:r>
        <w:rPr>
          <w:b/>
          <w:color w:val="5F636A"/>
          <w:spacing w:val="-9"/>
          <w:sz w:val="20"/>
        </w:rPr>
        <w:t> </w:t>
      </w:r>
      <w:r>
        <w:rPr>
          <w:b/>
          <w:color w:val="5F636A"/>
          <w:sz w:val="20"/>
        </w:rPr>
        <w:t>es</w:t>
      </w:r>
      <w:r>
        <w:rPr>
          <w:b/>
          <w:color w:val="5F636A"/>
          <w:spacing w:val="-9"/>
          <w:sz w:val="20"/>
        </w:rPr>
        <w:t> </w:t>
      </w:r>
      <w:r>
        <w:rPr>
          <w:b/>
          <w:color w:val="5F636A"/>
          <w:sz w:val="20"/>
        </w:rPr>
        <w:t>una</w:t>
      </w:r>
      <w:r>
        <w:rPr>
          <w:b/>
          <w:color w:val="5F636A"/>
          <w:spacing w:val="-9"/>
          <w:sz w:val="20"/>
        </w:rPr>
        <w:t> </w:t>
      </w:r>
      <w:r>
        <w:rPr>
          <w:b/>
          <w:color w:val="5F636A"/>
          <w:sz w:val="20"/>
        </w:rPr>
        <w:t>práctica</w:t>
      </w:r>
      <w:r>
        <w:rPr>
          <w:b/>
          <w:color w:val="5F636A"/>
          <w:spacing w:val="-9"/>
          <w:sz w:val="20"/>
        </w:rPr>
        <w:t> </w:t>
      </w:r>
      <w:r>
        <w:rPr>
          <w:b/>
          <w:color w:val="5F636A"/>
          <w:sz w:val="20"/>
        </w:rPr>
        <w:t>deseable</w:t>
      </w:r>
      <w:r>
        <w:rPr>
          <w:b/>
          <w:color w:val="5F636A"/>
          <w:spacing w:val="-9"/>
          <w:sz w:val="20"/>
        </w:rPr>
        <w:t> </w:t>
      </w:r>
      <w:r>
        <w:rPr>
          <w:b/>
          <w:color w:val="5F636A"/>
          <w:sz w:val="20"/>
        </w:rPr>
        <w:t>para</w:t>
      </w:r>
      <w:r>
        <w:rPr>
          <w:b/>
          <w:color w:val="5F636A"/>
          <w:spacing w:val="-9"/>
          <w:sz w:val="20"/>
        </w:rPr>
        <w:t> </w:t>
      </w:r>
      <w:r>
        <w:rPr>
          <w:b/>
          <w:color w:val="5F636A"/>
          <w:sz w:val="20"/>
        </w:rPr>
        <w:t>un</w:t>
      </w:r>
      <w:r>
        <w:rPr>
          <w:b/>
          <w:color w:val="5F636A"/>
          <w:spacing w:val="-9"/>
          <w:sz w:val="20"/>
        </w:rPr>
        <w:t> </w:t>
      </w:r>
      <w:r>
        <w:rPr>
          <w:b/>
          <w:color w:val="5F636A"/>
          <w:spacing w:val="-5"/>
          <w:sz w:val="20"/>
        </w:rPr>
        <w:t>FLW</w:t>
      </w:r>
      <w:r>
        <w:rPr>
          <w:b/>
          <w:color w:val="5F636A"/>
          <w:spacing w:val="-9"/>
          <w:sz w:val="20"/>
        </w:rPr>
        <w:t> </w:t>
      </w:r>
      <w:r>
        <w:rPr>
          <w:b/>
          <w:color w:val="5F636A"/>
          <w:sz w:val="20"/>
        </w:rPr>
        <w:t>en</w:t>
      </w:r>
      <w:r>
        <w:rPr>
          <w:b/>
          <w:color w:val="5F636A"/>
          <w:spacing w:val="-9"/>
          <w:sz w:val="20"/>
        </w:rPr>
        <w:t> </w:t>
      </w:r>
      <w:r>
        <w:rPr>
          <w:b/>
          <w:color w:val="5F636A"/>
          <w:sz w:val="20"/>
        </w:rPr>
        <w:t>la</w:t>
      </w:r>
      <w:r>
        <w:rPr>
          <w:b/>
          <w:color w:val="5F636A"/>
          <w:spacing w:val="-9"/>
          <w:sz w:val="20"/>
        </w:rPr>
        <w:t> </w:t>
      </w:r>
      <w:r>
        <w:rPr>
          <w:b/>
          <w:color w:val="5F636A"/>
          <w:sz w:val="20"/>
        </w:rPr>
        <w:t>comunicación</w:t>
      </w:r>
      <w:r>
        <w:rPr>
          <w:b/>
          <w:color w:val="5F636A"/>
          <w:spacing w:val="-9"/>
          <w:sz w:val="20"/>
        </w:rPr>
        <w:t> </w:t>
      </w:r>
      <w:r>
        <w:rPr>
          <w:b/>
          <w:color w:val="5F636A"/>
          <w:sz w:val="20"/>
        </w:rPr>
        <w:t>para la</w:t>
      </w:r>
      <w:r>
        <w:rPr>
          <w:b/>
          <w:color w:val="5F636A"/>
          <w:spacing w:val="-23"/>
          <w:sz w:val="20"/>
        </w:rPr>
        <w:t> </w:t>
      </w:r>
      <w:r>
        <w:rPr>
          <w:b/>
          <w:color w:val="5F636A"/>
          <w:sz w:val="20"/>
        </w:rPr>
        <w:t>inmunización?</w:t>
      </w:r>
    </w:p>
    <w:p>
      <w:pPr>
        <w:pStyle w:val="BodyText"/>
        <w:spacing w:before="8"/>
        <w:rPr>
          <w:b/>
          <w:sz w:val="21"/>
        </w:rPr>
      </w:pPr>
    </w:p>
    <w:p>
      <w:pPr>
        <w:pStyle w:val="ListParagraph"/>
        <w:numPr>
          <w:ilvl w:val="2"/>
          <w:numId w:val="69"/>
        </w:numPr>
        <w:tabs>
          <w:tab w:pos="1292" w:val="left" w:leader="none"/>
        </w:tabs>
        <w:spacing w:line="240" w:lineRule="auto" w:before="0" w:after="0"/>
        <w:ind w:left="1080" w:right="0" w:firstLine="0"/>
        <w:jc w:val="left"/>
        <w:rPr>
          <w:sz w:val="20"/>
        </w:rPr>
      </w:pPr>
      <w:r>
        <w:rPr>
          <w:color w:val="5F636A"/>
          <w:sz w:val="20"/>
        </w:rPr>
        <w:t>Generar</w:t>
      </w:r>
      <w:r>
        <w:rPr>
          <w:color w:val="5F636A"/>
          <w:spacing w:val="-10"/>
          <w:sz w:val="20"/>
        </w:rPr>
        <w:t> </w:t>
      </w:r>
      <w:r>
        <w:rPr>
          <w:color w:val="5F636A"/>
          <w:sz w:val="20"/>
        </w:rPr>
        <w:t>confianza</w:t>
      </w:r>
      <w:r>
        <w:rPr>
          <w:color w:val="5F636A"/>
          <w:spacing w:val="-10"/>
          <w:sz w:val="20"/>
        </w:rPr>
        <w:t> </w:t>
      </w:r>
      <w:r>
        <w:rPr>
          <w:color w:val="5F636A"/>
          <w:sz w:val="20"/>
        </w:rPr>
        <w:t>con</w:t>
      </w:r>
      <w:r>
        <w:rPr>
          <w:color w:val="5F636A"/>
          <w:spacing w:val="-10"/>
          <w:sz w:val="20"/>
        </w:rPr>
        <w:t> </w:t>
      </w:r>
      <w:r>
        <w:rPr>
          <w:color w:val="5F636A"/>
          <w:sz w:val="20"/>
        </w:rPr>
        <w:t>cuidadores</w:t>
      </w:r>
      <w:r>
        <w:rPr>
          <w:color w:val="5F636A"/>
          <w:spacing w:val="-10"/>
          <w:sz w:val="20"/>
        </w:rPr>
        <w:t> </w:t>
      </w:r>
      <w:r>
        <w:rPr>
          <w:color w:val="5F636A"/>
          <w:sz w:val="20"/>
        </w:rPr>
        <w:t>y</w:t>
      </w:r>
      <w:r>
        <w:rPr>
          <w:color w:val="5F636A"/>
          <w:spacing w:val="-10"/>
          <w:sz w:val="20"/>
        </w:rPr>
        <w:t> </w:t>
      </w:r>
      <w:r>
        <w:rPr>
          <w:color w:val="5F636A"/>
          <w:sz w:val="20"/>
        </w:rPr>
        <w:t>clientes.</w:t>
      </w:r>
    </w:p>
    <w:p>
      <w:pPr>
        <w:pStyle w:val="BodyText"/>
        <w:spacing w:before="5"/>
        <w:rPr>
          <w:sz w:val="23"/>
        </w:rPr>
      </w:pPr>
    </w:p>
    <w:p>
      <w:pPr>
        <w:pStyle w:val="ListParagraph"/>
        <w:numPr>
          <w:ilvl w:val="2"/>
          <w:numId w:val="69"/>
        </w:numPr>
        <w:tabs>
          <w:tab w:pos="1303" w:val="left" w:leader="none"/>
        </w:tabs>
        <w:spacing w:line="520" w:lineRule="auto" w:before="0" w:after="0"/>
        <w:ind w:left="1080" w:right="3120" w:firstLine="0"/>
        <w:jc w:val="left"/>
        <w:rPr>
          <w:sz w:val="20"/>
        </w:rPr>
      </w:pPr>
      <w:r>
        <w:rPr>
          <w:color w:val="5F636A"/>
          <w:sz w:val="20"/>
        </w:rPr>
        <w:t>Educar e informar a los cuidadores, miembros de la comunidad y líderes</w:t>
      </w:r>
      <w:r>
        <w:rPr>
          <w:color w:val="5F636A"/>
          <w:spacing w:val="-13"/>
          <w:sz w:val="20"/>
        </w:rPr>
        <w:t> </w:t>
      </w:r>
      <w:r>
        <w:rPr>
          <w:color w:val="5F636A"/>
          <w:sz w:val="20"/>
        </w:rPr>
        <w:t>influyentes.</w:t>
      </w:r>
      <w:r>
        <w:rPr>
          <w:color w:val="5F636A"/>
          <w:sz w:val="20"/>
          <w:shd w:fill="FDC94F" w:color="auto" w:val="clear"/>
        </w:rPr>
        <w:t> c)</w:t>
      </w:r>
      <w:r>
        <w:rPr>
          <w:color w:val="5F636A"/>
          <w:sz w:val="20"/>
          <w:shd w:fill="FFFFFF" w:color="auto" w:val="clear"/>
        </w:rPr>
        <w:t> </w:t>
      </w:r>
      <w:r>
        <w:rPr>
          <w:color w:val="5F636A"/>
          <w:sz w:val="20"/>
          <w:shd w:fill="FDC94F" w:color="auto" w:val="clear"/>
        </w:rPr>
        <w:t>Hablar</w:t>
      </w:r>
      <w:r>
        <w:rPr>
          <w:color w:val="5F636A"/>
          <w:sz w:val="20"/>
          <w:shd w:fill="FFFFFF" w:color="auto" w:val="clear"/>
        </w:rPr>
        <w:t> </w:t>
      </w:r>
      <w:r>
        <w:rPr>
          <w:color w:val="5F636A"/>
          <w:sz w:val="20"/>
          <w:shd w:fill="FDC94F" w:color="auto" w:val="clear"/>
        </w:rPr>
        <w:t>duramente</w:t>
      </w:r>
      <w:r>
        <w:rPr>
          <w:color w:val="5F636A"/>
          <w:sz w:val="20"/>
          <w:shd w:fill="FFFFFF" w:color="auto" w:val="clear"/>
        </w:rPr>
        <w:t> </w:t>
      </w:r>
      <w:r>
        <w:rPr>
          <w:color w:val="5F636A"/>
          <w:sz w:val="20"/>
          <w:shd w:fill="FDC94F" w:color="auto" w:val="clear"/>
        </w:rPr>
        <w:t>con</w:t>
      </w:r>
      <w:r>
        <w:rPr>
          <w:color w:val="5F636A"/>
          <w:sz w:val="20"/>
          <w:shd w:fill="FFFFFF" w:color="auto" w:val="clear"/>
        </w:rPr>
        <w:t> </w:t>
      </w:r>
      <w:r>
        <w:rPr>
          <w:color w:val="5F636A"/>
          <w:sz w:val="20"/>
          <w:shd w:fill="FDC94F" w:color="auto" w:val="clear"/>
        </w:rPr>
        <w:t>los</w:t>
      </w:r>
      <w:r>
        <w:rPr>
          <w:color w:val="5F636A"/>
          <w:spacing w:val="-35"/>
          <w:sz w:val="20"/>
          <w:shd w:fill="FFFFFF" w:color="auto" w:val="clear"/>
        </w:rPr>
        <w:t> </w:t>
      </w:r>
      <w:r>
        <w:rPr>
          <w:color w:val="5F636A"/>
          <w:sz w:val="20"/>
          <w:shd w:fill="FDC94F" w:color="auto" w:val="clear"/>
        </w:rPr>
        <w:t>cuidadores.</w:t>
      </w:r>
    </w:p>
    <w:p>
      <w:pPr>
        <w:pStyle w:val="ListParagraph"/>
        <w:numPr>
          <w:ilvl w:val="0"/>
          <w:numId w:val="71"/>
        </w:numPr>
        <w:tabs>
          <w:tab w:pos="1303" w:val="left" w:leader="none"/>
        </w:tabs>
        <w:spacing w:line="240" w:lineRule="auto" w:before="8" w:after="0"/>
        <w:ind w:left="1302" w:right="0" w:hanging="222"/>
        <w:jc w:val="left"/>
        <w:rPr>
          <w:sz w:val="20"/>
        </w:rPr>
      </w:pPr>
      <w:r>
        <w:rPr>
          <w:color w:val="5F636A"/>
          <w:sz w:val="20"/>
        </w:rPr>
        <w:t>Abordar los temores y las ideas equivocadas en el ámbito</w:t>
      </w:r>
      <w:r>
        <w:rPr>
          <w:color w:val="5F636A"/>
          <w:spacing w:val="-13"/>
          <w:sz w:val="20"/>
        </w:rPr>
        <w:t> </w:t>
      </w:r>
      <w:r>
        <w:rPr>
          <w:color w:val="5F636A"/>
          <w:sz w:val="20"/>
        </w:rPr>
        <w:t>comunitario.</w:t>
      </w:r>
    </w:p>
    <w:p>
      <w:pPr>
        <w:pStyle w:val="BodyText"/>
        <w:spacing w:before="5"/>
        <w:rPr>
          <w:sz w:val="23"/>
        </w:rPr>
      </w:pPr>
    </w:p>
    <w:p>
      <w:pPr>
        <w:pStyle w:val="ListParagraph"/>
        <w:numPr>
          <w:ilvl w:val="0"/>
          <w:numId w:val="71"/>
        </w:numPr>
        <w:tabs>
          <w:tab w:pos="1303" w:val="left" w:leader="none"/>
        </w:tabs>
        <w:spacing w:line="240" w:lineRule="auto" w:before="0" w:after="0"/>
        <w:ind w:left="1302" w:right="0" w:hanging="222"/>
        <w:jc w:val="left"/>
        <w:rPr>
          <w:sz w:val="20"/>
        </w:rPr>
      </w:pPr>
      <w:r>
        <w:rPr>
          <w:color w:val="5F636A"/>
          <w:sz w:val="20"/>
        </w:rPr>
        <w:t>Sensibilizar,</w:t>
      </w:r>
      <w:r>
        <w:rPr>
          <w:color w:val="5F636A"/>
          <w:spacing w:val="-19"/>
          <w:sz w:val="20"/>
        </w:rPr>
        <w:t> </w:t>
      </w:r>
      <w:r>
        <w:rPr>
          <w:color w:val="5F636A"/>
          <w:sz w:val="20"/>
        </w:rPr>
        <w:t>movilizar</w:t>
      </w:r>
      <w:r>
        <w:rPr>
          <w:color w:val="5F636A"/>
          <w:spacing w:val="-19"/>
          <w:sz w:val="20"/>
        </w:rPr>
        <w:t> </w:t>
      </w:r>
      <w:r>
        <w:rPr>
          <w:color w:val="5F636A"/>
          <w:sz w:val="20"/>
        </w:rPr>
        <w:t>y</w:t>
      </w:r>
      <w:r>
        <w:rPr>
          <w:color w:val="5F636A"/>
          <w:spacing w:val="-19"/>
          <w:sz w:val="20"/>
        </w:rPr>
        <w:t> </w:t>
      </w:r>
      <w:r>
        <w:rPr>
          <w:color w:val="5F636A"/>
          <w:sz w:val="20"/>
        </w:rPr>
        <w:t>generar</w:t>
      </w:r>
      <w:r>
        <w:rPr>
          <w:color w:val="5F636A"/>
          <w:spacing w:val="-19"/>
          <w:sz w:val="20"/>
        </w:rPr>
        <w:t> </w:t>
      </w:r>
      <w:r>
        <w:rPr>
          <w:color w:val="5F636A"/>
          <w:sz w:val="20"/>
        </w:rPr>
        <w:t>demanda</w:t>
      </w:r>
      <w:r>
        <w:rPr>
          <w:color w:val="5F636A"/>
          <w:spacing w:val="-19"/>
          <w:sz w:val="20"/>
        </w:rPr>
        <w:t> </w:t>
      </w:r>
      <w:r>
        <w:rPr>
          <w:color w:val="5F636A"/>
          <w:sz w:val="20"/>
        </w:rPr>
        <w:t>hacia</w:t>
      </w:r>
      <w:r>
        <w:rPr>
          <w:color w:val="5F636A"/>
          <w:spacing w:val="-19"/>
          <w:sz w:val="20"/>
        </w:rPr>
        <w:t> </w:t>
      </w:r>
      <w:r>
        <w:rPr>
          <w:color w:val="5F636A"/>
          <w:sz w:val="20"/>
        </w:rPr>
        <w:t>la</w:t>
      </w:r>
      <w:r>
        <w:rPr>
          <w:color w:val="5F636A"/>
          <w:spacing w:val="-19"/>
          <w:sz w:val="20"/>
        </w:rPr>
        <w:t> </w:t>
      </w:r>
      <w:r>
        <w:rPr>
          <w:color w:val="5F636A"/>
          <w:sz w:val="20"/>
        </w:rPr>
        <w:t>inmunización.</w:t>
      </w:r>
    </w:p>
    <w:p>
      <w:pPr>
        <w:pStyle w:val="BodyText"/>
        <w:spacing w:before="5"/>
        <w:rPr>
          <w:sz w:val="23"/>
        </w:rPr>
      </w:pPr>
    </w:p>
    <w:p>
      <w:pPr>
        <w:pStyle w:val="ListParagraph"/>
        <w:numPr>
          <w:ilvl w:val="1"/>
          <w:numId w:val="69"/>
        </w:numPr>
        <w:tabs>
          <w:tab w:pos="943" w:val="left" w:leader="none"/>
        </w:tabs>
        <w:spacing w:line="261" w:lineRule="auto" w:before="0" w:after="0"/>
        <w:ind w:left="720" w:right="1836" w:firstLine="0"/>
        <w:jc w:val="left"/>
        <w:rPr>
          <w:b/>
          <w:sz w:val="20"/>
        </w:rPr>
      </w:pPr>
      <w:r>
        <w:rPr>
          <w:b/>
          <w:color w:val="5F636A"/>
          <w:sz w:val="20"/>
        </w:rPr>
        <w:t>¿Cuál</w:t>
      </w:r>
      <w:r>
        <w:rPr>
          <w:b/>
          <w:color w:val="5F636A"/>
          <w:spacing w:val="-9"/>
          <w:sz w:val="20"/>
        </w:rPr>
        <w:t> </w:t>
      </w:r>
      <w:r>
        <w:rPr>
          <w:b/>
          <w:color w:val="5F636A"/>
          <w:sz w:val="20"/>
        </w:rPr>
        <w:t>de</w:t>
      </w:r>
      <w:r>
        <w:rPr>
          <w:b/>
          <w:color w:val="5F636A"/>
          <w:spacing w:val="-9"/>
          <w:sz w:val="20"/>
        </w:rPr>
        <w:t> </w:t>
      </w:r>
      <w:r>
        <w:rPr>
          <w:b/>
          <w:color w:val="5F636A"/>
          <w:sz w:val="20"/>
        </w:rPr>
        <w:t>los</w:t>
      </w:r>
      <w:r>
        <w:rPr>
          <w:b/>
          <w:color w:val="5F636A"/>
          <w:spacing w:val="-9"/>
          <w:sz w:val="20"/>
        </w:rPr>
        <w:t> </w:t>
      </w:r>
      <w:r>
        <w:rPr>
          <w:b/>
          <w:color w:val="5F636A"/>
          <w:sz w:val="20"/>
        </w:rPr>
        <w:t>siguientes</w:t>
      </w:r>
      <w:r>
        <w:rPr>
          <w:b/>
          <w:color w:val="5F636A"/>
          <w:spacing w:val="-9"/>
          <w:sz w:val="20"/>
        </w:rPr>
        <w:t> </w:t>
      </w:r>
      <w:r>
        <w:rPr>
          <w:b/>
          <w:color w:val="5F636A"/>
          <w:sz w:val="20"/>
        </w:rPr>
        <w:t>enunciados</w:t>
      </w:r>
      <w:r>
        <w:rPr>
          <w:b/>
          <w:color w:val="5F636A"/>
          <w:spacing w:val="-9"/>
          <w:sz w:val="20"/>
        </w:rPr>
        <w:t> </w:t>
      </w:r>
      <w:r>
        <w:rPr>
          <w:b/>
          <w:color w:val="5F636A"/>
          <w:sz w:val="20"/>
        </w:rPr>
        <w:t>es</w:t>
      </w:r>
      <w:r>
        <w:rPr>
          <w:b/>
          <w:color w:val="5F636A"/>
          <w:spacing w:val="-9"/>
          <w:sz w:val="20"/>
        </w:rPr>
        <w:t> </w:t>
      </w:r>
      <w:r>
        <w:rPr>
          <w:b/>
          <w:color w:val="5F636A"/>
          <w:sz w:val="20"/>
        </w:rPr>
        <w:t>más</w:t>
      </w:r>
      <w:r>
        <w:rPr>
          <w:b/>
          <w:color w:val="5F636A"/>
          <w:spacing w:val="-9"/>
          <w:sz w:val="20"/>
        </w:rPr>
        <w:t> </w:t>
      </w:r>
      <w:r>
        <w:rPr>
          <w:b/>
          <w:color w:val="5F636A"/>
          <w:sz w:val="20"/>
        </w:rPr>
        <w:t>verdadero,</w:t>
      </w:r>
      <w:r>
        <w:rPr>
          <w:b/>
          <w:color w:val="5F636A"/>
          <w:spacing w:val="-9"/>
          <w:sz w:val="20"/>
        </w:rPr>
        <w:t> </w:t>
      </w:r>
      <w:r>
        <w:rPr>
          <w:b/>
          <w:color w:val="5F636A"/>
          <w:sz w:val="20"/>
        </w:rPr>
        <w:t>en</w:t>
      </w:r>
      <w:r>
        <w:rPr>
          <w:b/>
          <w:color w:val="5F636A"/>
          <w:spacing w:val="-9"/>
          <w:sz w:val="20"/>
        </w:rPr>
        <w:t> </w:t>
      </w:r>
      <w:r>
        <w:rPr>
          <w:b/>
          <w:color w:val="5F636A"/>
          <w:sz w:val="20"/>
        </w:rPr>
        <w:t>general,</w:t>
      </w:r>
      <w:r>
        <w:rPr>
          <w:b/>
          <w:color w:val="5F636A"/>
          <w:spacing w:val="-9"/>
          <w:sz w:val="20"/>
        </w:rPr>
        <w:t> </w:t>
      </w:r>
      <w:r>
        <w:rPr>
          <w:b/>
          <w:color w:val="5F636A"/>
          <w:sz w:val="20"/>
        </w:rPr>
        <w:t>sobre</w:t>
      </w:r>
      <w:r>
        <w:rPr>
          <w:b/>
          <w:color w:val="5F636A"/>
          <w:spacing w:val="-9"/>
          <w:sz w:val="20"/>
        </w:rPr>
        <w:t> </w:t>
      </w:r>
      <w:r>
        <w:rPr>
          <w:b/>
          <w:color w:val="5F636A"/>
          <w:sz w:val="20"/>
        </w:rPr>
        <w:t>la</w:t>
      </w:r>
      <w:r>
        <w:rPr>
          <w:b/>
          <w:color w:val="5F636A"/>
          <w:spacing w:val="-9"/>
          <w:sz w:val="20"/>
        </w:rPr>
        <w:t> </w:t>
      </w:r>
      <w:r>
        <w:rPr>
          <w:b/>
          <w:color w:val="5F636A"/>
          <w:sz w:val="20"/>
        </w:rPr>
        <w:t>comunicación</w:t>
      </w:r>
      <w:r>
        <w:rPr>
          <w:b/>
          <w:color w:val="5F636A"/>
          <w:spacing w:val="-9"/>
          <w:sz w:val="20"/>
        </w:rPr>
        <w:t> </w:t>
      </w:r>
      <w:r>
        <w:rPr>
          <w:b/>
          <w:color w:val="5F636A"/>
          <w:sz w:val="20"/>
        </w:rPr>
        <w:t>para</w:t>
      </w:r>
      <w:r>
        <w:rPr>
          <w:b/>
          <w:color w:val="5F636A"/>
          <w:spacing w:val="-9"/>
          <w:sz w:val="20"/>
        </w:rPr>
        <w:t> </w:t>
      </w:r>
      <w:r>
        <w:rPr>
          <w:b/>
          <w:color w:val="5F636A"/>
          <w:sz w:val="20"/>
        </w:rPr>
        <w:t>el cambio</w:t>
      </w:r>
      <w:r>
        <w:rPr>
          <w:b/>
          <w:color w:val="5F636A"/>
          <w:spacing w:val="-17"/>
          <w:sz w:val="20"/>
        </w:rPr>
        <w:t> </w:t>
      </w:r>
      <w:r>
        <w:rPr>
          <w:b/>
          <w:color w:val="5F636A"/>
          <w:sz w:val="20"/>
        </w:rPr>
        <w:t>social</w:t>
      </w:r>
      <w:r>
        <w:rPr>
          <w:b/>
          <w:color w:val="5F636A"/>
          <w:spacing w:val="-17"/>
          <w:sz w:val="20"/>
        </w:rPr>
        <w:t> </w:t>
      </w:r>
      <w:r>
        <w:rPr>
          <w:b/>
          <w:color w:val="5F636A"/>
          <w:sz w:val="20"/>
        </w:rPr>
        <w:t>y</w:t>
      </w:r>
      <w:r>
        <w:rPr>
          <w:b/>
          <w:color w:val="5F636A"/>
          <w:spacing w:val="-17"/>
          <w:sz w:val="20"/>
        </w:rPr>
        <w:t> </w:t>
      </w:r>
      <w:r>
        <w:rPr>
          <w:b/>
          <w:color w:val="5F636A"/>
          <w:sz w:val="20"/>
        </w:rPr>
        <w:t>de</w:t>
      </w:r>
      <w:r>
        <w:rPr>
          <w:b/>
          <w:color w:val="5F636A"/>
          <w:spacing w:val="-17"/>
          <w:sz w:val="20"/>
        </w:rPr>
        <w:t> </w:t>
      </w:r>
      <w:r>
        <w:rPr>
          <w:b/>
          <w:color w:val="5F636A"/>
          <w:sz w:val="20"/>
        </w:rPr>
        <w:t>conductas?</w:t>
      </w:r>
    </w:p>
    <w:p>
      <w:pPr>
        <w:pStyle w:val="BodyText"/>
        <w:spacing w:before="8"/>
        <w:rPr>
          <w:b/>
          <w:sz w:val="21"/>
        </w:rPr>
      </w:pPr>
    </w:p>
    <w:p>
      <w:pPr>
        <w:pStyle w:val="ListParagraph"/>
        <w:numPr>
          <w:ilvl w:val="2"/>
          <w:numId w:val="69"/>
        </w:numPr>
        <w:tabs>
          <w:tab w:pos="1292" w:val="left" w:leader="none"/>
        </w:tabs>
        <w:spacing w:line="261" w:lineRule="auto" w:before="0" w:after="0"/>
        <w:ind w:left="1080" w:right="1576" w:firstLine="0"/>
        <w:jc w:val="left"/>
        <w:rPr>
          <w:sz w:val="20"/>
        </w:rPr>
      </w:pPr>
      <w:r>
        <w:rPr>
          <w:color w:val="5F636A"/>
          <w:sz w:val="20"/>
          <w:shd w:fill="FDC94F" w:color="auto" w:val="clear"/>
        </w:rPr>
        <w:t>Es</w:t>
      </w:r>
      <w:r>
        <w:rPr>
          <w:color w:val="5F636A"/>
          <w:sz w:val="20"/>
          <w:shd w:fill="FFFFFF" w:color="auto" w:val="clear"/>
        </w:rPr>
        <w:t> </w:t>
      </w:r>
      <w:r>
        <w:rPr>
          <w:color w:val="5F636A"/>
          <w:sz w:val="20"/>
          <w:shd w:fill="FDC94F" w:color="auto" w:val="clear"/>
        </w:rPr>
        <w:t>importante</w:t>
      </w:r>
      <w:r>
        <w:rPr>
          <w:color w:val="5F636A"/>
          <w:sz w:val="20"/>
          <w:shd w:fill="FFFFFF" w:color="auto" w:val="clear"/>
        </w:rPr>
        <w:t> </w:t>
      </w:r>
      <w:r>
        <w:rPr>
          <w:color w:val="5F636A"/>
          <w:sz w:val="20"/>
          <w:shd w:fill="FDC94F" w:color="auto" w:val="clear"/>
        </w:rPr>
        <w:t>comprender</w:t>
      </w:r>
      <w:r>
        <w:rPr>
          <w:color w:val="5F636A"/>
          <w:sz w:val="20"/>
          <w:shd w:fill="FFFFFF" w:color="auto" w:val="clear"/>
        </w:rPr>
        <w:t> </w:t>
      </w:r>
      <w:r>
        <w:rPr>
          <w:color w:val="5F636A"/>
          <w:sz w:val="20"/>
          <w:shd w:fill="FDC94F" w:color="auto" w:val="clear"/>
        </w:rPr>
        <w:t>el</w:t>
      </w:r>
      <w:r>
        <w:rPr>
          <w:color w:val="5F636A"/>
          <w:sz w:val="20"/>
          <w:shd w:fill="FFFFFF" w:color="auto" w:val="clear"/>
        </w:rPr>
        <w:t> </w:t>
      </w:r>
      <w:r>
        <w:rPr>
          <w:color w:val="5F636A"/>
          <w:sz w:val="20"/>
          <w:shd w:fill="FDC94F" w:color="auto" w:val="clear"/>
        </w:rPr>
        <w:t>nivel</w:t>
      </w:r>
      <w:r>
        <w:rPr>
          <w:color w:val="5F636A"/>
          <w:sz w:val="20"/>
          <w:shd w:fill="FFFFFF" w:color="auto" w:val="clear"/>
        </w:rPr>
        <w:t> </w:t>
      </w:r>
      <w:r>
        <w:rPr>
          <w:color w:val="5F636A"/>
          <w:sz w:val="20"/>
          <w:shd w:fill="FDC94F" w:color="auto" w:val="clear"/>
        </w:rPr>
        <w:t>actual</w:t>
      </w:r>
      <w:r>
        <w:rPr>
          <w:color w:val="5F636A"/>
          <w:sz w:val="20"/>
          <w:shd w:fill="FFFFFF" w:color="auto" w:val="clear"/>
        </w:rPr>
        <w:t> </w:t>
      </w:r>
      <w:r>
        <w:rPr>
          <w:color w:val="5F636A"/>
          <w:sz w:val="20"/>
          <w:shd w:fill="FDC94F" w:color="auto" w:val="clear"/>
        </w:rPr>
        <w:t>de</w:t>
      </w:r>
      <w:r>
        <w:rPr>
          <w:color w:val="5F636A"/>
          <w:sz w:val="20"/>
          <w:shd w:fill="FFFFFF" w:color="auto" w:val="clear"/>
        </w:rPr>
        <w:t> </w:t>
      </w:r>
      <w:r>
        <w:rPr>
          <w:color w:val="5F636A"/>
          <w:sz w:val="20"/>
          <w:shd w:fill="FDC94F" w:color="auto" w:val="clear"/>
        </w:rPr>
        <w:t>conocimiento</w:t>
      </w:r>
      <w:r>
        <w:rPr>
          <w:color w:val="5F636A"/>
          <w:sz w:val="20"/>
          <w:shd w:fill="FFFFFF" w:color="auto" w:val="clear"/>
        </w:rPr>
        <w:t> </w:t>
      </w:r>
      <w:r>
        <w:rPr>
          <w:color w:val="5F636A"/>
          <w:sz w:val="20"/>
          <w:shd w:fill="FDC94F" w:color="auto" w:val="clear"/>
        </w:rPr>
        <w:t>de</w:t>
      </w:r>
      <w:r>
        <w:rPr>
          <w:color w:val="5F636A"/>
          <w:sz w:val="20"/>
          <w:shd w:fill="FFFFFF" w:color="auto" w:val="clear"/>
        </w:rPr>
        <w:t> </w:t>
      </w:r>
      <w:r>
        <w:rPr>
          <w:color w:val="5F636A"/>
          <w:sz w:val="20"/>
          <w:shd w:fill="FDC94F" w:color="auto" w:val="clear"/>
        </w:rPr>
        <w:t>una</w:t>
      </w:r>
      <w:r>
        <w:rPr>
          <w:color w:val="5F636A"/>
          <w:sz w:val="20"/>
          <w:shd w:fill="FFFFFF" w:color="auto" w:val="clear"/>
        </w:rPr>
        <w:t> </w:t>
      </w:r>
      <w:r>
        <w:rPr>
          <w:color w:val="5F636A"/>
          <w:sz w:val="20"/>
          <w:shd w:fill="FDC94F" w:color="auto" w:val="clear"/>
        </w:rPr>
        <w:t>persona</w:t>
      </w:r>
      <w:r>
        <w:rPr>
          <w:color w:val="5F636A"/>
          <w:sz w:val="20"/>
          <w:shd w:fill="FFFFFF" w:color="auto" w:val="clear"/>
        </w:rPr>
        <w:t> </w:t>
      </w:r>
      <w:r>
        <w:rPr>
          <w:color w:val="5F636A"/>
          <w:sz w:val="20"/>
          <w:shd w:fill="FDC94F" w:color="auto" w:val="clear"/>
        </w:rPr>
        <w:t>y</w:t>
      </w:r>
      <w:r>
        <w:rPr>
          <w:color w:val="5F636A"/>
          <w:sz w:val="20"/>
          <w:shd w:fill="FFFFFF" w:color="auto" w:val="clear"/>
        </w:rPr>
        <w:t> </w:t>
      </w:r>
      <w:r>
        <w:rPr>
          <w:color w:val="5F636A"/>
          <w:sz w:val="20"/>
          <w:shd w:fill="FDC94F" w:color="auto" w:val="clear"/>
        </w:rPr>
        <w:t>sus</w:t>
      </w:r>
      <w:r>
        <w:rPr>
          <w:color w:val="5F636A"/>
          <w:sz w:val="20"/>
          <w:shd w:fill="FFFFFF" w:color="auto" w:val="clear"/>
        </w:rPr>
        <w:t> </w:t>
      </w:r>
      <w:r>
        <w:rPr>
          <w:color w:val="5F636A"/>
          <w:sz w:val="20"/>
          <w:shd w:fill="FDC94F" w:color="auto" w:val="clear"/>
        </w:rPr>
        <w:t>actitudes</w:t>
      </w:r>
      <w:r>
        <w:rPr>
          <w:color w:val="5F636A"/>
          <w:sz w:val="20"/>
          <w:shd w:fill="FFFFFF" w:color="auto" w:val="clear"/>
        </w:rPr>
        <w:t> </w:t>
      </w:r>
      <w:r>
        <w:rPr>
          <w:color w:val="5F636A"/>
          <w:sz w:val="20"/>
          <w:shd w:fill="FDC94F" w:color="auto" w:val="clear"/>
        </w:rPr>
        <w:t>y</w:t>
      </w:r>
      <w:r>
        <w:rPr>
          <w:color w:val="5F636A"/>
          <w:sz w:val="20"/>
          <w:shd w:fill="FFFFFF" w:color="auto" w:val="clear"/>
        </w:rPr>
        <w:t> </w:t>
      </w:r>
      <w:r>
        <w:rPr>
          <w:color w:val="5F636A"/>
          <w:sz w:val="20"/>
          <w:shd w:fill="FDC94F" w:color="auto" w:val="clear"/>
        </w:rPr>
        <w:t>creencias para</w:t>
      </w:r>
      <w:r>
        <w:rPr>
          <w:color w:val="5F636A"/>
          <w:sz w:val="20"/>
          <w:shd w:fill="FFFFFF" w:color="auto" w:val="clear"/>
        </w:rPr>
        <w:t> </w:t>
      </w:r>
      <w:r>
        <w:rPr>
          <w:color w:val="5F636A"/>
          <w:sz w:val="20"/>
          <w:shd w:fill="FDC94F" w:color="auto" w:val="clear"/>
        </w:rPr>
        <w:t>motivar</w:t>
      </w:r>
      <w:r>
        <w:rPr>
          <w:color w:val="5F636A"/>
          <w:sz w:val="20"/>
          <w:shd w:fill="FFFFFF" w:color="auto" w:val="clear"/>
        </w:rPr>
        <w:t> </w:t>
      </w:r>
      <w:r>
        <w:rPr>
          <w:color w:val="5F636A"/>
          <w:sz w:val="20"/>
          <w:shd w:fill="FDC94F" w:color="auto" w:val="clear"/>
        </w:rPr>
        <w:t>satisfactoriamente</w:t>
      </w:r>
      <w:r>
        <w:rPr>
          <w:color w:val="5F636A"/>
          <w:sz w:val="20"/>
          <w:shd w:fill="FFFFFF" w:color="auto" w:val="clear"/>
        </w:rPr>
        <w:t> </w:t>
      </w:r>
      <w:r>
        <w:rPr>
          <w:color w:val="5F636A"/>
          <w:sz w:val="20"/>
          <w:shd w:fill="FDC94F" w:color="auto" w:val="clear"/>
        </w:rPr>
        <w:t>el</w:t>
      </w:r>
      <w:r>
        <w:rPr>
          <w:color w:val="5F636A"/>
          <w:sz w:val="20"/>
          <w:shd w:fill="FFFFFF" w:color="auto" w:val="clear"/>
        </w:rPr>
        <w:t> </w:t>
      </w:r>
      <w:r>
        <w:rPr>
          <w:color w:val="5F636A"/>
          <w:sz w:val="20"/>
          <w:shd w:fill="FDC94F" w:color="auto" w:val="clear"/>
        </w:rPr>
        <w:t>cambio</w:t>
      </w:r>
      <w:r>
        <w:rPr>
          <w:color w:val="5F636A"/>
          <w:sz w:val="20"/>
          <w:shd w:fill="FFFFFF" w:color="auto" w:val="clear"/>
        </w:rPr>
        <w:t> </w:t>
      </w:r>
      <w:r>
        <w:rPr>
          <w:color w:val="5F636A"/>
          <w:sz w:val="20"/>
          <w:shd w:fill="FDC94F" w:color="auto" w:val="clear"/>
        </w:rPr>
        <w:t>de</w:t>
      </w:r>
      <w:r>
        <w:rPr>
          <w:color w:val="5F636A"/>
          <w:spacing w:val="8"/>
          <w:sz w:val="20"/>
          <w:shd w:fill="FFFFFF" w:color="auto" w:val="clear"/>
        </w:rPr>
        <w:t> </w:t>
      </w:r>
      <w:r>
        <w:rPr>
          <w:color w:val="5F636A"/>
          <w:sz w:val="20"/>
          <w:shd w:fill="FDC94F" w:color="auto" w:val="clear"/>
        </w:rPr>
        <w:t>conducta.</w:t>
      </w:r>
    </w:p>
    <w:p>
      <w:pPr>
        <w:pStyle w:val="BodyText"/>
        <w:spacing w:before="8"/>
        <w:rPr>
          <w:sz w:val="21"/>
        </w:rPr>
      </w:pPr>
    </w:p>
    <w:p>
      <w:pPr>
        <w:pStyle w:val="ListParagraph"/>
        <w:numPr>
          <w:ilvl w:val="2"/>
          <w:numId w:val="69"/>
        </w:numPr>
        <w:tabs>
          <w:tab w:pos="1303" w:val="left" w:leader="none"/>
        </w:tabs>
        <w:spacing w:line="240" w:lineRule="auto" w:before="0" w:after="0"/>
        <w:ind w:left="1302" w:right="0" w:hanging="222"/>
        <w:jc w:val="left"/>
        <w:rPr>
          <w:sz w:val="20"/>
        </w:rPr>
      </w:pPr>
      <w:r>
        <w:rPr>
          <w:color w:val="5F636A"/>
          <w:sz w:val="20"/>
        </w:rPr>
        <w:t>Proporcionar</w:t>
      </w:r>
      <w:r>
        <w:rPr>
          <w:color w:val="5F636A"/>
          <w:spacing w:val="-7"/>
          <w:sz w:val="20"/>
        </w:rPr>
        <w:t> </w:t>
      </w:r>
      <w:r>
        <w:rPr>
          <w:color w:val="5F636A"/>
          <w:sz w:val="20"/>
        </w:rPr>
        <w:t>información</w:t>
      </w:r>
      <w:r>
        <w:rPr>
          <w:color w:val="5F636A"/>
          <w:spacing w:val="-7"/>
          <w:sz w:val="20"/>
        </w:rPr>
        <w:t> </w:t>
      </w:r>
      <w:r>
        <w:rPr>
          <w:color w:val="5F636A"/>
          <w:sz w:val="20"/>
        </w:rPr>
        <w:t>nueva</w:t>
      </w:r>
      <w:r>
        <w:rPr>
          <w:color w:val="5F636A"/>
          <w:spacing w:val="-7"/>
          <w:sz w:val="20"/>
        </w:rPr>
        <w:t> </w:t>
      </w:r>
      <w:r>
        <w:rPr>
          <w:color w:val="5F636A"/>
          <w:sz w:val="20"/>
        </w:rPr>
        <w:t>a</w:t>
      </w:r>
      <w:r>
        <w:rPr>
          <w:color w:val="5F636A"/>
          <w:spacing w:val="-7"/>
          <w:sz w:val="20"/>
        </w:rPr>
        <w:t> </w:t>
      </w:r>
      <w:r>
        <w:rPr>
          <w:color w:val="5F636A"/>
          <w:sz w:val="20"/>
        </w:rPr>
        <w:t>alguien</w:t>
      </w:r>
      <w:r>
        <w:rPr>
          <w:color w:val="5F636A"/>
          <w:spacing w:val="-7"/>
          <w:sz w:val="20"/>
        </w:rPr>
        <w:t> </w:t>
      </w:r>
      <w:r>
        <w:rPr>
          <w:color w:val="5F636A"/>
          <w:sz w:val="20"/>
        </w:rPr>
        <w:t>es</w:t>
      </w:r>
      <w:r>
        <w:rPr>
          <w:color w:val="5F636A"/>
          <w:spacing w:val="-7"/>
          <w:sz w:val="20"/>
        </w:rPr>
        <w:t> </w:t>
      </w:r>
      <w:r>
        <w:rPr>
          <w:color w:val="5F636A"/>
          <w:sz w:val="20"/>
        </w:rPr>
        <w:t>suficiente</w:t>
      </w:r>
      <w:r>
        <w:rPr>
          <w:color w:val="5F636A"/>
          <w:spacing w:val="-7"/>
          <w:sz w:val="20"/>
        </w:rPr>
        <w:t> </w:t>
      </w:r>
      <w:r>
        <w:rPr>
          <w:color w:val="5F636A"/>
          <w:sz w:val="20"/>
        </w:rPr>
        <w:t>para</w:t>
      </w:r>
      <w:r>
        <w:rPr>
          <w:color w:val="5F636A"/>
          <w:spacing w:val="-7"/>
          <w:sz w:val="20"/>
        </w:rPr>
        <w:t> </w:t>
      </w:r>
      <w:r>
        <w:rPr>
          <w:color w:val="5F636A"/>
          <w:sz w:val="20"/>
        </w:rPr>
        <w:t>cambiar</w:t>
      </w:r>
      <w:r>
        <w:rPr>
          <w:color w:val="5F636A"/>
          <w:spacing w:val="-7"/>
          <w:sz w:val="20"/>
        </w:rPr>
        <w:t> </w:t>
      </w:r>
      <w:r>
        <w:rPr>
          <w:color w:val="5F636A"/>
          <w:sz w:val="20"/>
        </w:rPr>
        <w:t>la</w:t>
      </w:r>
      <w:r>
        <w:rPr>
          <w:color w:val="5F636A"/>
          <w:spacing w:val="-7"/>
          <w:sz w:val="20"/>
        </w:rPr>
        <w:t> </w:t>
      </w:r>
      <w:r>
        <w:rPr>
          <w:color w:val="5F636A"/>
          <w:sz w:val="20"/>
        </w:rPr>
        <w:t>conducta.</w:t>
      </w:r>
    </w:p>
    <w:p>
      <w:pPr>
        <w:pStyle w:val="BodyText"/>
        <w:spacing w:before="5"/>
        <w:rPr>
          <w:sz w:val="23"/>
        </w:rPr>
      </w:pPr>
    </w:p>
    <w:p>
      <w:pPr>
        <w:pStyle w:val="ListParagraph"/>
        <w:numPr>
          <w:ilvl w:val="2"/>
          <w:numId w:val="69"/>
        </w:numPr>
        <w:tabs>
          <w:tab w:pos="1292" w:val="left" w:leader="none"/>
        </w:tabs>
        <w:spacing w:line="240" w:lineRule="auto" w:before="0" w:after="0"/>
        <w:ind w:left="1080" w:right="0" w:firstLine="0"/>
        <w:jc w:val="left"/>
        <w:rPr>
          <w:sz w:val="20"/>
        </w:rPr>
      </w:pPr>
      <w:r>
        <w:rPr>
          <w:color w:val="5F636A"/>
          <w:sz w:val="20"/>
        </w:rPr>
        <w:t>Las conductas son fáciles de</w:t>
      </w:r>
      <w:r>
        <w:rPr>
          <w:color w:val="5F636A"/>
          <w:spacing w:val="-39"/>
          <w:sz w:val="20"/>
        </w:rPr>
        <w:t> </w:t>
      </w:r>
      <w:r>
        <w:rPr>
          <w:color w:val="5F636A"/>
          <w:sz w:val="20"/>
        </w:rPr>
        <w:t>cambiar.</w:t>
      </w:r>
    </w:p>
    <w:p>
      <w:pPr>
        <w:pStyle w:val="BodyText"/>
        <w:spacing w:before="5"/>
        <w:rPr>
          <w:sz w:val="23"/>
        </w:rPr>
      </w:pPr>
    </w:p>
    <w:p>
      <w:pPr>
        <w:pStyle w:val="ListParagraph"/>
        <w:numPr>
          <w:ilvl w:val="2"/>
          <w:numId w:val="69"/>
        </w:numPr>
        <w:tabs>
          <w:tab w:pos="1303" w:val="left" w:leader="none"/>
        </w:tabs>
        <w:spacing w:line="261" w:lineRule="auto" w:before="0" w:after="0"/>
        <w:ind w:left="1080" w:right="1886" w:firstLine="0"/>
        <w:jc w:val="left"/>
        <w:rPr>
          <w:sz w:val="20"/>
        </w:rPr>
      </w:pPr>
      <w:r>
        <w:rPr>
          <w:color w:val="5F636A"/>
          <w:sz w:val="20"/>
        </w:rPr>
        <w:t>Las personas toman decisiones independientemente de la influencia de sus pares, la comunidad</w:t>
      </w:r>
      <w:r>
        <w:rPr>
          <w:color w:val="5F636A"/>
          <w:spacing w:val="-14"/>
          <w:sz w:val="20"/>
        </w:rPr>
        <w:t> </w:t>
      </w:r>
      <w:r>
        <w:rPr>
          <w:color w:val="5F636A"/>
          <w:sz w:val="20"/>
        </w:rPr>
        <w:t>y los medios de</w:t>
      </w:r>
      <w:r>
        <w:rPr>
          <w:color w:val="5F636A"/>
          <w:spacing w:val="10"/>
          <w:sz w:val="20"/>
        </w:rPr>
        <w:t> </w:t>
      </w:r>
      <w:r>
        <w:rPr>
          <w:color w:val="5F636A"/>
          <w:sz w:val="20"/>
        </w:rPr>
        <w:t>comunicación.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7"/>
        </w:rPr>
      </w:pPr>
    </w:p>
    <w:p>
      <w:pPr>
        <w:spacing w:before="141"/>
        <w:ind w:left="1292" w:right="0" w:firstLine="0"/>
        <w:jc w:val="left"/>
        <w:rPr>
          <w:sz w:val="16"/>
        </w:rPr>
      </w:pPr>
      <w:r>
        <w:rPr/>
        <w:pict>
          <v:shape style="position:absolute;margin-left:38.743999pt;margin-top:5.053107pt;width:18.95pt;height:20.75pt;mso-position-horizontal-relative:page;mso-position-vertical-relative:paragraph;z-index:6976" type="#_x0000_t202" filled="false" stroked="false">
            <v:textbox inset="0,0,0,0">
              <w:txbxContent>
                <w:p>
                  <w:pPr>
                    <w:spacing w:before="20"/>
                    <w:ind w:left="0" w:right="0" w:firstLine="0"/>
                    <w:jc w:val="left"/>
                    <w:rPr>
                      <w:b/>
                      <w:sz w:val="34"/>
                    </w:rPr>
                  </w:pPr>
                  <w:r>
                    <w:rPr>
                      <w:b/>
                      <w:sz w:val="34"/>
                    </w:rPr>
                    <w:t>74</w:t>
                  </w:r>
                </w:p>
              </w:txbxContent>
            </v:textbox>
            <w10:wrap type="none"/>
          </v:shape>
        </w:pict>
      </w:r>
      <w:r>
        <w:rPr>
          <w:color w:val="5F636A"/>
          <w:sz w:val="16"/>
        </w:rPr>
        <w:t>Guía para la facilitación de los capacitadores: Para IPCI global</w:t>
      </w:r>
    </w:p>
    <w:p>
      <w:pPr>
        <w:spacing w:before="39"/>
        <w:ind w:left="1292" w:right="0" w:firstLine="0"/>
        <w:jc w:val="left"/>
        <w:rPr>
          <w:b/>
          <w:sz w:val="16"/>
        </w:rPr>
      </w:pPr>
      <w:r>
        <w:rPr>
          <w:b/>
          <w:color w:val="5F636A"/>
          <w:sz w:val="16"/>
        </w:rPr>
        <w:t>APÉNDICE A. PRUEBA PREVIA Y PRUEBA POSTERIOR</w:t>
      </w:r>
    </w:p>
    <w:p>
      <w:pPr>
        <w:spacing w:after="0"/>
        <w:jc w:val="left"/>
        <w:rPr>
          <w:sz w:val="16"/>
        </w:rPr>
        <w:sectPr>
          <w:headerReference w:type="default" r:id="rId121"/>
          <w:pgSz w:w="11910" w:h="16840"/>
          <w:pgMar w:header="0" w:footer="0" w:top="1140" w:bottom="280" w:left="0" w:right="0"/>
        </w:sectPr>
      </w:pPr>
    </w:p>
    <w:p>
      <w:pPr>
        <w:pStyle w:val="BodyText"/>
        <w:spacing w:before="1"/>
        <w:rPr>
          <w:b/>
          <w:sz w:val="14"/>
        </w:rPr>
      </w:pPr>
    </w:p>
    <w:p>
      <w:pPr>
        <w:pStyle w:val="ListParagraph"/>
        <w:numPr>
          <w:ilvl w:val="1"/>
          <w:numId w:val="69"/>
        </w:numPr>
        <w:tabs>
          <w:tab w:pos="1663" w:val="left" w:leader="none"/>
        </w:tabs>
        <w:spacing w:line="261" w:lineRule="auto" w:before="112" w:after="0"/>
        <w:ind w:left="1440" w:right="1672" w:firstLine="0"/>
        <w:jc w:val="left"/>
        <w:rPr>
          <w:b/>
          <w:sz w:val="20"/>
        </w:rPr>
      </w:pPr>
      <w:r>
        <w:rPr>
          <w:b/>
          <w:color w:val="5F636A"/>
          <w:sz w:val="20"/>
        </w:rPr>
        <w:t>¿Cuáles</w:t>
      </w:r>
      <w:r>
        <w:rPr>
          <w:b/>
          <w:color w:val="5F636A"/>
          <w:spacing w:val="-7"/>
          <w:sz w:val="20"/>
        </w:rPr>
        <w:t> </w:t>
      </w:r>
      <w:r>
        <w:rPr>
          <w:b/>
          <w:color w:val="5F636A"/>
          <w:sz w:val="20"/>
        </w:rPr>
        <w:t>son</w:t>
      </w:r>
      <w:r>
        <w:rPr>
          <w:b/>
          <w:color w:val="5F636A"/>
          <w:spacing w:val="-7"/>
          <w:sz w:val="20"/>
        </w:rPr>
        <w:t> </w:t>
      </w:r>
      <w:r>
        <w:rPr>
          <w:b/>
          <w:color w:val="5F636A"/>
          <w:sz w:val="20"/>
        </w:rPr>
        <w:t>los</w:t>
      </w:r>
      <w:r>
        <w:rPr>
          <w:b/>
          <w:color w:val="5F636A"/>
          <w:spacing w:val="-7"/>
          <w:sz w:val="20"/>
        </w:rPr>
        <w:t> </w:t>
      </w:r>
      <w:r>
        <w:rPr>
          <w:b/>
          <w:color w:val="5F636A"/>
          <w:sz w:val="20"/>
        </w:rPr>
        <w:t>motivos</w:t>
      </w:r>
      <w:r>
        <w:rPr>
          <w:b/>
          <w:color w:val="5F636A"/>
          <w:spacing w:val="-7"/>
          <w:sz w:val="20"/>
        </w:rPr>
        <w:t> </w:t>
      </w:r>
      <w:r>
        <w:rPr>
          <w:b/>
          <w:color w:val="5F636A"/>
          <w:sz w:val="20"/>
        </w:rPr>
        <w:t>para</w:t>
      </w:r>
      <w:r>
        <w:rPr>
          <w:b/>
          <w:color w:val="5F636A"/>
          <w:spacing w:val="-7"/>
          <w:sz w:val="20"/>
        </w:rPr>
        <w:t> </w:t>
      </w:r>
      <w:r>
        <w:rPr>
          <w:b/>
          <w:color w:val="5F636A"/>
          <w:sz w:val="20"/>
        </w:rPr>
        <w:t>usar</w:t>
      </w:r>
      <w:r>
        <w:rPr>
          <w:b/>
          <w:color w:val="5F636A"/>
          <w:spacing w:val="-7"/>
          <w:sz w:val="20"/>
        </w:rPr>
        <w:t> </w:t>
      </w:r>
      <w:r>
        <w:rPr>
          <w:b/>
          <w:color w:val="5F636A"/>
          <w:sz w:val="20"/>
        </w:rPr>
        <w:t>un</w:t>
      </w:r>
      <w:r>
        <w:rPr>
          <w:b/>
          <w:color w:val="5F636A"/>
          <w:spacing w:val="-7"/>
          <w:sz w:val="20"/>
        </w:rPr>
        <w:t> </w:t>
      </w:r>
      <w:r>
        <w:rPr>
          <w:b/>
          <w:color w:val="5F636A"/>
          <w:sz w:val="20"/>
        </w:rPr>
        <w:t>enfoque</w:t>
      </w:r>
      <w:r>
        <w:rPr>
          <w:b/>
          <w:color w:val="5F636A"/>
          <w:spacing w:val="-7"/>
          <w:sz w:val="20"/>
        </w:rPr>
        <w:t> </w:t>
      </w:r>
      <w:r>
        <w:rPr>
          <w:b/>
          <w:color w:val="5F636A"/>
          <w:sz w:val="20"/>
        </w:rPr>
        <w:t>centrado</w:t>
      </w:r>
      <w:r>
        <w:rPr>
          <w:b/>
          <w:color w:val="5F636A"/>
          <w:spacing w:val="-7"/>
          <w:sz w:val="20"/>
        </w:rPr>
        <w:t> </w:t>
      </w:r>
      <w:r>
        <w:rPr>
          <w:b/>
          <w:color w:val="5F636A"/>
          <w:sz w:val="20"/>
        </w:rPr>
        <w:t>en</w:t>
      </w:r>
      <w:r>
        <w:rPr>
          <w:b/>
          <w:color w:val="5F636A"/>
          <w:spacing w:val="-7"/>
          <w:sz w:val="20"/>
        </w:rPr>
        <w:t> </w:t>
      </w:r>
      <w:r>
        <w:rPr>
          <w:b/>
          <w:color w:val="5F636A"/>
          <w:sz w:val="20"/>
        </w:rPr>
        <w:t>el</w:t>
      </w:r>
      <w:r>
        <w:rPr>
          <w:b/>
          <w:color w:val="5F636A"/>
          <w:spacing w:val="-7"/>
          <w:sz w:val="20"/>
        </w:rPr>
        <w:t> </w:t>
      </w:r>
      <w:r>
        <w:rPr>
          <w:b/>
          <w:color w:val="5F636A"/>
          <w:sz w:val="20"/>
        </w:rPr>
        <w:t>cliente</w:t>
      </w:r>
      <w:r>
        <w:rPr>
          <w:b/>
          <w:color w:val="5F636A"/>
          <w:spacing w:val="-7"/>
          <w:sz w:val="20"/>
        </w:rPr>
        <w:t> </w:t>
      </w:r>
      <w:r>
        <w:rPr>
          <w:b/>
          <w:color w:val="5F636A"/>
          <w:sz w:val="20"/>
        </w:rPr>
        <w:t>para</w:t>
      </w:r>
      <w:r>
        <w:rPr>
          <w:b/>
          <w:color w:val="5F636A"/>
          <w:spacing w:val="-7"/>
          <w:sz w:val="20"/>
        </w:rPr>
        <w:t> </w:t>
      </w:r>
      <w:r>
        <w:rPr>
          <w:b/>
          <w:color w:val="5F636A"/>
          <w:sz w:val="20"/>
        </w:rPr>
        <w:t>los</w:t>
      </w:r>
      <w:r>
        <w:rPr>
          <w:b/>
          <w:color w:val="5F636A"/>
          <w:spacing w:val="-7"/>
          <w:sz w:val="20"/>
        </w:rPr>
        <w:t> </w:t>
      </w:r>
      <w:r>
        <w:rPr>
          <w:b/>
          <w:color w:val="5F636A"/>
          <w:sz w:val="20"/>
        </w:rPr>
        <w:t>servicios</w:t>
      </w:r>
      <w:r>
        <w:rPr>
          <w:b/>
          <w:color w:val="5F636A"/>
          <w:spacing w:val="-7"/>
          <w:sz w:val="20"/>
        </w:rPr>
        <w:t> </w:t>
      </w:r>
      <w:r>
        <w:rPr>
          <w:b/>
          <w:color w:val="5F636A"/>
          <w:sz w:val="20"/>
        </w:rPr>
        <w:t>y</w:t>
      </w:r>
      <w:r>
        <w:rPr>
          <w:b/>
          <w:color w:val="5F636A"/>
          <w:spacing w:val="-7"/>
          <w:sz w:val="20"/>
        </w:rPr>
        <w:t> </w:t>
      </w:r>
      <w:r>
        <w:rPr>
          <w:b/>
          <w:color w:val="5F636A"/>
          <w:sz w:val="20"/>
        </w:rPr>
        <w:t>la comunicación</w:t>
      </w:r>
      <w:r>
        <w:rPr>
          <w:b/>
          <w:color w:val="5F636A"/>
          <w:spacing w:val="-28"/>
          <w:sz w:val="20"/>
        </w:rPr>
        <w:t> </w:t>
      </w:r>
      <w:r>
        <w:rPr>
          <w:b/>
          <w:color w:val="5F636A"/>
          <w:sz w:val="20"/>
        </w:rPr>
        <w:t>sobre</w:t>
      </w:r>
      <w:r>
        <w:rPr>
          <w:b/>
          <w:color w:val="5F636A"/>
          <w:spacing w:val="-28"/>
          <w:sz w:val="20"/>
        </w:rPr>
        <w:t> </w:t>
      </w:r>
      <w:r>
        <w:rPr>
          <w:b/>
          <w:color w:val="5F636A"/>
          <w:sz w:val="20"/>
        </w:rPr>
        <w:t>inmunización?</w:t>
      </w:r>
    </w:p>
    <w:p>
      <w:pPr>
        <w:pStyle w:val="BodyText"/>
        <w:spacing w:before="7"/>
        <w:rPr>
          <w:b/>
          <w:sz w:val="21"/>
        </w:rPr>
      </w:pPr>
    </w:p>
    <w:p>
      <w:pPr>
        <w:pStyle w:val="ListParagraph"/>
        <w:numPr>
          <w:ilvl w:val="2"/>
          <w:numId w:val="69"/>
        </w:numPr>
        <w:tabs>
          <w:tab w:pos="2032" w:val="left" w:leader="none"/>
        </w:tabs>
        <w:spacing w:line="240" w:lineRule="auto" w:before="1" w:after="0"/>
        <w:ind w:left="2031" w:right="0" w:hanging="211"/>
        <w:jc w:val="left"/>
        <w:rPr>
          <w:sz w:val="20"/>
        </w:rPr>
      </w:pPr>
      <w:r>
        <w:rPr>
          <w:color w:val="5F636A"/>
          <w:sz w:val="20"/>
        </w:rPr>
        <w:t>Mejorar la reputación del personal en los ámbitos del establecimiento y la</w:t>
      </w:r>
      <w:r>
        <w:rPr>
          <w:color w:val="5F636A"/>
          <w:spacing w:val="7"/>
          <w:sz w:val="20"/>
        </w:rPr>
        <w:t> </w:t>
      </w:r>
      <w:r>
        <w:rPr>
          <w:color w:val="5F636A"/>
          <w:sz w:val="20"/>
        </w:rPr>
        <w:t>comunidad.</w:t>
      </w:r>
    </w:p>
    <w:p>
      <w:pPr>
        <w:pStyle w:val="BodyText"/>
        <w:spacing w:before="5"/>
        <w:rPr>
          <w:sz w:val="23"/>
        </w:rPr>
      </w:pPr>
    </w:p>
    <w:p>
      <w:pPr>
        <w:pStyle w:val="ListParagraph"/>
        <w:numPr>
          <w:ilvl w:val="2"/>
          <w:numId w:val="69"/>
        </w:numPr>
        <w:tabs>
          <w:tab w:pos="2043" w:val="left" w:leader="none"/>
        </w:tabs>
        <w:spacing w:line="240" w:lineRule="auto" w:before="0" w:after="0"/>
        <w:ind w:left="2042" w:right="0" w:hanging="222"/>
        <w:jc w:val="left"/>
        <w:rPr>
          <w:sz w:val="20"/>
        </w:rPr>
      </w:pPr>
      <w:r>
        <w:rPr>
          <w:color w:val="5F636A"/>
          <w:sz w:val="20"/>
        </w:rPr>
        <w:t>Proporcionar al cuidador/cliente experiencias memorables y</w:t>
      </w:r>
      <w:r>
        <w:rPr>
          <w:color w:val="5F636A"/>
          <w:spacing w:val="-36"/>
          <w:sz w:val="20"/>
        </w:rPr>
        <w:t> </w:t>
      </w:r>
      <w:r>
        <w:rPr>
          <w:color w:val="5F636A"/>
          <w:sz w:val="20"/>
        </w:rPr>
        <w:t>positivas.</w:t>
      </w:r>
    </w:p>
    <w:p>
      <w:pPr>
        <w:pStyle w:val="BodyText"/>
        <w:spacing w:before="4"/>
        <w:rPr>
          <w:sz w:val="23"/>
        </w:rPr>
      </w:pPr>
    </w:p>
    <w:p>
      <w:pPr>
        <w:pStyle w:val="ListParagraph"/>
        <w:numPr>
          <w:ilvl w:val="2"/>
          <w:numId w:val="69"/>
        </w:numPr>
        <w:tabs>
          <w:tab w:pos="2032" w:val="left" w:leader="none"/>
        </w:tabs>
        <w:spacing w:line="240" w:lineRule="auto" w:before="1" w:after="0"/>
        <w:ind w:left="2031" w:right="0" w:hanging="211"/>
        <w:jc w:val="left"/>
        <w:rPr>
          <w:sz w:val="20"/>
        </w:rPr>
      </w:pPr>
      <w:r>
        <w:rPr>
          <w:color w:val="5F636A"/>
          <w:sz w:val="20"/>
        </w:rPr>
        <w:t>Satisfacer las necesidades y expectativas del</w:t>
      </w:r>
      <w:r>
        <w:rPr>
          <w:color w:val="5F636A"/>
          <w:spacing w:val="-36"/>
          <w:sz w:val="20"/>
        </w:rPr>
        <w:t> </w:t>
      </w:r>
      <w:r>
        <w:rPr>
          <w:color w:val="5F636A"/>
          <w:sz w:val="20"/>
        </w:rPr>
        <w:t>cuidador/cliente.</w:t>
      </w:r>
    </w:p>
    <w:p>
      <w:pPr>
        <w:pStyle w:val="BodyText"/>
        <w:spacing w:before="5"/>
        <w:rPr>
          <w:sz w:val="23"/>
        </w:rPr>
      </w:pPr>
    </w:p>
    <w:p>
      <w:pPr>
        <w:pStyle w:val="ListParagraph"/>
        <w:numPr>
          <w:ilvl w:val="2"/>
          <w:numId w:val="69"/>
        </w:numPr>
        <w:tabs>
          <w:tab w:pos="2043" w:val="left" w:leader="none"/>
        </w:tabs>
        <w:spacing w:line="240" w:lineRule="auto" w:before="0" w:after="0"/>
        <w:ind w:left="2042" w:right="0" w:hanging="222"/>
        <w:jc w:val="left"/>
        <w:rPr>
          <w:sz w:val="20"/>
        </w:rPr>
      </w:pPr>
      <w:r>
        <w:rPr>
          <w:color w:val="5F636A"/>
          <w:sz w:val="20"/>
        </w:rPr>
        <w:t>Disminuir la cantidad de cuidadores/clientes que interrumpan los servicios de</w:t>
      </w:r>
      <w:r>
        <w:rPr>
          <w:color w:val="5F636A"/>
          <w:spacing w:val="-14"/>
          <w:sz w:val="20"/>
        </w:rPr>
        <w:t> </w:t>
      </w:r>
      <w:r>
        <w:rPr>
          <w:color w:val="5F636A"/>
          <w:sz w:val="20"/>
        </w:rPr>
        <w:t>inmunización.</w:t>
      </w:r>
    </w:p>
    <w:p>
      <w:pPr>
        <w:pStyle w:val="BodyText"/>
        <w:spacing w:before="3"/>
        <w:rPr>
          <w:sz w:val="19"/>
        </w:rPr>
      </w:pPr>
      <w:r>
        <w:rPr/>
        <w:pict>
          <v:shape style="position:absolute;margin-left:90pt;margin-top:12.316704pt;width:104.4pt;height:15.85pt;mso-position-horizontal-relative:page;mso-position-vertical-relative:paragraph;z-index:7000;mso-wrap-distance-left:0;mso-wrap-distance-right:0" type="#_x0000_t202" filled="true" fillcolor="#fdb714" stroked="false">
            <v:textbox inset="0,0,0,0">
              <w:txbxContent>
                <w:p>
                  <w:pPr>
                    <w:pStyle w:val="BodyText"/>
                    <w:spacing w:before="23"/>
                    <w:ind w:left="20"/>
                  </w:pPr>
                  <w:r>
                    <w:rPr>
                      <w:color w:val="5F636A"/>
                    </w:rPr>
                    <w:t>e) </w:t>
                  </w:r>
                  <w:r>
                    <w:rPr>
                      <w:color w:val="5F636A"/>
                      <w:spacing w:val="-4"/>
                    </w:rPr>
                    <w:t>Todos </w:t>
                  </w:r>
                  <w:r>
                    <w:rPr>
                      <w:color w:val="5F636A"/>
                    </w:rPr>
                    <w:t>los</w:t>
                  </w:r>
                  <w:r>
                    <w:rPr>
                      <w:color w:val="5F636A"/>
                      <w:spacing w:val="-18"/>
                    </w:rPr>
                    <w:t> </w:t>
                  </w:r>
                  <w:r>
                    <w:rPr>
                      <w:color w:val="5F636A"/>
                    </w:rPr>
                    <w:t>anteriores.</w:t>
                  </w:r>
                </w:p>
              </w:txbxContent>
            </v:textbox>
            <v:fill opacity="49152f" type="solid"/>
            <w10:wrap type="topAndBottom"/>
          </v:shape>
        </w:pict>
      </w:r>
    </w:p>
    <w:p>
      <w:pPr>
        <w:pStyle w:val="BodyText"/>
        <w:spacing w:before="7"/>
        <w:rPr>
          <w:sz w:val="28"/>
        </w:rPr>
      </w:pPr>
    </w:p>
    <w:p>
      <w:pPr>
        <w:pStyle w:val="ListParagraph"/>
        <w:numPr>
          <w:ilvl w:val="1"/>
          <w:numId w:val="69"/>
        </w:numPr>
        <w:tabs>
          <w:tab w:pos="1663" w:val="left" w:leader="none"/>
        </w:tabs>
        <w:spacing w:line="240" w:lineRule="auto" w:before="112" w:after="0"/>
        <w:ind w:left="1662" w:right="0" w:hanging="222"/>
        <w:jc w:val="left"/>
        <w:rPr>
          <w:b/>
          <w:sz w:val="20"/>
        </w:rPr>
      </w:pPr>
      <w:r>
        <w:rPr>
          <w:b/>
          <w:color w:val="5F636A"/>
          <w:sz w:val="20"/>
        </w:rPr>
        <w:t>¿Cuál</w:t>
      </w:r>
      <w:r>
        <w:rPr>
          <w:b/>
          <w:color w:val="5F636A"/>
          <w:spacing w:val="-5"/>
          <w:sz w:val="20"/>
        </w:rPr>
        <w:t> </w:t>
      </w:r>
      <w:r>
        <w:rPr>
          <w:b/>
          <w:color w:val="5F636A"/>
          <w:sz w:val="20"/>
        </w:rPr>
        <w:t>de</w:t>
      </w:r>
      <w:r>
        <w:rPr>
          <w:b/>
          <w:color w:val="5F636A"/>
          <w:spacing w:val="-5"/>
          <w:sz w:val="20"/>
        </w:rPr>
        <w:t> </w:t>
      </w:r>
      <w:r>
        <w:rPr>
          <w:b/>
          <w:color w:val="5F636A"/>
          <w:sz w:val="20"/>
        </w:rPr>
        <w:t>los</w:t>
      </w:r>
      <w:r>
        <w:rPr>
          <w:b/>
          <w:color w:val="5F636A"/>
          <w:spacing w:val="-5"/>
          <w:sz w:val="20"/>
        </w:rPr>
        <w:t> </w:t>
      </w:r>
      <w:r>
        <w:rPr>
          <w:b/>
          <w:color w:val="5F636A"/>
          <w:sz w:val="20"/>
        </w:rPr>
        <w:t>siguientes</w:t>
      </w:r>
      <w:r>
        <w:rPr>
          <w:b/>
          <w:color w:val="5F636A"/>
          <w:spacing w:val="-5"/>
          <w:sz w:val="20"/>
        </w:rPr>
        <w:t> </w:t>
      </w:r>
      <w:r>
        <w:rPr>
          <w:b/>
          <w:color w:val="5F636A"/>
          <w:sz w:val="20"/>
        </w:rPr>
        <w:t>es</w:t>
      </w:r>
      <w:r>
        <w:rPr>
          <w:b/>
          <w:color w:val="5F636A"/>
          <w:spacing w:val="-5"/>
          <w:sz w:val="20"/>
        </w:rPr>
        <w:t> </w:t>
      </w:r>
      <w:r>
        <w:rPr>
          <w:b/>
          <w:color w:val="5F636A"/>
          <w:sz w:val="20"/>
        </w:rPr>
        <w:t>un</w:t>
      </w:r>
      <w:r>
        <w:rPr>
          <w:b/>
          <w:color w:val="5F636A"/>
          <w:spacing w:val="-5"/>
          <w:sz w:val="20"/>
        </w:rPr>
        <w:t> </w:t>
      </w:r>
      <w:r>
        <w:rPr>
          <w:b/>
          <w:color w:val="5F636A"/>
          <w:sz w:val="20"/>
        </w:rPr>
        <w:t>ejemplo</w:t>
      </w:r>
      <w:r>
        <w:rPr>
          <w:b/>
          <w:color w:val="5F636A"/>
          <w:spacing w:val="-5"/>
          <w:sz w:val="20"/>
        </w:rPr>
        <w:t> </w:t>
      </w:r>
      <w:r>
        <w:rPr>
          <w:b/>
          <w:color w:val="5F636A"/>
          <w:sz w:val="20"/>
        </w:rPr>
        <w:t>de</w:t>
      </w:r>
      <w:r>
        <w:rPr>
          <w:b/>
          <w:color w:val="5F636A"/>
          <w:spacing w:val="-5"/>
          <w:sz w:val="20"/>
        </w:rPr>
        <w:t> </w:t>
      </w:r>
      <w:r>
        <w:rPr>
          <w:b/>
          <w:color w:val="5F636A"/>
          <w:sz w:val="20"/>
        </w:rPr>
        <w:t>un</w:t>
      </w:r>
      <w:r>
        <w:rPr>
          <w:b/>
          <w:color w:val="5F636A"/>
          <w:spacing w:val="-5"/>
          <w:sz w:val="20"/>
        </w:rPr>
        <w:t> FLW </w:t>
      </w:r>
      <w:r>
        <w:rPr>
          <w:b/>
          <w:color w:val="5F636A"/>
          <w:sz w:val="20"/>
        </w:rPr>
        <w:t>que</w:t>
      </w:r>
      <w:r>
        <w:rPr>
          <w:b/>
          <w:color w:val="5F636A"/>
          <w:spacing w:val="-5"/>
          <w:sz w:val="20"/>
        </w:rPr>
        <w:t> </w:t>
      </w:r>
      <w:r>
        <w:rPr>
          <w:b/>
          <w:color w:val="5F636A"/>
          <w:sz w:val="20"/>
        </w:rPr>
        <w:t>demuestra</w:t>
      </w:r>
      <w:r>
        <w:rPr>
          <w:b/>
          <w:color w:val="5F636A"/>
          <w:spacing w:val="-5"/>
          <w:sz w:val="20"/>
        </w:rPr>
        <w:t> </w:t>
      </w:r>
      <w:r>
        <w:rPr>
          <w:b/>
          <w:color w:val="5F636A"/>
          <w:sz w:val="20"/>
        </w:rPr>
        <w:t>empatía?</w:t>
      </w:r>
    </w:p>
    <w:p>
      <w:pPr>
        <w:pStyle w:val="BodyText"/>
        <w:spacing w:before="5"/>
        <w:rPr>
          <w:b/>
          <w:sz w:val="23"/>
        </w:rPr>
      </w:pPr>
    </w:p>
    <w:p>
      <w:pPr>
        <w:pStyle w:val="ListParagraph"/>
        <w:numPr>
          <w:ilvl w:val="2"/>
          <w:numId w:val="69"/>
        </w:numPr>
        <w:tabs>
          <w:tab w:pos="2012" w:val="left" w:leader="none"/>
        </w:tabs>
        <w:spacing w:line="261" w:lineRule="auto" w:before="0" w:after="0"/>
        <w:ind w:left="1800" w:right="2026" w:firstLine="0"/>
        <w:jc w:val="left"/>
        <w:rPr>
          <w:sz w:val="20"/>
        </w:rPr>
      </w:pPr>
      <w:r>
        <w:rPr>
          <w:color w:val="5F636A"/>
          <w:sz w:val="20"/>
        </w:rPr>
        <w:t>Una</w:t>
      </w:r>
      <w:r>
        <w:rPr>
          <w:color w:val="5F636A"/>
          <w:spacing w:val="-4"/>
          <w:sz w:val="20"/>
        </w:rPr>
        <w:t> </w:t>
      </w:r>
      <w:r>
        <w:rPr>
          <w:color w:val="5F636A"/>
          <w:sz w:val="20"/>
        </w:rPr>
        <w:t>madre</w:t>
      </w:r>
      <w:r>
        <w:rPr>
          <w:color w:val="5F636A"/>
          <w:spacing w:val="-4"/>
          <w:sz w:val="20"/>
        </w:rPr>
        <w:t> </w:t>
      </w:r>
      <w:r>
        <w:rPr>
          <w:color w:val="5F636A"/>
          <w:sz w:val="20"/>
        </w:rPr>
        <w:t>expresa</w:t>
      </w:r>
      <w:r>
        <w:rPr>
          <w:color w:val="5F636A"/>
          <w:spacing w:val="-4"/>
          <w:sz w:val="20"/>
        </w:rPr>
        <w:t> </w:t>
      </w:r>
      <w:r>
        <w:rPr>
          <w:color w:val="5F636A"/>
          <w:sz w:val="20"/>
        </w:rPr>
        <w:t>incertidumbre</w:t>
      </w:r>
      <w:r>
        <w:rPr>
          <w:color w:val="5F636A"/>
          <w:spacing w:val="-4"/>
          <w:sz w:val="20"/>
        </w:rPr>
        <w:t> </w:t>
      </w:r>
      <w:r>
        <w:rPr>
          <w:color w:val="5F636A"/>
          <w:sz w:val="20"/>
        </w:rPr>
        <w:t>sobre</w:t>
      </w:r>
      <w:r>
        <w:rPr>
          <w:color w:val="5F636A"/>
          <w:spacing w:val="-4"/>
          <w:sz w:val="20"/>
        </w:rPr>
        <w:t> </w:t>
      </w:r>
      <w:r>
        <w:rPr>
          <w:color w:val="5F636A"/>
          <w:sz w:val="20"/>
        </w:rPr>
        <w:t>la</w:t>
      </w:r>
      <w:r>
        <w:rPr>
          <w:color w:val="5F636A"/>
          <w:spacing w:val="-4"/>
          <w:sz w:val="20"/>
        </w:rPr>
        <w:t> </w:t>
      </w:r>
      <w:r>
        <w:rPr>
          <w:color w:val="5F636A"/>
          <w:sz w:val="20"/>
        </w:rPr>
        <w:t>seguridad</w:t>
      </w:r>
      <w:r>
        <w:rPr>
          <w:color w:val="5F636A"/>
          <w:spacing w:val="-4"/>
          <w:sz w:val="20"/>
        </w:rPr>
        <w:t> </w:t>
      </w:r>
      <w:r>
        <w:rPr>
          <w:color w:val="5F636A"/>
          <w:sz w:val="20"/>
        </w:rPr>
        <w:t>de</w:t>
      </w:r>
      <w:r>
        <w:rPr>
          <w:color w:val="5F636A"/>
          <w:spacing w:val="-4"/>
          <w:sz w:val="20"/>
        </w:rPr>
        <w:t> </w:t>
      </w:r>
      <w:r>
        <w:rPr>
          <w:color w:val="5F636A"/>
          <w:sz w:val="20"/>
        </w:rPr>
        <w:t>las</w:t>
      </w:r>
      <w:r>
        <w:rPr>
          <w:color w:val="5F636A"/>
          <w:spacing w:val="-4"/>
          <w:sz w:val="20"/>
        </w:rPr>
        <w:t> </w:t>
      </w:r>
      <w:r>
        <w:rPr>
          <w:color w:val="5F636A"/>
          <w:sz w:val="20"/>
        </w:rPr>
        <w:t>vacunas</w:t>
      </w:r>
      <w:r>
        <w:rPr>
          <w:color w:val="5F636A"/>
          <w:spacing w:val="-4"/>
          <w:sz w:val="20"/>
        </w:rPr>
        <w:t> </w:t>
      </w:r>
      <w:r>
        <w:rPr>
          <w:color w:val="5F636A"/>
          <w:sz w:val="20"/>
        </w:rPr>
        <w:t>y</w:t>
      </w:r>
      <w:r>
        <w:rPr>
          <w:color w:val="5F636A"/>
          <w:spacing w:val="-4"/>
          <w:sz w:val="20"/>
        </w:rPr>
        <w:t> </w:t>
      </w:r>
      <w:r>
        <w:rPr>
          <w:color w:val="5F636A"/>
          <w:sz w:val="20"/>
        </w:rPr>
        <w:t>el</w:t>
      </w:r>
      <w:r>
        <w:rPr>
          <w:color w:val="5F636A"/>
          <w:spacing w:val="-4"/>
          <w:sz w:val="20"/>
        </w:rPr>
        <w:t> </w:t>
      </w:r>
      <w:r>
        <w:rPr>
          <w:color w:val="5F636A"/>
          <w:spacing w:val="-5"/>
          <w:sz w:val="20"/>
        </w:rPr>
        <w:t>FLW</w:t>
      </w:r>
      <w:r>
        <w:rPr>
          <w:color w:val="5F636A"/>
          <w:spacing w:val="-4"/>
          <w:sz w:val="20"/>
        </w:rPr>
        <w:t> </w:t>
      </w:r>
      <w:r>
        <w:rPr>
          <w:color w:val="5F636A"/>
          <w:sz w:val="20"/>
        </w:rPr>
        <w:t>desestima sus</w:t>
      </w:r>
      <w:r>
        <w:rPr>
          <w:color w:val="5F636A"/>
          <w:spacing w:val="-12"/>
          <w:sz w:val="20"/>
        </w:rPr>
        <w:t> </w:t>
      </w:r>
      <w:r>
        <w:rPr>
          <w:color w:val="5F636A"/>
          <w:sz w:val="20"/>
        </w:rPr>
        <w:t>preocupaciones.</w:t>
      </w:r>
    </w:p>
    <w:p>
      <w:pPr>
        <w:pStyle w:val="BodyText"/>
        <w:spacing w:before="8"/>
        <w:rPr>
          <w:sz w:val="21"/>
        </w:rPr>
      </w:pPr>
    </w:p>
    <w:p>
      <w:pPr>
        <w:pStyle w:val="ListParagraph"/>
        <w:numPr>
          <w:ilvl w:val="2"/>
          <w:numId w:val="69"/>
        </w:numPr>
        <w:tabs>
          <w:tab w:pos="2023" w:val="left" w:leader="none"/>
        </w:tabs>
        <w:spacing w:line="261" w:lineRule="auto" w:before="0" w:after="0"/>
        <w:ind w:left="1800" w:right="1481" w:firstLine="0"/>
        <w:jc w:val="left"/>
        <w:rPr>
          <w:sz w:val="20"/>
        </w:rPr>
      </w:pPr>
      <w:r>
        <w:rPr>
          <w:color w:val="5F636A"/>
          <w:sz w:val="20"/>
        </w:rPr>
        <w:t>Un</w:t>
      </w:r>
      <w:r>
        <w:rPr>
          <w:color w:val="5F636A"/>
          <w:spacing w:val="-5"/>
          <w:sz w:val="20"/>
        </w:rPr>
        <w:t> </w:t>
      </w:r>
      <w:r>
        <w:rPr>
          <w:color w:val="5F636A"/>
          <w:sz w:val="20"/>
        </w:rPr>
        <w:t>bebé</w:t>
      </w:r>
      <w:r>
        <w:rPr>
          <w:color w:val="5F636A"/>
          <w:spacing w:val="-5"/>
          <w:sz w:val="20"/>
        </w:rPr>
        <w:t> </w:t>
      </w:r>
      <w:r>
        <w:rPr>
          <w:color w:val="5F636A"/>
          <w:sz w:val="20"/>
        </w:rPr>
        <w:t>comienza</w:t>
      </w:r>
      <w:r>
        <w:rPr>
          <w:color w:val="5F636A"/>
          <w:spacing w:val="-5"/>
          <w:sz w:val="20"/>
        </w:rPr>
        <w:t> </w:t>
      </w:r>
      <w:r>
        <w:rPr>
          <w:color w:val="5F636A"/>
          <w:sz w:val="20"/>
        </w:rPr>
        <w:t>a</w:t>
      </w:r>
      <w:r>
        <w:rPr>
          <w:color w:val="5F636A"/>
          <w:spacing w:val="-5"/>
          <w:sz w:val="20"/>
        </w:rPr>
        <w:t> </w:t>
      </w:r>
      <w:r>
        <w:rPr>
          <w:color w:val="5F636A"/>
          <w:sz w:val="20"/>
        </w:rPr>
        <w:t>llorar</w:t>
      </w:r>
      <w:r>
        <w:rPr>
          <w:color w:val="5F636A"/>
          <w:spacing w:val="-5"/>
          <w:sz w:val="20"/>
        </w:rPr>
        <w:t> </w:t>
      </w:r>
      <w:r>
        <w:rPr>
          <w:color w:val="5F636A"/>
          <w:sz w:val="20"/>
        </w:rPr>
        <w:t>luego</w:t>
      </w:r>
      <w:r>
        <w:rPr>
          <w:color w:val="5F636A"/>
          <w:spacing w:val="-5"/>
          <w:sz w:val="20"/>
        </w:rPr>
        <w:t> </w:t>
      </w:r>
      <w:r>
        <w:rPr>
          <w:color w:val="5F636A"/>
          <w:sz w:val="20"/>
        </w:rPr>
        <w:t>de</w:t>
      </w:r>
      <w:r>
        <w:rPr>
          <w:color w:val="5F636A"/>
          <w:spacing w:val="-5"/>
          <w:sz w:val="20"/>
        </w:rPr>
        <w:t> </w:t>
      </w:r>
      <w:r>
        <w:rPr>
          <w:color w:val="5F636A"/>
          <w:sz w:val="20"/>
        </w:rPr>
        <w:t>recibir</w:t>
      </w:r>
      <w:r>
        <w:rPr>
          <w:color w:val="5F636A"/>
          <w:spacing w:val="-5"/>
          <w:sz w:val="20"/>
        </w:rPr>
        <w:t> </w:t>
      </w:r>
      <w:r>
        <w:rPr>
          <w:color w:val="5F636A"/>
          <w:sz w:val="20"/>
        </w:rPr>
        <w:t>una</w:t>
      </w:r>
      <w:r>
        <w:rPr>
          <w:color w:val="5F636A"/>
          <w:spacing w:val="-5"/>
          <w:sz w:val="20"/>
        </w:rPr>
        <w:t> </w:t>
      </w:r>
      <w:r>
        <w:rPr>
          <w:color w:val="5F636A"/>
          <w:sz w:val="20"/>
        </w:rPr>
        <w:t>vacuna,</w:t>
      </w:r>
      <w:r>
        <w:rPr>
          <w:color w:val="5F636A"/>
          <w:spacing w:val="-5"/>
          <w:sz w:val="20"/>
        </w:rPr>
        <w:t> </w:t>
      </w:r>
      <w:r>
        <w:rPr>
          <w:color w:val="5F636A"/>
          <w:sz w:val="20"/>
        </w:rPr>
        <w:t>entonces</w:t>
      </w:r>
      <w:r>
        <w:rPr>
          <w:color w:val="5F636A"/>
          <w:spacing w:val="-5"/>
          <w:sz w:val="20"/>
        </w:rPr>
        <w:t> </w:t>
      </w:r>
      <w:r>
        <w:rPr>
          <w:color w:val="5F636A"/>
          <w:sz w:val="20"/>
        </w:rPr>
        <w:t>el</w:t>
      </w:r>
      <w:r>
        <w:rPr>
          <w:color w:val="5F636A"/>
          <w:spacing w:val="-5"/>
          <w:sz w:val="20"/>
        </w:rPr>
        <w:t> FLW </w:t>
      </w:r>
      <w:r>
        <w:rPr>
          <w:color w:val="5F636A"/>
          <w:sz w:val="20"/>
        </w:rPr>
        <w:t>le</w:t>
      </w:r>
      <w:r>
        <w:rPr>
          <w:color w:val="5F636A"/>
          <w:spacing w:val="-5"/>
          <w:sz w:val="20"/>
        </w:rPr>
        <w:t> </w:t>
      </w:r>
      <w:r>
        <w:rPr>
          <w:color w:val="5F636A"/>
          <w:sz w:val="20"/>
        </w:rPr>
        <w:t>pide</w:t>
      </w:r>
      <w:r>
        <w:rPr>
          <w:color w:val="5F636A"/>
          <w:spacing w:val="-5"/>
          <w:sz w:val="20"/>
        </w:rPr>
        <w:t> </w:t>
      </w:r>
      <w:r>
        <w:rPr>
          <w:color w:val="5F636A"/>
          <w:sz w:val="20"/>
        </w:rPr>
        <w:t>a</w:t>
      </w:r>
      <w:r>
        <w:rPr>
          <w:color w:val="5F636A"/>
          <w:spacing w:val="-5"/>
          <w:sz w:val="20"/>
        </w:rPr>
        <w:t> </w:t>
      </w:r>
      <w:r>
        <w:rPr>
          <w:color w:val="5F636A"/>
          <w:sz w:val="20"/>
        </w:rPr>
        <w:t>la</w:t>
      </w:r>
      <w:r>
        <w:rPr>
          <w:color w:val="5F636A"/>
          <w:spacing w:val="-5"/>
          <w:sz w:val="20"/>
        </w:rPr>
        <w:t> </w:t>
      </w:r>
      <w:r>
        <w:rPr>
          <w:color w:val="5F636A"/>
          <w:sz w:val="20"/>
        </w:rPr>
        <w:t>madre</w:t>
      </w:r>
      <w:r>
        <w:rPr>
          <w:color w:val="5F636A"/>
          <w:spacing w:val="-5"/>
          <w:sz w:val="20"/>
        </w:rPr>
        <w:t> </w:t>
      </w:r>
      <w:r>
        <w:rPr>
          <w:color w:val="5F636A"/>
          <w:sz w:val="20"/>
        </w:rPr>
        <w:t>que tranquilice al</w:t>
      </w:r>
      <w:r>
        <w:rPr>
          <w:color w:val="5F636A"/>
          <w:spacing w:val="-12"/>
          <w:sz w:val="20"/>
        </w:rPr>
        <w:t> </w:t>
      </w:r>
      <w:r>
        <w:rPr>
          <w:color w:val="5F636A"/>
          <w:sz w:val="20"/>
        </w:rPr>
        <w:t>bebé.</w:t>
      </w:r>
    </w:p>
    <w:p>
      <w:pPr>
        <w:pStyle w:val="BodyText"/>
        <w:spacing w:before="8"/>
        <w:rPr>
          <w:sz w:val="21"/>
        </w:rPr>
      </w:pPr>
    </w:p>
    <w:p>
      <w:pPr>
        <w:pStyle w:val="ListParagraph"/>
        <w:numPr>
          <w:ilvl w:val="2"/>
          <w:numId w:val="69"/>
        </w:numPr>
        <w:tabs>
          <w:tab w:pos="2012" w:val="left" w:leader="none"/>
        </w:tabs>
        <w:spacing w:line="240" w:lineRule="auto" w:before="0" w:after="0"/>
        <w:ind w:left="1800" w:right="0" w:firstLine="0"/>
        <w:jc w:val="left"/>
        <w:rPr>
          <w:sz w:val="20"/>
        </w:rPr>
      </w:pPr>
      <w:r>
        <w:rPr>
          <w:color w:val="5F636A"/>
          <w:sz w:val="20"/>
        </w:rPr>
        <w:t>Un</w:t>
      </w:r>
      <w:r>
        <w:rPr>
          <w:color w:val="5F636A"/>
          <w:spacing w:val="-4"/>
          <w:sz w:val="20"/>
        </w:rPr>
        <w:t> </w:t>
      </w:r>
      <w:r>
        <w:rPr>
          <w:color w:val="5F636A"/>
          <w:sz w:val="20"/>
        </w:rPr>
        <w:t>padre</w:t>
      </w:r>
      <w:r>
        <w:rPr>
          <w:color w:val="5F636A"/>
          <w:spacing w:val="-4"/>
          <w:sz w:val="20"/>
        </w:rPr>
        <w:t> </w:t>
      </w:r>
      <w:r>
        <w:rPr>
          <w:color w:val="5F636A"/>
          <w:sz w:val="20"/>
        </w:rPr>
        <w:t>olvidó</w:t>
      </w:r>
      <w:r>
        <w:rPr>
          <w:color w:val="5F636A"/>
          <w:spacing w:val="-4"/>
          <w:sz w:val="20"/>
        </w:rPr>
        <w:t> </w:t>
      </w:r>
      <w:r>
        <w:rPr>
          <w:color w:val="5F636A"/>
          <w:sz w:val="20"/>
        </w:rPr>
        <w:t>llevar</w:t>
      </w:r>
      <w:r>
        <w:rPr>
          <w:color w:val="5F636A"/>
          <w:spacing w:val="-4"/>
          <w:sz w:val="20"/>
        </w:rPr>
        <w:t> </w:t>
      </w:r>
      <w:r>
        <w:rPr>
          <w:color w:val="5F636A"/>
          <w:sz w:val="20"/>
        </w:rPr>
        <w:t>la</w:t>
      </w:r>
      <w:r>
        <w:rPr>
          <w:color w:val="5F636A"/>
          <w:spacing w:val="-4"/>
          <w:sz w:val="20"/>
        </w:rPr>
        <w:t> </w:t>
      </w:r>
      <w:r>
        <w:rPr>
          <w:color w:val="5F636A"/>
          <w:sz w:val="20"/>
        </w:rPr>
        <w:t>tarjeta</w:t>
      </w:r>
      <w:r>
        <w:rPr>
          <w:color w:val="5F636A"/>
          <w:spacing w:val="-4"/>
          <w:sz w:val="20"/>
        </w:rPr>
        <w:t> </w:t>
      </w:r>
      <w:r>
        <w:rPr>
          <w:color w:val="5F636A"/>
          <w:sz w:val="20"/>
        </w:rPr>
        <w:t>de</w:t>
      </w:r>
      <w:r>
        <w:rPr>
          <w:color w:val="5F636A"/>
          <w:spacing w:val="-4"/>
          <w:sz w:val="20"/>
        </w:rPr>
        <w:t> </w:t>
      </w:r>
      <w:r>
        <w:rPr>
          <w:color w:val="5F636A"/>
          <w:sz w:val="20"/>
        </w:rPr>
        <w:t>inmunización</w:t>
      </w:r>
      <w:r>
        <w:rPr>
          <w:color w:val="5F636A"/>
          <w:spacing w:val="-4"/>
          <w:sz w:val="20"/>
        </w:rPr>
        <w:t> </w:t>
      </w:r>
      <w:r>
        <w:rPr>
          <w:color w:val="5F636A"/>
          <w:sz w:val="20"/>
        </w:rPr>
        <w:t>de</w:t>
      </w:r>
      <w:r>
        <w:rPr>
          <w:color w:val="5F636A"/>
          <w:spacing w:val="-4"/>
          <w:sz w:val="20"/>
        </w:rPr>
        <w:t> </w:t>
      </w:r>
      <w:r>
        <w:rPr>
          <w:color w:val="5F636A"/>
          <w:sz w:val="20"/>
        </w:rPr>
        <w:t>su</w:t>
      </w:r>
      <w:r>
        <w:rPr>
          <w:color w:val="5F636A"/>
          <w:spacing w:val="-4"/>
          <w:sz w:val="20"/>
        </w:rPr>
        <w:t> </w:t>
      </w:r>
      <w:r>
        <w:rPr>
          <w:color w:val="5F636A"/>
          <w:sz w:val="20"/>
        </w:rPr>
        <w:t>hijo,</w:t>
      </w:r>
      <w:r>
        <w:rPr>
          <w:color w:val="5F636A"/>
          <w:spacing w:val="-4"/>
          <w:sz w:val="20"/>
        </w:rPr>
        <w:t> </w:t>
      </w:r>
      <w:r>
        <w:rPr>
          <w:color w:val="5F636A"/>
          <w:sz w:val="20"/>
        </w:rPr>
        <w:t>por</w:t>
      </w:r>
      <w:r>
        <w:rPr>
          <w:color w:val="5F636A"/>
          <w:spacing w:val="-4"/>
          <w:sz w:val="20"/>
        </w:rPr>
        <w:t> </w:t>
      </w:r>
      <w:r>
        <w:rPr>
          <w:color w:val="5F636A"/>
          <w:sz w:val="20"/>
        </w:rPr>
        <w:t>lo</w:t>
      </w:r>
      <w:r>
        <w:rPr>
          <w:color w:val="5F636A"/>
          <w:spacing w:val="-4"/>
          <w:sz w:val="20"/>
        </w:rPr>
        <w:t> </w:t>
      </w:r>
      <w:r>
        <w:rPr>
          <w:color w:val="5F636A"/>
          <w:sz w:val="20"/>
        </w:rPr>
        <w:t>que</w:t>
      </w:r>
      <w:r>
        <w:rPr>
          <w:color w:val="5F636A"/>
          <w:spacing w:val="-4"/>
          <w:sz w:val="20"/>
        </w:rPr>
        <w:t> </w:t>
      </w:r>
      <w:r>
        <w:rPr>
          <w:color w:val="5F636A"/>
          <w:sz w:val="20"/>
        </w:rPr>
        <w:t>se</w:t>
      </w:r>
      <w:r>
        <w:rPr>
          <w:color w:val="5F636A"/>
          <w:spacing w:val="-4"/>
          <w:sz w:val="20"/>
        </w:rPr>
        <w:t> </w:t>
      </w:r>
      <w:r>
        <w:rPr>
          <w:color w:val="5F636A"/>
          <w:sz w:val="20"/>
        </w:rPr>
        <w:t>le</w:t>
      </w:r>
      <w:r>
        <w:rPr>
          <w:color w:val="5F636A"/>
          <w:spacing w:val="-4"/>
          <w:sz w:val="20"/>
        </w:rPr>
        <w:t> </w:t>
      </w:r>
      <w:r>
        <w:rPr>
          <w:color w:val="5F636A"/>
          <w:sz w:val="20"/>
        </w:rPr>
        <w:t>niega</w:t>
      </w:r>
      <w:r>
        <w:rPr>
          <w:color w:val="5F636A"/>
          <w:spacing w:val="-4"/>
          <w:sz w:val="20"/>
        </w:rPr>
        <w:t> </w:t>
      </w:r>
      <w:r>
        <w:rPr>
          <w:color w:val="5F636A"/>
          <w:sz w:val="20"/>
        </w:rPr>
        <w:t>el</w:t>
      </w:r>
      <w:r>
        <w:rPr>
          <w:color w:val="5F636A"/>
          <w:spacing w:val="-4"/>
          <w:sz w:val="20"/>
        </w:rPr>
        <w:t> </w:t>
      </w:r>
      <w:r>
        <w:rPr>
          <w:color w:val="5F636A"/>
          <w:sz w:val="20"/>
        </w:rPr>
        <w:t>servicio.</w:t>
      </w:r>
    </w:p>
    <w:p>
      <w:pPr>
        <w:pStyle w:val="BodyText"/>
        <w:spacing w:before="5"/>
        <w:rPr>
          <w:sz w:val="23"/>
        </w:rPr>
      </w:pPr>
    </w:p>
    <w:p>
      <w:pPr>
        <w:pStyle w:val="ListParagraph"/>
        <w:numPr>
          <w:ilvl w:val="2"/>
          <w:numId w:val="69"/>
        </w:numPr>
        <w:tabs>
          <w:tab w:pos="2023" w:val="left" w:leader="none"/>
        </w:tabs>
        <w:spacing w:line="261" w:lineRule="auto" w:before="0" w:after="0"/>
        <w:ind w:left="1800" w:right="769" w:firstLine="0"/>
        <w:jc w:val="left"/>
        <w:rPr>
          <w:sz w:val="20"/>
        </w:rPr>
      </w:pPr>
      <w:r>
        <w:rPr/>
        <w:pict>
          <v:rect style="position:absolute;margin-left:90pt;margin-top:13.879889pt;width:295.92pt;height:12.5831pt;mso-position-horizontal-relative:page;mso-position-vertical-relative:paragraph;z-index:-236416" filled="true" fillcolor="#fdb714" stroked="false">
            <v:fill opacity="49152f" type="solid"/>
            <w10:wrap type="none"/>
          </v:rect>
        </w:pict>
      </w:r>
      <w:r>
        <w:rPr>
          <w:color w:val="5F636A"/>
          <w:sz w:val="20"/>
          <w:shd w:fill="FDC94F" w:color="auto" w:val="clear"/>
        </w:rPr>
        <w:t>A</w:t>
      </w:r>
      <w:r>
        <w:rPr>
          <w:color w:val="5F636A"/>
          <w:spacing w:val="-3"/>
          <w:sz w:val="20"/>
          <w:shd w:fill="FFFFFF" w:color="auto" w:val="clear"/>
        </w:rPr>
        <w:t> </w:t>
      </w:r>
      <w:r>
        <w:rPr>
          <w:color w:val="5F636A"/>
          <w:sz w:val="20"/>
          <w:shd w:fill="FDC94F" w:color="auto" w:val="clear"/>
        </w:rPr>
        <w:t>un</w:t>
      </w:r>
      <w:r>
        <w:rPr>
          <w:color w:val="5F636A"/>
          <w:spacing w:val="-3"/>
          <w:sz w:val="20"/>
          <w:shd w:fill="FFFFFF" w:color="auto" w:val="clear"/>
        </w:rPr>
        <w:t> </w:t>
      </w:r>
      <w:r>
        <w:rPr>
          <w:color w:val="5F636A"/>
          <w:sz w:val="20"/>
          <w:shd w:fill="FDC94F" w:color="auto" w:val="clear"/>
        </w:rPr>
        <w:t>cuidador</w:t>
      </w:r>
      <w:r>
        <w:rPr>
          <w:color w:val="5F636A"/>
          <w:spacing w:val="-3"/>
          <w:sz w:val="20"/>
          <w:shd w:fill="FFFFFF" w:color="auto" w:val="clear"/>
        </w:rPr>
        <w:t> </w:t>
      </w:r>
      <w:r>
        <w:rPr>
          <w:color w:val="5F636A"/>
          <w:sz w:val="20"/>
          <w:shd w:fill="FDC94F" w:color="auto" w:val="clear"/>
        </w:rPr>
        <w:t>le</w:t>
      </w:r>
      <w:r>
        <w:rPr>
          <w:color w:val="5F636A"/>
          <w:spacing w:val="-3"/>
          <w:sz w:val="20"/>
          <w:shd w:fill="FFFFFF" w:color="auto" w:val="clear"/>
        </w:rPr>
        <w:t> </w:t>
      </w:r>
      <w:r>
        <w:rPr>
          <w:color w:val="5F636A"/>
          <w:sz w:val="20"/>
          <w:shd w:fill="FDC94F" w:color="auto" w:val="clear"/>
        </w:rPr>
        <w:t>preocupa</w:t>
      </w:r>
      <w:r>
        <w:rPr>
          <w:color w:val="5F636A"/>
          <w:spacing w:val="-3"/>
          <w:sz w:val="20"/>
          <w:shd w:fill="FFFFFF" w:color="auto" w:val="clear"/>
        </w:rPr>
        <w:t> </w:t>
      </w:r>
      <w:r>
        <w:rPr>
          <w:color w:val="5F636A"/>
          <w:sz w:val="20"/>
          <w:shd w:fill="FDC94F" w:color="auto" w:val="clear"/>
        </w:rPr>
        <w:t>si</w:t>
      </w:r>
      <w:r>
        <w:rPr>
          <w:color w:val="5F636A"/>
          <w:spacing w:val="-3"/>
          <w:sz w:val="20"/>
          <w:shd w:fill="FFFFFF" w:color="auto" w:val="clear"/>
        </w:rPr>
        <w:t> </w:t>
      </w:r>
      <w:r>
        <w:rPr>
          <w:color w:val="5F636A"/>
          <w:sz w:val="20"/>
          <w:shd w:fill="FDC94F" w:color="auto" w:val="clear"/>
        </w:rPr>
        <w:t>la</w:t>
      </w:r>
      <w:r>
        <w:rPr>
          <w:color w:val="5F636A"/>
          <w:spacing w:val="-3"/>
          <w:sz w:val="20"/>
          <w:shd w:fill="FFFFFF" w:color="auto" w:val="clear"/>
        </w:rPr>
        <w:t> </w:t>
      </w:r>
      <w:r>
        <w:rPr>
          <w:color w:val="5F636A"/>
          <w:sz w:val="20"/>
          <w:shd w:fill="FDC94F" w:color="auto" w:val="clear"/>
        </w:rPr>
        <w:t>inyección</w:t>
      </w:r>
      <w:r>
        <w:rPr>
          <w:color w:val="5F636A"/>
          <w:spacing w:val="-3"/>
          <w:sz w:val="20"/>
          <w:shd w:fill="FFFFFF" w:color="auto" w:val="clear"/>
        </w:rPr>
        <w:t> </w:t>
      </w:r>
      <w:r>
        <w:rPr>
          <w:color w:val="5F636A"/>
          <w:sz w:val="20"/>
          <w:shd w:fill="FDC94F" w:color="auto" w:val="clear"/>
        </w:rPr>
        <w:t>le</w:t>
      </w:r>
      <w:r>
        <w:rPr>
          <w:color w:val="5F636A"/>
          <w:spacing w:val="-3"/>
          <w:sz w:val="20"/>
          <w:shd w:fill="FFFFFF" w:color="auto" w:val="clear"/>
        </w:rPr>
        <w:t> </w:t>
      </w:r>
      <w:r>
        <w:rPr>
          <w:color w:val="5F636A"/>
          <w:sz w:val="20"/>
          <w:shd w:fill="FDC94F" w:color="auto" w:val="clear"/>
        </w:rPr>
        <w:t>dolerá</w:t>
      </w:r>
      <w:r>
        <w:rPr>
          <w:color w:val="5F636A"/>
          <w:spacing w:val="-3"/>
          <w:sz w:val="20"/>
          <w:shd w:fill="FFFFFF" w:color="auto" w:val="clear"/>
        </w:rPr>
        <w:t> </w:t>
      </w:r>
      <w:r>
        <w:rPr>
          <w:color w:val="5F636A"/>
          <w:sz w:val="20"/>
          <w:shd w:fill="FDC94F" w:color="auto" w:val="clear"/>
        </w:rPr>
        <w:t>al</w:t>
      </w:r>
      <w:r>
        <w:rPr>
          <w:color w:val="5F636A"/>
          <w:spacing w:val="-3"/>
          <w:sz w:val="20"/>
          <w:shd w:fill="FFFFFF" w:color="auto" w:val="clear"/>
        </w:rPr>
        <w:t> </w:t>
      </w:r>
      <w:r>
        <w:rPr>
          <w:color w:val="5F636A"/>
          <w:sz w:val="20"/>
          <w:shd w:fill="FDC94F" w:color="auto" w:val="clear"/>
        </w:rPr>
        <w:t>niño,</w:t>
      </w:r>
      <w:r>
        <w:rPr>
          <w:color w:val="5F636A"/>
          <w:spacing w:val="-3"/>
          <w:sz w:val="20"/>
          <w:shd w:fill="FFFFFF" w:color="auto" w:val="clear"/>
        </w:rPr>
        <w:t> </w:t>
      </w:r>
      <w:r>
        <w:rPr>
          <w:color w:val="5F636A"/>
          <w:sz w:val="20"/>
          <w:shd w:fill="FDC94F" w:color="auto" w:val="clear"/>
        </w:rPr>
        <w:t>por</w:t>
      </w:r>
      <w:r>
        <w:rPr>
          <w:color w:val="5F636A"/>
          <w:spacing w:val="-3"/>
          <w:sz w:val="20"/>
          <w:shd w:fill="FFFFFF" w:color="auto" w:val="clear"/>
        </w:rPr>
        <w:t> </w:t>
      </w:r>
      <w:r>
        <w:rPr>
          <w:color w:val="5F636A"/>
          <w:sz w:val="20"/>
          <w:shd w:fill="FDC94F" w:color="auto" w:val="clear"/>
        </w:rPr>
        <w:t>lo</w:t>
      </w:r>
      <w:r>
        <w:rPr>
          <w:color w:val="5F636A"/>
          <w:spacing w:val="-3"/>
          <w:sz w:val="20"/>
          <w:shd w:fill="FFFFFF" w:color="auto" w:val="clear"/>
        </w:rPr>
        <w:t> </w:t>
      </w:r>
      <w:r>
        <w:rPr>
          <w:color w:val="5F636A"/>
          <w:sz w:val="20"/>
          <w:shd w:fill="FDC94F" w:color="auto" w:val="clear"/>
        </w:rPr>
        <w:t>que</w:t>
      </w:r>
      <w:r>
        <w:rPr>
          <w:color w:val="5F636A"/>
          <w:spacing w:val="-3"/>
          <w:sz w:val="20"/>
          <w:shd w:fill="FFFFFF" w:color="auto" w:val="clear"/>
        </w:rPr>
        <w:t> </w:t>
      </w:r>
      <w:r>
        <w:rPr>
          <w:color w:val="5F636A"/>
          <w:sz w:val="20"/>
          <w:shd w:fill="FDC94F" w:color="auto" w:val="clear"/>
        </w:rPr>
        <w:t>el</w:t>
      </w:r>
      <w:r>
        <w:rPr>
          <w:color w:val="5F636A"/>
          <w:spacing w:val="-3"/>
          <w:sz w:val="20"/>
          <w:shd w:fill="FFFFFF" w:color="auto" w:val="clear"/>
        </w:rPr>
        <w:t> </w:t>
      </w:r>
      <w:r>
        <w:rPr>
          <w:color w:val="5F636A"/>
          <w:spacing w:val="-5"/>
          <w:sz w:val="20"/>
          <w:shd w:fill="FDC94F" w:color="auto" w:val="clear"/>
        </w:rPr>
        <w:t>FLW</w:t>
      </w:r>
      <w:r>
        <w:rPr>
          <w:color w:val="5F636A"/>
          <w:spacing w:val="-3"/>
          <w:sz w:val="20"/>
          <w:shd w:fill="FFFFFF" w:color="auto" w:val="clear"/>
        </w:rPr>
        <w:t> </w:t>
      </w:r>
      <w:r>
        <w:rPr>
          <w:color w:val="5F636A"/>
          <w:sz w:val="20"/>
          <w:shd w:fill="FDC94F" w:color="auto" w:val="clear"/>
        </w:rPr>
        <w:t>explica</w:t>
      </w:r>
      <w:r>
        <w:rPr>
          <w:color w:val="5F636A"/>
          <w:spacing w:val="-3"/>
          <w:sz w:val="20"/>
          <w:shd w:fill="FFFFFF" w:color="auto" w:val="clear"/>
        </w:rPr>
        <w:t> </w:t>
      </w:r>
      <w:r>
        <w:rPr>
          <w:color w:val="5F636A"/>
          <w:sz w:val="20"/>
          <w:shd w:fill="FDC94F" w:color="auto" w:val="clear"/>
        </w:rPr>
        <w:t>que</w:t>
      </w:r>
      <w:r>
        <w:rPr>
          <w:color w:val="5F636A"/>
          <w:spacing w:val="-3"/>
          <w:sz w:val="20"/>
          <w:shd w:fill="FFFFFF" w:color="auto" w:val="clear"/>
        </w:rPr>
        <w:t> </w:t>
      </w:r>
      <w:r>
        <w:rPr>
          <w:color w:val="5F636A"/>
          <w:sz w:val="20"/>
          <w:shd w:fill="FDC94F" w:color="auto" w:val="clear"/>
        </w:rPr>
        <w:t>comprende</w:t>
      </w:r>
      <w:r>
        <w:rPr>
          <w:color w:val="5F636A"/>
          <w:spacing w:val="-3"/>
          <w:sz w:val="20"/>
          <w:shd w:fill="FFFFFF" w:color="auto" w:val="clear"/>
        </w:rPr>
        <w:t> </w:t>
      </w:r>
      <w:r>
        <w:rPr>
          <w:color w:val="5F636A"/>
          <w:sz w:val="20"/>
          <w:shd w:fill="FDC94F" w:color="auto" w:val="clear"/>
        </w:rPr>
        <w:t>su</w:t>
      </w:r>
      <w:r>
        <w:rPr>
          <w:color w:val="5F636A"/>
          <w:sz w:val="20"/>
          <w:shd w:fill="FFFFFF" w:color="auto" w:val="clear"/>
        </w:rPr>
        <w:t> preocupación</w:t>
      </w:r>
      <w:r>
        <w:rPr>
          <w:color w:val="5F636A"/>
          <w:spacing w:val="-11"/>
          <w:sz w:val="20"/>
          <w:shd w:fill="FFFFFF" w:color="auto" w:val="clear"/>
        </w:rPr>
        <w:t> </w:t>
      </w:r>
      <w:r>
        <w:rPr>
          <w:color w:val="5F636A"/>
          <w:sz w:val="20"/>
          <w:shd w:fill="FFFFFF" w:color="auto" w:val="clear"/>
        </w:rPr>
        <w:t>y</w:t>
      </w:r>
      <w:r>
        <w:rPr>
          <w:color w:val="5F636A"/>
          <w:spacing w:val="-11"/>
          <w:sz w:val="20"/>
          <w:shd w:fill="FFFFFF" w:color="auto" w:val="clear"/>
        </w:rPr>
        <w:t> </w:t>
      </w:r>
      <w:r>
        <w:rPr>
          <w:color w:val="5F636A"/>
          <w:sz w:val="20"/>
          <w:shd w:fill="FFFFFF" w:color="auto" w:val="clear"/>
        </w:rPr>
        <w:t>lo</w:t>
      </w:r>
      <w:r>
        <w:rPr>
          <w:color w:val="5F636A"/>
          <w:spacing w:val="-11"/>
          <w:sz w:val="20"/>
          <w:shd w:fill="FFFFFF" w:color="auto" w:val="clear"/>
        </w:rPr>
        <w:t> </w:t>
      </w:r>
      <w:r>
        <w:rPr>
          <w:color w:val="5F636A"/>
          <w:sz w:val="20"/>
          <w:shd w:fill="FFFFFF" w:color="auto" w:val="clear"/>
        </w:rPr>
        <w:t>tranquiliza</w:t>
      </w:r>
      <w:r>
        <w:rPr>
          <w:color w:val="5F636A"/>
          <w:spacing w:val="-11"/>
          <w:sz w:val="20"/>
          <w:shd w:fill="FFFFFF" w:color="auto" w:val="clear"/>
        </w:rPr>
        <w:t> </w:t>
      </w:r>
      <w:r>
        <w:rPr>
          <w:color w:val="5F636A"/>
          <w:sz w:val="20"/>
          <w:shd w:fill="FFFFFF" w:color="auto" w:val="clear"/>
        </w:rPr>
        <w:t>explicando</w:t>
      </w:r>
      <w:r>
        <w:rPr>
          <w:color w:val="5F636A"/>
          <w:spacing w:val="-11"/>
          <w:sz w:val="20"/>
          <w:shd w:fill="FFFFFF" w:color="auto" w:val="clear"/>
        </w:rPr>
        <w:t> </w:t>
      </w:r>
      <w:r>
        <w:rPr>
          <w:color w:val="5F636A"/>
          <w:sz w:val="20"/>
          <w:shd w:fill="FFFFFF" w:color="auto" w:val="clear"/>
        </w:rPr>
        <w:t>que</w:t>
      </w:r>
      <w:r>
        <w:rPr>
          <w:color w:val="5F636A"/>
          <w:spacing w:val="-11"/>
          <w:sz w:val="20"/>
          <w:shd w:fill="FFFFFF" w:color="auto" w:val="clear"/>
        </w:rPr>
        <w:t> </w:t>
      </w:r>
      <w:r>
        <w:rPr>
          <w:color w:val="5F636A"/>
          <w:sz w:val="20"/>
          <w:shd w:fill="FFFFFF" w:color="auto" w:val="clear"/>
        </w:rPr>
        <w:t>el</w:t>
      </w:r>
      <w:r>
        <w:rPr>
          <w:color w:val="5F636A"/>
          <w:spacing w:val="-11"/>
          <w:sz w:val="20"/>
          <w:shd w:fill="FFFFFF" w:color="auto" w:val="clear"/>
        </w:rPr>
        <w:t> </w:t>
      </w:r>
      <w:r>
        <w:rPr>
          <w:color w:val="5F636A"/>
          <w:sz w:val="20"/>
          <w:shd w:fill="FFFFFF" w:color="auto" w:val="clear"/>
        </w:rPr>
        <w:t>dolor</w:t>
      </w:r>
      <w:r>
        <w:rPr>
          <w:color w:val="5F636A"/>
          <w:spacing w:val="-11"/>
          <w:sz w:val="20"/>
          <w:shd w:fill="FFFFFF" w:color="auto" w:val="clear"/>
        </w:rPr>
        <w:t> </w:t>
      </w:r>
      <w:r>
        <w:rPr>
          <w:color w:val="5F636A"/>
          <w:sz w:val="20"/>
          <w:shd w:fill="FFFFFF" w:color="auto" w:val="clear"/>
        </w:rPr>
        <w:t>pasará</w:t>
      </w:r>
      <w:r>
        <w:rPr>
          <w:color w:val="5F636A"/>
          <w:spacing w:val="-11"/>
          <w:sz w:val="20"/>
          <w:shd w:fill="FFFFFF" w:color="auto" w:val="clear"/>
        </w:rPr>
        <w:t> </w:t>
      </w:r>
      <w:r>
        <w:rPr>
          <w:color w:val="5F636A"/>
          <w:sz w:val="20"/>
          <w:shd w:fill="FFFFFF" w:color="auto" w:val="clear"/>
        </w:rPr>
        <w:t>rápido.</w:t>
      </w:r>
    </w:p>
    <w:p>
      <w:pPr>
        <w:pStyle w:val="BodyText"/>
        <w:spacing w:before="8"/>
        <w:rPr>
          <w:sz w:val="21"/>
        </w:rPr>
      </w:pPr>
    </w:p>
    <w:p>
      <w:pPr>
        <w:pStyle w:val="ListParagraph"/>
        <w:numPr>
          <w:ilvl w:val="2"/>
          <w:numId w:val="69"/>
        </w:numPr>
        <w:tabs>
          <w:tab w:pos="2023" w:val="left" w:leader="none"/>
        </w:tabs>
        <w:spacing w:line="261" w:lineRule="auto" w:before="0" w:after="0"/>
        <w:ind w:left="1800" w:right="878" w:firstLine="0"/>
        <w:jc w:val="left"/>
        <w:rPr>
          <w:sz w:val="20"/>
        </w:rPr>
      </w:pPr>
      <w:r>
        <w:rPr>
          <w:color w:val="5F636A"/>
          <w:sz w:val="20"/>
        </w:rPr>
        <w:t>Una</w:t>
      </w:r>
      <w:r>
        <w:rPr>
          <w:color w:val="5F636A"/>
          <w:spacing w:val="-10"/>
          <w:sz w:val="20"/>
        </w:rPr>
        <w:t> </w:t>
      </w:r>
      <w:r>
        <w:rPr>
          <w:color w:val="5F636A"/>
          <w:sz w:val="20"/>
        </w:rPr>
        <w:t>abuela</w:t>
      </w:r>
      <w:r>
        <w:rPr>
          <w:color w:val="5F636A"/>
          <w:spacing w:val="-10"/>
          <w:sz w:val="20"/>
        </w:rPr>
        <w:t> </w:t>
      </w:r>
      <w:r>
        <w:rPr>
          <w:color w:val="5F636A"/>
          <w:sz w:val="20"/>
        </w:rPr>
        <w:t>llega</w:t>
      </w:r>
      <w:r>
        <w:rPr>
          <w:color w:val="5F636A"/>
          <w:spacing w:val="-10"/>
          <w:sz w:val="20"/>
        </w:rPr>
        <w:t> </w:t>
      </w:r>
      <w:r>
        <w:rPr>
          <w:color w:val="5F636A"/>
          <w:sz w:val="20"/>
        </w:rPr>
        <w:t>tarde</w:t>
      </w:r>
      <w:r>
        <w:rPr>
          <w:color w:val="5F636A"/>
          <w:spacing w:val="-10"/>
          <w:sz w:val="20"/>
        </w:rPr>
        <w:t> </w:t>
      </w:r>
      <w:r>
        <w:rPr>
          <w:color w:val="5F636A"/>
          <w:sz w:val="20"/>
        </w:rPr>
        <w:t>a</w:t>
      </w:r>
      <w:r>
        <w:rPr>
          <w:color w:val="5F636A"/>
          <w:spacing w:val="-10"/>
          <w:sz w:val="20"/>
        </w:rPr>
        <w:t> </w:t>
      </w:r>
      <w:r>
        <w:rPr>
          <w:color w:val="5F636A"/>
          <w:sz w:val="20"/>
        </w:rPr>
        <w:t>la</w:t>
      </w:r>
      <w:r>
        <w:rPr>
          <w:color w:val="5F636A"/>
          <w:spacing w:val="-10"/>
          <w:sz w:val="20"/>
        </w:rPr>
        <w:t> </w:t>
      </w:r>
      <w:r>
        <w:rPr>
          <w:color w:val="5F636A"/>
          <w:sz w:val="20"/>
        </w:rPr>
        <w:t>cita</w:t>
      </w:r>
      <w:r>
        <w:rPr>
          <w:color w:val="5F636A"/>
          <w:spacing w:val="-10"/>
          <w:sz w:val="20"/>
        </w:rPr>
        <w:t> </w:t>
      </w:r>
      <w:r>
        <w:rPr>
          <w:color w:val="5F636A"/>
          <w:sz w:val="20"/>
        </w:rPr>
        <w:t>de</w:t>
      </w:r>
      <w:r>
        <w:rPr>
          <w:color w:val="5F636A"/>
          <w:spacing w:val="-10"/>
          <w:sz w:val="20"/>
        </w:rPr>
        <w:t> </w:t>
      </w:r>
      <w:r>
        <w:rPr>
          <w:color w:val="5F636A"/>
          <w:sz w:val="20"/>
        </w:rPr>
        <w:t>vacunación</w:t>
      </w:r>
      <w:r>
        <w:rPr>
          <w:color w:val="5F636A"/>
          <w:spacing w:val="-10"/>
          <w:sz w:val="20"/>
        </w:rPr>
        <w:t> </w:t>
      </w:r>
      <w:r>
        <w:rPr>
          <w:color w:val="5F636A"/>
          <w:sz w:val="20"/>
        </w:rPr>
        <w:t>del</w:t>
      </w:r>
      <w:r>
        <w:rPr>
          <w:color w:val="5F636A"/>
          <w:spacing w:val="-10"/>
          <w:sz w:val="20"/>
        </w:rPr>
        <w:t> </w:t>
      </w:r>
      <w:r>
        <w:rPr>
          <w:color w:val="5F636A"/>
          <w:sz w:val="20"/>
        </w:rPr>
        <w:t>niño</w:t>
      </w:r>
      <w:r>
        <w:rPr>
          <w:color w:val="5F636A"/>
          <w:spacing w:val="-10"/>
          <w:sz w:val="20"/>
        </w:rPr>
        <w:t> </w:t>
      </w:r>
      <w:r>
        <w:rPr>
          <w:color w:val="5F636A"/>
          <w:sz w:val="20"/>
        </w:rPr>
        <w:t>luego</w:t>
      </w:r>
      <w:r>
        <w:rPr>
          <w:color w:val="5F636A"/>
          <w:spacing w:val="-10"/>
          <w:sz w:val="20"/>
        </w:rPr>
        <w:t> </w:t>
      </w:r>
      <w:r>
        <w:rPr>
          <w:color w:val="5F636A"/>
          <w:sz w:val="20"/>
        </w:rPr>
        <w:t>de</w:t>
      </w:r>
      <w:r>
        <w:rPr>
          <w:color w:val="5F636A"/>
          <w:spacing w:val="-10"/>
          <w:sz w:val="20"/>
        </w:rPr>
        <w:t> </w:t>
      </w:r>
      <w:r>
        <w:rPr>
          <w:color w:val="5F636A"/>
          <w:sz w:val="20"/>
        </w:rPr>
        <w:t>haber</w:t>
      </w:r>
      <w:r>
        <w:rPr>
          <w:color w:val="5F636A"/>
          <w:spacing w:val="-10"/>
          <w:sz w:val="20"/>
        </w:rPr>
        <w:t> </w:t>
      </w:r>
      <w:r>
        <w:rPr>
          <w:color w:val="5F636A"/>
          <w:sz w:val="20"/>
        </w:rPr>
        <w:t>viajado</w:t>
      </w:r>
      <w:r>
        <w:rPr>
          <w:color w:val="5F636A"/>
          <w:spacing w:val="-10"/>
          <w:sz w:val="20"/>
        </w:rPr>
        <w:t> </w:t>
      </w:r>
      <w:r>
        <w:rPr>
          <w:color w:val="5F636A"/>
          <w:sz w:val="20"/>
        </w:rPr>
        <w:t>una</w:t>
      </w:r>
      <w:r>
        <w:rPr>
          <w:color w:val="5F636A"/>
          <w:spacing w:val="-10"/>
          <w:sz w:val="20"/>
        </w:rPr>
        <w:t> </w:t>
      </w:r>
      <w:r>
        <w:rPr>
          <w:color w:val="5F636A"/>
          <w:sz w:val="20"/>
        </w:rPr>
        <w:t>gran</w:t>
      </w:r>
      <w:r>
        <w:rPr>
          <w:color w:val="5F636A"/>
          <w:spacing w:val="-10"/>
          <w:sz w:val="20"/>
        </w:rPr>
        <w:t> </w:t>
      </w:r>
      <w:r>
        <w:rPr>
          <w:color w:val="5F636A"/>
          <w:sz w:val="20"/>
        </w:rPr>
        <w:t>distancia</w:t>
      </w:r>
      <w:r>
        <w:rPr>
          <w:color w:val="5F636A"/>
          <w:spacing w:val="-10"/>
          <w:sz w:val="20"/>
        </w:rPr>
        <w:t> </w:t>
      </w:r>
      <w:r>
        <w:rPr>
          <w:color w:val="5F636A"/>
          <w:sz w:val="20"/>
        </w:rPr>
        <w:t>hasta la clínica y el </w:t>
      </w:r>
      <w:r>
        <w:rPr>
          <w:color w:val="5F636A"/>
          <w:spacing w:val="-5"/>
          <w:sz w:val="20"/>
        </w:rPr>
        <w:t>FLW </w:t>
      </w:r>
      <w:r>
        <w:rPr>
          <w:color w:val="5F636A"/>
          <w:sz w:val="20"/>
        </w:rPr>
        <w:t>le dice que él también debe recorrer una gran distancia hasta la clínica, pero nunca llega</w:t>
      </w:r>
      <w:r>
        <w:rPr>
          <w:color w:val="5F636A"/>
          <w:spacing w:val="-12"/>
          <w:sz w:val="20"/>
        </w:rPr>
        <w:t> </w:t>
      </w:r>
      <w:r>
        <w:rPr>
          <w:color w:val="5F636A"/>
          <w:sz w:val="20"/>
        </w:rPr>
        <w:t>tarde.</w:t>
      </w:r>
    </w:p>
    <w:p>
      <w:pPr>
        <w:pStyle w:val="BodyText"/>
        <w:spacing w:before="8"/>
        <w:rPr>
          <w:sz w:val="21"/>
        </w:rPr>
      </w:pPr>
    </w:p>
    <w:p>
      <w:pPr>
        <w:pStyle w:val="ListParagraph"/>
        <w:numPr>
          <w:ilvl w:val="1"/>
          <w:numId w:val="69"/>
        </w:numPr>
        <w:tabs>
          <w:tab w:pos="1663" w:val="left" w:leader="none"/>
        </w:tabs>
        <w:spacing w:line="240" w:lineRule="auto" w:before="0" w:after="0"/>
        <w:ind w:left="1662" w:right="0" w:hanging="222"/>
        <w:jc w:val="left"/>
        <w:rPr>
          <w:b/>
          <w:sz w:val="20"/>
        </w:rPr>
      </w:pPr>
      <w:r>
        <w:rPr>
          <w:b/>
          <w:color w:val="5F636A"/>
          <w:sz w:val="20"/>
        </w:rPr>
        <w:t>¿Cuál</w:t>
      </w:r>
      <w:r>
        <w:rPr>
          <w:b/>
          <w:color w:val="5F636A"/>
          <w:spacing w:val="-8"/>
          <w:sz w:val="20"/>
        </w:rPr>
        <w:t> </w:t>
      </w:r>
      <w:r>
        <w:rPr>
          <w:b/>
          <w:color w:val="5F636A"/>
          <w:sz w:val="20"/>
        </w:rPr>
        <w:t>de</w:t>
      </w:r>
      <w:r>
        <w:rPr>
          <w:b/>
          <w:color w:val="5F636A"/>
          <w:spacing w:val="-8"/>
          <w:sz w:val="20"/>
        </w:rPr>
        <w:t> </w:t>
      </w:r>
      <w:r>
        <w:rPr>
          <w:b/>
          <w:color w:val="5F636A"/>
          <w:sz w:val="20"/>
        </w:rPr>
        <w:t>los</w:t>
      </w:r>
      <w:r>
        <w:rPr>
          <w:b/>
          <w:color w:val="5F636A"/>
          <w:spacing w:val="-8"/>
          <w:sz w:val="20"/>
        </w:rPr>
        <w:t> </w:t>
      </w:r>
      <w:r>
        <w:rPr>
          <w:b/>
          <w:color w:val="5F636A"/>
          <w:sz w:val="20"/>
        </w:rPr>
        <w:t>siguientes</w:t>
      </w:r>
      <w:r>
        <w:rPr>
          <w:b/>
          <w:color w:val="5F636A"/>
          <w:spacing w:val="-8"/>
          <w:sz w:val="20"/>
        </w:rPr>
        <w:t> </w:t>
      </w:r>
      <w:r>
        <w:rPr>
          <w:b/>
          <w:color w:val="5F636A"/>
          <w:sz w:val="20"/>
        </w:rPr>
        <w:t>no</w:t>
      </w:r>
      <w:r>
        <w:rPr>
          <w:b/>
          <w:color w:val="5F636A"/>
          <w:spacing w:val="-8"/>
          <w:sz w:val="20"/>
        </w:rPr>
        <w:t> </w:t>
      </w:r>
      <w:r>
        <w:rPr>
          <w:b/>
          <w:color w:val="5F636A"/>
          <w:sz w:val="20"/>
        </w:rPr>
        <w:t>demuestra</w:t>
      </w:r>
      <w:r>
        <w:rPr>
          <w:b/>
          <w:color w:val="5F636A"/>
          <w:spacing w:val="-8"/>
          <w:sz w:val="20"/>
        </w:rPr>
        <w:t> </w:t>
      </w:r>
      <w:r>
        <w:rPr>
          <w:b/>
          <w:color w:val="5F636A"/>
          <w:sz w:val="20"/>
        </w:rPr>
        <w:t>respeto</w:t>
      </w:r>
      <w:r>
        <w:rPr>
          <w:b/>
          <w:color w:val="5F636A"/>
          <w:spacing w:val="-8"/>
          <w:sz w:val="20"/>
        </w:rPr>
        <w:t> </w:t>
      </w:r>
      <w:r>
        <w:rPr>
          <w:b/>
          <w:color w:val="5F636A"/>
          <w:sz w:val="20"/>
        </w:rPr>
        <w:t>por</w:t>
      </w:r>
      <w:r>
        <w:rPr>
          <w:b/>
          <w:color w:val="5F636A"/>
          <w:spacing w:val="-8"/>
          <w:sz w:val="20"/>
        </w:rPr>
        <w:t> </w:t>
      </w:r>
      <w:r>
        <w:rPr>
          <w:b/>
          <w:color w:val="5F636A"/>
          <w:sz w:val="20"/>
        </w:rPr>
        <w:t>un</w:t>
      </w:r>
      <w:r>
        <w:rPr>
          <w:b/>
          <w:color w:val="5F636A"/>
          <w:spacing w:val="-8"/>
          <w:sz w:val="20"/>
        </w:rPr>
        <w:t> </w:t>
      </w:r>
      <w:r>
        <w:rPr>
          <w:b/>
          <w:color w:val="5F636A"/>
          <w:sz w:val="20"/>
        </w:rPr>
        <w:t>cuidador</w:t>
      </w:r>
      <w:r>
        <w:rPr>
          <w:b/>
          <w:color w:val="5F636A"/>
          <w:spacing w:val="-8"/>
          <w:sz w:val="20"/>
        </w:rPr>
        <w:t> </w:t>
      </w:r>
      <w:r>
        <w:rPr>
          <w:b/>
          <w:color w:val="5F636A"/>
          <w:sz w:val="20"/>
        </w:rPr>
        <w:t>(o</w:t>
      </w:r>
      <w:r>
        <w:rPr>
          <w:b/>
          <w:color w:val="5F636A"/>
          <w:spacing w:val="-8"/>
          <w:sz w:val="20"/>
        </w:rPr>
        <w:t> </w:t>
      </w:r>
      <w:r>
        <w:rPr>
          <w:b/>
          <w:color w:val="5F636A"/>
          <w:sz w:val="20"/>
        </w:rPr>
        <w:t>cliente)?</w:t>
      </w:r>
    </w:p>
    <w:p>
      <w:pPr>
        <w:pStyle w:val="BodyText"/>
        <w:spacing w:before="5"/>
        <w:rPr>
          <w:b/>
          <w:sz w:val="23"/>
        </w:rPr>
      </w:pPr>
    </w:p>
    <w:p>
      <w:pPr>
        <w:pStyle w:val="ListParagraph"/>
        <w:numPr>
          <w:ilvl w:val="2"/>
          <w:numId w:val="69"/>
        </w:numPr>
        <w:tabs>
          <w:tab w:pos="2012" w:val="left" w:leader="none"/>
        </w:tabs>
        <w:spacing w:line="240" w:lineRule="auto" w:before="0" w:after="0"/>
        <w:ind w:left="1800" w:right="0" w:firstLine="0"/>
        <w:jc w:val="left"/>
        <w:rPr>
          <w:sz w:val="20"/>
        </w:rPr>
      </w:pPr>
      <w:r>
        <w:rPr>
          <w:color w:val="5F636A"/>
          <w:sz w:val="20"/>
        </w:rPr>
        <w:t>Alentar</w:t>
      </w:r>
      <w:r>
        <w:rPr>
          <w:color w:val="5F636A"/>
          <w:spacing w:val="-10"/>
          <w:sz w:val="20"/>
        </w:rPr>
        <w:t> </w:t>
      </w:r>
      <w:r>
        <w:rPr>
          <w:color w:val="5F636A"/>
          <w:sz w:val="20"/>
        </w:rPr>
        <w:t>al</w:t>
      </w:r>
      <w:r>
        <w:rPr>
          <w:color w:val="5F636A"/>
          <w:spacing w:val="-10"/>
          <w:sz w:val="20"/>
        </w:rPr>
        <w:t> </w:t>
      </w:r>
      <w:r>
        <w:rPr>
          <w:color w:val="5F636A"/>
          <w:sz w:val="20"/>
        </w:rPr>
        <w:t>cuidador</w:t>
      </w:r>
      <w:r>
        <w:rPr>
          <w:color w:val="5F636A"/>
          <w:spacing w:val="-10"/>
          <w:sz w:val="20"/>
        </w:rPr>
        <w:t> </w:t>
      </w:r>
      <w:r>
        <w:rPr>
          <w:color w:val="5F636A"/>
          <w:sz w:val="20"/>
        </w:rPr>
        <w:t>a</w:t>
      </w:r>
      <w:r>
        <w:rPr>
          <w:color w:val="5F636A"/>
          <w:spacing w:val="-10"/>
          <w:sz w:val="20"/>
        </w:rPr>
        <w:t> </w:t>
      </w:r>
      <w:r>
        <w:rPr>
          <w:color w:val="5F636A"/>
          <w:sz w:val="20"/>
        </w:rPr>
        <w:t>expresar</w:t>
      </w:r>
      <w:r>
        <w:rPr>
          <w:color w:val="5F636A"/>
          <w:spacing w:val="-10"/>
          <w:sz w:val="20"/>
        </w:rPr>
        <w:t> </w:t>
      </w:r>
      <w:r>
        <w:rPr>
          <w:color w:val="5F636A"/>
          <w:sz w:val="20"/>
        </w:rPr>
        <w:t>sus</w:t>
      </w:r>
      <w:r>
        <w:rPr>
          <w:color w:val="5F636A"/>
          <w:spacing w:val="-10"/>
          <w:sz w:val="20"/>
        </w:rPr>
        <w:t> </w:t>
      </w:r>
      <w:r>
        <w:rPr>
          <w:color w:val="5F636A"/>
          <w:sz w:val="20"/>
        </w:rPr>
        <w:t>ideas.</w:t>
      </w:r>
    </w:p>
    <w:p>
      <w:pPr>
        <w:pStyle w:val="BodyText"/>
        <w:spacing w:before="5"/>
        <w:rPr>
          <w:sz w:val="23"/>
        </w:rPr>
      </w:pPr>
    </w:p>
    <w:p>
      <w:pPr>
        <w:pStyle w:val="ListParagraph"/>
        <w:numPr>
          <w:ilvl w:val="2"/>
          <w:numId w:val="69"/>
        </w:numPr>
        <w:tabs>
          <w:tab w:pos="2023" w:val="left" w:leader="none"/>
        </w:tabs>
        <w:spacing w:line="520" w:lineRule="auto" w:before="0" w:after="0"/>
        <w:ind w:left="1800" w:right="3827" w:firstLine="0"/>
        <w:jc w:val="left"/>
        <w:rPr>
          <w:sz w:val="20"/>
        </w:rPr>
      </w:pPr>
      <w:r>
        <w:rPr>
          <w:color w:val="5F636A"/>
          <w:sz w:val="20"/>
        </w:rPr>
        <w:t>Mostrar su aprecio por el conocimiento y las preguntas del cuidador.</w:t>
      </w:r>
      <w:r>
        <w:rPr>
          <w:color w:val="5F636A"/>
          <w:sz w:val="20"/>
          <w:shd w:fill="FDC94F" w:color="auto" w:val="clear"/>
        </w:rPr>
        <w:t> c)</w:t>
      </w:r>
      <w:r>
        <w:rPr>
          <w:color w:val="5F636A"/>
          <w:spacing w:val="-10"/>
          <w:sz w:val="20"/>
          <w:shd w:fill="FFFFFF" w:color="auto" w:val="clear"/>
        </w:rPr>
        <w:t> </w:t>
      </w:r>
      <w:r>
        <w:rPr>
          <w:color w:val="5F636A"/>
          <w:sz w:val="20"/>
          <w:shd w:fill="FDC94F" w:color="auto" w:val="clear"/>
        </w:rPr>
        <w:t>Interrumpir</w:t>
      </w:r>
      <w:r>
        <w:rPr>
          <w:color w:val="5F636A"/>
          <w:spacing w:val="-10"/>
          <w:sz w:val="20"/>
          <w:shd w:fill="FFFFFF" w:color="auto" w:val="clear"/>
        </w:rPr>
        <w:t> </w:t>
      </w:r>
      <w:r>
        <w:rPr>
          <w:color w:val="5F636A"/>
          <w:sz w:val="20"/>
          <w:shd w:fill="FDC94F" w:color="auto" w:val="clear"/>
        </w:rPr>
        <w:t>al</w:t>
      </w:r>
      <w:r>
        <w:rPr>
          <w:color w:val="5F636A"/>
          <w:spacing w:val="-10"/>
          <w:sz w:val="20"/>
          <w:shd w:fill="FFFFFF" w:color="auto" w:val="clear"/>
        </w:rPr>
        <w:t> </w:t>
      </w:r>
      <w:r>
        <w:rPr>
          <w:color w:val="5F636A"/>
          <w:sz w:val="20"/>
          <w:shd w:fill="FDC94F" w:color="auto" w:val="clear"/>
        </w:rPr>
        <w:t>cuidador</w:t>
      </w:r>
      <w:r>
        <w:rPr>
          <w:color w:val="5F636A"/>
          <w:spacing w:val="-10"/>
          <w:sz w:val="20"/>
          <w:shd w:fill="FFFFFF" w:color="auto" w:val="clear"/>
        </w:rPr>
        <w:t> </w:t>
      </w:r>
      <w:r>
        <w:rPr>
          <w:color w:val="5F636A"/>
          <w:sz w:val="20"/>
          <w:shd w:fill="FDC94F" w:color="auto" w:val="clear"/>
        </w:rPr>
        <w:t>cuando</w:t>
      </w:r>
      <w:r>
        <w:rPr>
          <w:color w:val="5F636A"/>
          <w:spacing w:val="-10"/>
          <w:sz w:val="20"/>
          <w:shd w:fill="FFFFFF" w:color="auto" w:val="clear"/>
        </w:rPr>
        <w:t> </w:t>
      </w:r>
      <w:r>
        <w:rPr>
          <w:color w:val="5F636A"/>
          <w:sz w:val="20"/>
          <w:shd w:fill="FDC94F" w:color="auto" w:val="clear"/>
        </w:rPr>
        <w:t>habla.</w:t>
      </w:r>
    </w:p>
    <w:p>
      <w:pPr>
        <w:pStyle w:val="ListParagraph"/>
        <w:numPr>
          <w:ilvl w:val="0"/>
          <w:numId w:val="72"/>
        </w:numPr>
        <w:tabs>
          <w:tab w:pos="2023" w:val="left" w:leader="none"/>
        </w:tabs>
        <w:spacing w:line="240" w:lineRule="auto" w:before="8" w:after="0"/>
        <w:ind w:left="1800" w:right="0" w:firstLine="0"/>
        <w:jc w:val="left"/>
        <w:rPr>
          <w:sz w:val="20"/>
        </w:rPr>
      </w:pPr>
      <w:r>
        <w:rPr>
          <w:color w:val="5F636A"/>
          <w:sz w:val="20"/>
        </w:rPr>
        <w:t>Mostrar compasión si comparte un problema o una</w:t>
      </w:r>
      <w:r>
        <w:rPr>
          <w:color w:val="5F636A"/>
          <w:spacing w:val="8"/>
          <w:sz w:val="20"/>
        </w:rPr>
        <w:t> </w:t>
      </w:r>
      <w:r>
        <w:rPr>
          <w:color w:val="5F636A"/>
          <w:sz w:val="20"/>
        </w:rPr>
        <w:t>preocupación.</w:t>
      </w:r>
    </w:p>
    <w:p>
      <w:pPr>
        <w:pStyle w:val="BodyText"/>
        <w:spacing w:before="5"/>
        <w:rPr>
          <w:sz w:val="23"/>
        </w:rPr>
      </w:pPr>
    </w:p>
    <w:p>
      <w:pPr>
        <w:pStyle w:val="ListParagraph"/>
        <w:numPr>
          <w:ilvl w:val="0"/>
          <w:numId w:val="72"/>
        </w:numPr>
        <w:tabs>
          <w:tab w:pos="2023" w:val="left" w:leader="none"/>
        </w:tabs>
        <w:spacing w:line="261" w:lineRule="auto" w:before="0" w:after="0"/>
        <w:ind w:left="1800" w:right="2634" w:firstLine="0"/>
        <w:jc w:val="left"/>
        <w:rPr>
          <w:sz w:val="20"/>
        </w:rPr>
      </w:pPr>
      <w:r>
        <w:rPr>
          <w:color w:val="5F636A"/>
          <w:sz w:val="20"/>
        </w:rPr>
        <w:t>Usar</w:t>
      </w:r>
      <w:r>
        <w:rPr>
          <w:color w:val="5F636A"/>
          <w:spacing w:val="-11"/>
          <w:sz w:val="20"/>
        </w:rPr>
        <w:t> </w:t>
      </w:r>
      <w:r>
        <w:rPr>
          <w:color w:val="5F636A"/>
          <w:sz w:val="20"/>
        </w:rPr>
        <w:t>el</w:t>
      </w:r>
      <w:r>
        <w:rPr>
          <w:color w:val="5F636A"/>
          <w:spacing w:val="-11"/>
          <w:sz w:val="20"/>
        </w:rPr>
        <w:t> </w:t>
      </w:r>
      <w:r>
        <w:rPr>
          <w:color w:val="5F636A"/>
          <w:sz w:val="20"/>
        </w:rPr>
        <w:t>lenguaje</w:t>
      </w:r>
      <w:r>
        <w:rPr>
          <w:color w:val="5F636A"/>
          <w:spacing w:val="-11"/>
          <w:sz w:val="20"/>
        </w:rPr>
        <w:t> </w:t>
      </w:r>
      <w:r>
        <w:rPr>
          <w:color w:val="5F636A"/>
          <w:sz w:val="20"/>
        </w:rPr>
        <w:t>corporal</w:t>
      </w:r>
      <w:r>
        <w:rPr>
          <w:color w:val="5F636A"/>
          <w:spacing w:val="-11"/>
          <w:sz w:val="20"/>
        </w:rPr>
        <w:t> </w:t>
      </w:r>
      <w:r>
        <w:rPr>
          <w:color w:val="5F636A"/>
          <w:sz w:val="20"/>
        </w:rPr>
        <w:t>adecuado,</w:t>
      </w:r>
      <w:r>
        <w:rPr>
          <w:color w:val="5F636A"/>
          <w:spacing w:val="-11"/>
          <w:sz w:val="20"/>
        </w:rPr>
        <w:t> </w:t>
      </w:r>
      <w:r>
        <w:rPr>
          <w:color w:val="5F636A"/>
          <w:sz w:val="20"/>
        </w:rPr>
        <w:t>que</w:t>
      </w:r>
      <w:r>
        <w:rPr>
          <w:color w:val="5F636A"/>
          <w:spacing w:val="-11"/>
          <w:sz w:val="20"/>
        </w:rPr>
        <w:t> </w:t>
      </w:r>
      <w:r>
        <w:rPr>
          <w:color w:val="5F636A"/>
          <w:sz w:val="20"/>
        </w:rPr>
        <w:t>incluye</w:t>
      </w:r>
      <w:r>
        <w:rPr>
          <w:color w:val="5F636A"/>
          <w:spacing w:val="-11"/>
          <w:sz w:val="20"/>
        </w:rPr>
        <w:t> </w:t>
      </w:r>
      <w:r>
        <w:rPr>
          <w:color w:val="5F636A"/>
          <w:sz w:val="20"/>
        </w:rPr>
        <w:t>expresiones</w:t>
      </w:r>
      <w:r>
        <w:rPr>
          <w:color w:val="5F636A"/>
          <w:spacing w:val="-11"/>
          <w:sz w:val="20"/>
        </w:rPr>
        <w:t> </w:t>
      </w:r>
      <w:r>
        <w:rPr>
          <w:color w:val="5F636A"/>
          <w:sz w:val="20"/>
        </w:rPr>
        <w:t>faciales</w:t>
      </w:r>
      <w:r>
        <w:rPr>
          <w:color w:val="5F636A"/>
          <w:spacing w:val="-11"/>
          <w:sz w:val="20"/>
        </w:rPr>
        <w:t> </w:t>
      </w:r>
      <w:r>
        <w:rPr>
          <w:color w:val="5F636A"/>
          <w:sz w:val="20"/>
        </w:rPr>
        <w:t>agradables</w:t>
      </w:r>
      <w:r>
        <w:rPr>
          <w:color w:val="5F636A"/>
          <w:spacing w:val="-11"/>
          <w:sz w:val="20"/>
        </w:rPr>
        <w:t> </w:t>
      </w:r>
      <w:r>
        <w:rPr>
          <w:color w:val="5F636A"/>
          <w:sz w:val="20"/>
        </w:rPr>
        <w:t>y contacto visual</w:t>
      </w:r>
      <w:r>
        <w:rPr>
          <w:color w:val="5F636A"/>
          <w:spacing w:val="-24"/>
          <w:sz w:val="20"/>
        </w:rPr>
        <w:t> </w:t>
      </w:r>
      <w:r>
        <w:rPr>
          <w:color w:val="5F636A"/>
          <w:sz w:val="20"/>
        </w:rPr>
        <w:t>adecuado.</w:t>
      </w:r>
    </w:p>
    <w:p>
      <w:pPr>
        <w:pStyle w:val="BodyText"/>
        <w:spacing w:before="8"/>
        <w:rPr>
          <w:sz w:val="21"/>
        </w:rPr>
      </w:pPr>
    </w:p>
    <w:p>
      <w:pPr>
        <w:pStyle w:val="ListParagraph"/>
        <w:numPr>
          <w:ilvl w:val="1"/>
          <w:numId w:val="69"/>
        </w:numPr>
        <w:tabs>
          <w:tab w:pos="1663" w:val="left" w:leader="none"/>
        </w:tabs>
        <w:spacing w:line="240" w:lineRule="auto" w:before="0" w:after="0"/>
        <w:ind w:left="1662" w:right="0" w:hanging="222"/>
        <w:jc w:val="left"/>
        <w:rPr>
          <w:b/>
          <w:sz w:val="20"/>
        </w:rPr>
      </w:pPr>
      <w:r>
        <w:rPr>
          <w:b/>
          <w:color w:val="5F636A"/>
          <w:sz w:val="20"/>
        </w:rPr>
        <w:t>Ubique</w:t>
      </w:r>
      <w:r>
        <w:rPr>
          <w:b/>
          <w:color w:val="5F636A"/>
          <w:spacing w:val="-10"/>
          <w:sz w:val="20"/>
        </w:rPr>
        <w:t> </w:t>
      </w:r>
      <w:r>
        <w:rPr>
          <w:b/>
          <w:color w:val="5F636A"/>
          <w:sz w:val="20"/>
        </w:rPr>
        <w:t>estos</w:t>
      </w:r>
      <w:r>
        <w:rPr>
          <w:b/>
          <w:color w:val="5F636A"/>
          <w:spacing w:val="-10"/>
          <w:sz w:val="20"/>
        </w:rPr>
        <w:t> </w:t>
      </w:r>
      <w:r>
        <w:rPr>
          <w:b/>
          <w:color w:val="5F636A"/>
          <w:sz w:val="20"/>
        </w:rPr>
        <w:t>pasos</w:t>
      </w:r>
      <w:r>
        <w:rPr>
          <w:b/>
          <w:color w:val="5F636A"/>
          <w:spacing w:val="-10"/>
          <w:sz w:val="20"/>
        </w:rPr>
        <w:t> </w:t>
      </w:r>
      <w:r>
        <w:rPr>
          <w:b/>
          <w:color w:val="5F636A"/>
          <w:sz w:val="20"/>
        </w:rPr>
        <w:t>para</w:t>
      </w:r>
      <w:r>
        <w:rPr>
          <w:b/>
          <w:color w:val="5F636A"/>
          <w:spacing w:val="-10"/>
          <w:sz w:val="20"/>
        </w:rPr>
        <w:t> </w:t>
      </w:r>
      <w:r>
        <w:rPr>
          <w:b/>
          <w:color w:val="5F636A"/>
          <w:sz w:val="20"/>
        </w:rPr>
        <w:t>la</w:t>
      </w:r>
      <w:r>
        <w:rPr>
          <w:b/>
          <w:color w:val="5F636A"/>
          <w:spacing w:val="-10"/>
          <w:sz w:val="20"/>
        </w:rPr>
        <w:t> </w:t>
      </w:r>
      <w:r>
        <w:rPr>
          <w:b/>
          <w:color w:val="5F636A"/>
          <w:sz w:val="20"/>
        </w:rPr>
        <w:t>solución</w:t>
      </w:r>
      <w:r>
        <w:rPr>
          <w:b/>
          <w:color w:val="5F636A"/>
          <w:spacing w:val="-10"/>
          <w:sz w:val="20"/>
        </w:rPr>
        <w:t> </w:t>
      </w:r>
      <w:r>
        <w:rPr>
          <w:b/>
          <w:color w:val="5F636A"/>
          <w:sz w:val="20"/>
        </w:rPr>
        <w:t>de</w:t>
      </w:r>
      <w:r>
        <w:rPr>
          <w:b/>
          <w:color w:val="5F636A"/>
          <w:spacing w:val="-10"/>
          <w:sz w:val="20"/>
        </w:rPr>
        <w:t> </w:t>
      </w:r>
      <w:r>
        <w:rPr>
          <w:b/>
          <w:color w:val="5F636A"/>
          <w:sz w:val="20"/>
        </w:rPr>
        <w:t>problemas</w:t>
      </w:r>
      <w:r>
        <w:rPr>
          <w:b/>
          <w:color w:val="5F636A"/>
          <w:spacing w:val="-10"/>
          <w:sz w:val="20"/>
        </w:rPr>
        <w:t> </w:t>
      </w:r>
      <w:r>
        <w:rPr>
          <w:b/>
          <w:color w:val="5F636A"/>
          <w:sz w:val="20"/>
        </w:rPr>
        <w:t>en</w:t>
      </w:r>
      <w:r>
        <w:rPr>
          <w:b/>
          <w:color w:val="5F636A"/>
          <w:spacing w:val="-10"/>
          <w:sz w:val="20"/>
        </w:rPr>
        <w:t> </w:t>
      </w:r>
      <w:r>
        <w:rPr>
          <w:b/>
          <w:color w:val="5F636A"/>
          <w:sz w:val="20"/>
        </w:rPr>
        <w:t>la</w:t>
      </w:r>
      <w:r>
        <w:rPr>
          <w:b/>
          <w:color w:val="5F636A"/>
          <w:spacing w:val="-10"/>
          <w:sz w:val="20"/>
        </w:rPr>
        <w:t> </w:t>
      </w:r>
      <w:r>
        <w:rPr>
          <w:b/>
          <w:color w:val="5F636A"/>
          <w:sz w:val="20"/>
        </w:rPr>
        <w:t>secuencia</w:t>
      </w:r>
      <w:r>
        <w:rPr>
          <w:b/>
          <w:color w:val="5F636A"/>
          <w:spacing w:val="-10"/>
          <w:sz w:val="20"/>
        </w:rPr>
        <w:t> </w:t>
      </w:r>
      <w:r>
        <w:rPr>
          <w:b/>
          <w:color w:val="5F636A"/>
          <w:sz w:val="20"/>
        </w:rPr>
        <w:t>correcta:</w:t>
      </w:r>
    </w:p>
    <w:p>
      <w:pPr>
        <w:pStyle w:val="BodyText"/>
        <w:spacing w:before="5"/>
        <w:rPr>
          <w:b/>
          <w:sz w:val="23"/>
        </w:rPr>
      </w:pPr>
    </w:p>
    <w:p>
      <w:pPr>
        <w:pStyle w:val="ListParagraph"/>
        <w:numPr>
          <w:ilvl w:val="2"/>
          <w:numId w:val="69"/>
        </w:numPr>
        <w:tabs>
          <w:tab w:pos="2012" w:val="left" w:leader="none"/>
        </w:tabs>
        <w:spacing w:line="240" w:lineRule="auto" w:before="0" w:after="0"/>
        <w:ind w:left="2011" w:right="0" w:hanging="211"/>
        <w:jc w:val="left"/>
        <w:rPr>
          <w:sz w:val="20"/>
        </w:rPr>
      </w:pPr>
      <w:r>
        <w:rPr/>
        <w:pict>
          <v:rect style="position:absolute;margin-left:343.59201pt;margin-top:-2.651011pt;width:12.24pt;height:15.84pt;mso-position-horizontal-relative:page;mso-position-vertical-relative:paragraph;z-index:-236224" filled="true" fillcolor="#fdb714" stroked="false">
            <v:fill opacity="49152f" type="solid"/>
            <w10:wrap type="none"/>
          </v:rect>
        </w:pict>
      </w:r>
      <w:r>
        <w:rPr>
          <w:color w:val="5F636A"/>
          <w:sz w:val="20"/>
        </w:rPr>
        <w:t>Estrategias</w:t>
      </w:r>
      <w:r>
        <w:rPr>
          <w:color w:val="5F636A"/>
          <w:spacing w:val="-12"/>
          <w:sz w:val="20"/>
        </w:rPr>
        <w:t> </w:t>
      </w:r>
      <w:r>
        <w:rPr>
          <w:color w:val="5F636A"/>
          <w:sz w:val="20"/>
        </w:rPr>
        <w:t>de</w:t>
      </w:r>
      <w:r>
        <w:rPr>
          <w:color w:val="5F636A"/>
          <w:spacing w:val="-12"/>
          <w:sz w:val="20"/>
        </w:rPr>
        <w:t> </w:t>
      </w:r>
      <w:r>
        <w:rPr>
          <w:color w:val="5F636A"/>
          <w:sz w:val="20"/>
        </w:rPr>
        <w:t>lluvia</w:t>
      </w:r>
      <w:r>
        <w:rPr>
          <w:color w:val="5F636A"/>
          <w:spacing w:val="-12"/>
          <w:sz w:val="20"/>
        </w:rPr>
        <w:t> </w:t>
      </w:r>
      <w:r>
        <w:rPr>
          <w:color w:val="5F636A"/>
          <w:sz w:val="20"/>
        </w:rPr>
        <w:t>de</w:t>
      </w:r>
      <w:r>
        <w:rPr>
          <w:color w:val="5F636A"/>
          <w:spacing w:val="-12"/>
          <w:sz w:val="20"/>
        </w:rPr>
        <w:t> </w:t>
      </w:r>
      <w:r>
        <w:rPr>
          <w:color w:val="5F636A"/>
          <w:sz w:val="20"/>
        </w:rPr>
        <w:t>ideas</w:t>
      </w:r>
      <w:r>
        <w:rPr>
          <w:color w:val="5F636A"/>
          <w:spacing w:val="-12"/>
          <w:sz w:val="20"/>
        </w:rPr>
        <w:t> </w:t>
      </w:r>
      <w:r>
        <w:rPr>
          <w:color w:val="5F636A"/>
          <w:sz w:val="20"/>
        </w:rPr>
        <w:t>para</w:t>
      </w:r>
      <w:r>
        <w:rPr>
          <w:color w:val="5F636A"/>
          <w:spacing w:val="-12"/>
          <w:sz w:val="20"/>
        </w:rPr>
        <w:t> </w:t>
      </w:r>
      <w:r>
        <w:rPr>
          <w:color w:val="5F636A"/>
          <w:sz w:val="20"/>
        </w:rPr>
        <w:t>abordar</w:t>
      </w:r>
      <w:r>
        <w:rPr>
          <w:color w:val="5F636A"/>
          <w:spacing w:val="-12"/>
          <w:sz w:val="20"/>
        </w:rPr>
        <w:t> </w:t>
      </w:r>
      <w:r>
        <w:rPr>
          <w:color w:val="5F636A"/>
          <w:sz w:val="20"/>
        </w:rPr>
        <w:t>el</w:t>
      </w:r>
      <w:r>
        <w:rPr>
          <w:color w:val="5F636A"/>
          <w:spacing w:val="-12"/>
          <w:sz w:val="20"/>
        </w:rPr>
        <w:t> </w:t>
      </w:r>
      <w:r>
        <w:rPr>
          <w:color w:val="5F636A"/>
          <w:sz w:val="20"/>
        </w:rPr>
        <w:t>problema</w:t>
      </w:r>
      <w:r>
        <w:rPr>
          <w:color w:val="5F636A"/>
          <w:spacing w:val="-12"/>
          <w:sz w:val="20"/>
        </w:rPr>
        <w:t> </w:t>
      </w:r>
      <w:r>
        <w:rPr>
          <w:color w:val="5F636A"/>
          <w:sz w:val="20"/>
        </w:rPr>
        <w:t>(2)</w:t>
      </w:r>
    </w:p>
    <w:p>
      <w:pPr>
        <w:pStyle w:val="BodyText"/>
        <w:spacing w:before="5"/>
        <w:rPr>
          <w:sz w:val="23"/>
        </w:rPr>
      </w:pPr>
    </w:p>
    <w:p>
      <w:pPr>
        <w:pStyle w:val="ListParagraph"/>
        <w:numPr>
          <w:ilvl w:val="2"/>
          <w:numId w:val="69"/>
        </w:numPr>
        <w:tabs>
          <w:tab w:pos="2023" w:val="left" w:leader="none"/>
        </w:tabs>
        <w:spacing w:line="240" w:lineRule="auto" w:before="0" w:after="0"/>
        <w:ind w:left="2022" w:right="0" w:hanging="222"/>
        <w:jc w:val="left"/>
        <w:rPr>
          <w:sz w:val="20"/>
        </w:rPr>
      </w:pPr>
      <w:r>
        <w:rPr/>
        <w:pict>
          <v:group style="position:absolute;margin-left:232.895996pt;margin-top:-2.241011pt;width:12.25pt;height:15.85pt;mso-position-horizontal-relative:page;mso-position-vertical-relative:paragraph;z-index:7240" coordorigin="4658,-45" coordsize="245,317">
            <v:rect style="position:absolute;left:4657;top:-45;width:245;height:317" filled="true" fillcolor="#fdb714" stroked="false">
              <v:fill opacity="49152f" type="solid"/>
            </v:rect>
            <v:shape style="position:absolute;left:4657;top:-45;width:245;height:317" type="#_x0000_t202" filled="false" stroked="false">
              <v:textbox inset="0,0,0,0">
                <w:txbxContent>
                  <w:p>
                    <w:pPr>
                      <w:spacing w:before="45"/>
                      <w:ind w:left="-2" w:right="0" w:firstLine="0"/>
                      <w:jc w:val="left"/>
                      <w:rPr>
                        <w:sz w:val="20"/>
                      </w:rPr>
                    </w:pPr>
                    <w:r>
                      <w:rPr>
                        <w:color w:val="5F636A"/>
                        <w:w w:val="95"/>
                        <w:sz w:val="20"/>
                      </w:rPr>
                      <w:t>(4)</w:t>
                    </w:r>
                  </w:p>
                </w:txbxContent>
              </v:textbox>
              <w10:wrap type="none"/>
            </v:shape>
            <w10:wrap type="none"/>
          </v:group>
        </w:pict>
      </w:r>
      <w:r>
        <w:rPr>
          <w:color w:val="5F636A"/>
          <w:sz w:val="20"/>
        </w:rPr>
        <w:t>Seleccionar la mejor</w:t>
      </w:r>
      <w:r>
        <w:rPr>
          <w:color w:val="5F636A"/>
          <w:spacing w:val="-23"/>
          <w:sz w:val="20"/>
        </w:rPr>
        <w:t> </w:t>
      </w:r>
      <w:r>
        <w:rPr>
          <w:color w:val="5F636A"/>
          <w:sz w:val="20"/>
        </w:rPr>
        <w:t>solución</w:t>
      </w:r>
    </w:p>
    <w:p>
      <w:pPr>
        <w:pStyle w:val="BodyText"/>
        <w:spacing w:before="4"/>
        <w:rPr>
          <w:sz w:val="14"/>
        </w:rPr>
      </w:pPr>
    </w:p>
    <w:p>
      <w:pPr>
        <w:pStyle w:val="ListParagraph"/>
        <w:numPr>
          <w:ilvl w:val="2"/>
          <w:numId w:val="69"/>
        </w:numPr>
        <w:tabs>
          <w:tab w:pos="2012" w:val="left" w:leader="none"/>
        </w:tabs>
        <w:spacing w:line="240" w:lineRule="auto" w:before="104" w:after="0"/>
        <w:ind w:left="2011" w:right="0" w:hanging="211"/>
        <w:jc w:val="left"/>
        <w:rPr>
          <w:sz w:val="20"/>
        </w:rPr>
      </w:pPr>
      <w:r>
        <w:rPr/>
        <w:pict>
          <v:group style="position:absolute;margin-left:334.471985pt;margin-top:4.357989pt;width:12.25pt;height:15.85pt;mso-position-horizontal-relative:page;mso-position-vertical-relative:paragraph;z-index:7192" coordorigin="6689,87" coordsize="245,317">
            <v:rect style="position:absolute;left:6689;top:87;width:245;height:317" filled="true" fillcolor="#fdb714" stroked="false">
              <v:fill opacity="49152f" type="solid"/>
            </v:rect>
            <v:shape style="position:absolute;left:6689;top:87;width:245;height:317" type="#_x0000_t202" filled="false" stroked="false">
              <v:textbox inset="0,0,0,0">
                <w:txbxContent>
                  <w:p>
                    <w:pPr>
                      <w:spacing w:before="17"/>
                      <w:ind w:left="11" w:right="0" w:firstLine="0"/>
                      <w:jc w:val="left"/>
                      <w:rPr>
                        <w:sz w:val="20"/>
                      </w:rPr>
                    </w:pPr>
                    <w:r>
                      <w:rPr>
                        <w:color w:val="5F636A"/>
                        <w:w w:val="90"/>
                        <w:sz w:val="20"/>
                      </w:rPr>
                      <w:t>(5)</w:t>
                    </w:r>
                  </w:p>
                </w:txbxContent>
              </v:textbox>
              <w10:wrap type="none"/>
            </v:shape>
            <w10:wrap type="none"/>
          </v:group>
        </w:pict>
      </w:r>
      <w:r>
        <w:rPr>
          <w:color w:val="5F636A"/>
          <w:sz w:val="20"/>
        </w:rPr>
        <w:t>Desarrollar</w:t>
      </w:r>
      <w:r>
        <w:rPr>
          <w:color w:val="5F636A"/>
          <w:spacing w:val="-8"/>
          <w:sz w:val="20"/>
        </w:rPr>
        <w:t> </w:t>
      </w:r>
      <w:r>
        <w:rPr>
          <w:color w:val="5F636A"/>
          <w:sz w:val="20"/>
        </w:rPr>
        <w:t>un</w:t>
      </w:r>
      <w:r>
        <w:rPr>
          <w:color w:val="5F636A"/>
          <w:spacing w:val="-8"/>
          <w:sz w:val="20"/>
        </w:rPr>
        <w:t> </w:t>
      </w:r>
      <w:r>
        <w:rPr>
          <w:color w:val="5F636A"/>
          <w:sz w:val="20"/>
        </w:rPr>
        <w:t>plan</w:t>
      </w:r>
      <w:r>
        <w:rPr>
          <w:color w:val="5F636A"/>
          <w:spacing w:val="-8"/>
          <w:sz w:val="20"/>
        </w:rPr>
        <w:t> </w:t>
      </w:r>
      <w:r>
        <w:rPr>
          <w:color w:val="5F636A"/>
          <w:sz w:val="20"/>
        </w:rPr>
        <w:t>de</w:t>
      </w:r>
      <w:r>
        <w:rPr>
          <w:color w:val="5F636A"/>
          <w:spacing w:val="-8"/>
          <w:sz w:val="20"/>
        </w:rPr>
        <w:t> </w:t>
      </w:r>
      <w:r>
        <w:rPr>
          <w:color w:val="5F636A"/>
          <w:sz w:val="20"/>
        </w:rPr>
        <w:t>cómo</w:t>
      </w:r>
      <w:r>
        <w:rPr>
          <w:color w:val="5F636A"/>
          <w:spacing w:val="-8"/>
          <w:sz w:val="20"/>
        </w:rPr>
        <w:t> </w:t>
      </w:r>
      <w:r>
        <w:rPr>
          <w:color w:val="5F636A"/>
          <w:sz w:val="20"/>
        </w:rPr>
        <w:t>llevar</w:t>
      </w:r>
      <w:r>
        <w:rPr>
          <w:color w:val="5F636A"/>
          <w:spacing w:val="-8"/>
          <w:sz w:val="20"/>
        </w:rPr>
        <w:t> </w:t>
      </w:r>
      <w:r>
        <w:rPr>
          <w:color w:val="5F636A"/>
          <w:sz w:val="20"/>
        </w:rPr>
        <w:t>a</w:t>
      </w:r>
      <w:r>
        <w:rPr>
          <w:color w:val="5F636A"/>
          <w:spacing w:val="-8"/>
          <w:sz w:val="20"/>
        </w:rPr>
        <w:t> </w:t>
      </w:r>
      <w:r>
        <w:rPr>
          <w:color w:val="5F636A"/>
          <w:sz w:val="20"/>
        </w:rPr>
        <w:t>cabo</w:t>
      </w:r>
      <w:r>
        <w:rPr>
          <w:color w:val="5F636A"/>
          <w:spacing w:val="-8"/>
          <w:sz w:val="20"/>
        </w:rPr>
        <w:t> </w:t>
      </w:r>
      <w:r>
        <w:rPr>
          <w:color w:val="5F636A"/>
          <w:sz w:val="20"/>
        </w:rPr>
        <w:t>la</w:t>
      </w:r>
      <w:r>
        <w:rPr>
          <w:color w:val="5F636A"/>
          <w:spacing w:val="-8"/>
          <w:sz w:val="20"/>
        </w:rPr>
        <w:t> </w:t>
      </w:r>
      <w:r>
        <w:rPr>
          <w:color w:val="5F636A"/>
          <w:sz w:val="20"/>
        </w:rPr>
        <w:t>solución</w:t>
      </w:r>
    </w:p>
    <w:p>
      <w:pPr>
        <w:pStyle w:val="BodyText"/>
        <w:spacing w:before="4"/>
        <w:rPr>
          <w:sz w:val="14"/>
        </w:rPr>
      </w:pPr>
    </w:p>
    <w:p>
      <w:pPr>
        <w:pStyle w:val="ListParagraph"/>
        <w:numPr>
          <w:ilvl w:val="2"/>
          <w:numId w:val="69"/>
        </w:numPr>
        <w:tabs>
          <w:tab w:pos="2023" w:val="left" w:leader="none"/>
        </w:tabs>
        <w:spacing w:line="240" w:lineRule="auto" w:before="104" w:after="0"/>
        <w:ind w:left="2022" w:right="0" w:hanging="222"/>
        <w:jc w:val="left"/>
        <w:rPr>
          <w:sz w:val="20"/>
        </w:rPr>
      </w:pPr>
      <w:r>
        <w:rPr/>
        <w:pict>
          <v:group style="position:absolute;margin-left:202.479996pt;margin-top:3.568981pt;width:12.25pt;height:15.85pt;mso-position-horizontal-relative:page;mso-position-vertical-relative:paragraph;z-index:7144" coordorigin="4050,71" coordsize="245,317">
            <v:rect style="position:absolute;left:4049;top:71;width:245;height:317" filled="true" fillcolor="#fdb714" stroked="false">
              <v:fill opacity="49152f" type="solid"/>
            </v:rect>
            <v:shape style="position:absolute;left:4049;top:71;width:245;height:317" type="#_x0000_t202" filled="false" stroked="false">
              <v:textbox inset="0,0,0,0">
                <w:txbxContent>
                  <w:p>
                    <w:pPr>
                      <w:spacing w:before="32"/>
                      <w:ind w:left="6" w:right="0" w:firstLine="0"/>
                      <w:jc w:val="left"/>
                      <w:rPr>
                        <w:sz w:val="20"/>
                      </w:rPr>
                    </w:pPr>
                    <w:r>
                      <w:rPr>
                        <w:color w:val="5F636A"/>
                        <w:w w:val="95"/>
                        <w:sz w:val="20"/>
                      </w:rPr>
                      <w:t>(1)</w:t>
                    </w:r>
                  </w:p>
                </w:txbxContent>
              </v:textbox>
              <w10:wrap type="none"/>
            </v:shape>
            <w10:wrap type="none"/>
          </v:group>
        </w:pict>
      </w:r>
      <w:r>
        <w:rPr>
          <w:color w:val="5F636A"/>
          <w:sz w:val="20"/>
        </w:rPr>
        <w:t>Identificar el</w:t>
      </w:r>
      <w:r>
        <w:rPr>
          <w:color w:val="5F636A"/>
          <w:spacing w:val="10"/>
          <w:sz w:val="20"/>
        </w:rPr>
        <w:t> </w:t>
      </w:r>
      <w:r>
        <w:rPr>
          <w:color w:val="5F636A"/>
          <w:sz w:val="20"/>
        </w:rPr>
        <w:t>problema</w:t>
      </w:r>
    </w:p>
    <w:p>
      <w:pPr>
        <w:pStyle w:val="BodyText"/>
        <w:spacing w:before="4"/>
        <w:rPr>
          <w:sz w:val="14"/>
        </w:rPr>
      </w:pPr>
    </w:p>
    <w:p>
      <w:pPr>
        <w:pStyle w:val="ListParagraph"/>
        <w:numPr>
          <w:ilvl w:val="2"/>
          <w:numId w:val="69"/>
        </w:numPr>
        <w:tabs>
          <w:tab w:pos="2023" w:val="left" w:leader="none"/>
        </w:tabs>
        <w:spacing w:line="240" w:lineRule="auto" w:before="104" w:after="0"/>
        <w:ind w:left="2022" w:right="0" w:hanging="222"/>
        <w:jc w:val="left"/>
        <w:rPr>
          <w:sz w:val="20"/>
        </w:rPr>
      </w:pPr>
      <w:r>
        <w:rPr/>
        <w:pict>
          <v:rect style="position:absolute;margin-left:281.880005pt;margin-top:3.533981pt;width:14.4pt;height:15.84pt;mso-position-horizontal-relative:page;mso-position-vertical-relative:paragraph;z-index:-236392" filled="true" fillcolor="#fdb714" stroked="false">
            <v:fill opacity="49152f" type="solid"/>
            <w10:wrap type="none"/>
          </v:rect>
        </w:pict>
      </w:r>
      <w:r>
        <w:rPr>
          <w:color w:val="5F636A"/>
          <w:spacing w:val="-4"/>
          <w:sz w:val="20"/>
        </w:rPr>
        <w:t>Tomar</w:t>
      </w:r>
      <w:r>
        <w:rPr>
          <w:color w:val="5F636A"/>
          <w:spacing w:val="-10"/>
          <w:sz w:val="20"/>
        </w:rPr>
        <w:t> </w:t>
      </w:r>
      <w:r>
        <w:rPr>
          <w:color w:val="5F636A"/>
          <w:sz w:val="20"/>
        </w:rPr>
        <w:t>medidas</w:t>
      </w:r>
      <w:r>
        <w:rPr>
          <w:color w:val="5F636A"/>
          <w:spacing w:val="-10"/>
          <w:sz w:val="20"/>
        </w:rPr>
        <w:t> </w:t>
      </w:r>
      <w:r>
        <w:rPr>
          <w:color w:val="5F636A"/>
          <w:sz w:val="20"/>
        </w:rPr>
        <w:t>usando</w:t>
      </w:r>
      <w:r>
        <w:rPr>
          <w:color w:val="5F636A"/>
          <w:spacing w:val="-10"/>
          <w:sz w:val="20"/>
        </w:rPr>
        <w:t> </w:t>
      </w:r>
      <w:r>
        <w:rPr>
          <w:color w:val="5F636A"/>
          <w:sz w:val="20"/>
        </w:rPr>
        <w:t>el</w:t>
      </w:r>
      <w:r>
        <w:rPr>
          <w:color w:val="5F636A"/>
          <w:spacing w:val="-10"/>
          <w:sz w:val="20"/>
        </w:rPr>
        <w:t> </w:t>
      </w:r>
      <w:r>
        <w:rPr>
          <w:color w:val="5F636A"/>
          <w:sz w:val="20"/>
        </w:rPr>
        <w:t>plan</w:t>
      </w:r>
      <w:r>
        <w:rPr>
          <w:color w:val="5F636A"/>
          <w:spacing w:val="-10"/>
          <w:sz w:val="20"/>
        </w:rPr>
        <w:t> </w:t>
      </w:r>
      <w:r>
        <w:rPr>
          <w:color w:val="5F636A"/>
          <w:sz w:val="20"/>
        </w:rPr>
        <w:t>de</w:t>
      </w:r>
      <w:r>
        <w:rPr>
          <w:color w:val="5F636A"/>
          <w:spacing w:val="-10"/>
          <w:sz w:val="20"/>
        </w:rPr>
        <w:t> </w:t>
      </w:r>
      <w:r>
        <w:rPr>
          <w:color w:val="5F636A"/>
          <w:sz w:val="20"/>
        </w:rPr>
        <w:t>acción</w:t>
      </w:r>
      <w:r>
        <w:rPr>
          <w:color w:val="5F636A"/>
          <w:spacing w:val="-10"/>
          <w:sz w:val="20"/>
        </w:rPr>
        <w:t> </w:t>
      </w:r>
      <w:r>
        <w:rPr>
          <w:color w:val="5F636A"/>
          <w:sz w:val="20"/>
        </w:rPr>
        <w:t>(6)</w:t>
      </w:r>
    </w:p>
    <w:p>
      <w:pPr>
        <w:pStyle w:val="BodyText"/>
        <w:spacing w:before="4"/>
        <w:rPr>
          <w:sz w:val="14"/>
        </w:rPr>
      </w:pPr>
    </w:p>
    <w:p>
      <w:pPr>
        <w:spacing w:after="0"/>
        <w:rPr>
          <w:sz w:val="14"/>
        </w:rPr>
        <w:sectPr>
          <w:pgSz w:w="11910" w:h="16840"/>
          <w:pgMar w:header="0" w:footer="0" w:top="1140" w:bottom="280" w:left="0" w:right="0"/>
        </w:sectPr>
      </w:pPr>
    </w:p>
    <w:p>
      <w:pPr>
        <w:pStyle w:val="ListParagraph"/>
        <w:numPr>
          <w:ilvl w:val="2"/>
          <w:numId w:val="69"/>
        </w:numPr>
        <w:tabs>
          <w:tab w:pos="1978" w:val="left" w:leader="none"/>
        </w:tabs>
        <w:spacing w:line="240" w:lineRule="auto" w:before="104" w:after="0"/>
        <w:ind w:left="1977" w:right="0" w:hanging="177"/>
        <w:jc w:val="left"/>
        <w:rPr>
          <w:sz w:val="20"/>
        </w:rPr>
      </w:pPr>
      <w:r>
        <w:rPr>
          <w:color w:val="5F636A"/>
          <w:sz w:val="20"/>
        </w:rPr>
        <w:t>Determinar cuál estrategia podría ser más</w:t>
      </w:r>
      <w:r>
        <w:rPr>
          <w:color w:val="5F636A"/>
          <w:spacing w:val="-35"/>
          <w:sz w:val="20"/>
        </w:rPr>
        <w:t> </w:t>
      </w:r>
      <w:r>
        <w:rPr>
          <w:color w:val="5F636A"/>
          <w:sz w:val="20"/>
        </w:rPr>
        <w:t>eficaz</w:t>
      </w:r>
    </w:p>
    <w:p>
      <w:pPr>
        <w:pStyle w:val="BodyText"/>
        <w:spacing w:before="10"/>
        <w:rPr>
          <w:sz w:val="5"/>
        </w:rPr>
      </w:pPr>
      <w:r>
        <w:rPr/>
        <w:br w:type="column"/>
      </w:r>
      <w:r>
        <w:rPr>
          <w:sz w:val="5"/>
        </w:rPr>
      </w:r>
    </w:p>
    <w:p>
      <w:pPr>
        <w:pStyle w:val="BodyText"/>
        <w:ind w:left="3"/>
      </w:pPr>
      <w:r>
        <w:rPr/>
        <w:pict>
          <v:group style="width:12.25pt;height:15.85pt;mso-position-horizontal-relative:char;mso-position-vertical-relative:line" coordorigin="0,0" coordsize="245,317">
            <v:rect style="position:absolute;left:0;top:0;width:245;height:317" filled="true" fillcolor="#fdb714" stroked="false">
              <v:fill opacity="49152f" type="solid"/>
            </v:rect>
            <v:shape style="position:absolute;left:0;top:0;width:245;height:317" type="#_x0000_t202" filled="false" stroked="false">
              <v:textbox inset="0,0,0,0">
                <w:txbxContent>
                  <w:p>
                    <w:pPr>
                      <w:spacing w:before="36"/>
                      <w:ind w:left="12" w:right="0" w:firstLine="0"/>
                      <w:jc w:val="left"/>
                      <w:rPr>
                        <w:sz w:val="20"/>
                      </w:rPr>
                    </w:pPr>
                    <w:r>
                      <w:rPr>
                        <w:color w:val="5F636A"/>
                        <w:w w:val="90"/>
                        <w:sz w:val="20"/>
                      </w:rPr>
                      <w:t>(3)</w:t>
                    </w:r>
                  </w:p>
                </w:txbxContent>
              </v:textbox>
              <w10:wrap type="none"/>
            </v:shape>
          </v:group>
        </w:pict>
      </w:r>
      <w:r>
        <w:rPr/>
      </w:r>
    </w:p>
    <w:p>
      <w:pPr>
        <w:spacing w:before="14"/>
        <w:ind w:left="-35" w:right="1329" w:firstLine="0"/>
        <w:jc w:val="center"/>
        <w:rPr>
          <w:sz w:val="16"/>
        </w:rPr>
      </w:pPr>
      <w:r>
        <w:rPr/>
        <w:pict>
          <v:shape style="position:absolute;margin-left:537.627625pt;margin-top:-1.296893pt;width:18.95pt;height:20.75pt;mso-position-horizontal-relative:page;mso-position-vertical-relative:paragraph;z-index:7288" type="#_x0000_t202" filled="false" stroked="false">
            <v:textbox inset="0,0,0,0">
              <w:txbxContent>
                <w:p>
                  <w:pPr>
                    <w:spacing w:before="20"/>
                    <w:ind w:left="0" w:right="0" w:firstLine="0"/>
                    <w:jc w:val="left"/>
                    <w:rPr>
                      <w:b/>
                      <w:sz w:val="34"/>
                    </w:rPr>
                  </w:pPr>
                  <w:r>
                    <w:rPr>
                      <w:b/>
                      <w:sz w:val="34"/>
                    </w:rPr>
                    <w:t>75</w:t>
                  </w:r>
                </w:p>
              </w:txbxContent>
            </v:textbox>
            <w10:wrap type="none"/>
          </v:shape>
        </w:pict>
      </w:r>
      <w:r>
        <w:rPr>
          <w:color w:val="5F636A"/>
          <w:sz w:val="16"/>
        </w:rPr>
        <w:t>Guía</w:t>
      </w:r>
      <w:r>
        <w:rPr>
          <w:color w:val="5F636A"/>
          <w:spacing w:val="-15"/>
          <w:sz w:val="16"/>
        </w:rPr>
        <w:t> </w:t>
      </w:r>
      <w:r>
        <w:rPr>
          <w:color w:val="5F636A"/>
          <w:sz w:val="16"/>
        </w:rPr>
        <w:t>para</w:t>
      </w:r>
      <w:r>
        <w:rPr>
          <w:color w:val="5F636A"/>
          <w:spacing w:val="-15"/>
          <w:sz w:val="16"/>
        </w:rPr>
        <w:t> </w:t>
      </w:r>
      <w:r>
        <w:rPr>
          <w:color w:val="5F636A"/>
          <w:sz w:val="16"/>
        </w:rPr>
        <w:t>la</w:t>
      </w:r>
      <w:r>
        <w:rPr>
          <w:color w:val="5F636A"/>
          <w:spacing w:val="-15"/>
          <w:sz w:val="16"/>
        </w:rPr>
        <w:t> </w:t>
      </w:r>
      <w:r>
        <w:rPr>
          <w:color w:val="5F636A"/>
          <w:sz w:val="16"/>
        </w:rPr>
        <w:t>facilitación</w:t>
      </w:r>
      <w:r>
        <w:rPr>
          <w:color w:val="5F636A"/>
          <w:spacing w:val="-15"/>
          <w:sz w:val="16"/>
        </w:rPr>
        <w:t> </w:t>
      </w:r>
      <w:r>
        <w:rPr>
          <w:color w:val="5F636A"/>
          <w:sz w:val="16"/>
        </w:rPr>
        <w:t>de</w:t>
      </w:r>
      <w:r>
        <w:rPr>
          <w:color w:val="5F636A"/>
          <w:spacing w:val="-15"/>
          <w:sz w:val="16"/>
        </w:rPr>
        <w:t> </w:t>
      </w:r>
      <w:r>
        <w:rPr>
          <w:color w:val="5F636A"/>
          <w:sz w:val="16"/>
        </w:rPr>
        <w:t>los</w:t>
      </w:r>
      <w:r>
        <w:rPr>
          <w:color w:val="5F636A"/>
          <w:spacing w:val="-15"/>
          <w:sz w:val="16"/>
        </w:rPr>
        <w:t> </w:t>
      </w:r>
      <w:r>
        <w:rPr>
          <w:color w:val="5F636A"/>
          <w:sz w:val="16"/>
        </w:rPr>
        <w:t>capacitadores:</w:t>
      </w:r>
      <w:r>
        <w:rPr>
          <w:color w:val="5F636A"/>
          <w:spacing w:val="-15"/>
          <w:sz w:val="16"/>
        </w:rPr>
        <w:t> </w:t>
      </w:r>
      <w:r>
        <w:rPr>
          <w:color w:val="5F636A"/>
          <w:sz w:val="16"/>
        </w:rPr>
        <w:t>Para</w:t>
      </w:r>
      <w:r>
        <w:rPr>
          <w:color w:val="5F636A"/>
          <w:spacing w:val="-15"/>
          <w:sz w:val="16"/>
        </w:rPr>
        <w:t> </w:t>
      </w:r>
      <w:r>
        <w:rPr>
          <w:color w:val="5F636A"/>
          <w:sz w:val="16"/>
        </w:rPr>
        <w:t>IPCI</w:t>
      </w:r>
      <w:r>
        <w:rPr>
          <w:color w:val="5F636A"/>
          <w:spacing w:val="-15"/>
          <w:sz w:val="16"/>
        </w:rPr>
        <w:t> </w:t>
      </w:r>
      <w:r>
        <w:rPr>
          <w:color w:val="5F636A"/>
          <w:sz w:val="16"/>
        </w:rPr>
        <w:t>global</w:t>
      </w:r>
    </w:p>
    <w:p>
      <w:pPr>
        <w:spacing w:before="38"/>
        <w:ind w:left="77" w:right="1245" w:firstLine="0"/>
        <w:jc w:val="center"/>
        <w:rPr>
          <w:b/>
          <w:sz w:val="16"/>
        </w:rPr>
      </w:pPr>
      <w:r>
        <w:rPr>
          <w:b/>
          <w:color w:val="5F636A"/>
          <w:sz w:val="16"/>
        </w:rPr>
        <w:t>APÉNDICE A. PRUEBA PREVIA Y PRUEBA POSTERIOR</w:t>
      </w:r>
    </w:p>
    <w:p>
      <w:pPr>
        <w:spacing w:after="0"/>
        <w:jc w:val="center"/>
        <w:rPr>
          <w:sz w:val="16"/>
        </w:rPr>
        <w:sectPr>
          <w:type w:val="continuous"/>
          <w:pgSz w:w="11910" w:h="16840"/>
          <w:pgMar w:top="0" w:bottom="0" w:left="0" w:right="0"/>
          <w:cols w:num="2" w:equalWidth="0">
            <w:col w:w="6257" w:space="40"/>
            <w:col w:w="5613"/>
          </w:cols>
        </w:sectPr>
      </w:pPr>
    </w:p>
    <w:p>
      <w:pPr>
        <w:pStyle w:val="BodyText"/>
        <w:spacing w:before="1"/>
        <w:rPr>
          <w:b/>
          <w:sz w:val="14"/>
        </w:rPr>
      </w:pPr>
    </w:p>
    <w:p>
      <w:pPr>
        <w:pStyle w:val="ListParagraph"/>
        <w:numPr>
          <w:ilvl w:val="1"/>
          <w:numId w:val="69"/>
        </w:numPr>
        <w:tabs>
          <w:tab w:pos="943" w:val="left" w:leader="none"/>
        </w:tabs>
        <w:spacing w:line="240" w:lineRule="auto" w:before="112" w:after="0"/>
        <w:ind w:left="942" w:right="0" w:hanging="222"/>
        <w:jc w:val="left"/>
        <w:rPr>
          <w:b/>
          <w:sz w:val="20"/>
        </w:rPr>
      </w:pPr>
      <w:r>
        <w:rPr>
          <w:b/>
          <w:color w:val="5F636A"/>
          <w:sz w:val="20"/>
        </w:rPr>
        <w:t>¿Cuál</w:t>
      </w:r>
      <w:r>
        <w:rPr>
          <w:b/>
          <w:color w:val="5F636A"/>
          <w:spacing w:val="-11"/>
          <w:sz w:val="20"/>
        </w:rPr>
        <w:t> </w:t>
      </w:r>
      <w:r>
        <w:rPr>
          <w:b/>
          <w:color w:val="5F636A"/>
          <w:sz w:val="20"/>
        </w:rPr>
        <w:t>de</w:t>
      </w:r>
      <w:r>
        <w:rPr>
          <w:b/>
          <w:color w:val="5F636A"/>
          <w:spacing w:val="-11"/>
          <w:sz w:val="20"/>
        </w:rPr>
        <w:t> </w:t>
      </w:r>
      <w:r>
        <w:rPr>
          <w:b/>
          <w:color w:val="5F636A"/>
          <w:sz w:val="20"/>
        </w:rPr>
        <w:t>los</w:t>
      </w:r>
      <w:r>
        <w:rPr>
          <w:b/>
          <w:color w:val="5F636A"/>
          <w:spacing w:val="-11"/>
          <w:sz w:val="20"/>
        </w:rPr>
        <w:t> </w:t>
      </w:r>
      <w:r>
        <w:rPr>
          <w:b/>
          <w:color w:val="5F636A"/>
          <w:sz w:val="20"/>
        </w:rPr>
        <w:t>siguientes</w:t>
      </w:r>
      <w:r>
        <w:rPr>
          <w:b/>
          <w:color w:val="5F636A"/>
          <w:spacing w:val="-11"/>
          <w:sz w:val="20"/>
        </w:rPr>
        <w:t> </w:t>
      </w:r>
      <w:r>
        <w:rPr>
          <w:b/>
          <w:color w:val="5F636A"/>
          <w:sz w:val="20"/>
        </w:rPr>
        <w:t>enunciados</w:t>
      </w:r>
      <w:r>
        <w:rPr>
          <w:b/>
          <w:color w:val="5F636A"/>
          <w:spacing w:val="-11"/>
          <w:sz w:val="20"/>
        </w:rPr>
        <w:t> </w:t>
      </w:r>
      <w:r>
        <w:rPr>
          <w:b/>
          <w:color w:val="5F636A"/>
          <w:sz w:val="20"/>
        </w:rPr>
        <w:t>es</w:t>
      </w:r>
      <w:r>
        <w:rPr>
          <w:b/>
          <w:color w:val="5F636A"/>
          <w:spacing w:val="-11"/>
          <w:sz w:val="20"/>
        </w:rPr>
        <w:t> </w:t>
      </w:r>
      <w:r>
        <w:rPr>
          <w:b/>
          <w:color w:val="5F636A"/>
          <w:sz w:val="20"/>
        </w:rPr>
        <w:t>verdadero</w:t>
      </w:r>
      <w:r>
        <w:rPr>
          <w:b/>
          <w:color w:val="5F636A"/>
          <w:spacing w:val="-11"/>
          <w:sz w:val="20"/>
        </w:rPr>
        <w:t> </w:t>
      </w:r>
      <w:r>
        <w:rPr>
          <w:b/>
          <w:color w:val="5F636A"/>
          <w:sz w:val="20"/>
        </w:rPr>
        <w:t>respecto</w:t>
      </w:r>
      <w:r>
        <w:rPr>
          <w:b/>
          <w:color w:val="5F636A"/>
          <w:spacing w:val="-11"/>
          <w:sz w:val="20"/>
        </w:rPr>
        <w:t> </w:t>
      </w:r>
      <w:r>
        <w:rPr>
          <w:b/>
          <w:color w:val="5F636A"/>
          <w:sz w:val="20"/>
        </w:rPr>
        <w:t>al</w:t>
      </w:r>
      <w:r>
        <w:rPr>
          <w:b/>
          <w:color w:val="5F636A"/>
          <w:spacing w:val="-11"/>
          <w:sz w:val="20"/>
        </w:rPr>
        <w:t> </w:t>
      </w:r>
      <w:r>
        <w:rPr>
          <w:b/>
          <w:color w:val="5F636A"/>
          <w:sz w:val="20"/>
        </w:rPr>
        <w:t>sistema</w:t>
      </w:r>
      <w:r>
        <w:rPr>
          <w:b/>
          <w:color w:val="5F636A"/>
          <w:spacing w:val="-11"/>
          <w:sz w:val="20"/>
        </w:rPr>
        <w:t> </w:t>
      </w:r>
      <w:r>
        <w:rPr>
          <w:b/>
          <w:color w:val="5F636A"/>
          <w:sz w:val="20"/>
        </w:rPr>
        <w:t>inmunitario?</w:t>
      </w:r>
    </w:p>
    <w:p>
      <w:pPr>
        <w:pStyle w:val="BodyText"/>
        <w:spacing w:before="4"/>
        <w:rPr>
          <w:b/>
          <w:sz w:val="23"/>
        </w:rPr>
      </w:pPr>
    </w:p>
    <w:p>
      <w:pPr>
        <w:pStyle w:val="ListParagraph"/>
        <w:numPr>
          <w:ilvl w:val="2"/>
          <w:numId w:val="69"/>
        </w:numPr>
        <w:tabs>
          <w:tab w:pos="1292" w:val="left" w:leader="none"/>
        </w:tabs>
        <w:spacing w:line="240" w:lineRule="auto" w:before="1" w:after="0"/>
        <w:ind w:left="1080" w:right="0" w:firstLine="0"/>
        <w:jc w:val="left"/>
        <w:rPr>
          <w:sz w:val="20"/>
        </w:rPr>
      </w:pPr>
      <w:r>
        <w:rPr>
          <w:color w:val="5F636A"/>
          <w:sz w:val="20"/>
        </w:rPr>
        <w:t>El sistema inmunitario es una infección que daña el</w:t>
      </w:r>
      <w:r>
        <w:rPr>
          <w:color w:val="5F636A"/>
          <w:spacing w:val="-13"/>
          <w:sz w:val="20"/>
        </w:rPr>
        <w:t> </w:t>
      </w:r>
      <w:r>
        <w:rPr>
          <w:color w:val="5F636A"/>
          <w:sz w:val="20"/>
        </w:rPr>
        <w:t>cuerpo.</w:t>
      </w:r>
    </w:p>
    <w:p>
      <w:pPr>
        <w:pStyle w:val="BodyText"/>
        <w:spacing w:before="5"/>
        <w:rPr>
          <w:sz w:val="23"/>
        </w:rPr>
      </w:pPr>
    </w:p>
    <w:p>
      <w:pPr>
        <w:pStyle w:val="ListParagraph"/>
        <w:numPr>
          <w:ilvl w:val="2"/>
          <w:numId w:val="69"/>
        </w:numPr>
        <w:tabs>
          <w:tab w:pos="1303" w:val="left" w:leader="none"/>
        </w:tabs>
        <w:spacing w:line="240" w:lineRule="auto" w:before="0" w:after="0"/>
        <w:ind w:left="1302" w:right="0" w:hanging="222"/>
        <w:jc w:val="left"/>
        <w:rPr>
          <w:sz w:val="20"/>
        </w:rPr>
      </w:pPr>
      <w:r>
        <w:rPr>
          <w:color w:val="5F636A"/>
          <w:sz w:val="20"/>
        </w:rPr>
        <w:t>La piel y las mucosas no son parte del sistema</w:t>
      </w:r>
      <w:r>
        <w:rPr>
          <w:color w:val="5F636A"/>
          <w:spacing w:val="-2"/>
          <w:sz w:val="20"/>
        </w:rPr>
        <w:t> </w:t>
      </w:r>
      <w:r>
        <w:rPr>
          <w:color w:val="5F636A"/>
          <w:sz w:val="20"/>
        </w:rPr>
        <w:t>inmunitario.</w:t>
      </w:r>
    </w:p>
    <w:p>
      <w:pPr>
        <w:pStyle w:val="BodyText"/>
        <w:spacing w:before="4"/>
        <w:rPr>
          <w:sz w:val="23"/>
        </w:rPr>
      </w:pPr>
    </w:p>
    <w:p>
      <w:pPr>
        <w:pStyle w:val="ListParagraph"/>
        <w:numPr>
          <w:ilvl w:val="2"/>
          <w:numId w:val="69"/>
        </w:numPr>
        <w:tabs>
          <w:tab w:pos="1292" w:val="left" w:leader="none"/>
        </w:tabs>
        <w:spacing w:line="520" w:lineRule="auto" w:before="1" w:after="0"/>
        <w:ind w:left="1080" w:right="4432" w:firstLine="0"/>
        <w:jc w:val="left"/>
        <w:rPr>
          <w:sz w:val="20"/>
        </w:rPr>
      </w:pPr>
      <w:r>
        <w:rPr>
          <w:color w:val="5F636A"/>
          <w:sz w:val="20"/>
        </w:rPr>
        <w:t>El sistema inmunitario no ayuda al cuerpo a combatir enfermedades.</w:t>
      </w:r>
      <w:r>
        <w:rPr>
          <w:color w:val="5F636A"/>
          <w:sz w:val="20"/>
          <w:shd w:fill="FDC94F" w:color="auto" w:val="clear"/>
        </w:rPr>
        <w:t> d)</w:t>
      </w:r>
      <w:r>
        <w:rPr>
          <w:color w:val="5F636A"/>
          <w:spacing w:val="-6"/>
          <w:sz w:val="20"/>
          <w:shd w:fill="FFFFFF" w:color="auto" w:val="clear"/>
        </w:rPr>
        <w:t> </w:t>
      </w:r>
      <w:r>
        <w:rPr>
          <w:color w:val="5F636A"/>
          <w:sz w:val="20"/>
          <w:shd w:fill="FDC94F" w:color="auto" w:val="clear"/>
        </w:rPr>
        <w:t>Las</w:t>
      </w:r>
      <w:r>
        <w:rPr>
          <w:color w:val="5F636A"/>
          <w:spacing w:val="-6"/>
          <w:sz w:val="20"/>
          <w:shd w:fill="FFFFFF" w:color="auto" w:val="clear"/>
        </w:rPr>
        <w:t> </w:t>
      </w:r>
      <w:r>
        <w:rPr>
          <w:color w:val="5F636A"/>
          <w:sz w:val="20"/>
          <w:shd w:fill="FDC94F" w:color="auto" w:val="clear"/>
        </w:rPr>
        <w:t>vacunas</w:t>
      </w:r>
      <w:r>
        <w:rPr>
          <w:color w:val="5F636A"/>
          <w:spacing w:val="-6"/>
          <w:sz w:val="20"/>
          <w:shd w:fill="FFFFFF" w:color="auto" w:val="clear"/>
        </w:rPr>
        <w:t> </w:t>
      </w:r>
      <w:r>
        <w:rPr>
          <w:color w:val="5F636A"/>
          <w:sz w:val="20"/>
          <w:shd w:fill="FDC94F" w:color="auto" w:val="clear"/>
        </w:rPr>
        <w:t>ayudan</w:t>
      </w:r>
      <w:r>
        <w:rPr>
          <w:color w:val="5F636A"/>
          <w:spacing w:val="-6"/>
          <w:sz w:val="20"/>
          <w:shd w:fill="FFFFFF" w:color="auto" w:val="clear"/>
        </w:rPr>
        <w:t> </w:t>
      </w:r>
      <w:r>
        <w:rPr>
          <w:color w:val="5F636A"/>
          <w:sz w:val="20"/>
          <w:shd w:fill="FDC94F" w:color="auto" w:val="clear"/>
        </w:rPr>
        <w:t>al</w:t>
      </w:r>
      <w:r>
        <w:rPr>
          <w:color w:val="5F636A"/>
          <w:spacing w:val="-6"/>
          <w:sz w:val="20"/>
          <w:shd w:fill="FFFFFF" w:color="auto" w:val="clear"/>
        </w:rPr>
        <w:t> </w:t>
      </w:r>
      <w:r>
        <w:rPr>
          <w:color w:val="5F636A"/>
          <w:sz w:val="20"/>
          <w:shd w:fill="FDC94F" w:color="auto" w:val="clear"/>
        </w:rPr>
        <w:t>sistema</w:t>
      </w:r>
      <w:r>
        <w:rPr>
          <w:color w:val="5F636A"/>
          <w:spacing w:val="-6"/>
          <w:sz w:val="20"/>
          <w:shd w:fill="FFFFFF" w:color="auto" w:val="clear"/>
        </w:rPr>
        <w:t> </w:t>
      </w:r>
      <w:r>
        <w:rPr>
          <w:color w:val="5F636A"/>
          <w:sz w:val="20"/>
          <w:shd w:fill="FDC94F" w:color="auto" w:val="clear"/>
        </w:rPr>
        <w:t>inmunitario</w:t>
      </w:r>
      <w:r>
        <w:rPr>
          <w:color w:val="5F636A"/>
          <w:spacing w:val="-6"/>
          <w:sz w:val="20"/>
          <w:shd w:fill="FFFFFF" w:color="auto" w:val="clear"/>
        </w:rPr>
        <w:t> </w:t>
      </w:r>
      <w:r>
        <w:rPr>
          <w:color w:val="5F636A"/>
          <w:sz w:val="20"/>
          <w:shd w:fill="FDC94F" w:color="auto" w:val="clear"/>
        </w:rPr>
        <w:t>a</w:t>
      </w:r>
      <w:r>
        <w:rPr>
          <w:color w:val="5F636A"/>
          <w:spacing w:val="-6"/>
          <w:sz w:val="20"/>
          <w:shd w:fill="FFFFFF" w:color="auto" w:val="clear"/>
        </w:rPr>
        <w:t> </w:t>
      </w:r>
      <w:r>
        <w:rPr>
          <w:color w:val="5F636A"/>
          <w:sz w:val="20"/>
          <w:shd w:fill="FDC94F" w:color="auto" w:val="clear"/>
        </w:rPr>
        <w:t>combatir</w:t>
      </w:r>
      <w:r>
        <w:rPr>
          <w:color w:val="5F636A"/>
          <w:spacing w:val="-6"/>
          <w:sz w:val="20"/>
          <w:shd w:fill="FFFFFF" w:color="auto" w:val="clear"/>
        </w:rPr>
        <w:t> </w:t>
      </w:r>
      <w:r>
        <w:rPr>
          <w:color w:val="5F636A"/>
          <w:sz w:val="20"/>
          <w:shd w:fill="FDC94F" w:color="auto" w:val="clear"/>
        </w:rPr>
        <w:t>enfermedades.</w:t>
      </w:r>
    </w:p>
    <w:p>
      <w:pPr>
        <w:pStyle w:val="ListParagraph"/>
        <w:numPr>
          <w:ilvl w:val="1"/>
          <w:numId w:val="69"/>
        </w:numPr>
        <w:tabs>
          <w:tab w:pos="943" w:val="left" w:leader="none"/>
        </w:tabs>
        <w:spacing w:line="240" w:lineRule="auto" w:before="8" w:after="0"/>
        <w:ind w:left="942" w:right="0" w:hanging="222"/>
        <w:jc w:val="left"/>
        <w:rPr>
          <w:b/>
          <w:sz w:val="20"/>
        </w:rPr>
      </w:pPr>
      <w:r>
        <w:rPr>
          <w:b/>
          <w:color w:val="5F636A"/>
          <w:sz w:val="20"/>
        </w:rPr>
        <w:t>¿Por</w:t>
      </w:r>
      <w:r>
        <w:rPr>
          <w:b/>
          <w:color w:val="5F636A"/>
          <w:spacing w:val="-10"/>
          <w:sz w:val="20"/>
        </w:rPr>
        <w:t> </w:t>
      </w:r>
      <w:r>
        <w:rPr>
          <w:b/>
          <w:color w:val="5F636A"/>
          <w:sz w:val="20"/>
        </w:rPr>
        <w:t>cuál</w:t>
      </w:r>
      <w:r>
        <w:rPr>
          <w:b/>
          <w:color w:val="5F636A"/>
          <w:spacing w:val="-10"/>
          <w:sz w:val="20"/>
        </w:rPr>
        <w:t> </w:t>
      </w:r>
      <w:r>
        <w:rPr>
          <w:b/>
          <w:color w:val="5F636A"/>
          <w:sz w:val="20"/>
        </w:rPr>
        <w:t>de</w:t>
      </w:r>
      <w:r>
        <w:rPr>
          <w:b/>
          <w:color w:val="5F636A"/>
          <w:spacing w:val="-10"/>
          <w:sz w:val="20"/>
        </w:rPr>
        <w:t> </w:t>
      </w:r>
      <w:r>
        <w:rPr>
          <w:b/>
          <w:color w:val="5F636A"/>
          <w:sz w:val="20"/>
        </w:rPr>
        <w:t>los</w:t>
      </w:r>
      <w:r>
        <w:rPr>
          <w:b/>
          <w:color w:val="5F636A"/>
          <w:spacing w:val="-10"/>
          <w:sz w:val="20"/>
        </w:rPr>
        <w:t> </w:t>
      </w:r>
      <w:r>
        <w:rPr>
          <w:b/>
          <w:color w:val="5F636A"/>
          <w:sz w:val="20"/>
        </w:rPr>
        <w:t>siguientes</w:t>
      </w:r>
      <w:r>
        <w:rPr>
          <w:b/>
          <w:color w:val="5F636A"/>
          <w:spacing w:val="-10"/>
          <w:sz w:val="20"/>
        </w:rPr>
        <w:t> </w:t>
      </w:r>
      <w:r>
        <w:rPr>
          <w:b/>
          <w:color w:val="5F636A"/>
          <w:sz w:val="20"/>
        </w:rPr>
        <w:t>motivos</w:t>
      </w:r>
      <w:r>
        <w:rPr>
          <w:b/>
          <w:color w:val="5F636A"/>
          <w:spacing w:val="-10"/>
          <w:sz w:val="20"/>
        </w:rPr>
        <w:t> </w:t>
      </w:r>
      <w:r>
        <w:rPr>
          <w:b/>
          <w:color w:val="5F636A"/>
          <w:sz w:val="20"/>
        </w:rPr>
        <w:t>un</w:t>
      </w:r>
      <w:r>
        <w:rPr>
          <w:b/>
          <w:color w:val="5F636A"/>
          <w:spacing w:val="-10"/>
          <w:sz w:val="20"/>
        </w:rPr>
        <w:t> </w:t>
      </w:r>
      <w:r>
        <w:rPr>
          <w:b/>
          <w:color w:val="5F636A"/>
          <w:sz w:val="20"/>
        </w:rPr>
        <w:t>cuidador</w:t>
      </w:r>
      <w:r>
        <w:rPr>
          <w:b/>
          <w:color w:val="5F636A"/>
          <w:spacing w:val="-10"/>
          <w:sz w:val="20"/>
        </w:rPr>
        <w:t> </w:t>
      </w:r>
      <w:r>
        <w:rPr>
          <w:b/>
          <w:color w:val="5F636A"/>
          <w:sz w:val="20"/>
        </w:rPr>
        <w:t>podría</w:t>
      </w:r>
      <w:r>
        <w:rPr>
          <w:b/>
          <w:color w:val="5F636A"/>
          <w:spacing w:val="-10"/>
          <w:sz w:val="20"/>
        </w:rPr>
        <w:t> </w:t>
      </w:r>
      <w:r>
        <w:rPr>
          <w:b/>
          <w:color w:val="5F636A"/>
          <w:sz w:val="20"/>
        </w:rPr>
        <w:t>estar</w:t>
      </w:r>
      <w:r>
        <w:rPr>
          <w:b/>
          <w:color w:val="5F636A"/>
          <w:spacing w:val="-10"/>
          <w:sz w:val="20"/>
        </w:rPr>
        <w:t> </w:t>
      </w:r>
      <w:r>
        <w:rPr>
          <w:b/>
          <w:color w:val="5F636A"/>
          <w:sz w:val="20"/>
        </w:rPr>
        <w:t>indeciso</w:t>
      </w:r>
      <w:r>
        <w:rPr>
          <w:b/>
          <w:color w:val="5F636A"/>
          <w:spacing w:val="-10"/>
          <w:sz w:val="20"/>
        </w:rPr>
        <w:t> </w:t>
      </w:r>
      <w:r>
        <w:rPr>
          <w:b/>
          <w:color w:val="5F636A"/>
          <w:sz w:val="20"/>
        </w:rPr>
        <w:t>sobre</w:t>
      </w:r>
      <w:r>
        <w:rPr>
          <w:b/>
          <w:color w:val="5F636A"/>
          <w:spacing w:val="-10"/>
          <w:sz w:val="20"/>
        </w:rPr>
        <w:t> </w:t>
      </w:r>
      <w:r>
        <w:rPr>
          <w:b/>
          <w:color w:val="5F636A"/>
          <w:sz w:val="20"/>
        </w:rPr>
        <w:t>vacunar</w:t>
      </w:r>
      <w:r>
        <w:rPr>
          <w:b/>
          <w:color w:val="5F636A"/>
          <w:spacing w:val="-10"/>
          <w:sz w:val="20"/>
        </w:rPr>
        <w:t> </w:t>
      </w:r>
      <w:r>
        <w:rPr>
          <w:b/>
          <w:color w:val="5F636A"/>
          <w:sz w:val="20"/>
        </w:rPr>
        <w:t>a</w:t>
      </w:r>
      <w:r>
        <w:rPr>
          <w:b/>
          <w:color w:val="5F636A"/>
          <w:spacing w:val="-10"/>
          <w:sz w:val="20"/>
        </w:rPr>
        <w:t> </w:t>
      </w:r>
      <w:r>
        <w:rPr>
          <w:b/>
          <w:color w:val="5F636A"/>
          <w:sz w:val="20"/>
        </w:rPr>
        <w:t>su</w:t>
      </w:r>
      <w:r>
        <w:rPr>
          <w:b/>
          <w:color w:val="5F636A"/>
          <w:spacing w:val="-10"/>
          <w:sz w:val="20"/>
        </w:rPr>
        <w:t> </w:t>
      </w:r>
      <w:r>
        <w:rPr>
          <w:b/>
          <w:color w:val="5F636A"/>
          <w:sz w:val="20"/>
        </w:rPr>
        <w:t>hijo?</w:t>
      </w:r>
    </w:p>
    <w:p>
      <w:pPr>
        <w:pStyle w:val="BodyText"/>
        <w:spacing w:before="4"/>
        <w:rPr>
          <w:b/>
          <w:sz w:val="23"/>
        </w:rPr>
      </w:pPr>
    </w:p>
    <w:p>
      <w:pPr>
        <w:pStyle w:val="ListParagraph"/>
        <w:numPr>
          <w:ilvl w:val="2"/>
          <w:numId w:val="69"/>
        </w:numPr>
        <w:tabs>
          <w:tab w:pos="1292" w:val="left" w:leader="none"/>
        </w:tabs>
        <w:spacing w:line="240" w:lineRule="auto" w:before="1" w:after="0"/>
        <w:ind w:left="1080" w:right="0" w:firstLine="0"/>
        <w:jc w:val="left"/>
        <w:rPr>
          <w:sz w:val="20"/>
        </w:rPr>
      </w:pPr>
      <w:r>
        <w:rPr>
          <w:color w:val="5F636A"/>
          <w:sz w:val="20"/>
        </w:rPr>
        <w:t>Su</w:t>
      </w:r>
      <w:r>
        <w:rPr>
          <w:color w:val="5F636A"/>
          <w:spacing w:val="-8"/>
          <w:sz w:val="20"/>
        </w:rPr>
        <w:t> </w:t>
      </w:r>
      <w:r>
        <w:rPr>
          <w:color w:val="5F636A"/>
          <w:sz w:val="20"/>
        </w:rPr>
        <w:t>propia</w:t>
      </w:r>
      <w:r>
        <w:rPr>
          <w:color w:val="5F636A"/>
          <w:spacing w:val="-8"/>
          <w:sz w:val="20"/>
        </w:rPr>
        <w:t> </w:t>
      </w:r>
      <w:r>
        <w:rPr>
          <w:color w:val="5F636A"/>
          <w:sz w:val="20"/>
        </w:rPr>
        <w:t>experiencia</w:t>
      </w:r>
      <w:r>
        <w:rPr>
          <w:color w:val="5F636A"/>
          <w:spacing w:val="-8"/>
          <w:sz w:val="20"/>
        </w:rPr>
        <w:t> </w:t>
      </w:r>
      <w:r>
        <w:rPr>
          <w:color w:val="5F636A"/>
          <w:sz w:val="20"/>
        </w:rPr>
        <w:t>con</w:t>
      </w:r>
      <w:r>
        <w:rPr>
          <w:color w:val="5F636A"/>
          <w:spacing w:val="-8"/>
          <w:sz w:val="20"/>
        </w:rPr>
        <w:t> </w:t>
      </w:r>
      <w:r>
        <w:rPr>
          <w:color w:val="5F636A"/>
          <w:sz w:val="20"/>
        </w:rPr>
        <w:t>las</w:t>
      </w:r>
      <w:r>
        <w:rPr>
          <w:color w:val="5F636A"/>
          <w:spacing w:val="-8"/>
          <w:sz w:val="20"/>
        </w:rPr>
        <w:t> </w:t>
      </w:r>
      <w:r>
        <w:rPr>
          <w:color w:val="5F636A"/>
          <w:sz w:val="20"/>
        </w:rPr>
        <w:t>enfermedades</w:t>
      </w:r>
      <w:r>
        <w:rPr>
          <w:color w:val="5F636A"/>
          <w:spacing w:val="-8"/>
          <w:sz w:val="20"/>
        </w:rPr>
        <w:t> </w:t>
      </w:r>
      <w:r>
        <w:rPr>
          <w:color w:val="5F636A"/>
          <w:sz w:val="20"/>
        </w:rPr>
        <w:t>prevenibles</w:t>
      </w:r>
      <w:r>
        <w:rPr>
          <w:color w:val="5F636A"/>
          <w:spacing w:val="-8"/>
          <w:sz w:val="20"/>
        </w:rPr>
        <w:t> </w:t>
      </w:r>
      <w:r>
        <w:rPr>
          <w:color w:val="5F636A"/>
          <w:sz w:val="20"/>
        </w:rPr>
        <w:t>con</w:t>
      </w:r>
      <w:r>
        <w:rPr>
          <w:color w:val="5F636A"/>
          <w:spacing w:val="-8"/>
          <w:sz w:val="20"/>
        </w:rPr>
        <w:t> </w:t>
      </w:r>
      <w:r>
        <w:rPr>
          <w:color w:val="5F636A"/>
          <w:sz w:val="20"/>
        </w:rPr>
        <w:t>vacunas.</w:t>
      </w:r>
    </w:p>
    <w:p>
      <w:pPr>
        <w:pStyle w:val="BodyText"/>
        <w:spacing w:before="5"/>
        <w:rPr>
          <w:sz w:val="23"/>
        </w:rPr>
      </w:pPr>
    </w:p>
    <w:p>
      <w:pPr>
        <w:pStyle w:val="ListParagraph"/>
        <w:numPr>
          <w:ilvl w:val="2"/>
          <w:numId w:val="69"/>
        </w:numPr>
        <w:tabs>
          <w:tab w:pos="1303" w:val="left" w:leader="none"/>
        </w:tabs>
        <w:spacing w:line="240" w:lineRule="auto" w:before="0" w:after="0"/>
        <w:ind w:left="1302" w:right="0" w:hanging="222"/>
        <w:jc w:val="left"/>
        <w:rPr>
          <w:sz w:val="20"/>
        </w:rPr>
      </w:pPr>
      <w:r>
        <w:rPr>
          <w:color w:val="5F636A"/>
          <w:sz w:val="20"/>
        </w:rPr>
        <w:t>Su</w:t>
      </w:r>
      <w:r>
        <w:rPr>
          <w:color w:val="5F636A"/>
          <w:spacing w:val="-14"/>
          <w:sz w:val="20"/>
        </w:rPr>
        <w:t> </w:t>
      </w:r>
      <w:r>
        <w:rPr>
          <w:color w:val="5F636A"/>
          <w:sz w:val="20"/>
        </w:rPr>
        <w:t>propia</w:t>
      </w:r>
      <w:r>
        <w:rPr>
          <w:color w:val="5F636A"/>
          <w:spacing w:val="-14"/>
          <w:sz w:val="20"/>
        </w:rPr>
        <w:t> </w:t>
      </w:r>
      <w:r>
        <w:rPr>
          <w:color w:val="5F636A"/>
          <w:sz w:val="20"/>
        </w:rPr>
        <w:t>experiencia</w:t>
      </w:r>
      <w:r>
        <w:rPr>
          <w:color w:val="5F636A"/>
          <w:spacing w:val="-14"/>
          <w:sz w:val="20"/>
        </w:rPr>
        <w:t> </w:t>
      </w:r>
      <w:r>
        <w:rPr>
          <w:color w:val="5F636A"/>
          <w:sz w:val="20"/>
        </w:rPr>
        <w:t>con</w:t>
      </w:r>
      <w:r>
        <w:rPr>
          <w:color w:val="5F636A"/>
          <w:spacing w:val="-14"/>
          <w:sz w:val="20"/>
        </w:rPr>
        <w:t> </w:t>
      </w:r>
      <w:r>
        <w:rPr>
          <w:color w:val="5F636A"/>
          <w:sz w:val="20"/>
        </w:rPr>
        <w:t>la</w:t>
      </w:r>
      <w:r>
        <w:rPr>
          <w:color w:val="5F636A"/>
          <w:spacing w:val="-14"/>
          <w:sz w:val="20"/>
        </w:rPr>
        <w:t> </w:t>
      </w:r>
      <w:r>
        <w:rPr>
          <w:color w:val="5F636A"/>
          <w:sz w:val="20"/>
        </w:rPr>
        <w:t>vacunación.</w:t>
      </w:r>
    </w:p>
    <w:p>
      <w:pPr>
        <w:pStyle w:val="BodyText"/>
        <w:spacing w:before="4"/>
        <w:rPr>
          <w:sz w:val="23"/>
        </w:rPr>
      </w:pPr>
    </w:p>
    <w:p>
      <w:pPr>
        <w:pStyle w:val="ListParagraph"/>
        <w:numPr>
          <w:ilvl w:val="2"/>
          <w:numId w:val="69"/>
        </w:numPr>
        <w:tabs>
          <w:tab w:pos="1292" w:val="left" w:leader="none"/>
        </w:tabs>
        <w:spacing w:line="240" w:lineRule="auto" w:before="1" w:after="0"/>
        <w:ind w:left="1080" w:right="0" w:firstLine="0"/>
        <w:jc w:val="left"/>
        <w:rPr>
          <w:sz w:val="20"/>
        </w:rPr>
      </w:pPr>
      <w:r>
        <w:rPr>
          <w:color w:val="5F636A"/>
          <w:sz w:val="20"/>
        </w:rPr>
        <w:t>La información reunida de los medios de comunicación, la familia y los</w:t>
      </w:r>
      <w:r>
        <w:rPr>
          <w:color w:val="5F636A"/>
          <w:spacing w:val="-13"/>
          <w:sz w:val="20"/>
        </w:rPr>
        <w:t> </w:t>
      </w:r>
      <w:r>
        <w:rPr>
          <w:color w:val="5F636A"/>
          <w:sz w:val="20"/>
        </w:rPr>
        <w:t>amigos.</w:t>
      </w:r>
    </w:p>
    <w:p>
      <w:pPr>
        <w:pStyle w:val="BodyText"/>
        <w:spacing w:before="5"/>
        <w:rPr>
          <w:sz w:val="23"/>
        </w:rPr>
      </w:pPr>
    </w:p>
    <w:p>
      <w:pPr>
        <w:pStyle w:val="ListParagraph"/>
        <w:numPr>
          <w:ilvl w:val="2"/>
          <w:numId w:val="69"/>
        </w:numPr>
        <w:tabs>
          <w:tab w:pos="1303" w:val="left" w:leader="none"/>
        </w:tabs>
        <w:spacing w:line="520" w:lineRule="auto" w:before="0" w:after="0"/>
        <w:ind w:left="1080" w:right="5932" w:firstLine="0"/>
        <w:jc w:val="left"/>
        <w:rPr>
          <w:sz w:val="20"/>
        </w:rPr>
      </w:pPr>
      <w:r>
        <w:rPr>
          <w:color w:val="5F636A"/>
          <w:sz w:val="20"/>
        </w:rPr>
        <w:t>Las malas experiencias con proveedores de</w:t>
      </w:r>
      <w:r>
        <w:rPr>
          <w:color w:val="5F636A"/>
          <w:spacing w:val="-34"/>
          <w:sz w:val="20"/>
        </w:rPr>
        <w:t> </w:t>
      </w:r>
      <w:r>
        <w:rPr>
          <w:color w:val="5F636A"/>
          <w:sz w:val="20"/>
        </w:rPr>
        <w:t>servicio.</w:t>
      </w:r>
      <w:r>
        <w:rPr>
          <w:color w:val="5F636A"/>
          <w:sz w:val="20"/>
          <w:shd w:fill="FDC94F" w:color="auto" w:val="clear"/>
        </w:rPr>
        <w:t> e)</w:t>
      </w:r>
      <w:r>
        <w:rPr>
          <w:color w:val="5F636A"/>
          <w:sz w:val="20"/>
          <w:shd w:fill="FFFFFF" w:color="auto" w:val="clear"/>
        </w:rPr>
        <w:t> </w:t>
      </w:r>
      <w:r>
        <w:rPr>
          <w:color w:val="5F636A"/>
          <w:spacing w:val="-4"/>
          <w:sz w:val="20"/>
          <w:shd w:fill="FDC94F" w:color="auto" w:val="clear"/>
        </w:rPr>
        <w:t>Todos</w:t>
      </w:r>
      <w:r>
        <w:rPr>
          <w:color w:val="5F636A"/>
          <w:spacing w:val="-4"/>
          <w:sz w:val="20"/>
          <w:shd w:fill="FFFFFF" w:color="auto" w:val="clear"/>
        </w:rPr>
        <w:t> </w:t>
      </w:r>
      <w:r>
        <w:rPr>
          <w:color w:val="5F636A"/>
          <w:sz w:val="20"/>
          <w:shd w:fill="FDC94F" w:color="auto" w:val="clear"/>
        </w:rPr>
        <w:t>los</w:t>
      </w:r>
      <w:r>
        <w:rPr>
          <w:color w:val="5F636A"/>
          <w:spacing w:val="-18"/>
          <w:sz w:val="20"/>
          <w:shd w:fill="FFFFFF" w:color="auto" w:val="clear"/>
        </w:rPr>
        <w:t> </w:t>
      </w:r>
      <w:r>
        <w:rPr>
          <w:color w:val="5F636A"/>
          <w:sz w:val="20"/>
          <w:shd w:fill="FDC94F" w:color="auto" w:val="clear"/>
        </w:rPr>
        <w:t>anteriores.</w:t>
      </w:r>
    </w:p>
    <w:p>
      <w:pPr>
        <w:pStyle w:val="ListParagraph"/>
        <w:numPr>
          <w:ilvl w:val="1"/>
          <w:numId w:val="69"/>
        </w:numPr>
        <w:tabs>
          <w:tab w:pos="1054" w:val="left" w:leader="none"/>
        </w:tabs>
        <w:spacing w:line="261" w:lineRule="auto" w:before="8" w:after="0"/>
        <w:ind w:left="720" w:right="2047" w:firstLine="0"/>
        <w:jc w:val="left"/>
        <w:rPr>
          <w:b/>
          <w:sz w:val="20"/>
        </w:rPr>
      </w:pPr>
      <w:r>
        <w:rPr>
          <w:b/>
          <w:color w:val="5F636A"/>
          <w:sz w:val="20"/>
        </w:rPr>
        <w:t>¿Cuál</w:t>
      </w:r>
      <w:r>
        <w:rPr>
          <w:b/>
          <w:color w:val="5F636A"/>
          <w:spacing w:val="-9"/>
          <w:sz w:val="20"/>
        </w:rPr>
        <w:t> </w:t>
      </w:r>
      <w:r>
        <w:rPr>
          <w:b/>
          <w:color w:val="5F636A"/>
          <w:sz w:val="20"/>
        </w:rPr>
        <w:t>de</w:t>
      </w:r>
      <w:r>
        <w:rPr>
          <w:b/>
          <w:color w:val="5F636A"/>
          <w:spacing w:val="-9"/>
          <w:sz w:val="20"/>
        </w:rPr>
        <w:t> </w:t>
      </w:r>
      <w:r>
        <w:rPr>
          <w:b/>
          <w:color w:val="5F636A"/>
          <w:sz w:val="20"/>
        </w:rPr>
        <w:t>las</w:t>
      </w:r>
      <w:r>
        <w:rPr>
          <w:b/>
          <w:color w:val="5F636A"/>
          <w:spacing w:val="-9"/>
          <w:sz w:val="20"/>
        </w:rPr>
        <w:t> </w:t>
      </w:r>
      <w:r>
        <w:rPr>
          <w:b/>
          <w:color w:val="5F636A"/>
          <w:sz w:val="20"/>
        </w:rPr>
        <w:t>siguientes</w:t>
      </w:r>
      <w:r>
        <w:rPr>
          <w:b/>
          <w:color w:val="5F636A"/>
          <w:spacing w:val="-9"/>
          <w:sz w:val="20"/>
        </w:rPr>
        <w:t> </w:t>
      </w:r>
      <w:r>
        <w:rPr>
          <w:b/>
          <w:color w:val="5F636A"/>
          <w:sz w:val="20"/>
        </w:rPr>
        <w:t>opciones</w:t>
      </w:r>
      <w:r>
        <w:rPr>
          <w:b/>
          <w:color w:val="5F636A"/>
          <w:spacing w:val="-9"/>
          <w:sz w:val="20"/>
        </w:rPr>
        <w:t> </w:t>
      </w:r>
      <w:r>
        <w:rPr>
          <w:b/>
          <w:color w:val="5F636A"/>
          <w:sz w:val="20"/>
        </w:rPr>
        <w:t>es</w:t>
      </w:r>
      <w:r>
        <w:rPr>
          <w:b/>
          <w:color w:val="5F636A"/>
          <w:spacing w:val="-9"/>
          <w:sz w:val="20"/>
        </w:rPr>
        <w:t> </w:t>
      </w:r>
      <w:r>
        <w:rPr>
          <w:b/>
          <w:color w:val="5F636A"/>
          <w:sz w:val="20"/>
        </w:rPr>
        <w:t>menos</w:t>
      </w:r>
      <w:r>
        <w:rPr>
          <w:b/>
          <w:color w:val="5F636A"/>
          <w:spacing w:val="-9"/>
          <w:sz w:val="20"/>
        </w:rPr>
        <w:t> </w:t>
      </w:r>
      <w:r>
        <w:rPr>
          <w:b/>
          <w:color w:val="5F636A"/>
          <w:sz w:val="20"/>
        </w:rPr>
        <w:t>probable</w:t>
      </w:r>
      <w:r>
        <w:rPr>
          <w:b/>
          <w:color w:val="5F636A"/>
          <w:spacing w:val="-9"/>
          <w:sz w:val="20"/>
        </w:rPr>
        <w:t> </w:t>
      </w:r>
      <w:r>
        <w:rPr>
          <w:b/>
          <w:color w:val="5F636A"/>
          <w:sz w:val="20"/>
        </w:rPr>
        <w:t>que</w:t>
      </w:r>
      <w:r>
        <w:rPr>
          <w:b/>
          <w:color w:val="5F636A"/>
          <w:spacing w:val="-9"/>
          <w:sz w:val="20"/>
        </w:rPr>
        <w:t> </w:t>
      </w:r>
      <w:r>
        <w:rPr>
          <w:b/>
          <w:color w:val="5F636A"/>
          <w:sz w:val="20"/>
        </w:rPr>
        <w:t>sea</w:t>
      </w:r>
      <w:r>
        <w:rPr>
          <w:b/>
          <w:color w:val="5F636A"/>
          <w:spacing w:val="-9"/>
          <w:sz w:val="20"/>
        </w:rPr>
        <w:t> </w:t>
      </w:r>
      <w:r>
        <w:rPr>
          <w:b/>
          <w:color w:val="5F636A"/>
          <w:sz w:val="20"/>
        </w:rPr>
        <w:t>una</w:t>
      </w:r>
      <w:r>
        <w:rPr>
          <w:b/>
          <w:color w:val="5F636A"/>
          <w:spacing w:val="-9"/>
          <w:sz w:val="20"/>
        </w:rPr>
        <w:t> </w:t>
      </w:r>
      <w:r>
        <w:rPr>
          <w:b/>
          <w:color w:val="5F636A"/>
          <w:sz w:val="20"/>
        </w:rPr>
        <w:t>técnica</w:t>
      </w:r>
      <w:r>
        <w:rPr>
          <w:b/>
          <w:color w:val="5F636A"/>
          <w:spacing w:val="-9"/>
          <w:sz w:val="20"/>
        </w:rPr>
        <w:t> </w:t>
      </w:r>
      <w:r>
        <w:rPr>
          <w:b/>
          <w:color w:val="5F636A"/>
          <w:sz w:val="20"/>
        </w:rPr>
        <w:t>eficaz</w:t>
      </w:r>
      <w:r>
        <w:rPr>
          <w:b/>
          <w:color w:val="5F636A"/>
          <w:spacing w:val="-9"/>
          <w:sz w:val="20"/>
        </w:rPr>
        <w:t> </w:t>
      </w:r>
      <w:r>
        <w:rPr>
          <w:b/>
          <w:color w:val="5F636A"/>
          <w:sz w:val="20"/>
        </w:rPr>
        <w:t>para</w:t>
      </w:r>
      <w:r>
        <w:rPr>
          <w:b/>
          <w:color w:val="5F636A"/>
          <w:spacing w:val="-9"/>
          <w:sz w:val="20"/>
        </w:rPr>
        <w:t> </w:t>
      </w:r>
      <w:r>
        <w:rPr>
          <w:b/>
          <w:color w:val="5F636A"/>
          <w:sz w:val="20"/>
        </w:rPr>
        <w:t>lograr</w:t>
      </w:r>
      <w:r>
        <w:rPr>
          <w:b/>
          <w:color w:val="5F636A"/>
          <w:spacing w:val="-9"/>
          <w:sz w:val="20"/>
        </w:rPr>
        <w:t> </w:t>
      </w:r>
      <w:r>
        <w:rPr>
          <w:b/>
          <w:color w:val="5F636A"/>
          <w:sz w:val="20"/>
        </w:rPr>
        <w:t>la participación</w:t>
      </w:r>
      <w:r>
        <w:rPr>
          <w:b/>
          <w:color w:val="5F636A"/>
          <w:spacing w:val="-23"/>
          <w:sz w:val="20"/>
        </w:rPr>
        <w:t> </w:t>
      </w:r>
      <w:r>
        <w:rPr>
          <w:b/>
          <w:color w:val="5F636A"/>
          <w:sz w:val="20"/>
        </w:rPr>
        <w:t>comunitaria?</w:t>
      </w:r>
    </w:p>
    <w:p>
      <w:pPr>
        <w:pStyle w:val="BodyText"/>
        <w:spacing w:before="8"/>
        <w:rPr>
          <w:b/>
          <w:sz w:val="21"/>
        </w:rPr>
      </w:pPr>
    </w:p>
    <w:p>
      <w:pPr>
        <w:pStyle w:val="ListParagraph"/>
        <w:numPr>
          <w:ilvl w:val="2"/>
          <w:numId w:val="69"/>
        </w:numPr>
        <w:tabs>
          <w:tab w:pos="1292" w:val="left" w:leader="none"/>
        </w:tabs>
        <w:spacing w:line="520" w:lineRule="auto" w:before="0" w:after="0"/>
        <w:ind w:left="1080" w:right="5755" w:firstLine="0"/>
        <w:jc w:val="left"/>
        <w:rPr>
          <w:sz w:val="20"/>
        </w:rPr>
      </w:pPr>
      <w:r>
        <w:rPr>
          <w:color w:val="5F636A"/>
          <w:sz w:val="20"/>
        </w:rPr>
        <w:t>Propiciar discusiones de grupos focales de</w:t>
      </w:r>
      <w:r>
        <w:rPr>
          <w:color w:val="5F636A"/>
          <w:spacing w:val="-35"/>
          <w:sz w:val="20"/>
        </w:rPr>
        <w:t> </w:t>
      </w:r>
      <w:r>
        <w:rPr>
          <w:color w:val="5F636A"/>
          <w:sz w:val="20"/>
        </w:rPr>
        <w:t>cuidadores.</w:t>
      </w:r>
      <w:r>
        <w:rPr>
          <w:color w:val="5F636A"/>
          <w:sz w:val="20"/>
          <w:shd w:fill="FDC94F" w:color="auto" w:val="clear"/>
        </w:rPr>
        <w:t> b)</w:t>
      </w:r>
      <w:r>
        <w:rPr>
          <w:color w:val="5F636A"/>
          <w:spacing w:val="-7"/>
          <w:sz w:val="20"/>
          <w:shd w:fill="FFFFFF" w:color="auto" w:val="clear"/>
        </w:rPr>
        <w:t> </w:t>
      </w:r>
      <w:r>
        <w:rPr>
          <w:color w:val="5F636A"/>
          <w:sz w:val="20"/>
          <w:shd w:fill="FDC94F" w:color="auto" w:val="clear"/>
        </w:rPr>
        <w:t>Colocar</w:t>
      </w:r>
      <w:r>
        <w:rPr>
          <w:color w:val="5F636A"/>
          <w:spacing w:val="-7"/>
          <w:sz w:val="20"/>
          <w:shd w:fill="FFFFFF" w:color="auto" w:val="clear"/>
        </w:rPr>
        <w:t> </w:t>
      </w:r>
      <w:r>
        <w:rPr>
          <w:color w:val="5F636A"/>
          <w:sz w:val="20"/>
          <w:shd w:fill="FDC94F" w:color="auto" w:val="clear"/>
        </w:rPr>
        <w:t>una</w:t>
      </w:r>
      <w:r>
        <w:rPr>
          <w:color w:val="5F636A"/>
          <w:spacing w:val="-7"/>
          <w:sz w:val="20"/>
          <w:shd w:fill="FFFFFF" w:color="auto" w:val="clear"/>
        </w:rPr>
        <w:t> </w:t>
      </w:r>
      <w:r>
        <w:rPr>
          <w:color w:val="5F636A"/>
          <w:sz w:val="20"/>
          <w:shd w:fill="FDC94F" w:color="auto" w:val="clear"/>
        </w:rPr>
        <w:t>pila</w:t>
      </w:r>
      <w:r>
        <w:rPr>
          <w:color w:val="5F636A"/>
          <w:spacing w:val="-7"/>
          <w:sz w:val="20"/>
          <w:shd w:fill="FFFFFF" w:color="auto" w:val="clear"/>
        </w:rPr>
        <w:t> </w:t>
      </w:r>
      <w:r>
        <w:rPr>
          <w:color w:val="5F636A"/>
          <w:sz w:val="20"/>
          <w:shd w:fill="FDC94F" w:color="auto" w:val="clear"/>
        </w:rPr>
        <w:t>de</w:t>
      </w:r>
      <w:r>
        <w:rPr>
          <w:color w:val="5F636A"/>
          <w:spacing w:val="-7"/>
          <w:sz w:val="20"/>
          <w:shd w:fill="FFFFFF" w:color="auto" w:val="clear"/>
        </w:rPr>
        <w:t> </w:t>
      </w:r>
      <w:r>
        <w:rPr>
          <w:color w:val="5F636A"/>
          <w:sz w:val="20"/>
          <w:shd w:fill="FDC94F" w:color="auto" w:val="clear"/>
        </w:rPr>
        <w:t>panfletos</w:t>
      </w:r>
      <w:r>
        <w:rPr>
          <w:color w:val="5F636A"/>
          <w:spacing w:val="-7"/>
          <w:sz w:val="20"/>
          <w:shd w:fill="FFFFFF" w:color="auto" w:val="clear"/>
        </w:rPr>
        <w:t> </w:t>
      </w:r>
      <w:r>
        <w:rPr>
          <w:color w:val="5F636A"/>
          <w:sz w:val="20"/>
          <w:shd w:fill="FDC94F" w:color="auto" w:val="clear"/>
        </w:rPr>
        <w:t>informativos</w:t>
      </w:r>
      <w:r>
        <w:rPr>
          <w:color w:val="5F636A"/>
          <w:spacing w:val="-7"/>
          <w:sz w:val="20"/>
          <w:shd w:fill="FFFFFF" w:color="auto" w:val="clear"/>
        </w:rPr>
        <w:t> </w:t>
      </w:r>
      <w:r>
        <w:rPr>
          <w:color w:val="5F636A"/>
          <w:sz w:val="20"/>
          <w:shd w:fill="FDC94F" w:color="auto" w:val="clear"/>
        </w:rPr>
        <w:t>en</w:t>
      </w:r>
      <w:r>
        <w:rPr>
          <w:color w:val="5F636A"/>
          <w:spacing w:val="-7"/>
          <w:sz w:val="20"/>
          <w:shd w:fill="FFFFFF" w:color="auto" w:val="clear"/>
        </w:rPr>
        <w:t> </w:t>
      </w:r>
      <w:r>
        <w:rPr>
          <w:color w:val="5F636A"/>
          <w:sz w:val="20"/>
          <w:shd w:fill="FDC94F" w:color="auto" w:val="clear"/>
        </w:rPr>
        <w:t>la</w:t>
      </w:r>
      <w:r>
        <w:rPr>
          <w:color w:val="5F636A"/>
          <w:spacing w:val="-7"/>
          <w:sz w:val="20"/>
          <w:shd w:fill="FFFFFF" w:color="auto" w:val="clear"/>
        </w:rPr>
        <w:t> </w:t>
      </w:r>
      <w:r>
        <w:rPr>
          <w:color w:val="5F636A"/>
          <w:sz w:val="20"/>
          <w:shd w:fill="FDC94F" w:color="auto" w:val="clear"/>
        </w:rPr>
        <w:t>clínica.</w:t>
      </w:r>
    </w:p>
    <w:p>
      <w:pPr>
        <w:pStyle w:val="ListParagraph"/>
        <w:numPr>
          <w:ilvl w:val="0"/>
          <w:numId w:val="73"/>
        </w:numPr>
        <w:tabs>
          <w:tab w:pos="1292" w:val="left" w:leader="none"/>
        </w:tabs>
        <w:spacing w:line="240" w:lineRule="auto" w:before="8" w:after="0"/>
        <w:ind w:left="1291" w:right="0" w:hanging="211"/>
        <w:jc w:val="left"/>
        <w:rPr>
          <w:sz w:val="20"/>
        </w:rPr>
      </w:pPr>
      <w:r>
        <w:rPr>
          <w:color w:val="5F636A"/>
          <w:sz w:val="20"/>
        </w:rPr>
        <w:t>Organizar</w:t>
      </w:r>
      <w:r>
        <w:rPr>
          <w:color w:val="5F636A"/>
          <w:spacing w:val="-12"/>
          <w:sz w:val="20"/>
        </w:rPr>
        <w:t> </w:t>
      </w:r>
      <w:r>
        <w:rPr>
          <w:color w:val="5F636A"/>
          <w:sz w:val="20"/>
        </w:rPr>
        <w:t>encuentros</w:t>
      </w:r>
      <w:r>
        <w:rPr>
          <w:color w:val="5F636A"/>
          <w:spacing w:val="-12"/>
          <w:sz w:val="20"/>
        </w:rPr>
        <w:t> </w:t>
      </w:r>
      <w:r>
        <w:rPr>
          <w:color w:val="5F636A"/>
          <w:sz w:val="20"/>
        </w:rPr>
        <w:t>o</w:t>
      </w:r>
      <w:r>
        <w:rPr>
          <w:color w:val="5F636A"/>
          <w:spacing w:val="-12"/>
          <w:sz w:val="20"/>
        </w:rPr>
        <w:t> </w:t>
      </w:r>
      <w:r>
        <w:rPr>
          <w:color w:val="5F636A"/>
          <w:sz w:val="20"/>
        </w:rPr>
        <w:t>charlas</w:t>
      </w:r>
      <w:r>
        <w:rPr>
          <w:color w:val="5F636A"/>
          <w:spacing w:val="-12"/>
          <w:sz w:val="20"/>
        </w:rPr>
        <w:t> </w:t>
      </w:r>
      <w:r>
        <w:rPr>
          <w:color w:val="5F636A"/>
          <w:sz w:val="20"/>
        </w:rPr>
        <w:t>comunitarias.</w:t>
      </w:r>
    </w:p>
    <w:p>
      <w:pPr>
        <w:pStyle w:val="BodyText"/>
        <w:spacing w:before="5"/>
        <w:rPr>
          <w:sz w:val="23"/>
        </w:rPr>
      </w:pPr>
    </w:p>
    <w:p>
      <w:pPr>
        <w:pStyle w:val="ListParagraph"/>
        <w:numPr>
          <w:ilvl w:val="0"/>
          <w:numId w:val="73"/>
        </w:numPr>
        <w:tabs>
          <w:tab w:pos="1303" w:val="left" w:leader="none"/>
        </w:tabs>
        <w:spacing w:line="240" w:lineRule="auto" w:before="0" w:after="0"/>
        <w:ind w:left="1302" w:right="0" w:hanging="222"/>
        <w:jc w:val="left"/>
        <w:rPr>
          <w:sz w:val="20"/>
        </w:rPr>
      </w:pPr>
      <w:r>
        <w:rPr>
          <w:color w:val="5F636A"/>
          <w:sz w:val="20"/>
        </w:rPr>
        <w:t>Llevar</w:t>
      </w:r>
      <w:r>
        <w:rPr>
          <w:color w:val="5F636A"/>
          <w:spacing w:val="-17"/>
          <w:sz w:val="20"/>
        </w:rPr>
        <w:t> </w:t>
      </w:r>
      <w:r>
        <w:rPr>
          <w:color w:val="5F636A"/>
          <w:sz w:val="20"/>
        </w:rPr>
        <w:t>a</w:t>
      </w:r>
      <w:r>
        <w:rPr>
          <w:color w:val="5F636A"/>
          <w:spacing w:val="-17"/>
          <w:sz w:val="20"/>
        </w:rPr>
        <w:t> </w:t>
      </w:r>
      <w:r>
        <w:rPr>
          <w:color w:val="5F636A"/>
          <w:sz w:val="20"/>
        </w:rPr>
        <w:t>cabo</w:t>
      </w:r>
      <w:r>
        <w:rPr>
          <w:color w:val="5F636A"/>
          <w:spacing w:val="-17"/>
          <w:sz w:val="20"/>
        </w:rPr>
        <w:t> </w:t>
      </w:r>
      <w:r>
        <w:rPr>
          <w:color w:val="5F636A"/>
          <w:sz w:val="20"/>
        </w:rPr>
        <w:t>visitas</w:t>
      </w:r>
      <w:r>
        <w:rPr>
          <w:color w:val="5F636A"/>
          <w:spacing w:val="-17"/>
          <w:sz w:val="20"/>
        </w:rPr>
        <w:t> </w:t>
      </w:r>
      <w:r>
        <w:rPr>
          <w:color w:val="5F636A"/>
          <w:sz w:val="20"/>
        </w:rPr>
        <w:t>domiciliarias</w:t>
      </w:r>
      <w:r>
        <w:rPr>
          <w:color w:val="5F636A"/>
          <w:spacing w:val="-17"/>
          <w:sz w:val="20"/>
        </w:rPr>
        <w:t> </w:t>
      </w:r>
      <w:r>
        <w:rPr>
          <w:color w:val="5F636A"/>
          <w:sz w:val="20"/>
        </w:rPr>
        <w:t>para</w:t>
      </w:r>
      <w:r>
        <w:rPr>
          <w:color w:val="5F636A"/>
          <w:spacing w:val="-17"/>
          <w:sz w:val="20"/>
        </w:rPr>
        <w:t> </w:t>
      </w:r>
      <w:r>
        <w:rPr>
          <w:color w:val="5F636A"/>
          <w:sz w:val="20"/>
        </w:rPr>
        <w:t>analizar</w:t>
      </w:r>
      <w:r>
        <w:rPr>
          <w:color w:val="5F636A"/>
          <w:spacing w:val="-17"/>
          <w:sz w:val="20"/>
        </w:rPr>
        <w:t> </w:t>
      </w:r>
      <w:r>
        <w:rPr>
          <w:color w:val="5F636A"/>
          <w:sz w:val="20"/>
        </w:rPr>
        <w:t>la</w:t>
      </w:r>
      <w:r>
        <w:rPr>
          <w:color w:val="5F636A"/>
          <w:spacing w:val="-17"/>
          <w:sz w:val="20"/>
        </w:rPr>
        <w:t> </w:t>
      </w:r>
      <w:r>
        <w:rPr>
          <w:color w:val="5F636A"/>
          <w:sz w:val="20"/>
        </w:rPr>
        <w:t>inmunización.</w:t>
      </w:r>
    </w:p>
    <w:p>
      <w:pPr>
        <w:pStyle w:val="BodyText"/>
        <w:spacing w:before="5"/>
        <w:rPr>
          <w:sz w:val="23"/>
        </w:rPr>
      </w:pPr>
    </w:p>
    <w:p>
      <w:pPr>
        <w:pStyle w:val="ListParagraph"/>
        <w:numPr>
          <w:ilvl w:val="1"/>
          <w:numId w:val="69"/>
        </w:numPr>
        <w:tabs>
          <w:tab w:pos="1054" w:val="left" w:leader="none"/>
        </w:tabs>
        <w:spacing w:line="240" w:lineRule="auto" w:before="0" w:after="0"/>
        <w:ind w:left="1053" w:right="0" w:hanging="333"/>
        <w:jc w:val="left"/>
        <w:rPr>
          <w:b/>
          <w:sz w:val="20"/>
        </w:rPr>
      </w:pPr>
      <w:r>
        <w:rPr>
          <w:b/>
          <w:color w:val="5F636A"/>
          <w:sz w:val="20"/>
        </w:rPr>
        <w:t>¿Cuál de los siguientes no es un motivo para mantener un diálogo</w:t>
      </w:r>
      <w:r>
        <w:rPr>
          <w:b/>
          <w:color w:val="5F636A"/>
          <w:spacing w:val="-34"/>
          <w:sz w:val="20"/>
        </w:rPr>
        <w:t> </w:t>
      </w:r>
      <w:r>
        <w:rPr>
          <w:b/>
          <w:color w:val="5F636A"/>
          <w:sz w:val="20"/>
        </w:rPr>
        <w:t>comunitario?</w:t>
      </w:r>
    </w:p>
    <w:p>
      <w:pPr>
        <w:pStyle w:val="BodyText"/>
        <w:spacing w:before="5"/>
        <w:rPr>
          <w:b/>
          <w:sz w:val="23"/>
        </w:rPr>
      </w:pPr>
    </w:p>
    <w:p>
      <w:pPr>
        <w:pStyle w:val="ListParagraph"/>
        <w:numPr>
          <w:ilvl w:val="2"/>
          <w:numId w:val="69"/>
        </w:numPr>
        <w:tabs>
          <w:tab w:pos="1292" w:val="left" w:leader="none"/>
        </w:tabs>
        <w:spacing w:line="240" w:lineRule="auto" w:before="0" w:after="0"/>
        <w:ind w:left="1291" w:right="0" w:hanging="211"/>
        <w:jc w:val="left"/>
        <w:rPr>
          <w:sz w:val="20"/>
        </w:rPr>
      </w:pPr>
      <w:r>
        <w:rPr>
          <w:color w:val="5F636A"/>
          <w:sz w:val="20"/>
          <w:shd w:fill="FDC94F" w:color="auto" w:val="clear"/>
        </w:rPr>
        <w:t>Si</w:t>
      </w:r>
      <w:r>
        <w:rPr>
          <w:color w:val="5F636A"/>
          <w:sz w:val="20"/>
          <w:shd w:fill="FFFFFF" w:color="auto" w:val="clear"/>
        </w:rPr>
        <w:t> </w:t>
      </w:r>
      <w:r>
        <w:rPr>
          <w:color w:val="5F636A"/>
          <w:sz w:val="20"/>
          <w:shd w:fill="FDC94F" w:color="auto" w:val="clear"/>
        </w:rPr>
        <w:t>siente</w:t>
      </w:r>
      <w:r>
        <w:rPr>
          <w:color w:val="5F636A"/>
          <w:sz w:val="20"/>
          <w:shd w:fill="FFFFFF" w:color="auto" w:val="clear"/>
        </w:rPr>
        <w:t> </w:t>
      </w:r>
      <w:r>
        <w:rPr>
          <w:color w:val="5F636A"/>
          <w:sz w:val="20"/>
          <w:shd w:fill="FDC94F" w:color="auto" w:val="clear"/>
        </w:rPr>
        <w:t>que</w:t>
      </w:r>
      <w:r>
        <w:rPr>
          <w:color w:val="5F636A"/>
          <w:sz w:val="20"/>
          <w:shd w:fill="FFFFFF" w:color="auto" w:val="clear"/>
        </w:rPr>
        <w:t> </w:t>
      </w:r>
      <w:r>
        <w:rPr>
          <w:color w:val="5F636A"/>
          <w:sz w:val="20"/>
          <w:shd w:fill="FDC94F" w:color="auto" w:val="clear"/>
        </w:rPr>
        <w:t>no</w:t>
      </w:r>
      <w:r>
        <w:rPr>
          <w:color w:val="5F636A"/>
          <w:sz w:val="20"/>
          <w:shd w:fill="FFFFFF" w:color="auto" w:val="clear"/>
        </w:rPr>
        <w:t> </w:t>
      </w:r>
      <w:r>
        <w:rPr>
          <w:color w:val="5F636A"/>
          <w:sz w:val="20"/>
          <w:shd w:fill="FDC94F" w:color="auto" w:val="clear"/>
        </w:rPr>
        <w:t>es</w:t>
      </w:r>
      <w:r>
        <w:rPr>
          <w:color w:val="5F636A"/>
          <w:sz w:val="20"/>
          <w:shd w:fill="FFFFFF" w:color="auto" w:val="clear"/>
        </w:rPr>
        <w:t> </w:t>
      </w:r>
      <w:r>
        <w:rPr>
          <w:color w:val="5F636A"/>
          <w:sz w:val="20"/>
          <w:shd w:fill="FDC94F" w:color="auto" w:val="clear"/>
        </w:rPr>
        <w:t>valorado</w:t>
      </w:r>
      <w:r>
        <w:rPr>
          <w:color w:val="5F636A"/>
          <w:sz w:val="20"/>
          <w:shd w:fill="FFFFFF" w:color="auto" w:val="clear"/>
        </w:rPr>
        <w:t> </w:t>
      </w:r>
      <w:r>
        <w:rPr>
          <w:color w:val="5F636A"/>
          <w:sz w:val="20"/>
          <w:shd w:fill="FDC94F" w:color="auto" w:val="clear"/>
        </w:rPr>
        <w:t>por</w:t>
      </w:r>
      <w:r>
        <w:rPr>
          <w:color w:val="5F636A"/>
          <w:sz w:val="20"/>
          <w:shd w:fill="FFFFFF" w:color="auto" w:val="clear"/>
        </w:rPr>
        <w:t> </w:t>
      </w:r>
      <w:r>
        <w:rPr>
          <w:color w:val="5F636A"/>
          <w:sz w:val="20"/>
          <w:shd w:fill="FDC94F" w:color="auto" w:val="clear"/>
        </w:rPr>
        <w:t>la</w:t>
      </w:r>
      <w:r>
        <w:rPr>
          <w:color w:val="5F636A"/>
          <w:sz w:val="20"/>
          <w:shd w:fill="FFFFFF" w:color="auto" w:val="clear"/>
        </w:rPr>
        <w:t> </w:t>
      </w:r>
      <w:r>
        <w:rPr>
          <w:color w:val="5F636A"/>
          <w:sz w:val="20"/>
          <w:shd w:fill="FDC94F" w:color="auto" w:val="clear"/>
        </w:rPr>
        <w:t>comunidad</w:t>
      </w:r>
      <w:r>
        <w:rPr>
          <w:color w:val="5F636A"/>
          <w:sz w:val="20"/>
          <w:shd w:fill="FFFFFF" w:color="auto" w:val="clear"/>
        </w:rPr>
        <w:t> </w:t>
      </w:r>
      <w:r>
        <w:rPr>
          <w:color w:val="5F636A"/>
          <w:sz w:val="20"/>
          <w:shd w:fill="FDC94F" w:color="auto" w:val="clear"/>
        </w:rPr>
        <w:t>y</w:t>
      </w:r>
      <w:r>
        <w:rPr>
          <w:color w:val="5F636A"/>
          <w:sz w:val="20"/>
          <w:shd w:fill="FFFFFF" w:color="auto" w:val="clear"/>
        </w:rPr>
        <w:t> </w:t>
      </w:r>
      <w:r>
        <w:rPr>
          <w:color w:val="5F636A"/>
          <w:sz w:val="20"/>
          <w:shd w:fill="FDC94F" w:color="auto" w:val="clear"/>
        </w:rPr>
        <w:t>quiere</w:t>
      </w:r>
      <w:r>
        <w:rPr>
          <w:color w:val="5F636A"/>
          <w:spacing w:val="-13"/>
          <w:sz w:val="20"/>
          <w:shd w:fill="FFFFFF" w:color="auto" w:val="clear"/>
        </w:rPr>
        <w:t> </w:t>
      </w:r>
      <w:r>
        <w:rPr>
          <w:color w:val="5F636A"/>
          <w:sz w:val="20"/>
          <w:shd w:fill="FDC94F" w:color="auto" w:val="clear"/>
        </w:rPr>
        <w:t>reconocimiento.</w:t>
      </w:r>
    </w:p>
    <w:p>
      <w:pPr>
        <w:pStyle w:val="BodyText"/>
        <w:spacing w:before="5"/>
        <w:rPr>
          <w:sz w:val="23"/>
        </w:rPr>
      </w:pPr>
    </w:p>
    <w:p>
      <w:pPr>
        <w:pStyle w:val="ListParagraph"/>
        <w:numPr>
          <w:ilvl w:val="2"/>
          <w:numId w:val="69"/>
        </w:numPr>
        <w:tabs>
          <w:tab w:pos="1303" w:val="left" w:leader="none"/>
        </w:tabs>
        <w:spacing w:line="240" w:lineRule="auto" w:before="0" w:after="0"/>
        <w:ind w:left="1302" w:right="0" w:hanging="222"/>
        <w:jc w:val="left"/>
        <w:rPr>
          <w:sz w:val="20"/>
        </w:rPr>
      </w:pPr>
      <w:r>
        <w:rPr>
          <w:color w:val="5F636A"/>
          <w:sz w:val="20"/>
        </w:rPr>
        <w:t>Si</w:t>
      </w:r>
      <w:r>
        <w:rPr>
          <w:color w:val="5F636A"/>
          <w:spacing w:val="-8"/>
          <w:sz w:val="20"/>
        </w:rPr>
        <w:t> </w:t>
      </w:r>
      <w:r>
        <w:rPr>
          <w:color w:val="5F636A"/>
          <w:sz w:val="20"/>
        </w:rPr>
        <w:t>hay</w:t>
      </w:r>
      <w:r>
        <w:rPr>
          <w:color w:val="5F636A"/>
          <w:spacing w:val="-8"/>
          <w:sz w:val="20"/>
        </w:rPr>
        <w:t> </w:t>
      </w:r>
      <w:r>
        <w:rPr>
          <w:color w:val="5F636A"/>
          <w:sz w:val="20"/>
        </w:rPr>
        <w:t>una</w:t>
      </w:r>
      <w:r>
        <w:rPr>
          <w:color w:val="5F636A"/>
          <w:spacing w:val="-8"/>
          <w:sz w:val="20"/>
        </w:rPr>
        <w:t> </w:t>
      </w:r>
      <w:r>
        <w:rPr>
          <w:color w:val="5F636A"/>
          <w:sz w:val="20"/>
        </w:rPr>
        <w:t>gran</w:t>
      </w:r>
      <w:r>
        <w:rPr>
          <w:color w:val="5F636A"/>
          <w:spacing w:val="-8"/>
          <w:sz w:val="20"/>
        </w:rPr>
        <w:t> </w:t>
      </w:r>
      <w:r>
        <w:rPr>
          <w:color w:val="5F636A"/>
          <w:sz w:val="20"/>
        </w:rPr>
        <w:t>cantidad</w:t>
      </w:r>
      <w:r>
        <w:rPr>
          <w:color w:val="5F636A"/>
          <w:spacing w:val="-8"/>
          <w:sz w:val="20"/>
        </w:rPr>
        <w:t> </w:t>
      </w:r>
      <w:r>
        <w:rPr>
          <w:color w:val="5F636A"/>
          <w:sz w:val="20"/>
        </w:rPr>
        <w:t>de</w:t>
      </w:r>
      <w:r>
        <w:rPr>
          <w:color w:val="5F636A"/>
          <w:spacing w:val="-8"/>
          <w:sz w:val="20"/>
        </w:rPr>
        <w:t> </w:t>
      </w:r>
      <w:r>
        <w:rPr>
          <w:color w:val="5F636A"/>
          <w:sz w:val="20"/>
        </w:rPr>
        <w:t>familias</w:t>
      </w:r>
      <w:r>
        <w:rPr>
          <w:color w:val="5F636A"/>
          <w:spacing w:val="-8"/>
          <w:sz w:val="20"/>
        </w:rPr>
        <w:t> </w:t>
      </w:r>
      <w:r>
        <w:rPr>
          <w:color w:val="5F636A"/>
          <w:sz w:val="20"/>
        </w:rPr>
        <w:t>que</w:t>
      </w:r>
      <w:r>
        <w:rPr>
          <w:color w:val="5F636A"/>
          <w:spacing w:val="-8"/>
          <w:sz w:val="20"/>
        </w:rPr>
        <w:t> </w:t>
      </w:r>
      <w:r>
        <w:rPr>
          <w:color w:val="5F636A"/>
          <w:sz w:val="20"/>
        </w:rPr>
        <w:t>no</w:t>
      </w:r>
      <w:r>
        <w:rPr>
          <w:color w:val="5F636A"/>
          <w:spacing w:val="-8"/>
          <w:sz w:val="20"/>
        </w:rPr>
        <w:t> </w:t>
      </w:r>
      <w:r>
        <w:rPr>
          <w:color w:val="5F636A"/>
          <w:sz w:val="20"/>
        </w:rPr>
        <w:t>llevan</w:t>
      </w:r>
      <w:r>
        <w:rPr>
          <w:color w:val="5F636A"/>
          <w:spacing w:val="-8"/>
          <w:sz w:val="20"/>
        </w:rPr>
        <w:t> </w:t>
      </w:r>
      <w:r>
        <w:rPr>
          <w:color w:val="5F636A"/>
          <w:sz w:val="20"/>
        </w:rPr>
        <w:t>a</w:t>
      </w:r>
      <w:r>
        <w:rPr>
          <w:color w:val="5F636A"/>
          <w:spacing w:val="-8"/>
          <w:sz w:val="20"/>
        </w:rPr>
        <w:t> </w:t>
      </w:r>
      <w:r>
        <w:rPr>
          <w:color w:val="5F636A"/>
          <w:sz w:val="20"/>
        </w:rPr>
        <w:t>sus</w:t>
      </w:r>
      <w:r>
        <w:rPr>
          <w:color w:val="5F636A"/>
          <w:spacing w:val="-8"/>
          <w:sz w:val="20"/>
        </w:rPr>
        <w:t> </w:t>
      </w:r>
      <w:r>
        <w:rPr>
          <w:color w:val="5F636A"/>
          <w:sz w:val="20"/>
        </w:rPr>
        <w:t>hijos</w:t>
      </w:r>
      <w:r>
        <w:rPr>
          <w:color w:val="5F636A"/>
          <w:spacing w:val="-8"/>
          <w:sz w:val="20"/>
        </w:rPr>
        <w:t> </w:t>
      </w:r>
      <w:r>
        <w:rPr>
          <w:color w:val="5F636A"/>
          <w:sz w:val="20"/>
        </w:rPr>
        <w:t>para</w:t>
      </w:r>
      <w:r>
        <w:rPr>
          <w:color w:val="5F636A"/>
          <w:spacing w:val="-8"/>
          <w:sz w:val="20"/>
        </w:rPr>
        <w:t> </w:t>
      </w:r>
      <w:r>
        <w:rPr>
          <w:color w:val="5F636A"/>
          <w:sz w:val="20"/>
        </w:rPr>
        <w:t>que</w:t>
      </w:r>
      <w:r>
        <w:rPr>
          <w:color w:val="5F636A"/>
          <w:spacing w:val="-8"/>
          <w:sz w:val="20"/>
        </w:rPr>
        <w:t> </w:t>
      </w:r>
      <w:r>
        <w:rPr>
          <w:color w:val="5F636A"/>
          <w:sz w:val="20"/>
        </w:rPr>
        <w:t>reciban</w:t>
      </w:r>
      <w:r>
        <w:rPr>
          <w:color w:val="5F636A"/>
          <w:spacing w:val="-8"/>
          <w:sz w:val="20"/>
        </w:rPr>
        <w:t> </w:t>
      </w:r>
      <w:r>
        <w:rPr>
          <w:color w:val="5F636A"/>
          <w:sz w:val="20"/>
        </w:rPr>
        <w:t>inmunización.</w:t>
      </w:r>
    </w:p>
    <w:p>
      <w:pPr>
        <w:pStyle w:val="BodyText"/>
        <w:spacing w:before="4"/>
        <w:rPr>
          <w:sz w:val="17"/>
        </w:rPr>
      </w:pPr>
    </w:p>
    <w:p>
      <w:pPr>
        <w:pStyle w:val="ListParagraph"/>
        <w:numPr>
          <w:ilvl w:val="2"/>
          <w:numId w:val="69"/>
        </w:numPr>
        <w:tabs>
          <w:tab w:pos="1292" w:val="left" w:leader="none"/>
        </w:tabs>
        <w:spacing w:line="240" w:lineRule="auto" w:before="0" w:after="0"/>
        <w:ind w:left="1291" w:right="0" w:hanging="211"/>
        <w:jc w:val="left"/>
        <w:rPr>
          <w:sz w:val="20"/>
        </w:rPr>
      </w:pPr>
      <w:r>
        <w:rPr>
          <w:color w:val="5F636A"/>
          <w:sz w:val="20"/>
        </w:rPr>
        <w:t>Si</w:t>
      </w:r>
      <w:r>
        <w:rPr>
          <w:color w:val="5F636A"/>
          <w:spacing w:val="-8"/>
          <w:sz w:val="20"/>
        </w:rPr>
        <w:t> </w:t>
      </w:r>
      <w:r>
        <w:rPr>
          <w:color w:val="5F636A"/>
          <w:sz w:val="20"/>
        </w:rPr>
        <w:t>tiene</w:t>
      </w:r>
      <w:r>
        <w:rPr>
          <w:color w:val="5F636A"/>
          <w:spacing w:val="-8"/>
          <w:sz w:val="20"/>
        </w:rPr>
        <w:t> </w:t>
      </w:r>
      <w:r>
        <w:rPr>
          <w:color w:val="5F636A"/>
          <w:sz w:val="20"/>
        </w:rPr>
        <w:t>una</w:t>
      </w:r>
      <w:r>
        <w:rPr>
          <w:color w:val="5F636A"/>
          <w:spacing w:val="-8"/>
          <w:sz w:val="20"/>
        </w:rPr>
        <w:t> </w:t>
      </w:r>
      <w:r>
        <w:rPr>
          <w:color w:val="5F636A"/>
          <w:sz w:val="20"/>
        </w:rPr>
        <w:t>tasa</w:t>
      </w:r>
      <w:r>
        <w:rPr>
          <w:color w:val="5F636A"/>
          <w:spacing w:val="-8"/>
          <w:sz w:val="20"/>
        </w:rPr>
        <w:t> </w:t>
      </w:r>
      <w:r>
        <w:rPr>
          <w:color w:val="5F636A"/>
          <w:sz w:val="20"/>
        </w:rPr>
        <w:t>elevada</w:t>
      </w:r>
      <w:r>
        <w:rPr>
          <w:color w:val="5F636A"/>
          <w:spacing w:val="-8"/>
          <w:sz w:val="20"/>
        </w:rPr>
        <w:t> </w:t>
      </w:r>
      <w:r>
        <w:rPr>
          <w:color w:val="5F636A"/>
          <w:sz w:val="20"/>
        </w:rPr>
        <w:t>de</w:t>
      </w:r>
      <w:r>
        <w:rPr>
          <w:color w:val="5F636A"/>
          <w:spacing w:val="-8"/>
          <w:sz w:val="20"/>
        </w:rPr>
        <w:t> </w:t>
      </w:r>
      <w:r>
        <w:rPr>
          <w:color w:val="5F636A"/>
          <w:sz w:val="20"/>
        </w:rPr>
        <w:t>deserción.</w:t>
      </w:r>
    </w:p>
    <w:p>
      <w:pPr>
        <w:pStyle w:val="BodyText"/>
        <w:spacing w:before="4"/>
        <w:rPr>
          <w:sz w:val="17"/>
        </w:rPr>
      </w:pPr>
    </w:p>
    <w:p>
      <w:pPr>
        <w:pStyle w:val="ListParagraph"/>
        <w:numPr>
          <w:ilvl w:val="2"/>
          <w:numId w:val="69"/>
        </w:numPr>
        <w:tabs>
          <w:tab w:pos="1303" w:val="left" w:leader="none"/>
        </w:tabs>
        <w:spacing w:line="240" w:lineRule="auto" w:before="0" w:after="0"/>
        <w:ind w:left="1302" w:right="0" w:hanging="222"/>
        <w:jc w:val="left"/>
        <w:rPr>
          <w:sz w:val="20"/>
        </w:rPr>
      </w:pPr>
      <w:r>
        <w:rPr>
          <w:color w:val="5F636A"/>
          <w:sz w:val="20"/>
        </w:rPr>
        <w:t>Si</w:t>
      </w:r>
      <w:r>
        <w:rPr>
          <w:color w:val="5F636A"/>
          <w:spacing w:val="-9"/>
          <w:sz w:val="20"/>
        </w:rPr>
        <w:t> </w:t>
      </w:r>
      <w:r>
        <w:rPr>
          <w:color w:val="5F636A"/>
          <w:sz w:val="20"/>
        </w:rPr>
        <w:t>algún</w:t>
      </w:r>
      <w:r>
        <w:rPr>
          <w:color w:val="5F636A"/>
          <w:spacing w:val="-9"/>
          <w:sz w:val="20"/>
        </w:rPr>
        <w:t> </w:t>
      </w:r>
      <w:r>
        <w:rPr>
          <w:color w:val="5F636A"/>
          <w:sz w:val="20"/>
        </w:rPr>
        <w:t>niño</w:t>
      </w:r>
      <w:r>
        <w:rPr>
          <w:color w:val="5F636A"/>
          <w:spacing w:val="-9"/>
          <w:sz w:val="20"/>
        </w:rPr>
        <w:t> </w:t>
      </w:r>
      <w:r>
        <w:rPr>
          <w:color w:val="5F636A"/>
          <w:sz w:val="20"/>
        </w:rPr>
        <w:t>ha</w:t>
      </w:r>
      <w:r>
        <w:rPr>
          <w:color w:val="5F636A"/>
          <w:spacing w:val="-9"/>
          <w:sz w:val="20"/>
        </w:rPr>
        <w:t> </w:t>
      </w:r>
      <w:r>
        <w:rPr>
          <w:color w:val="5F636A"/>
          <w:sz w:val="20"/>
        </w:rPr>
        <w:t>tenido</w:t>
      </w:r>
      <w:r>
        <w:rPr>
          <w:color w:val="5F636A"/>
          <w:spacing w:val="-9"/>
          <w:sz w:val="20"/>
        </w:rPr>
        <w:t> </w:t>
      </w:r>
      <w:r>
        <w:rPr>
          <w:color w:val="5F636A"/>
          <w:sz w:val="20"/>
        </w:rPr>
        <w:t>reacciones</w:t>
      </w:r>
      <w:r>
        <w:rPr>
          <w:color w:val="5F636A"/>
          <w:spacing w:val="-9"/>
          <w:sz w:val="20"/>
        </w:rPr>
        <w:t> </w:t>
      </w:r>
      <w:r>
        <w:rPr>
          <w:color w:val="5F636A"/>
          <w:sz w:val="20"/>
        </w:rPr>
        <w:t>adversas</w:t>
      </w:r>
      <w:r>
        <w:rPr>
          <w:color w:val="5F636A"/>
          <w:spacing w:val="-9"/>
          <w:sz w:val="20"/>
        </w:rPr>
        <w:t> </w:t>
      </w:r>
      <w:r>
        <w:rPr>
          <w:color w:val="5F636A"/>
          <w:sz w:val="20"/>
        </w:rPr>
        <w:t>graves</w:t>
      </w:r>
      <w:r>
        <w:rPr>
          <w:color w:val="5F636A"/>
          <w:spacing w:val="-9"/>
          <w:sz w:val="20"/>
        </w:rPr>
        <w:t> </w:t>
      </w:r>
      <w:r>
        <w:rPr>
          <w:color w:val="5F636A"/>
          <w:sz w:val="20"/>
        </w:rPr>
        <w:t>después</w:t>
      </w:r>
      <w:r>
        <w:rPr>
          <w:color w:val="5F636A"/>
          <w:spacing w:val="-9"/>
          <w:sz w:val="20"/>
        </w:rPr>
        <w:t> </w:t>
      </w:r>
      <w:r>
        <w:rPr>
          <w:color w:val="5F636A"/>
          <w:sz w:val="20"/>
        </w:rPr>
        <w:t>de</w:t>
      </w:r>
      <w:r>
        <w:rPr>
          <w:color w:val="5F636A"/>
          <w:spacing w:val="-9"/>
          <w:sz w:val="20"/>
        </w:rPr>
        <w:t> </w:t>
      </w:r>
      <w:r>
        <w:rPr>
          <w:color w:val="5F636A"/>
          <w:sz w:val="20"/>
        </w:rPr>
        <w:t>la</w:t>
      </w:r>
      <w:r>
        <w:rPr>
          <w:color w:val="5F636A"/>
          <w:spacing w:val="-9"/>
          <w:sz w:val="20"/>
        </w:rPr>
        <w:t> </w:t>
      </w:r>
      <w:r>
        <w:rPr>
          <w:color w:val="5F636A"/>
          <w:sz w:val="20"/>
        </w:rPr>
        <w:t>inmunización.</w:t>
      </w:r>
    </w:p>
    <w:p>
      <w:pPr>
        <w:pStyle w:val="BodyText"/>
        <w:spacing w:before="4"/>
        <w:rPr>
          <w:sz w:val="17"/>
        </w:rPr>
      </w:pPr>
    </w:p>
    <w:p>
      <w:pPr>
        <w:pStyle w:val="ListParagraph"/>
        <w:numPr>
          <w:ilvl w:val="2"/>
          <w:numId w:val="69"/>
        </w:numPr>
        <w:tabs>
          <w:tab w:pos="1303" w:val="left" w:leader="none"/>
        </w:tabs>
        <w:spacing w:line="240" w:lineRule="auto" w:before="0" w:after="0"/>
        <w:ind w:left="1302" w:right="0" w:hanging="222"/>
        <w:jc w:val="left"/>
        <w:rPr>
          <w:sz w:val="20"/>
        </w:rPr>
      </w:pPr>
      <w:r>
        <w:rPr>
          <w:color w:val="5F636A"/>
          <w:sz w:val="20"/>
        </w:rPr>
        <w:t>Si</w:t>
      </w:r>
      <w:r>
        <w:rPr>
          <w:color w:val="5F636A"/>
          <w:spacing w:val="-6"/>
          <w:sz w:val="20"/>
        </w:rPr>
        <w:t> </w:t>
      </w:r>
      <w:r>
        <w:rPr>
          <w:color w:val="5F636A"/>
          <w:sz w:val="20"/>
        </w:rPr>
        <w:t>cree</w:t>
      </w:r>
      <w:r>
        <w:rPr>
          <w:color w:val="5F636A"/>
          <w:spacing w:val="-6"/>
          <w:sz w:val="20"/>
        </w:rPr>
        <w:t> </w:t>
      </w:r>
      <w:r>
        <w:rPr>
          <w:color w:val="5F636A"/>
          <w:sz w:val="20"/>
        </w:rPr>
        <w:t>que</w:t>
      </w:r>
      <w:r>
        <w:rPr>
          <w:color w:val="5F636A"/>
          <w:spacing w:val="-6"/>
          <w:sz w:val="20"/>
        </w:rPr>
        <w:t> </w:t>
      </w:r>
      <w:r>
        <w:rPr>
          <w:color w:val="5F636A"/>
          <w:sz w:val="20"/>
        </w:rPr>
        <w:t>están</w:t>
      </w:r>
      <w:r>
        <w:rPr>
          <w:color w:val="5F636A"/>
          <w:spacing w:val="-6"/>
          <w:sz w:val="20"/>
        </w:rPr>
        <w:t> </w:t>
      </w:r>
      <w:r>
        <w:rPr>
          <w:color w:val="5F636A"/>
          <w:sz w:val="20"/>
        </w:rPr>
        <w:t>circulando</w:t>
      </w:r>
      <w:r>
        <w:rPr>
          <w:color w:val="5F636A"/>
          <w:spacing w:val="-6"/>
          <w:sz w:val="20"/>
        </w:rPr>
        <w:t> </w:t>
      </w:r>
      <w:r>
        <w:rPr>
          <w:color w:val="5F636A"/>
          <w:sz w:val="20"/>
        </w:rPr>
        <w:t>rumores</w:t>
      </w:r>
      <w:r>
        <w:rPr>
          <w:color w:val="5F636A"/>
          <w:spacing w:val="-6"/>
          <w:sz w:val="20"/>
        </w:rPr>
        <w:t> </w:t>
      </w:r>
      <w:r>
        <w:rPr>
          <w:color w:val="5F636A"/>
          <w:sz w:val="20"/>
        </w:rPr>
        <w:t>negativos</w:t>
      </w:r>
      <w:r>
        <w:rPr>
          <w:color w:val="5F636A"/>
          <w:spacing w:val="-6"/>
          <w:sz w:val="20"/>
        </w:rPr>
        <w:t> </w:t>
      </w:r>
      <w:r>
        <w:rPr>
          <w:color w:val="5F636A"/>
          <w:sz w:val="20"/>
        </w:rPr>
        <w:t>en</w:t>
      </w:r>
      <w:r>
        <w:rPr>
          <w:color w:val="5F636A"/>
          <w:spacing w:val="-6"/>
          <w:sz w:val="20"/>
        </w:rPr>
        <w:t> </w:t>
      </w:r>
      <w:r>
        <w:rPr>
          <w:color w:val="5F636A"/>
          <w:sz w:val="20"/>
        </w:rPr>
        <w:t>la</w:t>
      </w:r>
      <w:r>
        <w:rPr>
          <w:color w:val="5F636A"/>
          <w:spacing w:val="-6"/>
          <w:sz w:val="20"/>
        </w:rPr>
        <w:t> </w:t>
      </w:r>
      <w:r>
        <w:rPr>
          <w:color w:val="5F636A"/>
          <w:sz w:val="20"/>
        </w:rPr>
        <w:t>comunidad</w:t>
      </w:r>
      <w:r>
        <w:rPr>
          <w:color w:val="5F636A"/>
          <w:spacing w:val="-6"/>
          <w:sz w:val="20"/>
        </w:rPr>
        <w:t> </w:t>
      </w:r>
      <w:r>
        <w:rPr>
          <w:color w:val="5F636A"/>
          <w:sz w:val="20"/>
        </w:rPr>
        <w:t>acerca</w:t>
      </w:r>
      <w:r>
        <w:rPr>
          <w:color w:val="5F636A"/>
          <w:spacing w:val="-6"/>
          <w:sz w:val="20"/>
        </w:rPr>
        <w:t> </w:t>
      </w:r>
      <w:r>
        <w:rPr>
          <w:color w:val="5F636A"/>
          <w:sz w:val="20"/>
        </w:rPr>
        <w:t>de</w:t>
      </w:r>
      <w:r>
        <w:rPr>
          <w:color w:val="5F636A"/>
          <w:spacing w:val="-6"/>
          <w:sz w:val="20"/>
        </w:rPr>
        <w:t> </w:t>
      </w:r>
      <w:r>
        <w:rPr>
          <w:color w:val="5F636A"/>
          <w:sz w:val="20"/>
        </w:rPr>
        <w:t>la</w:t>
      </w:r>
      <w:r>
        <w:rPr>
          <w:color w:val="5F636A"/>
          <w:spacing w:val="-6"/>
          <w:sz w:val="20"/>
        </w:rPr>
        <w:t> </w:t>
      </w:r>
      <w:r>
        <w:rPr>
          <w:color w:val="5F636A"/>
          <w:sz w:val="20"/>
        </w:rPr>
        <w:t>inmunización.</w:t>
      </w:r>
    </w:p>
    <w:p>
      <w:pPr>
        <w:pStyle w:val="BodyText"/>
        <w:rPr>
          <w:sz w:val="22"/>
        </w:rPr>
      </w:pPr>
    </w:p>
    <w:p>
      <w:pPr>
        <w:pStyle w:val="ListParagraph"/>
        <w:numPr>
          <w:ilvl w:val="1"/>
          <w:numId w:val="69"/>
        </w:numPr>
        <w:tabs>
          <w:tab w:pos="1054" w:val="left" w:leader="none"/>
        </w:tabs>
        <w:spacing w:line="240" w:lineRule="auto" w:before="196" w:after="0"/>
        <w:ind w:left="1053" w:right="0" w:hanging="333"/>
        <w:jc w:val="left"/>
        <w:rPr>
          <w:b/>
          <w:sz w:val="20"/>
        </w:rPr>
      </w:pPr>
      <w:r>
        <w:rPr>
          <w:b/>
          <w:color w:val="5F636A"/>
          <w:sz w:val="20"/>
        </w:rPr>
        <w:t>¿Cuáles</w:t>
      </w:r>
      <w:r>
        <w:rPr>
          <w:b/>
          <w:color w:val="5F636A"/>
          <w:spacing w:val="-23"/>
          <w:sz w:val="20"/>
        </w:rPr>
        <w:t> </w:t>
      </w:r>
      <w:r>
        <w:rPr>
          <w:b/>
          <w:color w:val="5F636A"/>
          <w:sz w:val="20"/>
        </w:rPr>
        <w:t>de</w:t>
      </w:r>
      <w:r>
        <w:rPr>
          <w:b/>
          <w:color w:val="5F636A"/>
          <w:spacing w:val="-23"/>
          <w:sz w:val="20"/>
        </w:rPr>
        <w:t> </w:t>
      </w:r>
      <w:r>
        <w:rPr>
          <w:b/>
          <w:color w:val="5F636A"/>
          <w:sz w:val="20"/>
        </w:rPr>
        <w:t>las</w:t>
      </w:r>
      <w:r>
        <w:rPr>
          <w:b/>
          <w:color w:val="5F636A"/>
          <w:spacing w:val="-23"/>
          <w:sz w:val="20"/>
        </w:rPr>
        <w:t> </w:t>
      </w:r>
      <w:r>
        <w:rPr>
          <w:b/>
          <w:color w:val="5F636A"/>
          <w:sz w:val="20"/>
        </w:rPr>
        <w:t>siguientes</w:t>
      </w:r>
      <w:r>
        <w:rPr>
          <w:b/>
          <w:color w:val="5F636A"/>
          <w:spacing w:val="-23"/>
          <w:sz w:val="20"/>
        </w:rPr>
        <w:t> </w:t>
      </w:r>
      <w:r>
        <w:rPr>
          <w:b/>
          <w:color w:val="5F636A"/>
          <w:sz w:val="20"/>
        </w:rPr>
        <w:t>son</w:t>
      </w:r>
      <w:r>
        <w:rPr>
          <w:b/>
          <w:color w:val="5F636A"/>
          <w:spacing w:val="-23"/>
          <w:sz w:val="20"/>
        </w:rPr>
        <w:t> </w:t>
      </w:r>
      <w:r>
        <w:rPr>
          <w:b/>
          <w:color w:val="5F636A"/>
          <w:sz w:val="20"/>
        </w:rPr>
        <w:t>maneras</w:t>
      </w:r>
      <w:r>
        <w:rPr>
          <w:b/>
          <w:color w:val="5F636A"/>
          <w:spacing w:val="-23"/>
          <w:sz w:val="20"/>
        </w:rPr>
        <w:t> </w:t>
      </w:r>
      <w:r>
        <w:rPr>
          <w:b/>
          <w:color w:val="5F636A"/>
          <w:sz w:val="20"/>
        </w:rPr>
        <w:t>sistemáticas</w:t>
      </w:r>
      <w:r>
        <w:rPr>
          <w:b/>
          <w:color w:val="5F636A"/>
          <w:spacing w:val="-23"/>
          <w:sz w:val="20"/>
        </w:rPr>
        <w:t> </w:t>
      </w:r>
      <w:r>
        <w:rPr>
          <w:b/>
          <w:color w:val="5F636A"/>
          <w:sz w:val="20"/>
        </w:rPr>
        <w:t>de</w:t>
      </w:r>
      <w:r>
        <w:rPr>
          <w:b/>
          <w:color w:val="5F636A"/>
          <w:spacing w:val="-23"/>
          <w:sz w:val="20"/>
        </w:rPr>
        <w:t> </w:t>
      </w:r>
      <w:r>
        <w:rPr>
          <w:b/>
          <w:color w:val="5F636A"/>
          <w:sz w:val="20"/>
        </w:rPr>
        <w:t>obtener</w:t>
      </w:r>
      <w:r>
        <w:rPr>
          <w:b/>
          <w:color w:val="5F636A"/>
          <w:spacing w:val="-23"/>
          <w:sz w:val="20"/>
        </w:rPr>
        <w:t> </w:t>
      </w:r>
      <w:r>
        <w:rPr>
          <w:b/>
          <w:color w:val="5F636A"/>
          <w:sz w:val="20"/>
        </w:rPr>
        <w:t>retroalimentación</w:t>
      </w:r>
      <w:r>
        <w:rPr>
          <w:b/>
          <w:color w:val="5F636A"/>
          <w:spacing w:val="-23"/>
          <w:sz w:val="20"/>
        </w:rPr>
        <w:t> </w:t>
      </w:r>
      <w:r>
        <w:rPr>
          <w:b/>
          <w:color w:val="5F636A"/>
          <w:sz w:val="20"/>
        </w:rPr>
        <w:t>de</w:t>
      </w:r>
      <w:r>
        <w:rPr>
          <w:b/>
          <w:color w:val="5F636A"/>
          <w:spacing w:val="-23"/>
          <w:sz w:val="20"/>
        </w:rPr>
        <w:t> </w:t>
      </w:r>
      <w:r>
        <w:rPr>
          <w:b/>
          <w:color w:val="5F636A"/>
          <w:sz w:val="20"/>
        </w:rPr>
        <w:t>la</w:t>
      </w:r>
      <w:r>
        <w:rPr>
          <w:b/>
          <w:color w:val="5F636A"/>
          <w:spacing w:val="-23"/>
          <w:sz w:val="20"/>
        </w:rPr>
        <w:t> </w:t>
      </w:r>
      <w:r>
        <w:rPr>
          <w:b/>
          <w:color w:val="5F636A"/>
          <w:sz w:val="20"/>
        </w:rPr>
        <w:t>comunidad?</w:t>
      </w:r>
    </w:p>
    <w:p>
      <w:pPr>
        <w:pStyle w:val="BodyText"/>
        <w:spacing w:before="4"/>
        <w:rPr>
          <w:b/>
          <w:sz w:val="23"/>
        </w:rPr>
      </w:pPr>
    </w:p>
    <w:p>
      <w:pPr>
        <w:pStyle w:val="ListParagraph"/>
        <w:numPr>
          <w:ilvl w:val="2"/>
          <w:numId w:val="69"/>
        </w:numPr>
        <w:tabs>
          <w:tab w:pos="1292" w:val="left" w:leader="none"/>
        </w:tabs>
        <w:spacing w:line="240" w:lineRule="auto" w:before="1" w:after="0"/>
        <w:ind w:left="1080" w:right="0" w:firstLine="0"/>
        <w:jc w:val="left"/>
        <w:rPr>
          <w:sz w:val="20"/>
        </w:rPr>
      </w:pPr>
      <w:r>
        <w:rPr>
          <w:color w:val="5F636A"/>
          <w:sz w:val="20"/>
        </w:rPr>
        <w:t>Las entrevistas o las encuestas con los</w:t>
      </w:r>
      <w:r>
        <w:rPr>
          <w:color w:val="5F636A"/>
          <w:spacing w:val="-24"/>
          <w:sz w:val="20"/>
        </w:rPr>
        <w:t> </w:t>
      </w:r>
      <w:r>
        <w:rPr>
          <w:color w:val="5F636A"/>
          <w:sz w:val="20"/>
        </w:rPr>
        <w:t>cuidadores.</w:t>
      </w:r>
    </w:p>
    <w:p>
      <w:pPr>
        <w:pStyle w:val="BodyText"/>
        <w:spacing w:before="5"/>
        <w:rPr>
          <w:sz w:val="23"/>
        </w:rPr>
      </w:pPr>
    </w:p>
    <w:p>
      <w:pPr>
        <w:pStyle w:val="ListParagraph"/>
        <w:numPr>
          <w:ilvl w:val="2"/>
          <w:numId w:val="69"/>
        </w:numPr>
        <w:tabs>
          <w:tab w:pos="1303" w:val="left" w:leader="none"/>
        </w:tabs>
        <w:spacing w:line="240" w:lineRule="auto" w:before="0" w:after="0"/>
        <w:ind w:left="1302" w:right="0" w:hanging="222"/>
        <w:jc w:val="left"/>
        <w:rPr>
          <w:sz w:val="20"/>
        </w:rPr>
      </w:pPr>
      <w:r>
        <w:rPr>
          <w:color w:val="5F636A"/>
          <w:sz w:val="20"/>
        </w:rPr>
        <w:t>Las encuestas con</w:t>
      </w:r>
      <w:r>
        <w:rPr>
          <w:color w:val="5F636A"/>
          <w:spacing w:val="-12"/>
          <w:sz w:val="20"/>
        </w:rPr>
        <w:t> </w:t>
      </w:r>
      <w:r>
        <w:rPr>
          <w:color w:val="5F636A"/>
          <w:sz w:val="20"/>
        </w:rPr>
        <w:t>SMS.</w:t>
      </w:r>
    </w:p>
    <w:p>
      <w:pPr>
        <w:pStyle w:val="BodyText"/>
        <w:spacing w:before="4"/>
        <w:rPr>
          <w:sz w:val="23"/>
        </w:rPr>
      </w:pPr>
    </w:p>
    <w:p>
      <w:pPr>
        <w:pStyle w:val="ListParagraph"/>
        <w:numPr>
          <w:ilvl w:val="2"/>
          <w:numId w:val="69"/>
        </w:numPr>
        <w:tabs>
          <w:tab w:pos="1292" w:val="left" w:leader="none"/>
        </w:tabs>
        <w:spacing w:line="240" w:lineRule="auto" w:before="1" w:after="0"/>
        <w:ind w:left="1080" w:right="0" w:firstLine="0"/>
        <w:jc w:val="left"/>
        <w:rPr>
          <w:sz w:val="20"/>
        </w:rPr>
      </w:pPr>
      <w:r>
        <w:rPr>
          <w:color w:val="5F636A"/>
          <w:sz w:val="20"/>
        </w:rPr>
        <w:t>Los</w:t>
      </w:r>
      <w:r>
        <w:rPr>
          <w:color w:val="5F636A"/>
          <w:spacing w:val="-16"/>
          <w:sz w:val="20"/>
        </w:rPr>
        <w:t> </w:t>
      </w:r>
      <w:r>
        <w:rPr>
          <w:color w:val="5F636A"/>
          <w:sz w:val="20"/>
        </w:rPr>
        <w:t>buzones</w:t>
      </w:r>
      <w:r>
        <w:rPr>
          <w:color w:val="5F636A"/>
          <w:spacing w:val="-16"/>
          <w:sz w:val="20"/>
        </w:rPr>
        <w:t> </w:t>
      </w:r>
      <w:r>
        <w:rPr>
          <w:color w:val="5F636A"/>
          <w:sz w:val="20"/>
        </w:rPr>
        <w:t>para</w:t>
      </w:r>
      <w:r>
        <w:rPr>
          <w:color w:val="5F636A"/>
          <w:spacing w:val="-16"/>
          <w:sz w:val="20"/>
        </w:rPr>
        <w:t> </w:t>
      </w:r>
      <w:r>
        <w:rPr>
          <w:color w:val="5F636A"/>
          <w:sz w:val="20"/>
        </w:rPr>
        <w:t>sugerencias.</w:t>
      </w:r>
    </w:p>
    <w:p>
      <w:pPr>
        <w:pStyle w:val="BodyText"/>
        <w:spacing w:before="5"/>
        <w:rPr>
          <w:sz w:val="23"/>
        </w:rPr>
      </w:pPr>
    </w:p>
    <w:p>
      <w:pPr>
        <w:pStyle w:val="ListParagraph"/>
        <w:numPr>
          <w:ilvl w:val="2"/>
          <w:numId w:val="69"/>
        </w:numPr>
        <w:tabs>
          <w:tab w:pos="1303" w:val="left" w:leader="none"/>
        </w:tabs>
        <w:spacing w:line="520" w:lineRule="auto" w:before="0" w:after="0"/>
        <w:ind w:left="1080" w:right="8144" w:firstLine="0"/>
        <w:jc w:val="left"/>
        <w:rPr>
          <w:sz w:val="20"/>
        </w:rPr>
      </w:pPr>
      <w:r>
        <w:rPr>
          <w:color w:val="5F636A"/>
          <w:sz w:val="20"/>
        </w:rPr>
        <w:t>Discusiones de grupo focal.</w:t>
      </w:r>
      <w:r>
        <w:rPr>
          <w:color w:val="5F636A"/>
          <w:sz w:val="20"/>
          <w:shd w:fill="FDC94F" w:color="auto" w:val="clear"/>
        </w:rPr>
        <w:t> e)</w:t>
      </w:r>
      <w:r>
        <w:rPr>
          <w:color w:val="5F636A"/>
          <w:sz w:val="20"/>
          <w:shd w:fill="FFFFFF" w:color="auto" w:val="clear"/>
        </w:rPr>
        <w:t> </w:t>
      </w:r>
      <w:r>
        <w:rPr>
          <w:color w:val="5F636A"/>
          <w:spacing w:val="-4"/>
          <w:sz w:val="20"/>
          <w:shd w:fill="FDC94F" w:color="auto" w:val="clear"/>
        </w:rPr>
        <w:t>Todas</w:t>
      </w:r>
      <w:r>
        <w:rPr>
          <w:color w:val="5F636A"/>
          <w:spacing w:val="-4"/>
          <w:sz w:val="20"/>
          <w:shd w:fill="FFFFFF" w:color="auto" w:val="clear"/>
        </w:rPr>
        <w:t> </w:t>
      </w:r>
      <w:r>
        <w:rPr>
          <w:color w:val="5F636A"/>
          <w:sz w:val="20"/>
          <w:shd w:fill="FDC94F" w:color="auto" w:val="clear"/>
        </w:rPr>
        <w:t>las</w:t>
      </w:r>
      <w:r>
        <w:rPr>
          <w:color w:val="5F636A"/>
          <w:spacing w:val="-40"/>
          <w:sz w:val="20"/>
          <w:shd w:fill="FFFFFF" w:color="auto" w:val="clear"/>
        </w:rPr>
        <w:t> </w:t>
      </w:r>
      <w:r>
        <w:rPr>
          <w:color w:val="5F636A"/>
          <w:sz w:val="20"/>
          <w:shd w:fill="FDC94F" w:color="auto" w:val="clear"/>
        </w:rPr>
        <w:t>anteriores.</w:t>
      </w:r>
    </w:p>
    <w:p>
      <w:pPr>
        <w:spacing w:before="120"/>
        <w:ind w:left="1292" w:right="0" w:firstLine="0"/>
        <w:jc w:val="left"/>
        <w:rPr>
          <w:sz w:val="16"/>
        </w:rPr>
      </w:pPr>
      <w:r>
        <w:rPr/>
        <w:pict>
          <v:shape style="position:absolute;margin-left:38.743999pt;margin-top:4.003107pt;width:18.95pt;height:20.75pt;mso-position-horizontal-relative:page;mso-position-vertical-relative:paragraph;z-index:7312" type="#_x0000_t202" filled="false" stroked="false">
            <v:textbox inset="0,0,0,0">
              <w:txbxContent>
                <w:p>
                  <w:pPr>
                    <w:spacing w:before="20"/>
                    <w:ind w:left="0" w:right="0" w:firstLine="0"/>
                    <w:jc w:val="left"/>
                    <w:rPr>
                      <w:b/>
                      <w:sz w:val="34"/>
                    </w:rPr>
                  </w:pPr>
                  <w:r>
                    <w:rPr>
                      <w:b/>
                      <w:sz w:val="34"/>
                    </w:rPr>
                    <w:t>76</w:t>
                  </w:r>
                </w:p>
              </w:txbxContent>
            </v:textbox>
            <w10:wrap type="none"/>
          </v:shape>
        </w:pict>
      </w:r>
      <w:r>
        <w:rPr>
          <w:color w:val="5F636A"/>
          <w:sz w:val="16"/>
        </w:rPr>
        <w:t>Guía para la facilitación de los capacitadores: Para IPCI global</w:t>
      </w:r>
    </w:p>
    <w:p>
      <w:pPr>
        <w:spacing w:before="38"/>
        <w:ind w:left="1292" w:right="0" w:firstLine="0"/>
        <w:jc w:val="left"/>
        <w:rPr>
          <w:b/>
          <w:sz w:val="16"/>
        </w:rPr>
      </w:pPr>
      <w:r>
        <w:rPr>
          <w:b/>
          <w:color w:val="5F636A"/>
          <w:sz w:val="16"/>
        </w:rPr>
        <w:t>APÉNDICE A. PRUEBA PREVIA Y PRUEBA POSTERIOR</w:t>
      </w:r>
    </w:p>
    <w:p>
      <w:pPr>
        <w:spacing w:after="0"/>
        <w:jc w:val="left"/>
        <w:rPr>
          <w:sz w:val="16"/>
        </w:rPr>
        <w:sectPr>
          <w:pgSz w:w="11910" w:h="16840"/>
          <w:pgMar w:header="0" w:footer="0" w:top="1140" w:bottom="280" w:left="0" w:right="0"/>
        </w:sectPr>
      </w:pPr>
    </w:p>
    <w:p>
      <w:pPr>
        <w:spacing w:before="215"/>
        <w:ind w:left="1440" w:right="0" w:firstLine="0"/>
        <w:jc w:val="left"/>
        <w:rPr>
          <w:b/>
          <w:sz w:val="54"/>
        </w:rPr>
      </w:pPr>
      <w:r>
        <w:rPr>
          <w:b/>
          <w:color w:val="93D500"/>
          <w:w w:val="110"/>
          <w:sz w:val="54"/>
        </w:rPr>
        <w:t>Apéndice B.</w:t>
      </w:r>
    </w:p>
    <w:p>
      <w:pPr>
        <w:spacing w:before="23"/>
        <w:ind w:left="1440" w:right="0" w:firstLine="0"/>
        <w:jc w:val="left"/>
        <w:rPr>
          <w:b/>
          <w:sz w:val="36"/>
        </w:rPr>
      </w:pPr>
      <w:r>
        <w:rPr>
          <w:b/>
          <w:color w:val="5F636A"/>
          <w:w w:val="110"/>
          <w:sz w:val="36"/>
        </w:rPr>
        <w:t>Imagen de revisión de obstáculos</w:t>
      </w:r>
    </w:p>
    <w:p>
      <w:pPr>
        <w:pStyle w:val="BodyText"/>
        <w:rPr>
          <w:b/>
        </w:rPr>
      </w:pPr>
    </w:p>
    <w:p>
      <w:pPr>
        <w:pStyle w:val="BodyText"/>
        <w:spacing w:before="5"/>
        <w:rPr>
          <w:b/>
          <w:sz w:val="12"/>
        </w:rPr>
      </w:pPr>
      <w:r>
        <w:rPr/>
        <w:drawing>
          <wp:anchor distT="0" distB="0" distL="0" distR="0" allowOverlap="1" layoutInCell="1" locked="0" behindDoc="0" simplePos="0" relativeHeight="7336">
            <wp:simplePos x="0" y="0"/>
            <wp:positionH relativeFrom="page">
              <wp:posOffset>688720</wp:posOffset>
            </wp:positionH>
            <wp:positionV relativeFrom="paragraph">
              <wp:posOffset>116137</wp:posOffset>
            </wp:positionV>
            <wp:extent cx="6652320" cy="3652456"/>
            <wp:effectExtent l="0" t="0" r="0" b="0"/>
            <wp:wrapTopAndBottom/>
            <wp:docPr id="87" name="image77.jpeg" descr=""/>
            <wp:cNvGraphicFramePr>
              <a:graphicFrameLocks noChangeAspect="1"/>
            </wp:cNvGraphicFramePr>
            <a:graphic>
              <a:graphicData uri="http://schemas.openxmlformats.org/drawingml/2006/picture">
                <pic:pic>
                  <pic:nvPicPr>
                    <pic:cNvPr id="88" name="image77.jpeg"/>
                    <pic:cNvPicPr/>
                  </pic:nvPicPr>
                  <pic:blipFill>
                    <a:blip r:embed="rId122" cstate="print"/>
                    <a:stretch>
                      <a:fillRect/>
                    </a:stretch>
                  </pic:blipFill>
                  <pic:spPr>
                    <a:xfrm>
                      <a:off x="0" y="0"/>
                      <a:ext cx="6652320" cy="3652456"/>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28"/>
        </w:rPr>
      </w:pPr>
    </w:p>
    <w:p>
      <w:pPr>
        <w:spacing w:before="140"/>
        <w:ind w:left="6180" w:right="1251" w:firstLine="0"/>
        <w:jc w:val="center"/>
        <w:rPr>
          <w:sz w:val="16"/>
        </w:rPr>
      </w:pPr>
      <w:r>
        <w:rPr/>
        <w:pict>
          <v:shape style="position:absolute;margin-left:537.627625pt;margin-top:5.003107pt;width:18.95pt;height:20.75pt;mso-position-horizontal-relative:page;mso-position-vertical-relative:paragraph;z-index:7360" type="#_x0000_t202" filled="false" stroked="false">
            <v:textbox inset="0,0,0,0">
              <w:txbxContent>
                <w:p>
                  <w:pPr>
                    <w:spacing w:before="20"/>
                    <w:ind w:left="0" w:right="0" w:firstLine="0"/>
                    <w:jc w:val="left"/>
                    <w:rPr>
                      <w:b/>
                      <w:sz w:val="34"/>
                    </w:rPr>
                  </w:pPr>
                  <w:r>
                    <w:rPr>
                      <w:b/>
                      <w:sz w:val="34"/>
                    </w:rPr>
                    <w:t>77</w:t>
                  </w:r>
                </w:p>
              </w:txbxContent>
            </v:textbox>
            <w10:wrap type="none"/>
          </v:shape>
        </w:pict>
      </w:r>
      <w:r>
        <w:rPr>
          <w:color w:val="5F636A"/>
          <w:sz w:val="16"/>
        </w:rPr>
        <w:t>Guía para la facilitación de los capacitadores: Para IPCI global</w:t>
      </w:r>
    </w:p>
    <w:p>
      <w:pPr>
        <w:spacing w:before="38"/>
        <w:ind w:left="6180" w:right="1109" w:firstLine="0"/>
        <w:jc w:val="center"/>
        <w:rPr>
          <w:b/>
          <w:sz w:val="16"/>
        </w:rPr>
      </w:pPr>
      <w:r>
        <w:rPr>
          <w:b/>
          <w:color w:val="5F636A"/>
          <w:sz w:val="16"/>
        </w:rPr>
        <w:t>APÉNDICE B. IMAGEN DE REVISIÓN DE OBSTÁCULOS</w:t>
      </w:r>
    </w:p>
    <w:p>
      <w:pPr>
        <w:spacing w:after="0"/>
        <w:jc w:val="center"/>
        <w:rPr>
          <w:sz w:val="16"/>
        </w:rPr>
        <w:sectPr>
          <w:pgSz w:w="11910" w:h="16840"/>
          <w:pgMar w:header="0" w:footer="0" w:top="1140" w:bottom="280" w:left="0" w:right="0"/>
        </w:sectPr>
      </w:pPr>
    </w:p>
    <w:p>
      <w:pPr>
        <w:spacing w:before="215"/>
        <w:ind w:left="720" w:right="0" w:firstLine="0"/>
        <w:jc w:val="left"/>
        <w:rPr>
          <w:b/>
          <w:sz w:val="54"/>
        </w:rPr>
      </w:pPr>
      <w:r>
        <w:rPr>
          <w:b/>
          <w:color w:val="93D500"/>
          <w:w w:val="110"/>
          <w:sz w:val="54"/>
        </w:rPr>
        <w:t>Apéndice C.</w:t>
      </w:r>
    </w:p>
    <w:p>
      <w:pPr>
        <w:spacing w:line="249" w:lineRule="auto" w:before="23"/>
        <w:ind w:left="720" w:right="5834" w:firstLine="0"/>
        <w:jc w:val="left"/>
        <w:rPr>
          <w:b/>
          <w:sz w:val="36"/>
        </w:rPr>
      </w:pPr>
      <w:r>
        <w:rPr>
          <w:b/>
          <w:color w:val="5F636A"/>
          <w:w w:val="110"/>
          <w:sz w:val="36"/>
        </w:rPr>
        <w:t>Obstáculos y facilitadores para la comunicación</w:t>
      </w:r>
      <w:r>
        <w:rPr>
          <w:b/>
          <w:color w:val="5F636A"/>
          <w:spacing w:val="75"/>
          <w:w w:val="110"/>
          <w:sz w:val="36"/>
        </w:rPr>
        <w:t> </w:t>
      </w:r>
      <w:r>
        <w:rPr>
          <w:b/>
          <w:color w:val="5F636A"/>
          <w:w w:val="110"/>
          <w:sz w:val="36"/>
        </w:rPr>
        <w:t>eficaz</w:t>
      </w:r>
    </w:p>
    <w:p>
      <w:pPr>
        <w:pStyle w:val="BodyText"/>
        <w:spacing w:before="11"/>
        <w:rPr>
          <w:b/>
          <w:sz w:val="24"/>
        </w:rPr>
      </w:pPr>
    </w:p>
    <w:tbl>
      <w:tblPr>
        <w:tblW w:w="0" w:type="auto"/>
        <w:jc w:val="lef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06"/>
        <w:gridCol w:w="5851"/>
      </w:tblGrid>
      <w:tr>
        <w:trPr>
          <w:trHeight w:val="360" w:hRule="atLeast"/>
        </w:trPr>
        <w:tc>
          <w:tcPr>
            <w:tcW w:w="3906" w:type="dxa"/>
            <w:shd w:val="clear" w:color="auto" w:fill="40B4E2"/>
          </w:tcPr>
          <w:p>
            <w:pPr>
              <w:pStyle w:val="TableParagraph"/>
              <w:spacing w:before="74"/>
              <w:ind w:left="80"/>
              <w:rPr>
                <w:b/>
                <w:sz w:val="20"/>
              </w:rPr>
            </w:pPr>
            <w:r>
              <w:rPr>
                <w:b/>
                <w:color w:val="FFFFFF"/>
                <w:sz w:val="20"/>
              </w:rPr>
              <w:t>Obstáculos para la comunicación eficaz</w:t>
            </w:r>
          </w:p>
        </w:tc>
        <w:tc>
          <w:tcPr>
            <w:tcW w:w="5851" w:type="dxa"/>
            <w:shd w:val="clear" w:color="auto" w:fill="40B4E2"/>
          </w:tcPr>
          <w:p>
            <w:pPr>
              <w:pStyle w:val="TableParagraph"/>
              <w:spacing w:before="74"/>
              <w:ind w:left="414"/>
              <w:rPr>
                <w:b/>
                <w:sz w:val="20"/>
              </w:rPr>
            </w:pPr>
            <w:r>
              <w:rPr>
                <w:b/>
                <w:color w:val="FFFFFF"/>
                <w:sz w:val="20"/>
              </w:rPr>
              <w:t>Facilitadores de una comunicación mejorada</w:t>
            </w:r>
          </w:p>
        </w:tc>
      </w:tr>
      <w:tr>
        <w:trPr>
          <w:trHeight w:val="821" w:hRule="atLeast"/>
        </w:trPr>
        <w:tc>
          <w:tcPr>
            <w:tcW w:w="3906" w:type="dxa"/>
            <w:shd w:val="clear" w:color="auto" w:fill="ECF7FC"/>
          </w:tcPr>
          <w:p>
            <w:pPr>
              <w:pStyle w:val="TableParagraph"/>
              <w:spacing w:line="250" w:lineRule="atLeast" w:before="34"/>
              <w:ind w:left="259" w:right="191"/>
              <w:rPr>
                <w:sz w:val="20"/>
              </w:rPr>
            </w:pPr>
            <w:r>
              <w:rPr>
                <w:color w:val="5F636A"/>
                <w:sz w:val="20"/>
              </w:rPr>
              <w:t>Diferencias de idioma (el cuidador y los</w:t>
            </w:r>
            <w:r>
              <w:rPr>
                <w:color w:val="5F636A"/>
                <w:spacing w:val="-9"/>
                <w:sz w:val="20"/>
              </w:rPr>
              <w:t> </w:t>
            </w:r>
            <w:r>
              <w:rPr>
                <w:color w:val="5F636A"/>
                <w:sz w:val="20"/>
              </w:rPr>
              <w:t>trabajadores</w:t>
            </w:r>
            <w:r>
              <w:rPr>
                <w:color w:val="5F636A"/>
                <w:spacing w:val="-9"/>
                <w:sz w:val="20"/>
              </w:rPr>
              <w:t> </w:t>
            </w:r>
            <w:r>
              <w:rPr>
                <w:color w:val="5F636A"/>
                <w:sz w:val="20"/>
              </w:rPr>
              <w:t>de</w:t>
            </w:r>
            <w:r>
              <w:rPr>
                <w:color w:val="5F636A"/>
                <w:spacing w:val="-9"/>
                <w:sz w:val="20"/>
              </w:rPr>
              <w:t> </w:t>
            </w:r>
            <w:r>
              <w:rPr>
                <w:color w:val="5F636A"/>
                <w:sz w:val="20"/>
              </w:rPr>
              <w:t>primera</w:t>
            </w:r>
            <w:r>
              <w:rPr>
                <w:color w:val="5F636A"/>
                <w:spacing w:val="-9"/>
                <w:sz w:val="20"/>
              </w:rPr>
              <w:t> </w:t>
            </w:r>
            <w:r>
              <w:rPr>
                <w:color w:val="5F636A"/>
                <w:sz w:val="20"/>
              </w:rPr>
              <w:t>línea</w:t>
            </w:r>
            <w:r>
              <w:rPr>
                <w:color w:val="5F636A"/>
                <w:spacing w:val="-9"/>
                <w:sz w:val="20"/>
              </w:rPr>
              <w:t> </w:t>
            </w:r>
            <w:r>
              <w:rPr>
                <w:color w:val="5F636A"/>
                <w:spacing w:val="-3"/>
                <w:sz w:val="20"/>
              </w:rPr>
              <w:t>[FLW] </w:t>
            </w:r>
            <w:r>
              <w:rPr>
                <w:color w:val="5F636A"/>
                <w:sz w:val="20"/>
              </w:rPr>
              <w:t>tienen diferentes lenguas</w:t>
            </w:r>
            <w:r>
              <w:rPr>
                <w:color w:val="5F636A"/>
                <w:spacing w:val="10"/>
                <w:sz w:val="20"/>
              </w:rPr>
              <w:t> </w:t>
            </w:r>
            <w:r>
              <w:rPr>
                <w:color w:val="5F636A"/>
                <w:sz w:val="20"/>
              </w:rPr>
              <w:t>maternas)</w:t>
            </w:r>
          </w:p>
        </w:tc>
        <w:tc>
          <w:tcPr>
            <w:tcW w:w="5851" w:type="dxa"/>
            <w:shd w:val="clear" w:color="auto" w:fill="ECF7FC"/>
          </w:tcPr>
          <w:p>
            <w:pPr>
              <w:pStyle w:val="TableParagraph"/>
              <w:numPr>
                <w:ilvl w:val="0"/>
                <w:numId w:val="74"/>
              </w:numPr>
              <w:tabs>
                <w:tab w:pos="440" w:val="left" w:leader="none"/>
                <w:tab w:pos="441" w:val="left" w:leader="none"/>
              </w:tabs>
              <w:spacing w:line="240" w:lineRule="auto" w:before="54" w:after="0"/>
              <w:ind w:left="440" w:right="0" w:hanging="360"/>
              <w:jc w:val="left"/>
              <w:rPr>
                <w:sz w:val="20"/>
              </w:rPr>
            </w:pPr>
            <w:r>
              <w:rPr>
                <w:color w:val="5F636A"/>
                <w:sz w:val="20"/>
              </w:rPr>
              <w:t>Aprenda</w:t>
            </w:r>
            <w:r>
              <w:rPr>
                <w:color w:val="5F636A"/>
                <w:spacing w:val="-9"/>
                <w:sz w:val="20"/>
              </w:rPr>
              <w:t> </w:t>
            </w:r>
            <w:r>
              <w:rPr>
                <w:color w:val="5F636A"/>
                <w:sz w:val="20"/>
              </w:rPr>
              <w:t>palabras</w:t>
            </w:r>
            <w:r>
              <w:rPr>
                <w:color w:val="5F636A"/>
                <w:spacing w:val="-9"/>
                <w:sz w:val="20"/>
              </w:rPr>
              <w:t> </w:t>
            </w:r>
            <w:r>
              <w:rPr>
                <w:color w:val="5F636A"/>
                <w:sz w:val="20"/>
              </w:rPr>
              <w:t>y</w:t>
            </w:r>
            <w:r>
              <w:rPr>
                <w:color w:val="5F636A"/>
                <w:spacing w:val="-9"/>
                <w:sz w:val="20"/>
              </w:rPr>
              <w:t> </w:t>
            </w:r>
            <w:r>
              <w:rPr>
                <w:color w:val="5F636A"/>
                <w:sz w:val="20"/>
              </w:rPr>
              <w:t>frases</w:t>
            </w:r>
            <w:r>
              <w:rPr>
                <w:color w:val="5F636A"/>
                <w:spacing w:val="-9"/>
                <w:sz w:val="20"/>
              </w:rPr>
              <w:t> </w:t>
            </w:r>
            <w:r>
              <w:rPr>
                <w:color w:val="5F636A"/>
                <w:sz w:val="20"/>
              </w:rPr>
              <w:t>clave</w:t>
            </w:r>
            <w:r>
              <w:rPr>
                <w:color w:val="5F636A"/>
                <w:spacing w:val="-9"/>
                <w:sz w:val="20"/>
              </w:rPr>
              <w:t> </w:t>
            </w:r>
            <w:r>
              <w:rPr>
                <w:color w:val="5F636A"/>
                <w:sz w:val="20"/>
              </w:rPr>
              <w:t>en</w:t>
            </w:r>
            <w:r>
              <w:rPr>
                <w:color w:val="5F636A"/>
                <w:spacing w:val="-9"/>
                <w:sz w:val="20"/>
              </w:rPr>
              <w:t> </w:t>
            </w:r>
            <w:r>
              <w:rPr>
                <w:color w:val="5F636A"/>
                <w:sz w:val="20"/>
              </w:rPr>
              <w:t>el</w:t>
            </w:r>
            <w:r>
              <w:rPr>
                <w:color w:val="5F636A"/>
                <w:spacing w:val="-9"/>
                <w:sz w:val="20"/>
              </w:rPr>
              <w:t> </w:t>
            </w:r>
            <w:r>
              <w:rPr>
                <w:color w:val="5F636A"/>
                <w:sz w:val="20"/>
              </w:rPr>
              <w:t>idioma</w:t>
            </w:r>
            <w:r>
              <w:rPr>
                <w:color w:val="5F636A"/>
                <w:spacing w:val="-9"/>
                <w:sz w:val="20"/>
              </w:rPr>
              <w:t> </w:t>
            </w:r>
            <w:r>
              <w:rPr>
                <w:color w:val="5F636A"/>
                <w:sz w:val="20"/>
              </w:rPr>
              <w:t>local</w:t>
            </w:r>
          </w:p>
          <w:p>
            <w:pPr>
              <w:pStyle w:val="TableParagraph"/>
              <w:numPr>
                <w:ilvl w:val="0"/>
                <w:numId w:val="74"/>
              </w:numPr>
              <w:tabs>
                <w:tab w:pos="440" w:val="left" w:leader="none"/>
                <w:tab w:pos="441" w:val="left" w:leader="none"/>
              </w:tabs>
              <w:spacing w:line="240" w:lineRule="auto" w:before="20" w:after="0"/>
              <w:ind w:left="440" w:right="0" w:hanging="360"/>
              <w:jc w:val="left"/>
              <w:rPr>
                <w:sz w:val="20"/>
              </w:rPr>
            </w:pPr>
            <w:r>
              <w:rPr>
                <w:color w:val="5F636A"/>
                <w:sz w:val="20"/>
              </w:rPr>
              <w:t>Use los servicios de un traductor con</w:t>
            </w:r>
            <w:r>
              <w:rPr>
                <w:color w:val="5F636A"/>
                <w:spacing w:val="-2"/>
                <w:sz w:val="20"/>
              </w:rPr>
              <w:t> </w:t>
            </w:r>
            <w:r>
              <w:rPr>
                <w:color w:val="5F636A"/>
                <w:sz w:val="20"/>
              </w:rPr>
              <w:t>experiencia</w:t>
            </w:r>
          </w:p>
          <w:p>
            <w:pPr>
              <w:pStyle w:val="TableParagraph"/>
              <w:numPr>
                <w:ilvl w:val="0"/>
                <w:numId w:val="74"/>
              </w:numPr>
              <w:tabs>
                <w:tab w:pos="440" w:val="left" w:leader="none"/>
                <w:tab w:pos="441" w:val="left" w:leader="none"/>
              </w:tabs>
              <w:spacing w:line="240" w:lineRule="auto" w:before="20" w:after="0"/>
              <w:ind w:left="440" w:right="0" w:hanging="360"/>
              <w:jc w:val="left"/>
              <w:rPr>
                <w:sz w:val="20"/>
              </w:rPr>
            </w:pPr>
            <w:r>
              <w:rPr>
                <w:color w:val="5F636A"/>
                <w:sz w:val="20"/>
              </w:rPr>
              <w:t>Use</w:t>
            </w:r>
            <w:r>
              <w:rPr>
                <w:color w:val="5F636A"/>
                <w:spacing w:val="-1"/>
                <w:sz w:val="20"/>
              </w:rPr>
              <w:t> </w:t>
            </w:r>
            <w:r>
              <w:rPr>
                <w:color w:val="5F636A"/>
                <w:sz w:val="20"/>
              </w:rPr>
              <w:t>imágenes</w:t>
            </w:r>
          </w:p>
        </w:tc>
      </w:tr>
      <w:tr>
        <w:trPr>
          <w:trHeight w:val="705" w:hRule="atLeast"/>
        </w:trPr>
        <w:tc>
          <w:tcPr>
            <w:tcW w:w="3906" w:type="dxa"/>
            <w:shd w:val="clear" w:color="auto" w:fill="C6E8F6"/>
          </w:tcPr>
          <w:p>
            <w:pPr>
              <w:pStyle w:val="TableParagraph"/>
              <w:spacing w:line="261" w:lineRule="auto" w:before="121"/>
              <w:ind w:left="259"/>
              <w:rPr>
                <w:sz w:val="20"/>
              </w:rPr>
            </w:pPr>
            <w:r>
              <w:rPr>
                <w:color w:val="5F636A"/>
                <w:sz w:val="20"/>
              </w:rPr>
              <w:t>Vocabulario: uso de términos técnicos, jerga y palabras difíciles</w:t>
            </w:r>
          </w:p>
        </w:tc>
        <w:tc>
          <w:tcPr>
            <w:tcW w:w="5851" w:type="dxa"/>
            <w:shd w:val="clear" w:color="auto" w:fill="C6E8F6"/>
          </w:tcPr>
          <w:p>
            <w:pPr>
              <w:pStyle w:val="TableParagraph"/>
              <w:spacing w:before="4"/>
              <w:rPr>
                <w:b/>
                <w:sz w:val="21"/>
              </w:rPr>
            </w:pPr>
          </w:p>
          <w:p>
            <w:pPr>
              <w:pStyle w:val="TableParagraph"/>
              <w:numPr>
                <w:ilvl w:val="0"/>
                <w:numId w:val="75"/>
              </w:numPr>
              <w:tabs>
                <w:tab w:pos="440" w:val="left" w:leader="none"/>
                <w:tab w:pos="441" w:val="left" w:leader="none"/>
              </w:tabs>
              <w:spacing w:line="240" w:lineRule="auto" w:before="0" w:after="0"/>
              <w:ind w:left="440" w:right="0" w:hanging="360"/>
              <w:jc w:val="left"/>
              <w:rPr>
                <w:sz w:val="20"/>
              </w:rPr>
            </w:pPr>
            <w:r>
              <w:rPr>
                <w:color w:val="5F636A"/>
                <w:sz w:val="20"/>
              </w:rPr>
              <w:t>Use palabras que el cuidador probablemente</w:t>
            </w:r>
            <w:r>
              <w:rPr>
                <w:color w:val="5F636A"/>
                <w:spacing w:val="-35"/>
                <w:sz w:val="20"/>
              </w:rPr>
              <w:t> </w:t>
            </w:r>
            <w:r>
              <w:rPr>
                <w:color w:val="5F636A"/>
                <w:sz w:val="20"/>
              </w:rPr>
              <w:t>comprenderá</w:t>
            </w:r>
          </w:p>
        </w:tc>
      </w:tr>
      <w:tr>
        <w:trPr>
          <w:trHeight w:val="705" w:hRule="atLeast"/>
        </w:trPr>
        <w:tc>
          <w:tcPr>
            <w:tcW w:w="3906" w:type="dxa"/>
            <w:shd w:val="clear" w:color="auto" w:fill="ECF7FC"/>
          </w:tcPr>
          <w:p>
            <w:pPr>
              <w:pStyle w:val="TableParagraph"/>
              <w:spacing w:before="4"/>
              <w:rPr>
                <w:b/>
                <w:sz w:val="21"/>
              </w:rPr>
            </w:pPr>
          </w:p>
          <w:p>
            <w:pPr>
              <w:pStyle w:val="TableParagraph"/>
              <w:ind w:left="259"/>
              <w:rPr>
                <w:sz w:val="20"/>
              </w:rPr>
            </w:pPr>
            <w:r>
              <w:rPr>
                <w:color w:val="5F636A"/>
                <w:sz w:val="20"/>
              </w:rPr>
              <w:t>Poca claridad al hablar</w:t>
            </w:r>
          </w:p>
        </w:tc>
        <w:tc>
          <w:tcPr>
            <w:tcW w:w="5851" w:type="dxa"/>
            <w:shd w:val="clear" w:color="auto" w:fill="ECF7FC"/>
          </w:tcPr>
          <w:p>
            <w:pPr>
              <w:pStyle w:val="TableParagraph"/>
              <w:numPr>
                <w:ilvl w:val="0"/>
                <w:numId w:val="76"/>
              </w:numPr>
              <w:tabs>
                <w:tab w:pos="440" w:val="left" w:leader="none"/>
                <w:tab w:pos="441" w:val="left" w:leader="none"/>
              </w:tabs>
              <w:spacing w:line="240" w:lineRule="auto" w:before="121" w:after="0"/>
              <w:ind w:left="440" w:right="0" w:hanging="360"/>
              <w:jc w:val="left"/>
              <w:rPr>
                <w:sz w:val="20"/>
              </w:rPr>
            </w:pPr>
            <w:r>
              <w:rPr>
                <w:color w:val="5F636A"/>
                <w:sz w:val="20"/>
              </w:rPr>
              <w:t>Hable</w:t>
            </w:r>
            <w:r>
              <w:rPr>
                <w:color w:val="5F636A"/>
                <w:spacing w:val="-12"/>
                <w:sz w:val="20"/>
              </w:rPr>
              <w:t> </w:t>
            </w:r>
            <w:r>
              <w:rPr>
                <w:color w:val="5F636A"/>
                <w:sz w:val="20"/>
              </w:rPr>
              <w:t>claramente</w:t>
            </w:r>
          </w:p>
          <w:p>
            <w:pPr>
              <w:pStyle w:val="TableParagraph"/>
              <w:numPr>
                <w:ilvl w:val="0"/>
                <w:numId w:val="76"/>
              </w:numPr>
              <w:tabs>
                <w:tab w:pos="440" w:val="left" w:leader="none"/>
                <w:tab w:pos="441" w:val="left" w:leader="none"/>
              </w:tabs>
              <w:spacing w:line="240" w:lineRule="auto" w:before="20" w:after="0"/>
              <w:ind w:left="440" w:right="0" w:hanging="360"/>
              <w:jc w:val="left"/>
              <w:rPr>
                <w:sz w:val="20"/>
              </w:rPr>
            </w:pPr>
            <w:r>
              <w:rPr>
                <w:color w:val="5F636A"/>
                <w:sz w:val="20"/>
              </w:rPr>
              <w:t>Brinde respuestas claras y</w:t>
            </w:r>
            <w:r>
              <w:rPr>
                <w:color w:val="5F636A"/>
                <w:spacing w:val="-13"/>
                <w:sz w:val="20"/>
              </w:rPr>
              <w:t> </w:t>
            </w:r>
            <w:r>
              <w:rPr>
                <w:color w:val="5F636A"/>
                <w:sz w:val="20"/>
              </w:rPr>
              <w:t>comprensibles</w:t>
            </w:r>
          </w:p>
        </w:tc>
      </w:tr>
      <w:tr>
        <w:trPr>
          <w:trHeight w:val="821" w:hRule="atLeast"/>
        </w:trPr>
        <w:tc>
          <w:tcPr>
            <w:tcW w:w="3906" w:type="dxa"/>
            <w:shd w:val="clear" w:color="auto" w:fill="C6E8F6"/>
          </w:tcPr>
          <w:p>
            <w:pPr>
              <w:pStyle w:val="TableParagraph"/>
              <w:spacing w:before="4"/>
              <w:rPr>
                <w:b/>
                <w:sz w:val="26"/>
              </w:rPr>
            </w:pPr>
          </w:p>
          <w:p>
            <w:pPr>
              <w:pStyle w:val="TableParagraph"/>
              <w:spacing w:before="1"/>
              <w:ind w:left="259"/>
              <w:rPr>
                <w:sz w:val="20"/>
              </w:rPr>
            </w:pPr>
            <w:r>
              <w:rPr>
                <w:color w:val="5F636A"/>
                <w:sz w:val="20"/>
              </w:rPr>
              <w:t>Demasiada información técnica</w:t>
            </w:r>
          </w:p>
        </w:tc>
        <w:tc>
          <w:tcPr>
            <w:tcW w:w="5851" w:type="dxa"/>
            <w:shd w:val="clear" w:color="auto" w:fill="C6E8F6"/>
          </w:tcPr>
          <w:p>
            <w:pPr>
              <w:pStyle w:val="TableParagraph"/>
              <w:numPr>
                <w:ilvl w:val="0"/>
                <w:numId w:val="77"/>
              </w:numPr>
              <w:tabs>
                <w:tab w:pos="440" w:val="left" w:leader="none"/>
                <w:tab w:pos="441" w:val="left" w:leader="none"/>
              </w:tabs>
              <w:spacing w:line="261" w:lineRule="auto" w:before="54" w:after="0"/>
              <w:ind w:left="440" w:right="284" w:hanging="360"/>
              <w:jc w:val="left"/>
              <w:rPr>
                <w:sz w:val="20"/>
              </w:rPr>
            </w:pPr>
            <w:r>
              <w:rPr>
                <w:color w:val="5F636A"/>
                <w:sz w:val="20"/>
              </w:rPr>
              <w:t>Limite la información y proporcione indicios para ayudar</w:t>
            </w:r>
            <w:r>
              <w:rPr>
                <w:color w:val="5F636A"/>
                <w:spacing w:val="-35"/>
                <w:sz w:val="20"/>
              </w:rPr>
              <w:t> </w:t>
            </w:r>
            <w:r>
              <w:rPr>
                <w:color w:val="5F636A"/>
                <w:sz w:val="20"/>
              </w:rPr>
              <w:t>al cuidador a</w:t>
            </w:r>
            <w:r>
              <w:rPr>
                <w:color w:val="5F636A"/>
                <w:spacing w:val="-34"/>
                <w:sz w:val="20"/>
              </w:rPr>
              <w:t> </w:t>
            </w:r>
            <w:r>
              <w:rPr>
                <w:color w:val="5F636A"/>
                <w:sz w:val="20"/>
              </w:rPr>
              <w:t>recordar</w:t>
            </w:r>
          </w:p>
          <w:p>
            <w:pPr>
              <w:pStyle w:val="TableParagraph"/>
              <w:numPr>
                <w:ilvl w:val="0"/>
                <w:numId w:val="77"/>
              </w:numPr>
              <w:tabs>
                <w:tab w:pos="440" w:val="left" w:leader="none"/>
                <w:tab w:pos="441" w:val="left" w:leader="none"/>
              </w:tabs>
              <w:spacing w:line="240" w:lineRule="auto" w:before="0" w:after="0"/>
              <w:ind w:left="440" w:right="0" w:hanging="360"/>
              <w:jc w:val="left"/>
              <w:rPr>
                <w:sz w:val="20"/>
              </w:rPr>
            </w:pPr>
            <w:r>
              <w:rPr>
                <w:color w:val="5F636A"/>
                <w:sz w:val="20"/>
              </w:rPr>
              <w:t>Pregúntese: “¿Estoy dando demasiada</w:t>
            </w:r>
            <w:r>
              <w:rPr>
                <w:color w:val="5F636A"/>
                <w:spacing w:val="31"/>
                <w:sz w:val="20"/>
              </w:rPr>
              <w:t> </w:t>
            </w:r>
            <w:r>
              <w:rPr>
                <w:color w:val="5F636A"/>
                <w:sz w:val="20"/>
              </w:rPr>
              <w:t>información?”</w:t>
            </w:r>
          </w:p>
        </w:tc>
      </w:tr>
      <w:tr>
        <w:trPr>
          <w:trHeight w:val="705" w:hRule="atLeast"/>
        </w:trPr>
        <w:tc>
          <w:tcPr>
            <w:tcW w:w="3906" w:type="dxa"/>
            <w:shd w:val="clear" w:color="auto" w:fill="ECF7FC"/>
          </w:tcPr>
          <w:p>
            <w:pPr>
              <w:pStyle w:val="TableParagraph"/>
              <w:spacing w:before="4"/>
              <w:rPr>
                <w:b/>
                <w:sz w:val="21"/>
              </w:rPr>
            </w:pPr>
          </w:p>
          <w:p>
            <w:pPr>
              <w:pStyle w:val="TableParagraph"/>
              <w:ind w:left="259"/>
              <w:rPr>
                <w:sz w:val="20"/>
              </w:rPr>
            </w:pPr>
            <w:r>
              <w:rPr>
                <w:color w:val="5F636A"/>
                <w:sz w:val="20"/>
              </w:rPr>
              <w:t>Falta de foco en el cuidador</w:t>
            </w:r>
          </w:p>
        </w:tc>
        <w:tc>
          <w:tcPr>
            <w:tcW w:w="5851" w:type="dxa"/>
            <w:shd w:val="clear" w:color="auto" w:fill="ECF7FC"/>
          </w:tcPr>
          <w:p>
            <w:pPr>
              <w:pStyle w:val="TableParagraph"/>
              <w:spacing w:before="4"/>
              <w:rPr>
                <w:b/>
                <w:sz w:val="21"/>
              </w:rPr>
            </w:pPr>
          </w:p>
          <w:p>
            <w:pPr>
              <w:pStyle w:val="TableParagraph"/>
              <w:numPr>
                <w:ilvl w:val="0"/>
                <w:numId w:val="78"/>
              </w:numPr>
              <w:tabs>
                <w:tab w:pos="440" w:val="left" w:leader="none"/>
                <w:tab w:pos="441" w:val="left" w:leader="none"/>
              </w:tabs>
              <w:spacing w:line="240" w:lineRule="auto" w:before="0" w:after="0"/>
              <w:ind w:left="440" w:right="0" w:hanging="360"/>
              <w:jc w:val="left"/>
              <w:rPr>
                <w:sz w:val="20"/>
              </w:rPr>
            </w:pPr>
            <w:r>
              <w:rPr>
                <w:color w:val="5F636A"/>
                <w:sz w:val="20"/>
              </w:rPr>
              <w:t>Ponga interés sincero en la otra</w:t>
            </w:r>
            <w:r>
              <w:rPr>
                <w:color w:val="5F636A"/>
                <w:spacing w:val="-35"/>
                <w:sz w:val="20"/>
              </w:rPr>
              <w:t> </w:t>
            </w:r>
            <w:r>
              <w:rPr>
                <w:color w:val="5F636A"/>
                <w:sz w:val="20"/>
              </w:rPr>
              <w:t>persona</w:t>
            </w:r>
          </w:p>
        </w:tc>
      </w:tr>
      <w:tr>
        <w:trPr>
          <w:trHeight w:val="821" w:hRule="atLeast"/>
        </w:trPr>
        <w:tc>
          <w:tcPr>
            <w:tcW w:w="3906" w:type="dxa"/>
            <w:shd w:val="clear" w:color="auto" w:fill="C6E8F6"/>
          </w:tcPr>
          <w:p>
            <w:pPr>
              <w:pStyle w:val="TableParagraph"/>
              <w:spacing w:before="4"/>
              <w:rPr>
                <w:b/>
                <w:sz w:val="26"/>
              </w:rPr>
            </w:pPr>
          </w:p>
          <w:p>
            <w:pPr>
              <w:pStyle w:val="TableParagraph"/>
              <w:spacing w:before="1"/>
              <w:ind w:left="259"/>
              <w:rPr>
                <w:sz w:val="20"/>
              </w:rPr>
            </w:pPr>
            <w:r>
              <w:rPr>
                <w:color w:val="5F636A"/>
                <w:sz w:val="20"/>
              </w:rPr>
              <w:t>Diferentes suposiciones</w:t>
            </w:r>
          </w:p>
        </w:tc>
        <w:tc>
          <w:tcPr>
            <w:tcW w:w="5851" w:type="dxa"/>
            <w:shd w:val="clear" w:color="auto" w:fill="C6E8F6"/>
          </w:tcPr>
          <w:p>
            <w:pPr>
              <w:pStyle w:val="TableParagraph"/>
              <w:numPr>
                <w:ilvl w:val="0"/>
                <w:numId w:val="79"/>
              </w:numPr>
              <w:tabs>
                <w:tab w:pos="440" w:val="left" w:leader="none"/>
                <w:tab w:pos="441" w:val="left" w:leader="none"/>
              </w:tabs>
              <w:spacing w:line="261" w:lineRule="auto" w:before="54" w:after="0"/>
              <w:ind w:left="440" w:right="428" w:hanging="360"/>
              <w:jc w:val="left"/>
              <w:rPr>
                <w:sz w:val="20"/>
              </w:rPr>
            </w:pPr>
            <w:r>
              <w:rPr>
                <w:color w:val="5F636A"/>
                <w:sz w:val="20"/>
              </w:rPr>
              <w:t>Escuche bien y compruebe su propia comprensión de lo que la otra persona</w:t>
            </w:r>
            <w:r>
              <w:rPr>
                <w:color w:val="5F636A"/>
                <w:spacing w:val="-24"/>
                <w:sz w:val="20"/>
              </w:rPr>
              <w:t> </w:t>
            </w:r>
            <w:r>
              <w:rPr>
                <w:color w:val="5F636A"/>
                <w:sz w:val="20"/>
              </w:rPr>
              <w:t>dijo</w:t>
            </w:r>
          </w:p>
          <w:p>
            <w:pPr>
              <w:pStyle w:val="TableParagraph"/>
              <w:numPr>
                <w:ilvl w:val="0"/>
                <w:numId w:val="79"/>
              </w:numPr>
              <w:tabs>
                <w:tab w:pos="440" w:val="left" w:leader="none"/>
                <w:tab w:pos="441" w:val="left" w:leader="none"/>
              </w:tabs>
              <w:spacing w:line="240" w:lineRule="auto" w:before="0" w:after="0"/>
              <w:ind w:left="440" w:right="0" w:hanging="360"/>
              <w:jc w:val="left"/>
              <w:rPr>
                <w:sz w:val="20"/>
              </w:rPr>
            </w:pPr>
            <w:r>
              <w:rPr>
                <w:color w:val="5F636A"/>
                <w:sz w:val="20"/>
              </w:rPr>
              <w:t>Compruebe la comprensión del</w:t>
            </w:r>
            <w:r>
              <w:rPr>
                <w:color w:val="5F636A"/>
                <w:spacing w:val="-12"/>
                <w:sz w:val="20"/>
              </w:rPr>
              <w:t> </w:t>
            </w:r>
            <w:r>
              <w:rPr>
                <w:color w:val="5F636A"/>
                <w:sz w:val="20"/>
              </w:rPr>
              <w:t>cuidador</w:t>
            </w:r>
          </w:p>
        </w:tc>
      </w:tr>
      <w:tr>
        <w:trPr>
          <w:trHeight w:val="1071" w:hRule="atLeast"/>
        </w:trPr>
        <w:tc>
          <w:tcPr>
            <w:tcW w:w="3906" w:type="dxa"/>
            <w:shd w:val="clear" w:color="auto" w:fill="ECF7FC"/>
          </w:tcPr>
          <w:p>
            <w:pPr>
              <w:pStyle w:val="TableParagraph"/>
              <w:rPr>
                <w:b/>
                <w:sz w:val="22"/>
              </w:rPr>
            </w:pPr>
          </w:p>
          <w:p>
            <w:pPr>
              <w:pStyle w:val="TableParagraph"/>
              <w:spacing w:before="176"/>
              <w:ind w:left="259"/>
              <w:rPr>
                <w:sz w:val="20"/>
              </w:rPr>
            </w:pPr>
            <w:r>
              <w:rPr>
                <w:color w:val="5F636A"/>
                <w:sz w:val="20"/>
              </w:rPr>
              <w:t>Diferentes puntos de vista</w:t>
            </w:r>
          </w:p>
        </w:tc>
        <w:tc>
          <w:tcPr>
            <w:tcW w:w="5851" w:type="dxa"/>
            <w:shd w:val="clear" w:color="auto" w:fill="ECF7FC"/>
          </w:tcPr>
          <w:p>
            <w:pPr>
              <w:pStyle w:val="TableParagraph"/>
              <w:numPr>
                <w:ilvl w:val="0"/>
                <w:numId w:val="80"/>
              </w:numPr>
              <w:tabs>
                <w:tab w:pos="440" w:val="left" w:leader="none"/>
                <w:tab w:pos="441" w:val="left" w:leader="none"/>
              </w:tabs>
              <w:spacing w:line="261" w:lineRule="auto" w:before="54" w:after="0"/>
              <w:ind w:left="440" w:right="491" w:hanging="360"/>
              <w:jc w:val="left"/>
              <w:rPr>
                <w:sz w:val="20"/>
              </w:rPr>
            </w:pPr>
            <w:r>
              <w:rPr>
                <w:color w:val="5F636A"/>
                <w:spacing w:val="-4"/>
                <w:sz w:val="20"/>
              </w:rPr>
              <w:t>Trate </w:t>
            </w:r>
            <w:r>
              <w:rPr>
                <w:color w:val="5F636A"/>
                <w:sz w:val="20"/>
              </w:rPr>
              <w:t>de ver las cosas desde el punto de vista de la</w:t>
            </w:r>
            <w:r>
              <w:rPr>
                <w:color w:val="5F636A"/>
                <w:spacing w:val="-30"/>
                <w:sz w:val="20"/>
              </w:rPr>
              <w:t> </w:t>
            </w:r>
            <w:r>
              <w:rPr>
                <w:color w:val="5F636A"/>
                <w:sz w:val="20"/>
              </w:rPr>
              <w:t>otra persona</w:t>
            </w:r>
          </w:p>
          <w:p>
            <w:pPr>
              <w:pStyle w:val="TableParagraph"/>
              <w:numPr>
                <w:ilvl w:val="0"/>
                <w:numId w:val="80"/>
              </w:numPr>
              <w:tabs>
                <w:tab w:pos="440" w:val="left" w:leader="none"/>
                <w:tab w:pos="441" w:val="left" w:leader="none"/>
              </w:tabs>
              <w:spacing w:line="240" w:lineRule="auto" w:before="0" w:after="0"/>
              <w:ind w:left="440" w:right="0" w:hanging="360"/>
              <w:jc w:val="left"/>
              <w:rPr>
                <w:sz w:val="20"/>
              </w:rPr>
            </w:pPr>
            <w:r>
              <w:rPr>
                <w:color w:val="5F636A"/>
                <w:sz w:val="20"/>
              </w:rPr>
              <w:t>Piense: “¿Cómo es posible que alguien malinterprete</w:t>
            </w:r>
            <w:r>
              <w:rPr>
                <w:color w:val="5F636A"/>
                <w:spacing w:val="31"/>
                <w:sz w:val="20"/>
              </w:rPr>
              <w:t> </w:t>
            </w:r>
            <w:r>
              <w:rPr>
                <w:color w:val="5F636A"/>
                <w:sz w:val="20"/>
              </w:rPr>
              <w:t>mi</w:t>
            </w:r>
          </w:p>
          <w:p>
            <w:pPr>
              <w:pStyle w:val="TableParagraph"/>
              <w:spacing w:before="20"/>
              <w:ind w:left="440"/>
              <w:rPr>
                <w:sz w:val="20"/>
              </w:rPr>
            </w:pPr>
            <w:r>
              <w:rPr>
                <w:color w:val="5F636A"/>
                <w:w w:val="105"/>
                <w:sz w:val="20"/>
              </w:rPr>
              <w:t>mensaje?”</w:t>
            </w:r>
          </w:p>
        </w:tc>
      </w:tr>
      <w:tr>
        <w:trPr>
          <w:trHeight w:val="705" w:hRule="atLeast"/>
        </w:trPr>
        <w:tc>
          <w:tcPr>
            <w:tcW w:w="3906" w:type="dxa"/>
            <w:shd w:val="clear" w:color="auto" w:fill="C6E8F6"/>
          </w:tcPr>
          <w:p>
            <w:pPr>
              <w:pStyle w:val="TableParagraph"/>
              <w:spacing w:before="4"/>
              <w:rPr>
                <w:b/>
                <w:sz w:val="21"/>
              </w:rPr>
            </w:pPr>
          </w:p>
          <w:p>
            <w:pPr>
              <w:pStyle w:val="TableParagraph"/>
              <w:ind w:left="259"/>
              <w:rPr>
                <w:sz w:val="20"/>
              </w:rPr>
            </w:pPr>
            <w:r>
              <w:rPr>
                <w:color w:val="5F636A"/>
                <w:sz w:val="20"/>
              </w:rPr>
              <w:t>Diferencias culturales</w:t>
            </w:r>
          </w:p>
        </w:tc>
        <w:tc>
          <w:tcPr>
            <w:tcW w:w="5851" w:type="dxa"/>
            <w:shd w:val="clear" w:color="auto" w:fill="C6E8F6"/>
          </w:tcPr>
          <w:p>
            <w:pPr>
              <w:pStyle w:val="TableParagraph"/>
              <w:spacing w:before="4"/>
              <w:rPr>
                <w:b/>
                <w:sz w:val="21"/>
              </w:rPr>
            </w:pPr>
          </w:p>
          <w:p>
            <w:pPr>
              <w:pStyle w:val="TableParagraph"/>
              <w:numPr>
                <w:ilvl w:val="0"/>
                <w:numId w:val="81"/>
              </w:numPr>
              <w:tabs>
                <w:tab w:pos="440" w:val="left" w:leader="none"/>
                <w:tab w:pos="441" w:val="left" w:leader="none"/>
              </w:tabs>
              <w:spacing w:line="240" w:lineRule="auto" w:before="0" w:after="0"/>
              <w:ind w:left="440" w:right="0" w:hanging="360"/>
              <w:jc w:val="left"/>
              <w:rPr>
                <w:sz w:val="20"/>
              </w:rPr>
            </w:pPr>
            <w:r>
              <w:rPr>
                <w:color w:val="5F636A"/>
                <w:sz w:val="20"/>
              </w:rPr>
              <w:t>Busque comprender y aceptar la</w:t>
            </w:r>
            <w:r>
              <w:rPr>
                <w:color w:val="5F636A"/>
                <w:spacing w:val="-13"/>
                <w:sz w:val="20"/>
              </w:rPr>
              <w:t> </w:t>
            </w:r>
            <w:r>
              <w:rPr>
                <w:color w:val="5F636A"/>
                <w:sz w:val="20"/>
              </w:rPr>
              <w:t>cultura</w:t>
            </w:r>
          </w:p>
        </w:tc>
      </w:tr>
      <w:tr>
        <w:trPr>
          <w:trHeight w:val="705" w:hRule="atLeast"/>
        </w:trPr>
        <w:tc>
          <w:tcPr>
            <w:tcW w:w="3906" w:type="dxa"/>
            <w:shd w:val="clear" w:color="auto" w:fill="ECF7FC"/>
          </w:tcPr>
          <w:p>
            <w:pPr>
              <w:pStyle w:val="TableParagraph"/>
              <w:spacing w:before="4"/>
              <w:rPr>
                <w:b/>
                <w:sz w:val="21"/>
              </w:rPr>
            </w:pPr>
          </w:p>
          <w:p>
            <w:pPr>
              <w:pStyle w:val="TableParagraph"/>
              <w:ind w:left="259"/>
              <w:rPr>
                <w:sz w:val="20"/>
              </w:rPr>
            </w:pPr>
            <w:r>
              <w:rPr>
                <w:color w:val="5F636A"/>
                <w:sz w:val="20"/>
              </w:rPr>
              <w:t>Falta de confianza</w:t>
            </w:r>
          </w:p>
        </w:tc>
        <w:tc>
          <w:tcPr>
            <w:tcW w:w="5851" w:type="dxa"/>
            <w:shd w:val="clear" w:color="auto" w:fill="ECF7FC"/>
          </w:tcPr>
          <w:p>
            <w:pPr>
              <w:pStyle w:val="TableParagraph"/>
              <w:numPr>
                <w:ilvl w:val="0"/>
                <w:numId w:val="82"/>
              </w:numPr>
              <w:tabs>
                <w:tab w:pos="440" w:val="left" w:leader="none"/>
                <w:tab w:pos="441" w:val="left" w:leader="none"/>
              </w:tabs>
              <w:spacing w:line="240" w:lineRule="auto" w:before="121" w:after="0"/>
              <w:ind w:left="440" w:right="0" w:hanging="360"/>
              <w:jc w:val="left"/>
              <w:rPr>
                <w:sz w:val="20"/>
              </w:rPr>
            </w:pPr>
            <w:r>
              <w:rPr>
                <w:color w:val="5F636A"/>
                <w:sz w:val="20"/>
              </w:rPr>
              <w:t>Sea</w:t>
            </w:r>
            <w:r>
              <w:rPr>
                <w:color w:val="5F636A"/>
                <w:spacing w:val="-23"/>
                <w:sz w:val="20"/>
              </w:rPr>
              <w:t> </w:t>
            </w:r>
            <w:r>
              <w:rPr>
                <w:color w:val="5F636A"/>
                <w:sz w:val="20"/>
              </w:rPr>
              <w:t>sincero</w:t>
            </w:r>
          </w:p>
          <w:p>
            <w:pPr>
              <w:pStyle w:val="TableParagraph"/>
              <w:numPr>
                <w:ilvl w:val="0"/>
                <w:numId w:val="82"/>
              </w:numPr>
              <w:tabs>
                <w:tab w:pos="440" w:val="left" w:leader="none"/>
                <w:tab w:pos="441" w:val="left" w:leader="none"/>
              </w:tabs>
              <w:spacing w:line="240" w:lineRule="auto" w:before="20" w:after="0"/>
              <w:ind w:left="440" w:right="0" w:hanging="360"/>
              <w:jc w:val="left"/>
              <w:rPr>
                <w:sz w:val="20"/>
              </w:rPr>
            </w:pPr>
            <w:r>
              <w:rPr>
                <w:color w:val="5F636A"/>
                <w:sz w:val="20"/>
              </w:rPr>
              <w:t>Reconforte al</w:t>
            </w:r>
            <w:r>
              <w:rPr>
                <w:color w:val="5F636A"/>
                <w:spacing w:val="-12"/>
                <w:sz w:val="20"/>
              </w:rPr>
              <w:t> </w:t>
            </w:r>
            <w:r>
              <w:rPr>
                <w:color w:val="5F636A"/>
                <w:sz w:val="20"/>
              </w:rPr>
              <w:t>cuidador</w:t>
            </w:r>
          </w:p>
        </w:tc>
      </w:tr>
      <w:tr>
        <w:trPr>
          <w:trHeight w:val="821" w:hRule="atLeast"/>
        </w:trPr>
        <w:tc>
          <w:tcPr>
            <w:tcW w:w="3906" w:type="dxa"/>
            <w:shd w:val="clear" w:color="auto" w:fill="C6E8F6"/>
          </w:tcPr>
          <w:p>
            <w:pPr>
              <w:pStyle w:val="TableParagraph"/>
              <w:spacing w:before="4"/>
              <w:rPr>
                <w:b/>
                <w:sz w:val="26"/>
              </w:rPr>
            </w:pPr>
          </w:p>
          <w:p>
            <w:pPr>
              <w:pStyle w:val="TableParagraph"/>
              <w:spacing w:before="1"/>
              <w:ind w:left="259"/>
              <w:rPr>
                <w:sz w:val="20"/>
              </w:rPr>
            </w:pPr>
            <w:r>
              <w:rPr>
                <w:color w:val="5F636A"/>
                <w:sz w:val="20"/>
              </w:rPr>
              <w:t>Emociones</w:t>
            </w:r>
          </w:p>
        </w:tc>
        <w:tc>
          <w:tcPr>
            <w:tcW w:w="5851" w:type="dxa"/>
            <w:shd w:val="clear" w:color="auto" w:fill="C6E8F6"/>
          </w:tcPr>
          <w:p>
            <w:pPr>
              <w:pStyle w:val="TableParagraph"/>
              <w:numPr>
                <w:ilvl w:val="0"/>
                <w:numId w:val="83"/>
              </w:numPr>
              <w:tabs>
                <w:tab w:pos="440" w:val="left" w:leader="none"/>
                <w:tab w:pos="441" w:val="left" w:leader="none"/>
              </w:tabs>
              <w:spacing w:line="240" w:lineRule="auto" w:before="54" w:after="0"/>
              <w:ind w:left="440" w:right="0" w:hanging="360"/>
              <w:jc w:val="left"/>
              <w:rPr>
                <w:sz w:val="20"/>
              </w:rPr>
            </w:pPr>
            <w:r>
              <w:rPr>
                <w:color w:val="5F636A"/>
                <w:sz w:val="20"/>
              </w:rPr>
              <w:t>Tómese algunos segundos para controlar sus</w:t>
            </w:r>
            <w:r>
              <w:rPr>
                <w:color w:val="5F636A"/>
                <w:spacing w:val="-24"/>
                <w:sz w:val="20"/>
              </w:rPr>
              <w:t> </w:t>
            </w:r>
            <w:r>
              <w:rPr>
                <w:color w:val="5F636A"/>
                <w:sz w:val="20"/>
              </w:rPr>
              <w:t>emociones</w:t>
            </w:r>
          </w:p>
          <w:p>
            <w:pPr>
              <w:pStyle w:val="TableParagraph"/>
              <w:numPr>
                <w:ilvl w:val="0"/>
                <w:numId w:val="83"/>
              </w:numPr>
              <w:tabs>
                <w:tab w:pos="440" w:val="left" w:leader="none"/>
                <w:tab w:pos="441" w:val="left" w:leader="none"/>
              </w:tabs>
              <w:spacing w:line="250" w:lineRule="atLeast" w:before="0" w:after="0"/>
              <w:ind w:left="440" w:right="285" w:hanging="360"/>
              <w:jc w:val="left"/>
              <w:rPr>
                <w:sz w:val="20"/>
              </w:rPr>
            </w:pPr>
            <w:r>
              <w:rPr>
                <w:color w:val="5F636A"/>
                <w:sz w:val="20"/>
              </w:rPr>
              <w:t>Reconforte al cuidador y bríndele algo de tiempo</w:t>
            </w:r>
            <w:r>
              <w:rPr>
                <w:color w:val="5F636A"/>
                <w:spacing w:val="-31"/>
                <w:sz w:val="20"/>
              </w:rPr>
              <w:t> </w:t>
            </w:r>
            <w:r>
              <w:rPr>
                <w:color w:val="5F636A"/>
                <w:sz w:val="20"/>
              </w:rPr>
              <w:t>para</w:t>
            </w:r>
            <w:r>
              <w:rPr>
                <w:color w:val="5F636A"/>
                <w:spacing w:val="-4"/>
                <w:sz w:val="20"/>
              </w:rPr>
              <w:t> </w:t>
            </w:r>
            <w:r>
              <w:rPr>
                <w:color w:val="5F636A"/>
                <w:sz w:val="20"/>
              </w:rPr>
              <w:t>que</w:t>
            </w:r>
            <w:r>
              <w:rPr>
                <w:color w:val="5F636A"/>
                <w:w w:val="99"/>
                <w:sz w:val="20"/>
              </w:rPr>
              <w:t> </w:t>
            </w:r>
            <w:r>
              <w:rPr>
                <w:color w:val="5F636A"/>
                <w:sz w:val="20"/>
              </w:rPr>
              <w:t>controle sus</w:t>
            </w:r>
            <w:r>
              <w:rPr>
                <w:color w:val="5F636A"/>
                <w:spacing w:val="20"/>
                <w:sz w:val="20"/>
              </w:rPr>
              <w:t> </w:t>
            </w:r>
            <w:r>
              <w:rPr>
                <w:color w:val="5F636A"/>
                <w:sz w:val="20"/>
              </w:rPr>
              <w:t>emociones</w:t>
            </w:r>
          </w:p>
        </w:tc>
      </w:tr>
      <w:tr>
        <w:trPr>
          <w:trHeight w:val="705" w:hRule="atLeast"/>
        </w:trPr>
        <w:tc>
          <w:tcPr>
            <w:tcW w:w="3906" w:type="dxa"/>
            <w:shd w:val="clear" w:color="auto" w:fill="ECF7FC"/>
          </w:tcPr>
          <w:p>
            <w:pPr>
              <w:pStyle w:val="TableParagraph"/>
              <w:spacing w:before="4"/>
              <w:rPr>
                <w:b/>
                <w:sz w:val="21"/>
              </w:rPr>
            </w:pPr>
          </w:p>
          <w:p>
            <w:pPr>
              <w:pStyle w:val="TableParagraph"/>
              <w:ind w:left="259"/>
              <w:rPr>
                <w:sz w:val="20"/>
              </w:rPr>
            </w:pPr>
            <w:r>
              <w:rPr>
                <w:color w:val="5F636A"/>
                <w:sz w:val="20"/>
              </w:rPr>
              <w:t>Lenguaje corporal contradictorio</w:t>
            </w:r>
          </w:p>
        </w:tc>
        <w:tc>
          <w:tcPr>
            <w:tcW w:w="5851" w:type="dxa"/>
            <w:shd w:val="clear" w:color="auto" w:fill="ECF7FC"/>
          </w:tcPr>
          <w:p>
            <w:pPr>
              <w:pStyle w:val="TableParagraph"/>
              <w:numPr>
                <w:ilvl w:val="0"/>
                <w:numId w:val="84"/>
              </w:numPr>
              <w:tabs>
                <w:tab w:pos="440" w:val="left" w:leader="none"/>
                <w:tab w:pos="441" w:val="left" w:leader="none"/>
              </w:tabs>
              <w:spacing w:line="240" w:lineRule="auto" w:before="121" w:after="0"/>
              <w:ind w:left="440" w:right="0" w:hanging="360"/>
              <w:jc w:val="left"/>
              <w:rPr>
                <w:sz w:val="20"/>
              </w:rPr>
            </w:pPr>
            <w:r>
              <w:rPr>
                <w:color w:val="5F636A"/>
                <w:sz w:val="20"/>
              </w:rPr>
              <w:t>Sea</w:t>
            </w:r>
            <w:r>
              <w:rPr>
                <w:color w:val="5F636A"/>
                <w:spacing w:val="-23"/>
                <w:sz w:val="20"/>
              </w:rPr>
              <w:t> </w:t>
            </w:r>
            <w:r>
              <w:rPr>
                <w:color w:val="5F636A"/>
                <w:sz w:val="20"/>
              </w:rPr>
              <w:t>sincero</w:t>
            </w:r>
          </w:p>
          <w:p>
            <w:pPr>
              <w:pStyle w:val="TableParagraph"/>
              <w:numPr>
                <w:ilvl w:val="0"/>
                <w:numId w:val="84"/>
              </w:numPr>
              <w:tabs>
                <w:tab w:pos="440" w:val="left" w:leader="none"/>
                <w:tab w:pos="441" w:val="left" w:leader="none"/>
              </w:tabs>
              <w:spacing w:line="240" w:lineRule="auto" w:before="20" w:after="0"/>
              <w:ind w:left="440" w:right="0" w:hanging="360"/>
              <w:jc w:val="left"/>
              <w:rPr>
                <w:sz w:val="20"/>
              </w:rPr>
            </w:pPr>
            <w:r>
              <w:rPr>
                <w:color w:val="5F636A"/>
                <w:sz w:val="20"/>
              </w:rPr>
              <w:t>Practique</w:t>
            </w:r>
            <w:r>
              <w:rPr>
                <w:color w:val="5F636A"/>
                <w:spacing w:val="-7"/>
                <w:sz w:val="20"/>
              </w:rPr>
              <w:t> </w:t>
            </w:r>
            <w:r>
              <w:rPr>
                <w:color w:val="5F636A"/>
                <w:sz w:val="20"/>
              </w:rPr>
              <w:t>cómo</w:t>
            </w:r>
            <w:r>
              <w:rPr>
                <w:color w:val="5F636A"/>
                <w:spacing w:val="-7"/>
                <w:sz w:val="20"/>
              </w:rPr>
              <w:t> </w:t>
            </w:r>
            <w:r>
              <w:rPr>
                <w:color w:val="5F636A"/>
                <w:sz w:val="20"/>
              </w:rPr>
              <w:t>observar</w:t>
            </w:r>
            <w:r>
              <w:rPr>
                <w:color w:val="5F636A"/>
                <w:spacing w:val="-7"/>
                <w:sz w:val="20"/>
              </w:rPr>
              <w:t> </w:t>
            </w:r>
            <w:r>
              <w:rPr>
                <w:color w:val="5F636A"/>
                <w:sz w:val="20"/>
              </w:rPr>
              <w:t>y</w:t>
            </w:r>
            <w:r>
              <w:rPr>
                <w:color w:val="5F636A"/>
                <w:spacing w:val="-7"/>
                <w:sz w:val="20"/>
              </w:rPr>
              <w:t> </w:t>
            </w:r>
            <w:r>
              <w:rPr>
                <w:color w:val="5F636A"/>
                <w:sz w:val="20"/>
              </w:rPr>
              <w:t>ajustar</w:t>
            </w:r>
            <w:r>
              <w:rPr>
                <w:color w:val="5F636A"/>
                <w:spacing w:val="-7"/>
                <w:sz w:val="20"/>
              </w:rPr>
              <w:t> </w:t>
            </w:r>
            <w:r>
              <w:rPr>
                <w:color w:val="5F636A"/>
                <w:sz w:val="20"/>
              </w:rPr>
              <w:t>su</w:t>
            </w:r>
            <w:r>
              <w:rPr>
                <w:color w:val="5F636A"/>
                <w:spacing w:val="-7"/>
                <w:sz w:val="20"/>
              </w:rPr>
              <w:t> </w:t>
            </w:r>
            <w:r>
              <w:rPr>
                <w:color w:val="5F636A"/>
                <w:sz w:val="20"/>
              </w:rPr>
              <w:t>lenguaje</w:t>
            </w:r>
            <w:r>
              <w:rPr>
                <w:color w:val="5F636A"/>
                <w:spacing w:val="-7"/>
                <w:sz w:val="20"/>
              </w:rPr>
              <w:t> </w:t>
            </w:r>
            <w:r>
              <w:rPr>
                <w:color w:val="5F636A"/>
                <w:sz w:val="20"/>
              </w:rPr>
              <w:t>corporal</w:t>
            </w:r>
          </w:p>
        </w:tc>
      </w:tr>
      <w:tr>
        <w:trPr>
          <w:trHeight w:val="705" w:hRule="atLeast"/>
        </w:trPr>
        <w:tc>
          <w:tcPr>
            <w:tcW w:w="3906" w:type="dxa"/>
            <w:shd w:val="clear" w:color="auto" w:fill="C6E8F6"/>
          </w:tcPr>
          <w:p>
            <w:pPr>
              <w:pStyle w:val="TableParagraph"/>
              <w:spacing w:line="261" w:lineRule="auto" w:before="121"/>
              <w:ind w:left="259" w:right="669"/>
              <w:rPr>
                <w:sz w:val="20"/>
              </w:rPr>
            </w:pPr>
            <w:r>
              <w:rPr>
                <w:color w:val="5F636A"/>
                <w:sz w:val="20"/>
              </w:rPr>
              <w:t>Ofrecer comentarios de retroalimentación desalentadores</w:t>
            </w:r>
          </w:p>
        </w:tc>
        <w:tc>
          <w:tcPr>
            <w:tcW w:w="5851" w:type="dxa"/>
            <w:shd w:val="clear" w:color="auto" w:fill="C6E8F6"/>
          </w:tcPr>
          <w:p>
            <w:pPr>
              <w:pStyle w:val="TableParagraph"/>
              <w:spacing w:before="4"/>
              <w:rPr>
                <w:b/>
                <w:sz w:val="21"/>
              </w:rPr>
            </w:pPr>
          </w:p>
          <w:p>
            <w:pPr>
              <w:pStyle w:val="TableParagraph"/>
              <w:numPr>
                <w:ilvl w:val="0"/>
                <w:numId w:val="85"/>
              </w:numPr>
              <w:tabs>
                <w:tab w:pos="440" w:val="left" w:leader="none"/>
                <w:tab w:pos="441" w:val="left" w:leader="none"/>
              </w:tabs>
              <w:spacing w:line="240" w:lineRule="auto" w:before="0" w:after="0"/>
              <w:ind w:left="440" w:right="0" w:hanging="360"/>
              <w:jc w:val="left"/>
              <w:rPr>
                <w:sz w:val="20"/>
              </w:rPr>
            </w:pPr>
            <w:r>
              <w:rPr>
                <w:color w:val="5F636A"/>
                <w:sz w:val="20"/>
              </w:rPr>
              <w:t>Use comunicación no verbal</w:t>
            </w:r>
            <w:r>
              <w:rPr>
                <w:color w:val="5F636A"/>
                <w:spacing w:val="-35"/>
                <w:sz w:val="20"/>
              </w:rPr>
              <w:t> </w:t>
            </w:r>
            <w:r>
              <w:rPr>
                <w:color w:val="5F636A"/>
                <w:sz w:val="20"/>
              </w:rPr>
              <w:t>alentadora</w:t>
            </w:r>
          </w:p>
        </w:tc>
      </w:tr>
      <w:tr>
        <w:trPr>
          <w:trHeight w:val="705" w:hRule="atLeast"/>
        </w:trPr>
        <w:tc>
          <w:tcPr>
            <w:tcW w:w="3906" w:type="dxa"/>
            <w:shd w:val="clear" w:color="auto" w:fill="ECF7FC"/>
          </w:tcPr>
          <w:p>
            <w:pPr>
              <w:pStyle w:val="TableParagraph"/>
              <w:spacing w:line="261" w:lineRule="auto" w:before="121"/>
              <w:ind w:left="259"/>
              <w:rPr>
                <w:sz w:val="20"/>
              </w:rPr>
            </w:pPr>
            <w:r>
              <w:rPr>
                <w:color w:val="5F636A"/>
                <w:sz w:val="20"/>
              </w:rPr>
              <w:t>La urgencia por atender a muchas personas que esperan</w:t>
            </w:r>
          </w:p>
        </w:tc>
        <w:tc>
          <w:tcPr>
            <w:tcW w:w="5851" w:type="dxa"/>
            <w:shd w:val="clear" w:color="auto" w:fill="ECF7FC"/>
          </w:tcPr>
          <w:p>
            <w:pPr>
              <w:pStyle w:val="TableParagraph"/>
              <w:numPr>
                <w:ilvl w:val="0"/>
                <w:numId w:val="86"/>
              </w:numPr>
              <w:tabs>
                <w:tab w:pos="440" w:val="left" w:leader="none"/>
                <w:tab w:pos="441" w:val="left" w:leader="none"/>
              </w:tabs>
              <w:spacing w:line="240" w:lineRule="auto" w:before="121" w:after="0"/>
              <w:ind w:left="440" w:right="0" w:hanging="360"/>
              <w:jc w:val="left"/>
              <w:rPr>
                <w:sz w:val="20"/>
              </w:rPr>
            </w:pPr>
            <w:r>
              <w:rPr>
                <w:color w:val="5F636A"/>
                <w:sz w:val="20"/>
              </w:rPr>
              <w:t>Sonría</w:t>
            </w:r>
            <w:r>
              <w:rPr>
                <w:color w:val="5F636A"/>
                <w:spacing w:val="-12"/>
                <w:sz w:val="20"/>
              </w:rPr>
              <w:t> </w:t>
            </w:r>
            <w:r>
              <w:rPr>
                <w:color w:val="5F636A"/>
                <w:sz w:val="20"/>
              </w:rPr>
              <w:t>y</w:t>
            </w:r>
            <w:r>
              <w:rPr>
                <w:color w:val="5F636A"/>
                <w:spacing w:val="-12"/>
                <w:sz w:val="20"/>
              </w:rPr>
              <w:t> </w:t>
            </w:r>
            <w:r>
              <w:rPr>
                <w:color w:val="5F636A"/>
                <w:sz w:val="20"/>
              </w:rPr>
              <w:t>sea</w:t>
            </w:r>
            <w:r>
              <w:rPr>
                <w:color w:val="5F636A"/>
                <w:spacing w:val="-12"/>
                <w:sz w:val="20"/>
              </w:rPr>
              <w:t> </w:t>
            </w:r>
            <w:r>
              <w:rPr>
                <w:color w:val="5F636A"/>
                <w:sz w:val="20"/>
              </w:rPr>
              <w:t>amable</w:t>
            </w:r>
            <w:r>
              <w:rPr>
                <w:color w:val="5F636A"/>
                <w:spacing w:val="-12"/>
                <w:sz w:val="20"/>
              </w:rPr>
              <w:t> </w:t>
            </w:r>
            <w:r>
              <w:rPr>
                <w:color w:val="5F636A"/>
                <w:sz w:val="20"/>
              </w:rPr>
              <w:t>de</w:t>
            </w:r>
            <w:r>
              <w:rPr>
                <w:color w:val="5F636A"/>
                <w:spacing w:val="-12"/>
                <w:sz w:val="20"/>
              </w:rPr>
              <w:t> </w:t>
            </w:r>
            <w:r>
              <w:rPr>
                <w:color w:val="5F636A"/>
                <w:sz w:val="20"/>
              </w:rPr>
              <w:t>todas</w:t>
            </w:r>
            <w:r>
              <w:rPr>
                <w:color w:val="5F636A"/>
                <w:spacing w:val="-12"/>
                <w:sz w:val="20"/>
              </w:rPr>
              <w:t> </w:t>
            </w:r>
            <w:r>
              <w:rPr>
                <w:color w:val="5F636A"/>
                <w:sz w:val="20"/>
              </w:rPr>
              <w:t>maneras</w:t>
            </w:r>
          </w:p>
          <w:p>
            <w:pPr>
              <w:pStyle w:val="TableParagraph"/>
              <w:numPr>
                <w:ilvl w:val="0"/>
                <w:numId w:val="86"/>
              </w:numPr>
              <w:tabs>
                <w:tab w:pos="440" w:val="left" w:leader="none"/>
                <w:tab w:pos="441" w:val="left" w:leader="none"/>
              </w:tabs>
              <w:spacing w:line="240" w:lineRule="auto" w:before="20" w:after="0"/>
              <w:ind w:left="440" w:right="0" w:hanging="360"/>
              <w:jc w:val="left"/>
              <w:rPr>
                <w:sz w:val="20"/>
              </w:rPr>
            </w:pPr>
            <w:r>
              <w:rPr>
                <w:color w:val="5F636A"/>
                <w:sz w:val="20"/>
              </w:rPr>
              <w:t>Dígale</w:t>
            </w:r>
            <w:r>
              <w:rPr>
                <w:color w:val="5F636A"/>
                <w:spacing w:val="-7"/>
                <w:sz w:val="20"/>
              </w:rPr>
              <w:t> </w:t>
            </w:r>
            <w:r>
              <w:rPr>
                <w:color w:val="5F636A"/>
                <w:sz w:val="20"/>
              </w:rPr>
              <w:t>al</w:t>
            </w:r>
            <w:r>
              <w:rPr>
                <w:color w:val="5F636A"/>
                <w:spacing w:val="-7"/>
                <w:sz w:val="20"/>
              </w:rPr>
              <w:t> </w:t>
            </w:r>
            <w:r>
              <w:rPr>
                <w:color w:val="5F636A"/>
                <w:sz w:val="20"/>
              </w:rPr>
              <w:t>cuidador</w:t>
            </w:r>
            <w:r>
              <w:rPr>
                <w:color w:val="5F636A"/>
                <w:spacing w:val="-7"/>
                <w:sz w:val="20"/>
              </w:rPr>
              <w:t> </w:t>
            </w:r>
            <w:r>
              <w:rPr>
                <w:color w:val="5F636A"/>
                <w:sz w:val="20"/>
              </w:rPr>
              <w:t>quién</w:t>
            </w:r>
            <w:r>
              <w:rPr>
                <w:color w:val="5F636A"/>
                <w:spacing w:val="-7"/>
                <w:sz w:val="20"/>
              </w:rPr>
              <w:t> </w:t>
            </w:r>
            <w:r>
              <w:rPr>
                <w:color w:val="5F636A"/>
                <w:sz w:val="20"/>
              </w:rPr>
              <w:t>puede</w:t>
            </w:r>
            <w:r>
              <w:rPr>
                <w:color w:val="5F636A"/>
                <w:spacing w:val="-7"/>
                <w:sz w:val="20"/>
              </w:rPr>
              <w:t> </w:t>
            </w:r>
            <w:r>
              <w:rPr>
                <w:color w:val="5F636A"/>
                <w:sz w:val="20"/>
              </w:rPr>
              <w:t>brindarle</w:t>
            </w:r>
            <w:r>
              <w:rPr>
                <w:color w:val="5F636A"/>
                <w:spacing w:val="-7"/>
                <w:sz w:val="20"/>
              </w:rPr>
              <w:t> </w:t>
            </w:r>
            <w:r>
              <w:rPr>
                <w:color w:val="5F636A"/>
                <w:sz w:val="20"/>
              </w:rPr>
              <w:t>más</w:t>
            </w:r>
            <w:r>
              <w:rPr>
                <w:color w:val="5F636A"/>
                <w:spacing w:val="-7"/>
                <w:sz w:val="20"/>
              </w:rPr>
              <w:t> </w:t>
            </w:r>
            <w:r>
              <w:rPr>
                <w:color w:val="5F636A"/>
                <w:sz w:val="20"/>
              </w:rPr>
              <w:t>información</w:t>
            </w:r>
          </w:p>
        </w:tc>
      </w:tr>
      <w:tr>
        <w:trPr>
          <w:trHeight w:val="705" w:hRule="atLeast"/>
        </w:trPr>
        <w:tc>
          <w:tcPr>
            <w:tcW w:w="3906" w:type="dxa"/>
            <w:shd w:val="clear" w:color="auto" w:fill="C6E8F6"/>
          </w:tcPr>
          <w:p>
            <w:pPr>
              <w:pStyle w:val="TableParagraph"/>
              <w:spacing w:line="261" w:lineRule="auto" w:before="121"/>
              <w:ind w:left="259" w:right="302"/>
              <w:rPr>
                <w:sz w:val="20"/>
              </w:rPr>
            </w:pPr>
            <w:r>
              <w:rPr>
                <w:color w:val="5F636A"/>
                <w:sz w:val="20"/>
              </w:rPr>
              <w:t>Temor del cuidador de hablar y hacer preguntas</w:t>
            </w:r>
          </w:p>
        </w:tc>
        <w:tc>
          <w:tcPr>
            <w:tcW w:w="5851" w:type="dxa"/>
            <w:shd w:val="clear" w:color="auto" w:fill="C6E8F6"/>
          </w:tcPr>
          <w:p>
            <w:pPr>
              <w:pStyle w:val="TableParagraph"/>
              <w:spacing w:before="4"/>
              <w:rPr>
                <w:b/>
                <w:sz w:val="21"/>
              </w:rPr>
            </w:pPr>
          </w:p>
          <w:p>
            <w:pPr>
              <w:pStyle w:val="TableParagraph"/>
              <w:numPr>
                <w:ilvl w:val="0"/>
                <w:numId w:val="87"/>
              </w:numPr>
              <w:tabs>
                <w:tab w:pos="440" w:val="left" w:leader="none"/>
                <w:tab w:pos="441" w:val="left" w:leader="none"/>
              </w:tabs>
              <w:spacing w:line="240" w:lineRule="auto" w:before="0" w:after="0"/>
              <w:ind w:left="440" w:right="0" w:hanging="360"/>
              <w:jc w:val="left"/>
              <w:rPr>
                <w:sz w:val="20"/>
              </w:rPr>
            </w:pPr>
            <w:r>
              <w:rPr>
                <w:color w:val="5F636A"/>
                <w:sz w:val="20"/>
              </w:rPr>
              <w:t>Elogie</w:t>
            </w:r>
            <w:r>
              <w:rPr>
                <w:color w:val="5F636A"/>
                <w:spacing w:val="-9"/>
                <w:sz w:val="20"/>
              </w:rPr>
              <w:t> </w:t>
            </w:r>
            <w:r>
              <w:rPr>
                <w:color w:val="5F636A"/>
                <w:sz w:val="20"/>
              </w:rPr>
              <w:t>al</w:t>
            </w:r>
            <w:r>
              <w:rPr>
                <w:color w:val="5F636A"/>
                <w:spacing w:val="-9"/>
                <w:sz w:val="20"/>
              </w:rPr>
              <w:t> </w:t>
            </w:r>
            <w:r>
              <w:rPr>
                <w:color w:val="5F636A"/>
                <w:sz w:val="20"/>
              </w:rPr>
              <w:t>cuidador</w:t>
            </w:r>
            <w:r>
              <w:rPr>
                <w:color w:val="5F636A"/>
                <w:spacing w:val="-9"/>
                <w:sz w:val="20"/>
              </w:rPr>
              <w:t> </w:t>
            </w:r>
            <w:r>
              <w:rPr>
                <w:color w:val="5F636A"/>
                <w:sz w:val="20"/>
              </w:rPr>
              <w:t>y</w:t>
            </w:r>
            <w:r>
              <w:rPr>
                <w:color w:val="5F636A"/>
                <w:spacing w:val="-9"/>
                <w:sz w:val="20"/>
              </w:rPr>
              <w:t> </w:t>
            </w:r>
            <w:r>
              <w:rPr>
                <w:color w:val="5F636A"/>
                <w:sz w:val="20"/>
              </w:rPr>
              <w:t>aliéntelo</w:t>
            </w:r>
            <w:r>
              <w:rPr>
                <w:color w:val="5F636A"/>
                <w:spacing w:val="-9"/>
                <w:sz w:val="20"/>
              </w:rPr>
              <w:t> </w:t>
            </w:r>
            <w:r>
              <w:rPr>
                <w:color w:val="5F636A"/>
                <w:sz w:val="20"/>
              </w:rPr>
              <w:t>a</w:t>
            </w:r>
            <w:r>
              <w:rPr>
                <w:color w:val="5F636A"/>
                <w:spacing w:val="-9"/>
                <w:sz w:val="20"/>
              </w:rPr>
              <w:t> </w:t>
            </w:r>
            <w:r>
              <w:rPr>
                <w:color w:val="5F636A"/>
                <w:sz w:val="20"/>
              </w:rPr>
              <w:t>hacer</w:t>
            </w:r>
            <w:r>
              <w:rPr>
                <w:color w:val="5F636A"/>
                <w:spacing w:val="-9"/>
                <w:sz w:val="20"/>
              </w:rPr>
              <w:t> </w:t>
            </w:r>
            <w:r>
              <w:rPr>
                <w:color w:val="5F636A"/>
                <w:sz w:val="20"/>
              </w:rPr>
              <w:t>preguntas</w:t>
            </w:r>
          </w:p>
        </w:tc>
      </w:tr>
      <w:tr>
        <w:trPr>
          <w:trHeight w:val="705" w:hRule="atLeast"/>
        </w:trPr>
        <w:tc>
          <w:tcPr>
            <w:tcW w:w="3906" w:type="dxa"/>
            <w:shd w:val="clear" w:color="auto" w:fill="ECF7FC"/>
          </w:tcPr>
          <w:p>
            <w:pPr>
              <w:pStyle w:val="TableParagraph"/>
              <w:spacing w:line="261" w:lineRule="auto" w:before="121"/>
              <w:ind w:left="259" w:right="932"/>
              <w:rPr>
                <w:sz w:val="20"/>
              </w:rPr>
            </w:pPr>
            <w:r>
              <w:rPr>
                <w:color w:val="5F636A"/>
                <w:sz w:val="20"/>
              </w:rPr>
              <w:t>Falta de respeto para clientes y cuidadores</w:t>
            </w:r>
          </w:p>
        </w:tc>
        <w:tc>
          <w:tcPr>
            <w:tcW w:w="5851" w:type="dxa"/>
            <w:shd w:val="clear" w:color="auto" w:fill="ECF7FC"/>
          </w:tcPr>
          <w:p>
            <w:pPr>
              <w:pStyle w:val="TableParagraph"/>
              <w:spacing w:before="4"/>
              <w:rPr>
                <w:b/>
                <w:sz w:val="21"/>
              </w:rPr>
            </w:pPr>
          </w:p>
          <w:p>
            <w:pPr>
              <w:pStyle w:val="TableParagraph"/>
              <w:numPr>
                <w:ilvl w:val="0"/>
                <w:numId w:val="88"/>
              </w:numPr>
              <w:tabs>
                <w:tab w:pos="440" w:val="left" w:leader="none"/>
                <w:tab w:pos="441" w:val="left" w:leader="none"/>
              </w:tabs>
              <w:spacing w:line="240" w:lineRule="auto" w:before="0" w:after="0"/>
              <w:ind w:left="440" w:right="0" w:hanging="360"/>
              <w:jc w:val="left"/>
              <w:rPr>
                <w:sz w:val="20"/>
              </w:rPr>
            </w:pPr>
            <w:r>
              <w:rPr>
                <w:color w:val="5F636A"/>
                <w:spacing w:val="-4"/>
                <w:sz w:val="20"/>
              </w:rPr>
              <w:t>Trate </w:t>
            </w:r>
            <w:r>
              <w:rPr>
                <w:color w:val="5F636A"/>
                <w:sz w:val="20"/>
              </w:rPr>
              <w:t>a todos con</w:t>
            </w:r>
            <w:r>
              <w:rPr>
                <w:color w:val="5F636A"/>
                <w:spacing w:val="3"/>
                <w:sz w:val="20"/>
              </w:rPr>
              <w:t> </w:t>
            </w:r>
            <w:r>
              <w:rPr>
                <w:color w:val="5F636A"/>
                <w:sz w:val="20"/>
              </w:rPr>
              <w:t>respeto</w:t>
            </w:r>
          </w:p>
        </w:tc>
      </w:tr>
    </w:tbl>
    <w:p>
      <w:pPr>
        <w:pStyle w:val="BodyText"/>
        <w:rPr>
          <w:b/>
        </w:rPr>
      </w:pPr>
    </w:p>
    <w:p>
      <w:pPr>
        <w:pStyle w:val="BodyText"/>
        <w:rPr>
          <w:b/>
        </w:rPr>
      </w:pPr>
    </w:p>
    <w:p>
      <w:pPr>
        <w:pStyle w:val="BodyText"/>
        <w:spacing w:before="4"/>
        <w:rPr>
          <w:b/>
          <w:sz w:val="19"/>
        </w:rPr>
      </w:pPr>
    </w:p>
    <w:p>
      <w:pPr>
        <w:spacing w:before="140"/>
        <w:ind w:left="1292" w:right="0" w:firstLine="0"/>
        <w:jc w:val="left"/>
        <w:rPr>
          <w:sz w:val="16"/>
        </w:rPr>
      </w:pPr>
      <w:r>
        <w:rPr/>
        <w:pict>
          <v:shape style="position:absolute;margin-left:38.743999pt;margin-top:5.003107pt;width:18.95pt;height:20.75pt;mso-position-horizontal-relative:page;mso-position-vertical-relative:paragraph;z-index:7384" type="#_x0000_t202" filled="false" stroked="false">
            <v:textbox inset="0,0,0,0">
              <w:txbxContent>
                <w:p>
                  <w:pPr>
                    <w:spacing w:before="20"/>
                    <w:ind w:left="0" w:right="0" w:firstLine="0"/>
                    <w:jc w:val="left"/>
                    <w:rPr>
                      <w:b/>
                      <w:sz w:val="34"/>
                    </w:rPr>
                  </w:pPr>
                  <w:r>
                    <w:rPr>
                      <w:b/>
                      <w:sz w:val="34"/>
                    </w:rPr>
                    <w:t>78</w:t>
                  </w:r>
                </w:p>
              </w:txbxContent>
            </v:textbox>
            <w10:wrap type="none"/>
          </v:shape>
        </w:pict>
      </w:r>
      <w:r>
        <w:rPr>
          <w:color w:val="5F636A"/>
          <w:sz w:val="16"/>
        </w:rPr>
        <w:t>Guía para la facilitación de los capacitadores: Para IPCI global</w:t>
      </w:r>
    </w:p>
    <w:p>
      <w:pPr>
        <w:spacing w:before="39"/>
        <w:ind w:left="1292" w:right="0" w:firstLine="0"/>
        <w:jc w:val="left"/>
        <w:rPr>
          <w:b/>
          <w:sz w:val="16"/>
        </w:rPr>
      </w:pPr>
      <w:r>
        <w:rPr>
          <w:b/>
          <w:color w:val="5F636A"/>
          <w:sz w:val="16"/>
        </w:rPr>
        <w:t>APÉNDICE C. OBSTÁCULOS Y FACILITADORES PARA LA COMUNICACIÓN EFICAZ</w:t>
      </w:r>
    </w:p>
    <w:p>
      <w:pPr>
        <w:spacing w:after="0"/>
        <w:jc w:val="left"/>
        <w:rPr>
          <w:sz w:val="16"/>
        </w:rPr>
        <w:sectPr>
          <w:pgSz w:w="11910" w:h="16840"/>
          <w:pgMar w:header="0" w:footer="0" w:top="1140" w:bottom="280" w:left="0" w:right="0"/>
        </w:sectPr>
      </w:pPr>
    </w:p>
    <w:p>
      <w:pPr>
        <w:spacing w:before="215"/>
        <w:ind w:left="1440" w:right="0" w:firstLine="0"/>
        <w:jc w:val="left"/>
        <w:rPr>
          <w:b/>
          <w:sz w:val="54"/>
        </w:rPr>
      </w:pPr>
      <w:r>
        <w:rPr>
          <w:b/>
          <w:color w:val="93D500"/>
          <w:w w:val="115"/>
          <w:sz w:val="54"/>
        </w:rPr>
        <w:t>Apéndice</w:t>
      </w:r>
      <w:r>
        <w:rPr>
          <w:b/>
          <w:color w:val="93D500"/>
          <w:spacing w:val="-80"/>
          <w:w w:val="115"/>
          <w:sz w:val="54"/>
        </w:rPr>
        <w:t> </w:t>
      </w:r>
      <w:r>
        <w:rPr>
          <w:b/>
          <w:color w:val="93D500"/>
          <w:w w:val="115"/>
          <w:sz w:val="54"/>
        </w:rPr>
        <w:t>D.</w:t>
      </w:r>
    </w:p>
    <w:p>
      <w:pPr>
        <w:spacing w:before="23"/>
        <w:ind w:left="1440" w:right="0" w:firstLine="0"/>
        <w:jc w:val="left"/>
        <w:rPr>
          <w:b/>
          <w:sz w:val="36"/>
        </w:rPr>
      </w:pPr>
      <w:r>
        <w:rPr>
          <w:b/>
          <w:color w:val="5F636A"/>
          <w:w w:val="110"/>
          <w:sz w:val="36"/>
        </w:rPr>
        <w:t>Guía de consejería: Consejería para el</w:t>
      </w:r>
      <w:r>
        <w:rPr>
          <w:b/>
          <w:color w:val="5F636A"/>
          <w:spacing w:val="55"/>
          <w:w w:val="110"/>
          <w:sz w:val="36"/>
        </w:rPr>
        <w:t> </w:t>
      </w:r>
      <w:r>
        <w:rPr>
          <w:b/>
          <w:color w:val="5F636A"/>
          <w:w w:val="110"/>
          <w:sz w:val="36"/>
        </w:rPr>
        <w:t>cuidador</w:t>
      </w:r>
    </w:p>
    <w:p>
      <w:pPr>
        <w:pStyle w:val="BodyText"/>
        <w:spacing w:before="11"/>
        <w:rPr>
          <w:b/>
          <w:sz w:val="28"/>
        </w:rPr>
      </w:pPr>
    </w:p>
    <w:tbl>
      <w:tblPr>
        <w:tblW w:w="0" w:type="auto"/>
        <w:jc w:val="left"/>
        <w:tblInd w:w="1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67"/>
        <w:gridCol w:w="5068"/>
      </w:tblGrid>
      <w:tr>
        <w:trPr>
          <w:trHeight w:val="360" w:hRule="atLeast"/>
        </w:trPr>
        <w:tc>
          <w:tcPr>
            <w:tcW w:w="4667" w:type="dxa"/>
            <w:shd w:val="clear" w:color="auto" w:fill="FDB714"/>
          </w:tcPr>
          <w:p>
            <w:pPr>
              <w:pStyle w:val="TableParagraph"/>
              <w:spacing w:before="74"/>
              <w:ind w:left="1439"/>
              <w:rPr>
                <w:b/>
                <w:sz w:val="20"/>
              </w:rPr>
            </w:pPr>
            <w:r>
              <w:rPr>
                <w:b/>
                <w:color w:val="FFFFFF"/>
                <w:sz w:val="20"/>
              </w:rPr>
              <w:t>Habilidad/Técnica</w:t>
            </w:r>
          </w:p>
        </w:tc>
        <w:tc>
          <w:tcPr>
            <w:tcW w:w="5068" w:type="dxa"/>
            <w:shd w:val="clear" w:color="auto" w:fill="FDB714"/>
          </w:tcPr>
          <w:p>
            <w:pPr>
              <w:pStyle w:val="TableParagraph"/>
              <w:spacing w:before="74"/>
              <w:ind w:left="2088" w:right="2162"/>
              <w:jc w:val="center"/>
              <w:rPr>
                <w:b/>
                <w:sz w:val="20"/>
              </w:rPr>
            </w:pPr>
            <w:r>
              <w:rPr>
                <w:b/>
                <w:color w:val="FFFFFF"/>
                <w:sz w:val="20"/>
              </w:rPr>
              <w:t>Ejemplo</w:t>
            </w:r>
          </w:p>
        </w:tc>
      </w:tr>
      <w:tr>
        <w:trPr>
          <w:trHeight w:val="1571" w:hRule="atLeast"/>
        </w:trPr>
        <w:tc>
          <w:tcPr>
            <w:tcW w:w="4667" w:type="dxa"/>
            <w:shd w:val="clear" w:color="auto" w:fill="FFF8E8"/>
          </w:tcPr>
          <w:p>
            <w:pPr>
              <w:pStyle w:val="TableParagraph"/>
              <w:spacing w:line="261" w:lineRule="auto" w:before="54"/>
              <w:ind w:left="260" w:right="518"/>
              <w:rPr>
                <w:sz w:val="20"/>
              </w:rPr>
            </w:pPr>
            <w:r>
              <w:rPr>
                <w:color w:val="5F636A"/>
                <w:sz w:val="20"/>
              </w:rPr>
              <w:t>Explore la comprensión del cuidador sobre la inmunización infantil. Pregúntele si tiene alguna pregunta sobre lo que sucederá durante esta sesión de inmunización. Si</w:t>
            </w:r>
          </w:p>
          <w:p>
            <w:pPr>
              <w:pStyle w:val="TableParagraph"/>
              <w:ind w:left="260"/>
              <w:rPr>
                <w:sz w:val="20"/>
              </w:rPr>
            </w:pPr>
            <w:r>
              <w:rPr>
                <w:color w:val="5F636A"/>
                <w:sz w:val="20"/>
              </w:rPr>
              <w:t>es la primera sesión del niño, pregúntele qué</w:t>
            </w:r>
          </w:p>
          <w:p>
            <w:pPr>
              <w:pStyle w:val="TableParagraph"/>
              <w:spacing w:before="20"/>
              <w:ind w:left="260"/>
              <w:rPr>
                <w:sz w:val="20"/>
              </w:rPr>
            </w:pPr>
            <w:r>
              <w:rPr>
                <w:color w:val="5F636A"/>
                <w:sz w:val="20"/>
              </w:rPr>
              <w:t>entiende el cuidador sobre la inmunización.</w:t>
            </w:r>
          </w:p>
        </w:tc>
        <w:tc>
          <w:tcPr>
            <w:tcW w:w="5068" w:type="dxa"/>
            <w:shd w:val="clear" w:color="auto" w:fill="FFF8E8"/>
          </w:tcPr>
          <w:p>
            <w:pPr>
              <w:pStyle w:val="TableParagraph"/>
              <w:rPr>
                <w:b/>
                <w:sz w:val="22"/>
              </w:rPr>
            </w:pPr>
          </w:p>
          <w:p>
            <w:pPr>
              <w:pStyle w:val="TableParagraph"/>
              <w:spacing w:before="1"/>
              <w:rPr>
                <w:b/>
                <w:sz w:val="26"/>
              </w:rPr>
            </w:pPr>
          </w:p>
          <w:p>
            <w:pPr>
              <w:pStyle w:val="TableParagraph"/>
              <w:spacing w:line="261" w:lineRule="auto" w:before="1"/>
              <w:ind w:left="183" w:right="551"/>
              <w:rPr>
                <w:sz w:val="20"/>
              </w:rPr>
            </w:pPr>
            <w:r>
              <w:rPr>
                <w:color w:val="5F636A"/>
                <w:sz w:val="20"/>
              </w:rPr>
              <w:t>“Me alegra verlo aquí hoy. ¿Qué preguntas tiene sobre las inmunizaciones del niño hoy?”.</w:t>
            </w:r>
          </w:p>
        </w:tc>
      </w:tr>
      <w:tr>
        <w:trPr>
          <w:trHeight w:val="1821" w:hRule="atLeast"/>
        </w:trPr>
        <w:tc>
          <w:tcPr>
            <w:tcW w:w="4667" w:type="dxa"/>
            <w:shd w:val="clear" w:color="auto" w:fill="FEE9B9"/>
          </w:tcPr>
          <w:p>
            <w:pPr>
              <w:pStyle w:val="TableParagraph"/>
              <w:rPr>
                <w:b/>
                <w:sz w:val="22"/>
              </w:rPr>
            </w:pPr>
          </w:p>
          <w:p>
            <w:pPr>
              <w:pStyle w:val="TableParagraph"/>
              <w:spacing w:before="1"/>
              <w:rPr>
                <w:b/>
                <w:sz w:val="26"/>
              </w:rPr>
            </w:pPr>
          </w:p>
          <w:p>
            <w:pPr>
              <w:pStyle w:val="TableParagraph"/>
              <w:spacing w:line="261" w:lineRule="auto" w:before="1"/>
              <w:ind w:left="260" w:right="518"/>
              <w:rPr>
                <w:sz w:val="20"/>
              </w:rPr>
            </w:pPr>
            <w:r>
              <w:rPr>
                <w:color w:val="5F636A"/>
                <w:sz w:val="20"/>
              </w:rPr>
              <w:t>Corrija las ideas equivocadas y los rumores y brinde información y educación sobre</w:t>
            </w:r>
          </w:p>
          <w:p>
            <w:pPr>
              <w:pStyle w:val="TableParagraph"/>
              <w:ind w:left="260"/>
              <w:rPr>
                <w:sz w:val="20"/>
              </w:rPr>
            </w:pPr>
            <w:r>
              <w:rPr>
                <w:color w:val="5F636A"/>
                <w:sz w:val="20"/>
              </w:rPr>
              <w:t>los problemas importantes relacionados.</w:t>
            </w:r>
          </w:p>
        </w:tc>
        <w:tc>
          <w:tcPr>
            <w:tcW w:w="5068" w:type="dxa"/>
            <w:shd w:val="clear" w:color="auto" w:fill="FEE9B9"/>
          </w:tcPr>
          <w:p>
            <w:pPr>
              <w:pStyle w:val="TableParagraph"/>
              <w:spacing w:line="250" w:lineRule="atLeast" w:before="34"/>
              <w:ind w:left="183" w:right="206"/>
              <w:rPr>
                <w:sz w:val="20"/>
              </w:rPr>
            </w:pPr>
            <w:r>
              <w:rPr>
                <w:color w:val="5F636A"/>
                <w:sz w:val="20"/>
              </w:rPr>
              <w:t>[En respuesta al enunciado: “Esa vacuna contra la malaria no funcionó. Mi bebé ha tenido malaria dos veces desde la última inmunización”]. “Todavía no tenemos una vacuna contra la malaria aquí, pero las cuatro vacunas que recibe su bebé hoy brindarán protección contra otras varias enfermedades muy peligrosas”.</w:t>
            </w:r>
          </w:p>
        </w:tc>
      </w:tr>
      <w:tr>
        <w:trPr>
          <w:trHeight w:val="3071" w:hRule="atLeast"/>
        </w:trPr>
        <w:tc>
          <w:tcPr>
            <w:tcW w:w="4667" w:type="dxa"/>
            <w:shd w:val="clear" w:color="auto" w:fill="FFF8E8"/>
          </w:tcPr>
          <w:p>
            <w:pPr>
              <w:pStyle w:val="TableParagraph"/>
              <w:spacing w:before="54"/>
              <w:ind w:left="260"/>
              <w:rPr>
                <w:sz w:val="20"/>
              </w:rPr>
            </w:pPr>
            <w:r>
              <w:rPr>
                <w:color w:val="5F636A"/>
                <w:sz w:val="20"/>
              </w:rPr>
              <w:t>Use el vocabulario correcto y evalúe el</w:t>
            </w:r>
          </w:p>
          <w:p>
            <w:pPr>
              <w:pStyle w:val="TableParagraph"/>
              <w:spacing w:line="261" w:lineRule="auto" w:before="20"/>
              <w:ind w:left="260" w:right="240"/>
              <w:rPr>
                <w:sz w:val="20"/>
              </w:rPr>
            </w:pPr>
            <w:r>
              <w:rPr>
                <w:color w:val="5F636A"/>
                <w:sz w:val="20"/>
              </w:rPr>
              <w:t>grado de comprensión del cuidador. Explique lo que el cuidador debe saber para tener una comprensión básica de la inmunización (en partes breves, no le dé todo de una sola vez). Adapte la información al cuidador con base en su experiencia, conocimiento, inquietudes y lo que precisa saber hoy. Use oraciones breves que pueda recordar fácilmente. Haga pausas con frecuencia y repita los detalles clave. Evite</w:t>
            </w:r>
          </w:p>
          <w:p>
            <w:pPr>
              <w:pStyle w:val="TableParagraph"/>
              <w:ind w:left="260"/>
              <w:rPr>
                <w:sz w:val="20"/>
              </w:rPr>
            </w:pPr>
            <w:r>
              <w:rPr>
                <w:color w:val="5F636A"/>
                <w:sz w:val="20"/>
              </w:rPr>
              <w:t>sobrecargar al cuidador con información que no</w:t>
            </w:r>
          </w:p>
          <w:p>
            <w:pPr>
              <w:pStyle w:val="TableParagraph"/>
              <w:spacing w:before="20"/>
              <w:ind w:left="260"/>
              <w:rPr>
                <w:sz w:val="20"/>
              </w:rPr>
            </w:pPr>
            <w:r>
              <w:rPr>
                <w:color w:val="5F636A"/>
                <w:sz w:val="20"/>
              </w:rPr>
              <w:t>precisa y que no recordará.</w:t>
            </w:r>
          </w:p>
        </w:tc>
        <w:tc>
          <w:tcPr>
            <w:tcW w:w="5068" w:type="dxa"/>
            <w:shd w:val="clear" w:color="auto" w:fill="FFF8E8"/>
          </w:tcPr>
          <w:p>
            <w:pPr>
              <w:pStyle w:val="TableParagraph"/>
              <w:rPr>
                <w:b/>
                <w:sz w:val="22"/>
              </w:rPr>
            </w:pPr>
          </w:p>
          <w:p>
            <w:pPr>
              <w:pStyle w:val="TableParagraph"/>
              <w:rPr>
                <w:b/>
                <w:sz w:val="22"/>
              </w:rPr>
            </w:pPr>
          </w:p>
          <w:p>
            <w:pPr>
              <w:pStyle w:val="TableParagraph"/>
              <w:rPr>
                <w:b/>
                <w:sz w:val="22"/>
              </w:rPr>
            </w:pPr>
          </w:p>
          <w:p>
            <w:pPr>
              <w:pStyle w:val="TableParagraph"/>
              <w:spacing w:line="261" w:lineRule="auto" w:before="170"/>
              <w:ind w:left="183" w:right="404"/>
              <w:rPr>
                <w:sz w:val="20"/>
              </w:rPr>
            </w:pPr>
            <w:r>
              <w:rPr>
                <w:color w:val="5F636A"/>
                <w:sz w:val="20"/>
              </w:rPr>
              <w:t>“Una de las vacunas protege contra varias enfermedades. Estas son un tipo de neumonía,  un tipo grave de diarrea, difteria, tosferina, tétanos y hepatitis”. [Use el término local para cada enfermedad].</w:t>
            </w:r>
          </w:p>
        </w:tc>
      </w:tr>
      <w:tr>
        <w:trPr>
          <w:trHeight w:val="1821" w:hRule="atLeast"/>
        </w:trPr>
        <w:tc>
          <w:tcPr>
            <w:tcW w:w="4667" w:type="dxa"/>
            <w:shd w:val="clear" w:color="auto" w:fill="FEE9B9"/>
          </w:tcPr>
          <w:p>
            <w:pPr>
              <w:pStyle w:val="TableParagraph"/>
              <w:spacing w:line="261" w:lineRule="auto" w:before="54"/>
              <w:ind w:left="260" w:right="190"/>
              <w:rPr>
                <w:sz w:val="20"/>
              </w:rPr>
            </w:pPr>
            <w:r>
              <w:rPr>
                <w:color w:val="5F636A"/>
                <w:sz w:val="20"/>
              </w:rPr>
              <w:t>Compruebe la comprensión del cuidador después de cada parte de información y corrija las ideas equivocadas. Haga pausas cada cierto tiempo para verificar la comprensión del cuidador. Solo el cuidador puede confirmar lo</w:t>
            </w:r>
          </w:p>
          <w:p>
            <w:pPr>
              <w:pStyle w:val="TableParagraph"/>
              <w:ind w:left="260"/>
              <w:rPr>
                <w:sz w:val="20"/>
              </w:rPr>
            </w:pPr>
            <w:r>
              <w:rPr>
                <w:color w:val="5F636A"/>
                <w:sz w:val="20"/>
              </w:rPr>
              <w:t>que comprendió. Esto se puede hacer de mejor</w:t>
            </w:r>
          </w:p>
          <w:p>
            <w:pPr>
              <w:pStyle w:val="TableParagraph"/>
              <w:spacing w:before="20"/>
              <w:ind w:left="260"/>
              <w:rPr>
                <w:sz w:val="20"/>
              </w:rPr>
            </w:pPr>
            <w:r>
              <w:rPr>
                <w:color w:val="5F636A"/>
                <w:sz w:val="20"/>
              </w:rPr>
              <w:t>modo con preguntas abiertas.</w:t>
            </w:r>
          </w:p>
        </w:tc>
        <w:tc>
          <w:tcPr>
            <w:tcW w:w="5068" w:type="dxa"/>
            <w:shd w:val="clear" w:color="auto" w:fill="FEE9B9"/>
          </w:tcPr>
          <w:p>
            <w:pPr>
              <w:pStyle w:val="TableParagraph"/>
              <w:rPr>
                <w:b/>
                <w:sz w:val="22"/>
              </w:rPr>
            </w:pPr>
          </w:p>
          <w:p>
            <w:pPr>
              <w:pStyle w:val="TableParagraph"/>
              <w:spacing w:before="1"/>
              <w:rPr>
                <w:b/>
                <w:sz w:val="26"/>
              </w:rPr>
            </w:pPr>
          </w:p>
          <w:p>
            <w:pPr>
              <w:pStyle w:val="TableParagraph"/>
              <w:spacing w:line="261" w:lineRule="auto" w:before="1"/>
              <w:ind w:left="183"/>
              <w:rPr>
                <w:sz w:val="20"/>
              </w:rPr>
            </w:pPr>
            <w:r>
              <w:rPr>
                <w:color w:val="5F636A"/>
                <w:sz w:val="20"/>
              </w:rPr>
              <w:t>“Quisiera asegurarme de que fui claro en todos los aspectos. ¿Me podría decir qué hará si el bebé tiene una fiebre leve esta noche?”.</w:t>
            </w:r>
          </w:p>
        </w:tc>
      </w:tr>
      <w:tr>
        <w:trPr>
          <w:trHeight w:val="290" w:hRule="atLeast"/>
        </w:trPr>
        <w:tc>
          <w:tcPr>
            <w:tcW w:w="4667" w:type="dxa"/>
            <w:shd w:val="clear" w:color="auto" w:fill="FFF8E8"/>
          </w:tcPr>
          <w:p>
            <w:pPr>
              <w:pStyle w:val="TableParagraph"/>
              <w:spacing w:line="216" w:lineRule="exact" w:before="54"/>
              <w:ind w:left="260"/>
              <w:rPr>
                <w:sz w:val="20"/>
              </w:rPr>
            </w:pPr>
            <w:r>
              <w:rPr>
                <w:color w:val="5F636A"/>
                <w:sz w:val="20"/>
              </w:rPr>
              <w:t>Corrija los malentendidos con cortesía. Acepte</w:t>
            </w:r>
          </w:p>
        </w:tc>
        <w:tc>
          <w:tcPr>
            <w:tcW w:w="5068" w:type="dxa"/>
            <w:shd w:val="clear" w:color="auto" w:fill="FFF8E8"/>
          </w:tcPr>
          <w:p>
            <w:pPr>
              <w:pStyle w:val="TableParagraph"/>
              <w:rPr>
                <w:rFonts w:ascii="Times New Roman"/>
                <w:sz w:val="20"/>
              </w:rPr>
            </w:pPr>
          </w:p>
        </w:tc>
      </w:tr>
      <w:tr>
        <w:trPr>
          <w:trHeight w:val="250" w:hRule="atLeast"/>
        </w:trPr>
        <w:tc>
          <w:tcPr>
            <w:tcW w:w="4667" w:type="dxa"/>
            <w:shd w:val="clear" w:color="auto" w:fill="FFF8E8"/>
          </w:tcPr>
          <w:p>
            <w:pPr>
              <w:pStyle w:val="TableParagraph"/>
              <w:spacing w:line="216" w:lineRule="exact" w:before="14"/>
              <w:ind w:left="260"/>
              <w:rPr>
                <w:sz w:val="20"/>
              </w:rPr>
            </w:pPr>
            <w:r>
              <w:rPr>
                <w:color w:val="5F636A"/>
                <w:sz w:val="20"/>
              </w:rPr>
              <w:t>la responsabilidad por no comunicar bien y</w:t>
            </w:r>
          </w:p>
        </w:tc>
        <w:tc>
          <w:tcPr>
            <w:tcW w:w="5068" w:type="dxa"/>
            <w:shd w:val="clear" w:color="auto" w:fill="FFF8E8"/>
          </w:tcPr>
          <w:p>
            <w:pPr>
              <w:pStyle w:val="TableParagraph"/>
              <w:spacing w:line="216" w:lineRule="exact" w:before="14"/>
              <w:ind w:left="183"/>
              <w:rPr>
                <w:sz w:val="20"/>
              </w:rPr>
            </w:pPr>
            <w:r>
              <w:rPr>
                <w:color w:val="5F636A"/>
                <w:sz w:val="20"/>
              </w:rPr>
              <w:t>“Creo que no expliqué X muy bien. Lo que</w:t>
            </w:r>
            <w:r>
              <w:rPr>
                <w:color w:val="5F636A"/>
                <w:spacing w:val="53"/>
                <w:sz w:val="20"/>
              </w:rPr>
              <w:t> </w:t>
            </w:r>
            <w:r>
              <w:rPr>
                <w:color w:val="5F636A"/>
                <w:sz w:val="20"/>
              </w:rPr>
              <w:t>intento</w:t>
            </w:r>
          </w:p>
        </w:tc>
      </w:tr>
      <w:tr>
        <w:trPr>
          <w:trHeight w:val="250" w:hRule="atLeast"/>
        </w:trPr>
        <w:tc>
          <w:tcPr>
            <w:tcW w:w="4667" w:type="dxa"/>
            <w:shd w:val="clear" w:color="auto" w:fill="FFF8E8"/>
          </w:tcPr>
          <w:p>
            <w:pPr>
              <w:pStyle w:val="TableParagraph"/>
              <w:spacing w:line="216" w:lineRule="exact" w:before="14"/>
              <w:ind w:left="260"/>
              <w:rPr>
                <w:sz w:val="20"/>
              </w:rPr>
            </w:pPr>
            <w:r>
              <w:rPr>
                <w:color w:val="5F636A"/>
                <w:sz w:val="20"/>
              </w:rPr>
              <w:t>explique de otro modo la información que no</w:t>
            </w:r>
          </w:p>
        </w:tc>
        <w:tc>
          <w:tcPr>
            <w:tcW w:w="5068" w:type="dxa"/>
            <w:shd w:val="clear" w:color="auto" w:fill="FFF8E8"/>
          </w:tcPr>
          <w:p>
            <w:pPr>
              <w:pStyle w:val="TableParagraph"/>
              <w:spacing w:line="216" w:lineRule="exact" w:before="14"/>
              <w:ind w:left="183"/>
              <w:rPr>
                <w:sz w:val="20"/>
              </w:rPr>
            </w:pPr>
            <w:r>
              <w:rPr>
                <w:color w:val="5F636A"/>
                <w:w w:val="105"/>
                <w:sz w:val="20"/>
              </w:rPr>
              <w:t>decir es...”.</w:t>
            </w:r>
          </w:p>
        </w:tc>
      </w:tr>
      <w:tr>
        <w:trPr>
          <w:trHeight w:val="281" w:hRule="atLeast"/>
        </w:trPr>
        <w:tc>
          <w:tcPr>
            <w:tcW w:w="4667" w:type="dxa"/>
            <w:shd w:val="clear" w:color="auto" w:fill="FFF8E8"/>
          </w:tcPr>
          <w:p>
            <w:pPr>
              <w:pStyle w:val="TableParagraph"/>
              <w:spacing w:before="14"/>
              <w:ind w:left="260"/>
              <w:rPr>
                <w:sz w:val="20"/>
              </w:rPr>
            </w:pPr>
            <w:r>
              <w:rPr>
                <w:color w:val="5F636A"/>
                <w:sz w:val="20"/>
              </w:rPr>
              <w:t>se comprendió.</w:t>
            </w:r>
          </w:p>
        </w:tc>
        <w:tc>
          <w:tcPr>
            <w:tcW w:w="5068" w:type="dxa"/>
            <w:shd w:val="clear" w:color="auto" w:fill="FFF8E8"/>
          </w:tcPr>
          <w:p>
            <w:pPr>
              <w:pStyle w:val="TableParagraph"/>
              <w:rPr>
                <w:rFonts w:ascii="Times New Roman"/>
                <w:sz w:val="20"/>
              </w:rPr>
            </w:pPr>
          </w:p>
        </w:tc>
      </w:tr>
      <w:tr>
        <w:trPr>
          <w:trHeight w:val="1390" w:hRule="atLeast"/>
        </w:trPr>
        <w:tc>
          <w:tcPr>
            <w:tcW w:w="4667" w:type="dxa"/>
            <w:shd w:val="clear" w:color="auto" w:fill="FEE9B9"/>
          </w:tcPr>
          <w:p>
            <w:pPr>
              <w:pStyle w:val="TableParagraph"/>
              <w:spacing w:before="6"/>
              <w:rPr>
                <w:b/>
                <w:sz w:val="18"/>
              </w:rPr>
            </w:pPr>
          </w:p>
          <w:p>
            <w:pPr>
              <w:pStyle w:val="TableParagraph"/>
              <w:spacing w:line="261" w:lineRule="auto"/>
              <w:ind w:left="260" w:right="240"/>
              <w:rPr>
                <w:sz w:val="20"/>
              </w:rPr>
            </w:pPr>
            <w:r>
              <w:rPr>
                <w:color w:val="5F636A"/>
                <w:sz w:val="20"/>
              </w:rPr>
              <w:t>Aliente al cuidador a expresar sus preguntas, temores e inquietudes. Reconforte al cuidador diciéndole que cada pregunta, temor o inquietud que tenga vale la pena analizar.</w:t>
            </w:r>
          </w:p>
        </w:tc>
        <w:tc>
          <w:tcPr>
            <w:tcW w:w="5068" w:type="dxa"/>
            <w:shd w:val="clear" w:color="auto" w:fill="FEE9B9"/>
          </w:tcPr>
          <w:p>
            <w:pPr>
              <w:pStyle w:val="TableParagraph"/>
              <w:spacing w:before="4"/>
              <w:rPr>
                <w:b/>
                <w:sz w:val="29"/>
              </w:rPr>
            </w:pPr>
          </w:p>
          <w:p>
            <w:pPr>
              <w:pStyle w:val="TableParagraph"/>
              <w:spacing w:line="261" w:lineRule="auto" w:before="1"/>
              <w:ind w:left="183" w:right="56"/>
              <w:rPr>
                <w:sz w:val="20"/>
              </w:rPr>
            </w:pPr>
            <w:r>
              <w:rPr>
                <w:color w:val="5F636A"/>
                <w:sz w:val="20"/>
              </w:rPr>
              <w:t>“Haga cualquier pregunta que tenga. Estoy aquí para ayudarlo, y cualquier pregunta que tenga es una buena pregunta”.</w:t>
            </w:r>
          </w:p>
        </w:tc>
      </w:tr>
    </w:tbl>
    <w:p>
      <w:pPr>
        <w:pStyle w:val="BodyText"/>
        <w:rPr>
          <w:b/>
          <w:sz w:val="42"/>
        </w:rPr>
      </w:pPr>
    </w:p>
    <w:p>
      <w:pPr>
        <w:pStyle w:val="BodyText"/>
        <w:rPr>
          <w:b/>
          <w:sz w:val="42"/>
        </w:rPr>
      </w:pPr>
    </w:p>
    <w:p>
      <w:pPr>
        <w:pStyle w:val="BodyText"/>
        <w:rPr>
          <w:b/>
          <w:sz w:val="42"/>
        </w:rPr>
      </w:pPr>
    </w:p>
    <w:p>
      <w:pPr>
        <w:pStyle w:val="BodyText"/>
        <w:spacing w:before="4"/>
        <w:rPr>
          <w:b/>
          <w:sz w:val="38"/>
        </w:rPr>
      </w:pPr>
    </w:p>
    <w:p>
      <w:pPr>
        <w:spacing w:before="0"/>
        <w:ind w:left="6261" w:right="0" w:firstLine="0"/>
        <w:jc w:val="left"/>
        <w:rPr>
          <w:sz w:val="16"/>
        </w:rPr>
      </w:pPr>
      <w:r>
        <w:rPr/>
        <w:pict>
          <v:shape style="position:absolute;margin-left:537.627625pt;margin-top:-1.996893pt;width:18.95pt;height:20.75pt;mso-position-horizontal-relative:page;mso-position-vertical-relative:paragraph;z-index:7408" type="#_x0000_t202" filled="false" stroked="false">
            <v:textbox inset="0,0,0,0">
              <w:txbxContent>
                <w:p>
                  <w:pPr>
                    <w:spacing w:before="20"/>
                    <w:ind w:left="0" w:right="0" w:firstLine="0"/>
                    <w:jc w:val="left"/>
                    <w:rPr>
                      <w:b/>
                      <w:sz w:val="34"/>
                    </w:rPr>
                  </w:pPr>
                  <w:r>
                    <w:rPr>
                      <w:b/>
                      <w:sz w:val="34"/>
                    </w:rPr>
                    <w:t>79</w:t>
                  </w:r>
                </w:p>
              </w:txbxContent>
            </v:textbox>
            <w10:wrap type="none"/>
          </v:shape>
        </w:pict>
      </w:r>
      <w:r>
        <w:rPr>
          <w:color w:val="5F636A"/>
          <w:sz w:val="16"/>
        </w:rPr>
        <w:t>Guía para la facilitación de los capacitadores: Para IPCI global</w:t>
      </w:r>
    </w:p>
    <w:p>
      <w:pPr>
        <w:spacing w:before="39"/>
        <w:ind w:left="5099" w:right="0" w:firstLine="0"/>
        <w:jc w:val="left"/>
        <w:rPr>
          <w:b/>
          <w:sz w:val="16"/>
        </w:rPr>
      </w:pPr>
      <w:r>
        <w:rPr>
          <w:b/>
          <w:color w:val="5F636A"/>
          <w:sz w:val="16"/>
        </w:rPr>
        <w:t>APÉNDICE D. GUÍA DE CONSEJERÍA: CONSEJERÍA PARA EL CUIDADOR</w:t>
      </w:r>
    </w:p>
    <w:p>
      <w:pPr>
        <w:spacing w:after="0"/>
        <w:jc w:val="left"/>
        <w:rPr>
          <w:sz w:val="16"/>
        </w:rPr>
        <w:sectPr>
          <w:pgSz w:w="11910" w:h="16840"/>
          <w:pgMar w:header="0" w:footer="0" w:top="1140" w:bottom="280" w:left="0" w:right="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24"/>
        </w:rPr>
      </w:pPr>
    </w:p>
    <w:tbl>
      <w:tblPr>
        <w:tblW w:w="0" w:type="auto"/>
        <w:jc w:val="left"/>
        <w:tblInd w:w="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34"/>
        <w:gridCol w:w="5102"/>
      </w:tblGrid>
      <w:tr>
        <w:trPr>
          <w:trHeight w:val="360" w:hRule="atLeast"/>
        </w:trPr>
        <w:tc>
          <w:tcPr>
            <w:tcW w:w="4634" w:type="dxa"/>
            <w:shd w:val="clear" w:color="auto" w:fill="FDB714"/>
          </w:tcPr>
          <w:p>
            <w:pPr>
              <w:pStyle w:val="TableParagraph"/>
              <w:spacing w:before="74"/>
              <w:ind w:left="1439"/>
              <w:rPr>
                <w:b/>
                <w:sz w:val="20"/>
              </w:rPr>
            </w:pPr>
            <w:r>
              <w:rPr>
                <w:b/>
                <w:color w:val="FFFFFF"/>
                <w:sz w:val="20"/>
              </w:rPr>
              <w:t>Habilidad/Técnica</w:t>
            </w:r>
          </w:p>
        </w:tc>
        <w:tc>
          <w:tcPr>
            <w:tcW w:w="5102" w:type="dxa"/>
            <w:shd w:val="clear" w:color="auto" w:fill="FDB714"/>
          </w:tcPr>
          <w:p>
            <w:pPr>
              <w:pStyle w:val="TableParagraph"/>
              <w:spacing w:before="74"/>
              <w:ind w:left="2121" w:right="2163"/>
              <w:jc w:val="center"/>
              <w:rPr>
                <w:b/>
                <w:sz w:val="20"/>
              </w:rPr>
            </w:pPr>
            <w:r>
              <w:rPr>
                <w:b/>
                <w:color w:val="FFFFFF"/>
                <w:sz w:val="20"/>
              </w:rPr>
              <w:t>Ejemplo</w:t>
            </w:r>
          </w:p>
        </w:tc>
      </w:tr>
      <w:tr>
        <w:trPr>
          <w:trHeight w:val="1071" w:hRule="atLeast"/>
        </w:trPr>
        <w:tc>
          <w:tcPr>
            <w:tcW w:w="4634" w:type="dxa"/>
            <w:shd w:val="clear" w:color="auto" w:fill="FFF8E8"/>
          </w:tcPr>
          <w:p>
            <w:pPr>
              <w:pStyle w:val="TableParagraph"/>
              <w:spacing w:line="261" w:lineRule="auto" w:before="179"/>
              <w:ind w:left="260" w:right="218"/>
              <w:rPr>
                <w:sz w:val="20"/>
              </w:rPr>
            </w:pPr>
            <w:r>
              <w:rPr>
                <w:color w:val="5F636A"/>
                <w:sz w:val="20"/>
              </w:rPr>
              <w:t>Aborde los temores y las inquietudes del cuidador. Trate de comprender la causa de los temores y las inquietudes del cuidador.</w:t>
            </w:r>
          </w:p>
        </w:tc>
        <w:tc>
          <w:tcPr>
            <w:tcW w:w="5102" w:type="dxa"/>
            <w:shd w:val="clear" w:color="auto" w:fill="FFF8E8"/>
          </w:tcPr>
          <w:p>
            <w:pPr>
              <w:pStyle w:val="TableParagraph"/>
              <w:spacing w:line="250" w:lineRule="atLeast" w:before="34"/>
              <w:ind w:left="216"/>
              <w:rPr>
                <w:sz w:val="20"/>
              </w:rPr>
            </w:pPr>
            <w:r>
              <w:rPr>
                <w:color w:val="5F636A"/>
                <w:sz w:val="20"/>
              </w:rPr>
              <w:t>“Cada vacuna que aplicamos ha sido administrada a millones de niños sin herirlos. Incluso mis hijos están vacunados completamente porque quiero protegerlos de la enfermedad siempre que sea posible”.</w:t>
            </w:r>
          </w:p>
        </w:tc>
      </w:tr>
      <w:tr>
        <w:trPr>
          <w:trHeight w:val="352" w:hRule="atLeast"/>
        </w:trPr>
        <w:tc>
          <w:tcPr>
            <w:tcW w:w="4634" w:type="dxa"/>
            <w:shd w:val="clear" w:color="auto" w:fill="FEE9B9"/>
          </w:tcPr>
          <w:p>
            <w:pPr>
              <w:pStyle w:val="TableParagraph"/>
              <w:spacing w:before="54"/>
              <w:ind w:left="260"/>
              <w:rPr>
                <w:sz w:val="20"/>
              </w:rPr>
            </w:pPr>
            <w:r>
              <w:rPr>
                <w:color w:val="5F636A"/>
                <w:sz w:val="20"/>
              </w:rPr>
              <w:t>Analice o brinde conductas concretas que</w:t>
            </w:r>
          </w:p>
        </w:tc>
        <w:tc>
          <w:tcPr>
            <w:tcW w:w="5102" w:type="dxa"/>
            <w:shd w:val="clear" w:color="auto" w:fill="FEE9B9"/>
          </w:tcPr>
          <w:p>
            <w:pPr>
              <w:pStyle w:val="TableParagraph"/>
              <w:spacing w:line="154" w:lineRule="exact" w:before="179"/>
              <w:ind w:left="216"/>
              <w:rPr>
                <w:sz w:val="20"/>
              </w:rPr>
            </w:pPr>
            <w:r>
              <w:rPr>
                <w:color w:val="5F636A"/>
                <w:sz w:val="20"/>
              </w:rPr>
              <w:t>“Según lo que hablamos, conservará esta tarjeta de</w:t>
            </w:r>
          </w:p>
        </w:tc>
      </w:tr>
      <w:tr>
        <w:trPr>
          <w:trHeight w:val="250" w:hRule="atLeast"/>
        </w:trPr>
        <w:tc>
          <w:tcPr>
            <w:tcW w:w="4634" w:type="dxa"/>
            <w:shd w:val="clear" w:color="auto" w:fill="FEE9B9"/>
          </w:tcPr>
          <w:p>
            <w:pPr>
              <w:pStyle w:val="TableParagraph"/>
              <w:spacing w:line="181" w:lineRule="exact"/>
              <w:ind w:left="260"/>
              <w:rPr>
                <w:sz w:val="20"/>
              </w:rPr>
            </w:pPr>
            <w:r>
              <w:rPr>
                <w:color w:val="5F636A"/>
                <w:sz w:val="20"/>
              </w:rPr>
              <w:t>el cuidador puede lograr. No le pida</w:t>
            </w:r>
          </w:p>
        </w:tc>
        <w:tc>
          <w:tcPr>
            <w:tcW w:w="5102" w:type="dxa"/>
            <w:shd w:val="clear" w:color="auto" w:fill="FEE9B9"/>
          </w:tcPr>
          <w:p>
            <w:pPr>
              <w:pStyle w:val="TableParagraph"/>
              <w:spacing w:line="154" w:lineRule="exact" w:before="76"/>
              <w:ind w:left="216"/>
              <w:rPr>
                <w:sz w:val="20"/>
              </w:rPr>
            </w:pPr>
            <w:r>
              <w:rPr>
                <w:color w:val="5F636A"/>
                <w:sz w:val="20"/>
              </w:rPr>
              <w:t>inmunización en un lugar seguro y la traerá cuando</w:t>
            </w:r>
          </w:p>
        </w:tc>
      </w:tr>
      <w:tr>
        <w:trPr>
          <w:trHeight w:val="250" w:hRule="atLeast"/>
        </w:trPr>
        <w:tc>
          <w:tcPr>
            <w:tcW w:w="4634" w:type="dxa"/>
            <w:shd w:val="clear" w:color="auto" w:fill="FEE9B9"/>
          </w:tcPr>
          <w:p>
            <w:pPr>
              <w:pStyle w:val="TableParagraph"/>
              <w:spacing w:line="181" w:lineRule="exact"/>
              <w:ind w:left="260"/>
              <w:rPr>
                <w:sz w:val="20"/>
              </w:rPr>
            </w:pPr>
            <w:r>
              <w:rPr>
                <w:color w:val="5F636A"/>
                <w:sz w:val="20"/>
              </w:rPr>
              <w:t>que haga algo que le resulte imposible de</w:t>
            </w:r>
          </w:p>
        </w:tc>
        <w:tc>
          <w:tcPr>
            <w:tcW w:w="5102" w:type="dxa"/>
            <w:shd w:val="clear" w:color="auto" w:fill="FEE9B9"/>
          </w:tcPr>
          <w:p>
            <w:pPr>
              <w:pStyle w:val="TableParagraph"/>
              <w:spacing w:line="154" w:lineRule="exact" w:before="76"/>
              <w:ind w:left="216"/>
              <w:rPr>
                <w:sz w:val="20"/>
              </w:rPr>
            </w:pPr>
            <w:r>
              <w:rPr>
                <w:color w:val="5F636A"/>
                <w:sz w:val="20"/>
              </w:rPr>
              <w:t>regrese, ¿sí?”.</w:t>
            </w:r>
          </w:p>
        </w:tc>
      </w:tr>
      <w:tr>
        <w:trPr>
          <w:trHeight w:val="219" w:hRule="atLeast"/>
        </w:trPr>
        <w:tc>
          <w:tcPr>
            <w:tcW w:w="4634" w:type="dxa"/>
            <w:shd w:val="clear" w:color="auto" w:fill="FEE9B9"/>
          </w:tcPr>
          <w:p>
            <w:pPr>
              <w:pStyle w:val="TableParagraph"/>
              <w:spacing w:line="181" w:lineRule="exact"/>
              <w:ind w:left="260"/>
              <w:rPr>
                <w:sz w:val="20"/>
              </w:rPr>
            </w:pPr>
            <w:r>
              <w:rPr>
                <w:color w:val="5F636A"/>
                <w:sz w:val="20"/>
              </w:rPr>
              <w:t>hacer.</w:t>
            </w:r>
          </w:p>
        </w:tc>
        <w:tc>
          <w:tcPr>
            <w:tcW w:w="5102" w:type="dxa"/>
            <w:shd w:val="clear" w:color="auto" w:fill="FEE9B9"/>
          </w:tcPr>
          <w:p>
            <w:pPr>
              <w:pStyle w:val="TableParagraph"/>
              <w:rPr>
                <w:rFonts w:ascii="Times New Roman"/>
                <w:sz w:val="14"/>
              </w:rPr>
            </w:pPr>
          </w:p>
        </w:tc>
      </w:tr>
      <w:tr>
        <w:trPr>
          <w:trHeight w:val="2321" w:hRule="atLeast"/>
        </w:trPr>
        <w:tc>
          <w:tcPr>
            <w:tcW w:w="4634" w:type="dxa"/>
            <w:shd w:val="clear" w:color="auto" w:fill="FFF8E8"/>
          </w:tcPr>
          <w:p>
            <w:pPr>
              <w:pStyle w:val="TableParagraph"/>
              <w:rPr>
                <w:b/>
                <w:sz w:val="22"/>
              </w:rPr>
            </w:pPr>
          </w:p>
          <w:p>
            <w:pPr>
              <w:pStyle w:val="TableParagraph"/>
              <w:rPr>
                <w:b/>
                <w:sz w:val="22"/>
              </w:rPr>
            </w:pPr>
          </w:p>
          <w:p>
            <w:pPr>
              <w:pStyle w:val="TableParagraph"/>
              <w:spacing w:before="173"/>
              <w:ind w:left="260"/>
              <w:rPr>
                <w:sz w:val="20"/>
              </w:rPr>
            </w:pPr>
            <w:r>
              <w:rPr>
                <w:color w:val="5F636A"/>
                <w:sz w:val="20"/>
              </w:rPr>
              <w:t>Resuma la información clave. Brinde</w:t>
            </w:r>
          </w:p>
          <w:p>
            <w:pPr>
              <w:pStyle w:val="TableParagraph"/>
              <w:spacing w:line="261" w:lineRule="auto" w:before="20"/>
              <w:ind w:left="260" w:right="218"/>
              <w:rPr>
                <w:sz w:val="20"/>
              </w:rPr>
            </w:pPr>
            <w:r>
              <w:rPr>
                <w:color w:val="5F636A"/>
                <w:sz w:val="20"/>
              </w:rPr>
              <w:t>los cuatro mensajes clave y asegúrese de que los puntos importantes sean claros para</w:t>
            </w:r>
          </w:p>
          <w:p>
            <w:pPr>
              <w:pStyle w:val="TableParagraph"/>
              <w:ind w:left="260"/>
              <w:rPr>
                <w:sz w:val="20"/>
              </w:rPr>
            </w:pPr>
            <w:r>
              <w:rPr>
                <w:color w:val="5F636A"/>
                <w:sz w:val="20"/>
              </w:rPr>
              <w:t>el cuidador.</w:t>
            </w:r>
          </w:p>
        </w:tc>
        <w:tc>
          <w:tcPr>
            <w:tcW w:w="5102" w:type="dxa"/>
            <w:shd w:val="clear" w:color="auto" w:fill="FFF8E8"/>
          </w:tcPr>
          <w:p>
            <w:pPr>
              <w:pStyle w:val="TableParagraph"/>
              <w:spacing w:line="261" w:lineRule="auto" w:before="54"/>
              <w:ind w:left="216" w:right="71"/>
              <w:rPr>
                <w:sz w:val="20"/>
              </w:rPr>
            </w:pPr>
            <w:r>
              <w:rPr>
                <w:color w:val="5F636A"/>
                <w:sz w:val="20"/>
              </w:rPr>
              <w:t>“Quisiera recordarle cuatro cosas de las que hablamos: (1) las vacunas que recibió su bebé hoy lo protegerán</w:t>
            </w:r>
            <w:r>
              <w:rPr>
                <w:color w:val="5F636A"/>
                <w:spacing w:val="-9"/>
                <w:sz w:val="20"/>
              </w:rPr>
              <w:t> </w:t>
            </w:r>
            <w:r>
              <w:rPr>
                <w:color w:val="5F636A"/>
                <w:sz w:val="20"/>
              </w:rPr>
              <w:t>de</w:t>
            </w:r>
            <w:r>
              <w:rPr>
                <w:color w:val="5F636A"/>
                <w:spacing w:val="-9"/>
                <w:sz w:val="20"/>
              </w:rPr>
              <w:t> </w:t>
            </w:r>
            <w:r>
              <w:rPr>
                <w:color w:val="5F636A"/>
                <w:sz w:val="20"/>
              </w:rPr>
              <w:t>varias</w:t>
            </w:r>
            <w:r>
              <w:rPr>
                <w:color w:val="5F636A"/>
                <w:spacing w:val="-9"/>
                <w:sz w:val="20"/>
              </w:rPr>
              <w:t> </w:t>
            </w:r>
            <w:r>
              <w:rPr>
                <w:color w:val="5F636A"/>
                <w:sz w:val="20"/>
              </w:rPr>
              <w:t>enfermedades;</w:t>
            </w:r>
            <w:r>
              <w:rPr>
                <w:color w:val="5F636A"/>
                <w:spacing w:val="-9"/>
                <w:sz w:val="20"/>
              </w:rPr>
              <w:t> </w:t>
            </w:r>
            <w:r>
              <w:rPr>
                <w:color w:val="5F636A"/>
                <w:sz w:val="20"/>
              </w:rPr>
              <w:t>(2)</w:t>
            </w:r>
            <w:r>
              <w:rPr>
                <w:color w:val="5F636A"/>
                <w:spacing w:val="-9"/>
                <w:sz w:val="20"/>
              </w:rPr>
              <w:t> </w:t>
            </w:r>
            <w:r>
              <w:rPr>
                <w:color w:val="5F636A"/>
                <w:sz w:val="20"/>
              </w:rPr>
              <w:t>el</w:t>
            </w:r>
            <w:r>
              <w:rPr>
                <w:color w:val="5F636A"/>
                <w:spacing w:val="-9"/>
                <w:sz w:val="20"/>
              </w:rPr>
              <w:t> </w:t>
            </w:r>
            <w:r>
              <w:rPr>
                <w:color w:val="5F636A"/>
                <w:sz w:val="20"/>
              </w:rPr>
              <w:t>bebé</w:t>
            </w:r>
            <w:r>
              <w:rPr>
                <w:color w:val="5F636A"/>
                <w:spacing w:val="-9"/>
                <w:sz w:val="20"/>
              </w:rPr>
              <w:t> </w:t>
            </w:r>
            <w:r>
              <w:rPr>
                <w:color w:val="5F636A"/>
                <w:sz w:val="20"/>
              </w:rPr>
              <w:t>podría tener fiebre o dolor en el lugar en el que entró la aguja, si esto sucede, dele la mitad de un comprimido de paracetamol para la fiebre; (3) conserve la tarjeta amarilla</w:t>
            </w:r>
            <w:r>
              <w:rPr>
                <w:color w:val="5F636A"/>
                <w:spacing w:val="-8"/>
                <w:sz w:val="20"/>
              </w:rPr>
              <w:t> </w:t>
            </w:r>
            <w:r>
              <w:rPr>
                <w:color w:val="5F636A"/>
                <w:sz w:val="20"/>
              </w:rPr>
              <w:t>en</w:t>
            </w:r>
            <w:r>
              <w:rPr>
                <w:color w:val="5F636A"/>
                <w:spacing w:val="-8"/>
                <w:sz w:val="20"/>
              </w:rPr>
              <w:t> </w:t>
            </w:r>
            <w:r>
              <w:rPr>
                <w:color w:val="5F636A"/>
                <w:sz w:val="20"/>
              </w:rPr>
              <w:t>un</w:t>
            </w:r>
            <w:r>
              <w:rPr>
                <w:color w:val="5F636A"/>
                <w:spacing w:val="-8"/>
                <w:sz w:val="20"/>
              </w:rPr>
              <w:t> </w:t>
            </w:r>
            <w:r>
              <w:rPr>
                <w:color w:val="5F636A"/>
                <w:sz w:val="20"/>
              </w:rPr>
              <w:t>lugar</w:t>
            </w:r>
            <w:r>
              <w:rPr>
                <w:color w:val="5F636A"/>
                <w:spacing w:val="-8"/>
                <w:sz w:val="20"/>
              </w:rPr>
              <w:t> </w:t>
            </w:r>
            <w:r>
              <w:rPr>
                <w:color w:val="5F636A"/>
                <w:sz w:val="20"/>
              </w:rPr>
              <w:t>seguro</w:t>
            </w:r>
            <w:r>
              <w:rPr>
                <w:color w:val="5F636A"/>
                <w:spacing w:val="-8"/>
                <w:sz w:val="20"/>
              </w:rPr>
              <w:t> </w:t>
            </w:r>
            <w:r>
              <w:rPr>
                <w:color w:val="5F636A"/>
                <w:sz w:val="20"/>
              </w:rPr>
              <w:t>y</w:t>
            </w:r>
            <w:r>
              <w:rPr>
                <w:color w:val="5F636A"/>
                <w:spacing w:val="-8"/>
                <w:sz w:val="20"/>
              </w:rPr>
              <w:t> </w:t>
            </w:r>
            <w:r>
              <w:rPr>
                <w:color w:val="5F636A"/>
                <w:sz w:val="20"/>
              </w:rPr>
              <w:t>tráigala</w:t>
            </w:r>
            <w:r>
              <w:rPr>
                <w:color w:val="5F636A"/>
                <w:spacing w:val="-8"/>
                <w:sz w:val="20"/>
              </w:rPr>
              <w:t> </w:t>
            </w:r>
            <w:r>
              <w:rPr>
                <w:color w:val="5F636A"/>
                <w:sz w:val="20"/>
              </w:rPr>
              <w:t>la</w:t>
            </w:r>
            <w:r>
              <w:rPr>
                <w:color w:val="5F636A"/>
                <w:spacing w:val="-8"/>
                <w:sz w:val="20"/>
              </w:rPr>
              <w:t> </w:t>
            </w:r>
            <w:r>
              <w:rPr>
                <w:color w:val="5F636A"/>
                <w:sz w:val="20"/>
              </w:rPr>
              <w:t>próxima</w:t>
            </w:r>
            <w:r>
              <w:rPr>
                <w:color w:val="5F636A"/>
                <w:spacing w:val="-8"/>
                <w:sz w:val="20"/>
              </w:rPr>
              <w:t> </w:t>
            </w:r>
            <w:r>
              <w:rPr>
                <w:color w:val="5F636A"/>
                <w:sz w:val="20"/>
              </w:rPr>
              <w:t>vez</w:t>
            </w:r>
            <w:r>
              <w:rPr>
                <w:color w:val="5F636A"/>
                <w:spacing w:val="-8"/>
                <w:sz w:val="20"/>
              </w:rPr>
              <w:t> </w:t>
            </w:r>
            <w:r>
              <w:rPr>
                <w:color w:val="5F636A"/>
                <w:sz w:val="20"/>
              </w:rPr>
              <w:t>y</w:t>
            </w:r>
          </w:p>
          <w:p>
            <w:pPr>
              <w:pStyle w:val="TableParagraph"/>
              <w:ind w:left="216"/>
              <w:rPr>
                <w:sz w:val="20"/>
              </w:rPr>
            </w:pPr>
            <w:r>
              <w:rPr>
                <w:color w:val="5F636A"/>
                <w:sz w:val="20"/>
              </w:rPr>
              <w:t>(4) traiga al bebé en cuatro semanas para el próximo</w:t>
            </w:r>
          </w:p>
          <w:p>
            <w:pPr>
              <w:pStyle w:val="TableParagraph"/>
              <w:spacing w:before="20"/>
              <w:ind w:left="216"/>
              <w:rPr>
                <w:sz w:val="20"/>
              </w:rPr>
            </w:pPr>
            <w:r>
              <w:rPr>
                <w:color w:val="5F636A"/>
                <w:sz w:val="20"/>
              </w:rPr>
              <w:t>ciclo de vacunas”.</w:t>
            </w:r>
          </w:p>
        </w:tc>
      </w:tr>
      <w:tr>
        <w:trPr>
          <w:trHeight w:val="1071" w:hRule="atLeast"/>
        </w:trPr>
        <w:tc>
          <w:tcPr>
            <w:tcW w:w="4634" w:type="dxa"/>
            <w:shd w:val="clear" w:color="auto" w:fill="FEE9B9"/>
          </w:tcPr>
          <w:p>
            <w:pPr>
              <w:pStyle w:val="TableParagraph"/>
              <w:spacing w:line="261" w:lineRule="auto" w:before="54"/>
              <w:ind w:left="260" w:right="918"/>
              <w:rPr>
                <w:sz w:val="20"/>
              </w:rPr>
            </w:pPr>
            <w:r>
              <w:rPr>
                <w:color w:val="5F636A"/>
                <w:sz w:val="20"/>
              </w:rPr>
              <w:t>Motive al cuidador. Explique al cuidador que si sigue llevando</w:t>
            </w:r>
          </w:p>
          <w:p>
            <w:pPr>
              <w:pStyle w:val="TableParagraph"/>
              <w:ind w:left="260"/>
              <w:rPr>
                <w:sz w:val="20"/>
              </w:rPr>
            </w:pPr>
            <w:r>
              <w:rPr>
                <w:color w:val="5F636A"/>
                <w:sz w:val="20"/>
              </w:rPr>
              <w:t>al niño para su inmunización, el niño</w:t>
            </w:r>
          </w:p>
          <w:p>
            <w:pPr>
              <w:pStyle w:val="TableParagraph"/>
              <w:spacing w:before="20"/>
              <w:ind w:left="260"/>
              <w:rPr>
                <w:sz w:val="20"/>
              </w:rPr>
            </w:pPr>
            <w:r>
              <w:rPr>
                <w:color w:val="5F636A"/>
                <w:sz w:val="20"/>
              </w:rPr>
              <w:t>estará seguro de determinadas enfermedades.</w:t>
            </w:r>
          </w:p>
        </w:tc>
        <w:tc>
          <w:tcPr>
            <w:tcW w:w="5102" w:type="dxa"/>
            <w:shd w:val="clear" w:color="auto" w:fill="FEE9B9"/>
          </w:tcPr>
          <w:p>
            <w:pPr>
              <w:pStyle w:val="TableParagraph"/>
              <w:spacing w:before="4"/>
              <w:rPr>
                <w:b/>
                <w:sz w:val="26"/>
              </w:rPr>
            </w:pPr>
          </w:p>
          <w:p>
            <w:pPr>
              <w:pStyle w:val="TableParagraph"/>
              <w:spacing w:line="261" w:lineRule="auto" w:before="1"/>
              <w:ind w:left="216" w:right="147"/>
              <w:rPr>
                <w:sz w:val="20"/>
              </w:rPr>
            </w:pPr>
            <w:r>
              <w:rPr>
                <w:color w:val="5F636A"/>
                <w:sz w:val="20"/>
              </w:rPr>
              <w:t>“Su bebé tendré una mejor oportunidad en la vida si lo trae para todas las vacunas”.</w:t>
            </w:r>
          </w:p>
        </w:tc>
      </w:tr>
      <w:tr>
        <w:trPr>
          <w:trHeight w:val="1821" w:hRule="atLeast"/>
        </w:trPr>
        <w:tc>
          <w:tcPr>
            <w:tcW w:w="4634" w:type="dxa"/>
            <w:shd w:val="clear" w:color="auto" w:fill="FFF8E8"/>
          </w:tcPr>
          <w:p>
            <w:pPr>
              <w:pStyle w:val="TableParagraph"/>
              <w:spacing w:line="261" w:lineRule="auto" w:before="54"/>
              <w:ind w:left="260" w:right="918"/>
              <w:rPr>
                <w:sz w:val="20"/>
              </w:rPr>
            </w:pPr>
            <w:r>
              <w:rPr>
                <w:color w:val="5F636A"/>
                <w:sz w:val="20"/>
              </w:rPr>
              <w:t>Verifique la aceptabilidad o mutualidad de la toma de decisión. Asegúrese de</w:t>
            </w:r>
          </w:p>
          <w:p>
            <w:pPr>
              <w:pStyle w:val="TableParagraph"/>
              <w:spacing w:line="261" w:lineRule="auto"/>
              <w:ind w:left="260" w:right="373"/>
              <w:rPr>
                <w:sz w:val="20"/>
              </w:rPr>
            </w:pPr>
            <w:r>
              <w:rPr>
                <w:color w:val="5F636A"/>
                <w:sz w:val="20"/>
              </w:rPr>
              <w:t>que el cuidador comprenda las decisiones tomadas y acordadas. Si el cuidador no se siente satisfecho con la decisión o no parece apropiarse de la decisión, aborde lo que le</w:t>
            </w:r>
          </w:p>
          <w:p>
            <w:pPr>
              <w:pStyle w:val="TableParagraph"/>
              <w:ind w:left="260"/>
              <w:rPr>
                <w:sz w:val="20"/>
              </w:rPr>
            </w:pPr>
            <w:r>
              <w:rPr>
                <w:color w:val="5F636A"/>
                <w:sz w:val="20"/>
              </w:rPr>
              <w:t>provoca indecisión.</w:t>
            </w:r>
          </w:p>
        </w:tc>
        <w:tc>
          <w:tcPr>
            <w:tcW w:w="5102" w:type="dxa"/>
            <w:shd w:val="clear" w:color="auto" w:fill="FFF8E8"/>
          </w:tcPr>
          <w:p>
            <w:pPr>
              <w:pStyle w:val="TableParagraph"/>
              <w:rPr>
                <w:b/>
                <w:sz w:val="22"/>
              </w:rPr>
            </w:pPr>
          </w:p>
          <w:p>
            <w:pPr>
              <w:pStyle w:val="TableParagraph"/>
              <w:rPr>
                <w:b/>
                <w:sz w:val="22"/>
              </w:rPr>
            </w:pPr>
          </w:p>
          <w:p>
            <w:pPr>
              <w:pStyle w:val="TableParagraph"/>
              <w:spacing w:line="261" w:lineRule="auto" w:before="173"/>
              <w:ind w:left="216"/>
              <w:rPr>
                <w:sz w:val="20"/>
              </w:rPr>
            </w:pPr>
            <w:r>
              <w:rPr>
                <w:color w:val="5F636A"/>
                <w:sz w:val="20"/>
              </w:rPr>
              <w:t>“Trabajaremos juntos para asegurarnos de que su hijo esté lo más sano posible”.</w:t>
            </w:r>
          </w:p>
        </w:tc>
      </w:tr>
      <w:tr>
        <w:trPr>
          <w:trHeight w:val="1321" w:hRule="atLeast"/>
        </w:trPr>
        <w:tc>
          <w:tcPr>
            <w:tcW w:w="4634" w:type="dxa"/>
            <w:shd w:val="clear" w:color="auto" w:fill="FEE9B9"/>
          </w:tcPr>
          <w:p>
            <w:pPr>
              <w:pStyle w:val="TableParagraph"/>
              <w:spacing w:line="261" w:lineRule="auto" w:before="54"/>
              <w:ind w:left="260" w:right="1118"/>
              <w:rPr>
                <w:sz w:val="20"/>
              </w:rPr>
            </w:pPr>
            <w:r>
              <w:rPr>
                <w:color w:val="5F636A"/>
                <w:sz w:val="20"/>
              </w:rPr>
              <w:t>Cierre. Pregúntele al cuidador si hay</w:t>
            </w:r>
            <w:r>
              <w:rPr>
                <w:color w:val="5F636A"/>
                <w:w w:val="96"/>
                <w:sz w:val="20"/>
              </w:rPr>
              <w:t> </w:t>
            </w:r>
            <w:r>
              <w:rPr>
                <w:color w:val="5F636A"/>
                <w:sz w:val="20"/>
              </w:rPr>
              <w:t>algo más que le gustaría saber.</w:t>
            </w:r>
          </w:p>
          <w:p>
            <w:pPr>
              <w:pStyle w:val="TableParagraph"/>
              <w:spacing w:line="261" w:lineRule="auto"/>
              <w:ind w:left="260" w:right="774"/>
              <w:rPr>
                <w:sz w:val="20"/>
              </w:rPr>
            </w:pPr>
            <w:r>
              <w:rPr>
                <w:color w:val="5F636A"/>
                <w:sz w:val="20"/>
              </w:rPr>
              <w:t>Felicítelo por ser honesto sobre sus inquietudes y por haber tomado la mejor</w:t>
            </w:r>
          </w:p>
          <w:p>
            <w:pPr>
              <w:pStyle w:val="TableParagraph"/>
              <w:ind w:left="260"/>
              <w:rPr>
                <w:sz w:val="20"/>
              </w:rPr>
            </w:pPr>
            <w:r>
              <w:rPr>
                <w:color w:val="5F636A"/>
                <w:sz w:val="20"/>
              </w:rPr>
              <w:t>decisión para su hijo.</w:t>
            </w:r>
          </w:p>
        </w:tc>
        <w:tc>
          <w:tcPr>
            <w:tcW w:w="5102" w:type="dxa"/>
            <w:shd w:val="clear" w:color="auto" w:fill="FEE9B9"/>
          </w:tcPr>
          <w:p>
            <w:pPr>
              <w:pStyle w:val="TableParagraph"/>
              <w:rPr>
                <w:b/>
                <w:sz w:val="22"/>
              </w:rPr>
            </w:pPr>
          </w:p>
          <w:p>
            <w:pPr>
              <w:pStyle w:val="TableParagraph"/>
              <w:spacing w:line="261" w:lineRule="auto" w:before="176"/>
              <w:ind w:left="216"/>
              <w:rPr>
                <w:sz w:val="20"/>
              </w:rPr>
            </w:pPr>
            <w:r>
              <w:rPr>
                <w:color w:val="5F636A"/>
                <w:sz w:val="20"/>
              </w:rPr>
              <w:t>“¿Hay algo más que le gustaría saber? Nos vemos en cuatro semanas. Gracias por venir”.</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27"/>
        </w:rPr>
      </w:pPr>
    </w:p>
    <w:p>
      <w:pPr>
        <w:spacing w:before="140"/>
        <w:ind w:left="1292" w:right="0" w:firstLine="0"/>
        <w:jc w:val="left"/>
        <w:rPr>
          <w:sz w:val="16"/>
        </w:rPr>
      </w:pPr>
      <w:r>
        <w:rPr/>
        <w:pict>
          <v:shape style="position:absolute;margin-left:38.743999pt;margin-top:5.003107pt;width:18.95pt;height:20.75pt;mso-position-horizontal-relative:page;mso-position-vertical-relative:paragraph;z-index:7432" type="#_x0000_t202" filled="false" stroked="false">
            <v:textbox inset="0,0,0,0">
              <w:txbxContent>
                <w:p>
                  <w:pPr>
                    <w:spacing w:before="20"/>
                    <w:ind w:left="0" w:right="0" w:firstLine="0"/>
                    <w:jc w:val="left"/>
                    <w:rPr>
                      <w:b/>
                      <w:sz w:val="34"/>
                    </w:rPr>
                  </w:pPr>
                  <w:r>
                    <w:rPr>
                      <w:b/>
                      <w:sz w:val="34"/>
                    </w:rPr>
                    <w:t>80</w:t>
                  </w:r>
                </w:p>
              </w:txbxContent>
            </v:textbox>
            <w10:wrap type="none"/>
          </v:shape>
        </w:pict>
      </w:r>
      <w:r>
        <w:rPr>
          <w:color w:val="5F636A"/>
          <w:sz w:val="16"/>
        </w:rPr>
        <w:t>Guía para la facilitación de los capacitadores: Para IPCI global</w:t>
      </w:r>
    </w:p>
    <w:p>
      <w:pPr>
        <w:spacing w:before="38"/>
        <w:ind w:left="1292" w:right="0" w:firstLine="0"/>
        <w:jc w:val="left"/>
        <w:rPr>
          <w:b/>
          <w:sz w:val="16"/>
        </w:rPr>
      </w:pPr>
      <w:r>
        <w:rPr>
          <w:b/>
          <w:color w:val="5F636A"/>
          <w:sz w:val="16"/>
        </w:rPr>
        <w:t>APÉNDICE D. GUÍA DE CONSEJERÍA: CONSEJERÍA PARA EL CUIDADOR</w:t>
      </w:r>
    </w:p>
    <w:p>
      <w:pPr>
        <w:spacing w:after="0"/>
        <w:jc w:val="left"/>
        <w:rPr>
          <w:sz w:val="16"/>
        </w:rPr>
        <w:sectPr>
          <w:pgSz w:w="11910" w:h="16840"/>
          <w:pgMar w:header="0" w:footer="0" w:top="1140" w:bottom="280" w:left="0" w:right="0"/>
        </w:sectPr>
      </w:pPr>
    </w:p>
    <w:p>
      <w:pPr>
        <w:spacing w:before="215"/>
        <w:ind w:left="1440" w:right="0" w:firstLine="0"/>
        <w:jc w:val="left"/>
        <w:rPr>
          <w:b/>
          <w:sz w:val="54"/>
        </w:rPr>
      </w:pPr>
      <w:r>
        <w:rPr>
          <w:b/>
          <w:color w:val="93D500"/>
          <w:w w:val="110"/>
          <w:sz w:val="54"/>
        </w:rPr>
        <w:t>Apéndice E.</w:t>
      </w:r>
    </w:p>
    <w:p>
      <w:pPr>
        <w:spacing w:before="23"/>
        <w:ind w:left="1440" w:right="0" w:firstLine="0"/>
        <w:jc w:val="left"/>
        <w:rPr>
          <w:b/>
          <w:sz w:val="36"/>
        </w:rPr>
      </w:pPr>
      <w:r>
        <w:rPr>
          <w:b/>
          <w:color w:val="5F636A"/>
          <w:w w:val="110"/>
          <w:sz w:val="36"/>
        </w:rPr>
        <w:t>Pasos para las reuniones comunitarias</w:t>
      </w:r>
    </w:p>
    <w:p>
      <w:pPr>
        <w:pStyle w:val="BodyText"/>
        <w:spacing w:before="3"/>
        <w:rPr>
          <w:b/>
          <w:sz w:val="23"/>
        </w:rPr>
      </w:pPr>
    </w:p>
    <w:p>
      <w:pPr>
        <w:pStyle w:val="BodyText"/>
        <w:spacing w:line="261" w:lineRule="auto" w:before="102"/>
        <w:ind w:left="1440" w:right="1662"/>
      </w:pPr>
      <w:r>
        <w:rPr>
          <w:color w:val="5F636A"/>
          <w:w w:val="105"/>
        </w:rPr>
        <w:t>La tabla se debe leer desde la parte superior a la inferior, de izquierda a derecha. Recorte en rectángulos y distribuya a los equipos para hacer una actividad de ordenamiento.</w:t>
      </w:r>
    </w:p>
    <w:p>
      <w:pPr>
        <w:pStyle w:val="BodyText"/>
        <w:spacing w:before="8"/>
        <w:rPr>
          <w:sz w:val="7"/>
        </w:rPr>
      </w:pPr>
    </w:p>
    <w:tbl>
      <w:tblPr>
        <w:tblW w:w="0" w:type="auto"/>
        <w:jc w:val="left"/>
        <w:tblInd w:w="14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117"/>
        <w:gridCol w:w="3341"/>
        <w:gridCol w:w="3278"/>
      </w:tblGrid>
      <w:tr>
        <w:trPr>
          <w:trHeight w:val="1708" w:hRule="atLeast"/>
        </w:trPr>
        <w:tc>
          <w:tcPr>
            <w:tcW w:w="3117" w:type="dxa"/>
            <w:shd w:val="clear" w:color="auto" w:fill="DFF2B3"/>
          </w:tcPr>
          <w:p>
            <w:pPr>
              <w:pStyle w:val="TableParagraph"/>
              <w:rPr>
                <w:sz w:val="22"/>
              </w:rPr>
            </w:pPr>
          </w:p>
          <w:p>
            <w:pPr>
              <w:pStyle w:val="TableParagraph"/>
              <w:spacing w:before="1"/>
              <w:rPr>
                <w:sz w:val="32"/>
              </w:rPr>
            </w:pPr>
          </w:p>
          <w:p>
            <w:pPr>
              <w:pStyle w:val="TableParagraph"/>
              <w:spacing w:line="261" w:lineRule="auto"/>
              <w:ind w:left="946" w:hanging="484"/>
              <w:rPr>
                <w:sz w:val="20"/>
              </w:rPr>
            </w:pPr>
            <w:r>
              <w:rPr>
                <w:color w:val="5F636A"/>
                <w:sz w:val="20"/>
              </w:rPr>
              <w:t>Decida el propósito de la conversación.</w:t>
            </w:r>
          </w:p>
        </w:tc>
        <w:tc>
          <w:tcPr>
            <w:tcW w:w="3341" w:type="dxa"/>
            <w:shd w:val="clear" w:color="auto" w:fill="DFF2B3"/>
          </w:tcPr>
          <w:p>
            <w:pPr>
              <w:pStyle w:val="TableParagraph"/>
              <w:spacing w:before="4"/>
              <w:rPr>
                <w:sz w:val="32"/>
              </w:rPr>
            </w:pPr>
          </w:p>
          <w:p>
            <w:pPr>
              <w:pStyle w:val="TableParagraph"/>
              <w:spacing w:line="261" w:lineRule="auto"/>
              <w:ind w:left="231" w:right="210"/>
              <w:jc w:val="center"/>
              <w:rPr>
                <w:sz w:val="20"/>
              </w:rPr>
            </w:pPr>
            <w:r>
              <w:rPr>
                <w:color w:val="5F636A"/>
                <w:sz w:val="20"/>
              </w:rPr>
              <w:t>Analice la reunión con los líderes locales</w:t>
            </w:r>
            <w:r>
              <w:rPr>
                <w:color w:val="5F636A"/>
                <w:spacing w:val="-16"/>
                <w:sz w:val="20"/>
              </w:rPr>
              <w:t> </w:t>
            </w:r>
            <w:r>
              <w:rPr>
                <w:color w:val="5F636A"/>
                <w:sz w:val="20"/>
              </w:rPr>
              <w:t>e</w:t>
            </w:r>
            <w:r>
              <w:rPr>
                <w:color w:val="5F636A"/>
                <w:spacing w:val="-8"/>
                <w:sz w:val="20"/>
              </w:rPr>
              <w:t> </w:t>
            </w:r>
            <w:r>
              <w:rPr>
                <w:color w:val="5F636A"/>
                <w:sz w:val="20"/>
              </w:rPr>
              <w:t>influenciadores;</w:t>
            </w:r>
            <w:r>
              <w:rPr>
                <w:color w:val="5F636A"/>
                <w:w w:val="99"/>
                <w:sz w:val="20"/>
              </w:rPr>
              <w:t> </w:t>
            </w:r>
            <w:r>
              <w:rPr>
                <w:color w:val="5F636A"/>
                <w:sz w:val="20"/>
              </w:rPr>
              <w:t>invítelos a asistir, según corresponda.</w:t>
            </w:r>
          </w:p>
        </w:tc>
        <w:tc>
          <w:tcPr>
            <w:tcW w:w="3278" w:type="dxa"/>
            <w:shd w:val="clear" w:color="auto" w:fill="DFF2B3"/>
          </w:tcPr>
          <w:p>
            <w:pPr>
              <w:pStyle w:val="TableParagraph"/>
              <w:rPr>
                <w:sz w:val="22"/>
              </w:rPr>
            </w:pPr>
          </w:p>
          <w:p>
            <w:pPr>
              <w:pStyle w:val="TableParagraph"/>
              <w:spacing w:before="2"/>
              <w:rPr>
                <w:sz w:val="21"/>
              </w:rPr>
            </w:pPr>
          </w:p>
          <w:p>
            <w:pPr>
              <w:pStyle w:val="TableParagraph"/>
              <w:spacing w:line="261" w:lineRule="auto"/>
              <w:ind w:left="181" w:right="160"/>
              <w:jc w:val="center"/>
              <w:rPr>
                <w:sz w:val="20"/>
              </w:rPr>
            </w:pPr>
            <w:r>
              <w:rPr>
                <w:color w:val="5F636A"/>
                <w:sz w:val="20"/>
              </w:rPr>
              <w:t>Facilite la conversación brindando tiempo para las</w:t>
            </w:r>
            <w:r>
              <w:rPr>
                <w:color w:val="5F636A"/>
                <w:w w:val="95"/>
                <w:sz w:val="20"/>
              </w:rPr>
              <w:t> </w:t>
            </w:r>
            <w:r>
              <w:rPr>
                <w:color w:val="5F636A"/>
                <w:sz w:val="20"/>
              </w:rPr>
              <w:t>preguntas.</w:t>
            </w:r>
          </w:p>
        </w:tc>
      </w:tr>
      <w:tr>
        <w:trPr>
          <w:trHeight w:val="1707" w:hRule="atLeast"/>
        </w:trPr>
        <w:tc>
          <w:tcPr>
            <w:tcW w:w="3117" w:type="dxa"/>
            <w:shd w:val="clear" w:color="auto" w:fill="F4FBE5"/>
          </w:tcPr>
          <w:p>
            <w:pPr>
              <w:pStyle w:val="TableParagraph"/>
              <w:rPr>
                <w:sz w:val="22"/>
              </w:rPr>
            </w:pPr>
          </w:p>
          <w:p>
            <w:pPr>
              <w:pStyle w:val="TableParagraph"/>
              <w:spacing w:before="1"/>
              <w:rPr>
                <w:sz w:val="32"/>
              </w:rPr>
            </w:pPr>
          </w:p>
          <w:p>
            <w:pPr>
              <w:pStyle w:val="TableParagraph"/>
              <w:spacing w:line="261" w:lineRule="auto"/>
              <w:ind w:left="1180" w:hanging="639"/>
              <w:rPr>
                <w:sz w:val="20"/>
              </w:rPr>
            </w:pPr>
            <w:r>
              <w:rPr>
                <w:color w:val="5F636A"/>
                <w:sz w:val="20"/>
              </w:rPr>
              <w:t>Determine la audiencia objetivo.</w:t>
            </w:r>
          </w:p>
        </w:tc>
        <w:tc>
          <w:tcPr>
            <w:tcW w:w="3341" w:type="dxa"/>
            <w:shd w:val="clear" w:color="auto" w:fill="F4FBE5"/>
          </w:tcPr>
          <w:p>
            <w:pPr>
              <w:pStyle w:val="TableParagraph"/>
              <w:rPr>
                <w:sz w:val="22"/>
              </w:rPr>
            </w:pPr>
          </w:p>
          <w:p>
            <w:pPr>
              <w:pStyle w:val="TableParagraph"/>
              <w:spacing w:before="1"/>
              <w:rPr>
                <w:sz w:val="32"/>
              </w:rPr>
            </w:pPr>
          </w:p>
          <w:p>
            <w:pPr>
              <w:pStyle w:val="TableParagraph"/>
              <w:spacing w:line="261" w:lineRule="auto"/>
              <w:ind w:left="1193" w:right="54" w:hanging="953"/>
              <w:rPr>
                <w:sz w:val="20"/>
              </w:rPr>
            </w:pPr>
            <w:r>
              <w:rPr>
                <w:color w:val="5F636A"/>
                <w:sz w:val="20"/>
              </w:rPr>
              <w:t>Investigue sobre el tema que se va a cubrir.</w:t>
            </w:r>
          </w:p>
        </w:tc>
        <w:tc>
          <w:tcPr>
            <w:tcW w:w="3278" w:type="dxa"/>
            <w:shd w:val="clear" w:color="auto" w:fill="F4FBE5"/>
          </w:tcPr>
          <w:p>
            <w:pPr>
              <w:pStyle w:val="TableParagraph"/>
              <w:rPr>
                <w:sz w:val="22"/>
              </w:rPr>
            </w:pPr>
          </w:p>
          <w:p>
            <w:pPr>
              <w:pStyle w:val="TableParagraph"/>
              <w:spacing w:before="2"/>
              <w:rPr>
                <w:sz w:val="21"/>
              </w:rPr>
            </w:pPr>
          </w:p>
          <w:p>
            <w:pPr>
              <w:pStyle w:val="TableParagraph"/>
              <w:spacing w:line="261" w:lineRule="auto"/>
              <w:ind w:left="181" w:right="160"/>
              <w:jc w:val="center"/>
              <w:rPr>
                <w:sz w:val="20"/>
              </w:rPr>
            </w:pPr>
            <w:r>
              <w:rPr>
                <w:color w:val="5F636A"/>
                <w:sz w:val="20"/>
              </w:rPr>
              <w:t>Documente las preguntas, inquietudes y acciones necesarias de seguimiento.</w:t>
            </w:r>
          </w:p>
        </w:tc>
      </w:tr>
      <w:tr>
        <w:trPr>
          <w:trHeight w:val="1708" w:hRule="atLeast"/>
        </w:trPr>
        <w:tc>
          <w:tcPr>
            <w:tcW w:w="3117" w:type="dxa"/>
            <w:shd w:val="clear" w:color="auto" w:fill="DFF2B3"/>
          </w:tcPr>
          <w:p>
            <w:pPr>
              <w:pStyle w:val="TableParagraph"/>
              <w:spacing w:before="4"/>
              <w:rPr>
                <w:sz w:val="32"/>
              </w:rPr>
            </w:pPr>
          </w:p>
          <w:p>
            <w:pPr>
              <w:pStyle w:val="TableParagraph"/>
              <w:spacing w:line="261" w:lineRule="auto"/>
              <w:ind w:left="430" w:right="408"/>
              <w:jc w:val="center"/>
              <w:rPr>
                <w:sz w:val="20"/>
              </w:rPr>
            </w:pPr>
            <w:r>
              <w:rPr>
                <w:color w:val="5F636A"/>
                <w:sz w:val="20"/>
              </w:rPr>
              <w:t>Determine qué actitudes,</w:t>
            </w:r>
            <w:r>
              <w:rPr>
                <w:color w:val="5F636A"/>
                <w:w w:val="101"/>
                <w:sz w:val="20"/>
              </w:rPr>
              <w:t> </w:t>
            </w:r>
            <w:r>
              <w:rPr>
                <w:color w:val="5F636A"/>
                <w:sz w:val="20"/>
              </w:rPr>
              <w:t>creencias, conductas y percepciones deben ser abordadas.</w:t>
            </w:r>
          </w:p>
        </w:tc>
        <w:tc>
          <w:tcPr>
            <w:tcW w:w="3341" w:type="dxa"/>
            <w:shd w:val="clear" w:color="auto" w:fill="DFF2B3"/>
          </w:tcPr>
          <w:p>
            <w:pPr>
              <w:pStyle w:val="TableParagraph"/>
              <w:rPr>
                <w:sz w:val="22"/>
              </w:rPr>
            </w:pPr>
          </w:p>
          <w:p>
            <w:pPr>
              <w:pStyle w:val="TableParagraph"/>
              <w:spacing w:before="2"/>
              <w:rPr>
                <w:sz w:val="21"/>
              </w:rPr>
            </w:pPr>
          </w:p>
          <w:p>
            <w:pPr>
              <w:pStyle w:val="TableParagraph"/>
              <w:spacing w:line="261" w:lineRule="auto"/>
              <w:ind w:left="182" w:right="161" w:hanging="1"/>
              <w:jc w:val="center"/>
              <w:rPr>
                <w:sz w:val="20"/>
              </w:rPr>
            </w:pPr>
            <w:r>
              <w:rPr>
                <w:color w:val="5F636A"/>
                <w:sz w:val="20"/>
              </w:rPr>
              <w:t>Prepare los puntos clave para </w:t>
            </w:r>
            <w:r>
              <w:rPr>
                <w:color w:val="5F636A"/>
                <w:spacing w:val="-3"/>
                <w:sz w:val="20"/>
              </w:rPr>
              <w:t>tratar, </w:t>
            </w:r>
            <w:r>
              <w:rPr>
                <w:color w:val="5F636A"/>
                <w:sz w:val="20"/>
              </w:rPr>
              <w:t>el programa de la</w:t>
            </w:r>
            <w:r>
              <w:rPr>
                <w:color w:val="5F636A"/>
                <w:spacing w:val="-12"/>
                <w:sz w:val="20"/>
              </w:rPr>
              <w:t> </w:t>
            </w:r>
            <w:r>
              <w:rPr>
                <w:color w:val="5F636A"/>
                <w:sz w:val="20"/>
              </w:rPr>
              <w:t>reunión</w:t>
            </w:r>
            <w:r>
              <w:rPr>
                <w:color w:val="5F636A"/>
                <w:spacing w:val="-3"/>
                <w:sz w:val="20"/>
              </w:rPr>
              <w:t> </w:t>
            </w:r>
            <w:r>
              <w:rPr>
                <w:color w:val="5F636A"/>
                <w:sz w:val="20"/>
              </w:rPr>
              <w:t>y los materiales</w:t>
            </w:r>
            <w:r>
              <w:rPr>
                <w:color w:val="5F636A"/>
                <w:spacing w:val="-1"/>
                <w:sz w:val="20"/>
              </w:rPr>
              <w:t> </w:t>
            </w:r>
            <w:r>
              <w:rPr>
                <w:color w:val="5F636A"/>
                <w:sz w:val="20"/>
              </w:rPr>
              <w:t>relevantes.</w:t>
            </w:r>
          </w:p>
        </w:tc>
        <w:tc>
          <w:tcPr>
            <w:tcW w:w="3278" w:type="dxa"/>
            <w:shd w:val="clear" w:color="auto" w:fill="DFF2B3"/>
          </w:tcPr>
          <w:p>
            <w:pPr>
              <w:pStyle w:val="TableParagraph"/>
              <w:rPr>
                <w:sz w:val="22"/>
              </w:rPr>
            </w:pPr>
          </w:p>
          <w:p>
            <w:pPr>
              <w:pStyle w:val="TableParagraph"/>
              <w:spacing w:before="2"/>
              <w:rPr>
                <w:sz w:val="21"/>
              </w:rPr>
            </w:pPr>
          </w:p>
          <w:p>
            <w:pPr>
              <w:pStyle w:val="TableParagraph"/>
              <w:spacing w:line="261" w:lineRule="auto"/>
              <w:ind w:left="181" w:right="161"/>
              <w:jc w:val="center"/>
              <w:rPr>
                <w:sz w:val="20"/>
              </w:rPr>
            </w:pPr>
            <w:r>
              <w:rPr>
                <w:color w:val="5F636A"/>
                <w:sz w:val="20"/>
              </w:rPr>
              <w:t>Desarrolle un plan de acción para abordar cualquier problema</w:t>
            </w:r>
            <w:r>
              <w:rPr>
                <w:color w:val="5F636A"/>
                <w:w w:val="99"/>
                <w:sz w:val="20"/>
              </w:rPr>
              <w:t> </w:t>
            </w:r>
            <w:r>
              <w:rPr>
                <w:color w:val="5F636A"/>
                <w:sz w:val="20"/>
              </w:rPr>
              <w:t>que surja durante la reunión.</w:t>
            </w:r>
          </w:p>
        </w:tc>
      </w:tr>
      <w:tr>
        <w:trPr>
          <w:trHeight w:val="1707" w:hRule="atLeast"/>
        </w:trPr>
        <w:tc>
          <w:tcPr>
            <w:tcW w:w="3117" w:type="dxa"/>
            <w:shd w:val="clear" w:color="auto" w:fill="F4FBE5"/>
          </w:tcPr>
          <w:p>
            <w:pPr>
              <w:pStyle w:val="TableParagraph"/>
              <w:rPr>
                <w:sz w:val="22"/>
              </w:rPr>
            </w:pPr>
          </w:p>
          <w:p>
            <w:pPr>
              <w:pStyle w:val="TableParagraph"/>
              <w:spacing w:before="1"/>
              <w:rPr>
                <w:sz w:val="32"/>
              </w:rPr>
            </w:pPr>
          </w:p>
          <w:p>
            <w:pPr>
              <w:pStyle w:val="TableParagraph"/>
              <w:spacing w:line="261" w:lineRule="auto"/>
              <w:ind w:left="881" w:hanging="486"/>
              <w:rPr>
                <w:sz w:val="20"/>
              </w:rPr>
            </w:pPr>
            <w:r>
              <w:rPr>
                <w:color w:val="5F636A"/>
                <w:sz w:val="20"/>
              </w:rPr>
              <w:t>Seleccione una fecha, una hora y un lugar.</w:t>
            </w:r>
          </w:p>
        </w:tc>
        <w:tc>
          <w:tcPr>
            <w:tcW w:w="3341" w:type="dxa"/>
            <w:shd w:val="clear" w:color="auto" w:fill="F4FBE5"/>
          </w:tcPr>
          <w:p>
            <w:pPr>
              <w:pStyle w:val="TableParagraph"/>
              <w:rPr>
                <w:sz w:val="22"/>
              </w:rPr>
            </w:pPr>
          </w:p>
          <w:p>
            <w:pPr>
              <w:pStyle w:val="TableParagraph"/>
              <w:spacing w:before="2"/>
              <w:rPr>
                <w:sz w:val="21"/>
              </w:rPr>
            </w:pPr>
          </w:p>
          <w:p>
            <w:pPr>
              <w:pStyle w:val="TableParagraph"/>
              <w:spacing w:line="261" w:lineRule="auto"/>
              <w:ind w:left="352" w:right="332"/>
              <w:jc w:val="center"/>
              <w:rPr>
                <w:sz w:val="20"/>
              </w:rPr>
            </w:pPr>
            <w:r>
              <w:rPr>
                <w:color w:val="5F636A"/>
                <w:sz w:val="20"/>
              </w:rPr>
              <w:t>Promueva la reunión a través</w:t>
            </w:r>
            <w:r>
              <w:rPr>
                <w:color w:val="5F636A"/>
                <w:w w:val="99"/>
                <w:sz w:val="20"/>
              </w:rPr>
              <w:t> </w:t>
            </w:r>
            <w:r>
              <w:rPr>
                <w:color w:val="5F636A"/>
                <w:sz w:val="20"/>
              </w:rPr>
              <w:t>de canales de comunicación relevantes.</w:t>
            </w:r>
          </w:p>
        </w:tc>
        <w:tc>
          <w:tcPr>
            <w:tcW w:w="3278" w:type="dxa"/>
            <w:shd w:val="clear" w:color="auto" w:fill="F4FBE5"/>
          </w:tcPr>
          <w:p>
            <w:pPr>
              <w:pStyle w:val="TableParagraph"/>
              <w:rPr>
                <w:sz w:val="22"/>
              </w:rPr>
            </w:pPr>
          </w:p>
          <w:p>
            <w:pPr>
              <w:pStyle w:val="TableParagraph"/>
              <w:spacing w:before="1"/>
              <w:rPr>
                <w:sz w:val="32"/>
              </w:rPr>
            </w:pPr>
          </w:p>
          <w:p>
            <w:pPr>
              <w:pStyle w:val="TableParagraph"/>
              <w:spacing w:line="261" w:lineRule="auto"/>
              <w:ind w:left="615" w:right="360" w:hanging="217"/>
              <w:rPr>
                <w:sz w:val="20"/>
              </w:rPr>
            </w:pPr>
            <w:r>
              <w:rPr>
                <w:color w:val="5F636A"/>
                <w:sz w:val="20"/>
              </w:rPr>
              <w:t>Haga un seguimiento de los asistentes a la reunión.</w:t>
            </w:r>
          </w:p>
        </w:tc>
      </w:tr>
    </w:tbl>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spacing w:before="197"/>
        <w:ind w:left="6261" w:right="0" w:firstLine="0"/>
        <w:jc w:val="left"/>
        <w:rPr>
          <w:sz w:val="16"/>
        </w:rPr>
      </w:pPr>
      <w:r>
        <w:rPr/>
        <w:pict>
          <v:shape style="position:absolute;margin-left:537.627625pt;margin-top:7.853107pt;width:18.95pt;height:20.75pt;mso-position-horizontal-relative:page;mso-position-vertical-relative:paragraph;z-index:7456" type="#_x0000_t202" filled="false" stroked="false">
            <v:textbox inset="0,0,0,0">
              <w:txbxContent>
                <w:p>
                  <w:pPr>
                    <w:spacing w:before="20"/>
                    <w:ind w:left="0" w:right="0" w:firstLine="0"/>
                    <w:jc w:val="left"/>
                    <w:rPr>
                      <w:b/>
                      <w:sz w:val="34"/>
                    </w:rPr>
                  </w:pPr>
                  <w:r>
                    <w:rPr>
                      <w:b/>
                      <w:sz w:val="34"/>
                    </w:rPr>
                    <w:t>81</w:t>
                  </w:r>
                </w:p>
              </w:txbxContent>
            </v:textbox>
            <w10:wrap type="none"/>
          </v:shape>
        </w:pict>
      </w:r>
      <w:r>
        <w:rPr>
          <w:color w:val="5F636A"/>
          <w:sz w:val="16"/>
        </w:rPr>
        <w:t>Guía para la facilitación de los capacitadores: Para IPCI global</w:t>
      </w:r>
    </w:p>
    <w:p>
      <w:pPr>
        <w:spacing w:before="39"/>
        <w:ind w:left="5885" w:right="0" w:firstLine="0"/>
        <w:jc w:val="left"/>
        <w:rPr>
          <w:b/>
          <w:sz w:val="16"/>
        </w:rPr>
      </w:pPr>
      <w:r>
        <w:rPr>
          <w:b/>
          <w:color w:val="5F636A"/>
          <w:sz w:val="16"/>
        </w:rPr>
        <w:t>APÉNDICE E. PASOS PARA LAS REUNIONES COMUNITARIAS</w:t>
      </w:r>
    </w:p>
    <w:p>
      <w:pPr>
        <w:spacing w:after="0"/>
        <w:jc w:val="left"/>
        <w:rPr>
          <w:sz w:val="16"/>
        </w:rPr>
        <w:sectPr>
          <w:pgSz w:w="11910" w:h="16840"/>
          <w:pgMar w:header="0" w:footer="0" w:top="1140" w:bottom="280" w:left="0" w:right="0"/>
        </w:sectPr>
      </w:pPr>
    </w:p>
    <w:p>
      <w:pPr>
        <w:spacing w:before="215"/>
        <w:ind w:left="720" w:right="0" w:firstLine="0"/>
        <w:jc w:val="left"/>
        <w:rPr>
          <w:b/>
          <w:sz w:val="54"/>
        </w:rPr>
      </w:pPr>
      <w:r>
        <w:rPr>
          <w:b/>
          <w:color w:val="93D500"/>
          <w:w w:val="110"/>
          <w:sz w:val="54"/>
        </w:rPr>
        <w:t>Apéndice </w:t>
      </w:r>
      <w:r>
        <w:rPr>
          <w:b/>
          <w:color w:val="93D500"/>
          <w:spacing w:val="-40"/>
          <w:w w:val="110"/>
          <w:sz w:val="54"/>
        </w:rPr>
        <w:t>F.</w:t>
      </w:r>
    </w:p>
    <w:p>
      <w:pPr>
        <w:spacing w:before="23"/>
        <w:ind w:left="720" w:right="0" w:firstLine="0"/>
        <w:jc w:val="left"/>
        <w:rPr>
          <w:b/>
          <w:sz w:val="36"/>
        </w:rPr>
      </w:pPr>
      <w:r>
        <w:rPr>
          <w:b/>
          <w:color w:val="5F636A"/>
          <w:w w:val="110"/>
          <w:sz w:val="36"/>
        </w:rPr>
        <w:t>Programa de diálogo comunitario de  muestra</w:t>
      </w:r>
    </w:p>
    <w:p>
      <w:pPr>
        <w:pStyle w:val="BodyText"/>
        <w:rPr>
          <w:b/>
        </w:rPr>
      </w:pPr>
    </w:p>
    <w:p>
      <w:pPr>
        <w:pStyle w:val="BodyText"/>
        <w:spacing w:before="5"/>
        <w:rPr>
          <w:b/>
          <w:sz w:val="23"/>
        </w:rPr>
      </w:pPr>
    </w:p>
    <w:p>
      <w:pPr>
        <w:pStyle w:val="ListParagraph"/>
        <w:numPr>
          <w:ilvl w:val="0"/>
          <w:numId w:val="89"/>
        </w:numPr>
        <w:tabs>
          <w:tab w:pos="1260" w:val="left" w:leader="none"/>
        </w:tabs>
        <w:spacing w:line="254" w:lineRule="auto" w:before="104" w:after="0"/>
        <w:ind w:left="1260" w:right="1439" w:hanging="540"/>
        <w:jc w:val="both"/>
        <w:rPr>
          <w:sz w:val="20"/>
        </w:rPr>
      </w:pPr>
      <w:r>
        <w:rPr>
          <w:color w:val="5F636A"/>
          <w:sz w:val="20"/>
        </w:rPr>
        <w:t>Preséntese y presente el equipo a la comunidad o el grupo. Si es posible, deje que el grupo se</w:t>
      </w:r>
      <w:r>
        <w:rPr>
          <w:color w:val="5F636A"/>
          <w:spacing w:val="-33"/>
          <w:sz w:val="20"/>
        </w:rPr>
        <w:t> </w:t>
      </w:r>
      <w:r>
        <w:rPr>
          <w:color w:val="5F636A"/>
          <w:sz w:val="20"/>
        </w:rPr>
        <w:t>presente también.</w:t>
      </w:r>
    </w:p>
    <w:p>
      <w:pPr>
        <w:pStyle w:val="ListParagraph"/>
        <w:numPr>
          <w:ilvl w:val="0"/>
          <w:numId w:val="89"/>
        </w:numPr>
        <w:tabs>
          <w:tab w:pos="1259" w:val="left" w:leader="none"/>
          <w:tab w:pos="1260" w:val="left" w:leader="none"/>
        </w:tabs>
        <w:spacing w:line="240" w:lineRule="auto" w:before="77" w:after="0"/>
        <w:ind w:left="1260" w:right="0" w:hanging="540"/>
        <w:jc w:val="left"/>
        <w:rPr>
          <w:sz w:val="20"/>
        </w:rPr>
      </w:pPr>
      <w:r>
        <w:rPr>
          <w:color w:val="5F636A"/>
          <w:sz w:val="20"/>
        </w:rPr>
        <w:t>Brinde una breve charla</w:t>
      </w:r>
      <w:r>
        <w:rPr>
          <w:color w:val="5F636A"/>
          <w:spacing w:val="-24"/>
          <w:sz w:val="20"/>
        </w:rPr>
        <w:t> </w:t>
      </w:r>
      <w:r>
        <w:rPr>
          <w:color w:val="5F636A"/>
          <w:sz w:val="20"/>
        </w:rPr>
        <w:t>introductoria.</w:t>
      </w:r>
    </w:p>
    <w:p>
      <w:pPr>
        <w:pStyle w:val="ListParagraph"/>
        <w:numPr>
          <w:ilvl w:val="0"/>
          <w:numId w:val="89"/>
        </w:numPr>
        <w:tabs>
          <w:tab w:pos="1260" w:val="left" w:leader="none"/>
        </w:tabs>
        <w:spacing w:line="256" w:lineRule="auto" w:before="86" w:after="0"/>
        <w:ind w:left="1260" w:right="1436" w:hanging="540"/>
        <w:jc w:val="both"/>
        <w:rPr>
          <w:sz w:val="20"/>
        </w:rPr>
      </w:pPr>
      <w:r>
        <w:rPr>
          <w:color w:val="5F636A"/>
          <w:sz w:val="20"/>
        </w:rPr>
        <w:t>En la introducción, explique el objetivo a la comunidad y cree un entorno propicio para el aprendizaje     y la participación. Puede informar a la comunidad que usted y su equipo han venido a trabajar con la comunidad</w:t>
      </w:r>
      <w:r>
        <w:rPr>
          <w:color w:val="5F636A"/>
          <w:spacing w:val="-12"/>
          <w:sz w:val="20"/>
        </w:rPr>
        <w:t> </w:t>
      </w:r>
      <w:r>
        <w:rPr>
          <w:color w:val="5F636A"/>
          <w:sz w:val="20"/>
        </w:rPr>
        <w:t>para</w:t>
      </w:r>
      <w:r>
        <w:rPr>
          <w:color w:val="5F636A"/>
          <w:spacing w:val="-12"/>
          <w:sz w:val="20"/>
        </w:rPr>
        <w:t> </w:t>
      </w:r>
      <w:r>
        <w:rPr>
          <w:color w:val="5F636A"/>
          <w:sz w:val="20"/>
        </w:rPr>
        <w:t>ayudar</w:t>
      </w:r>
      <w:r>
        <w:rPr>
          <w:color w:val="5F636A"/>
          <w:spacing w:val="-12"/>
          <w:sz w:val="20"/>
        </w:rPr>
        <w:t> </w:t>
      </w:r>
      <w:r>
        <w:rPr>
          <w:color w:val="5F636A"/>
          <w:sz w:val="20"/>
        </w:rPr>
        <w:t>a</w:t>
      </w:r>
      <w:r>
        <w:rPr>
          <w:color w:val="5F636A"/>
          <w:spacing w:val="-12"/>
          <w:sz w:val="20"/>
        </w:rPr>
        <w:t> </w:t>
      </w:r>
      <w:r>
        <w:rPr>
          <w:color w:val="5F636A"/>
          <w:sz w:val="20"/>
        </w:rPr>
        <w:t>mejorar</w:t>
      </w:r>
      <w:r>
        <w:rPr>
          <w:color w:val="5F636A"/>
          <w:spacing w:val="-12"/>
          <w:sz w:val="20"/>
        </w:rPr>
        <w:t> </w:t>
      </w:r>
      <w:r>
        <w:rPr>
          <w:color w:val="5F636A"/>
          <w:sz w:val="20"/>
        </w:rPr>
        <w:t>su</w:t>
      </w:r>
      <w:r>
        <w:rPr>
          <w:color w:val="5F636A"/>
          <w:spacing w:val="-12"/>
          <w:sz w:val="20"/>
        </w:rPr>
        <w:t> </w:t>
      </w:r>
      <w:r>
        <w:rPr>
          <w:color w:val="5F636A"/>
          <w:sz w:val="20"/>
        </w:rPr>
        <w:t>bienestar.</w:t>
      </w:r>
    </w:p>
    <w:p>
      <w:pPr>
        <w:pStyle w:val="ListParagraph"/>
        <w:numPr>
          <w:ilvl w:val="0"/>
          <w:numId w:val="89"/>
        </w:numPr>
        <w:tabs>
          <w:tab w:pos="1260" w:val="left" w:leader="none"/>
        </w:tabs>
        <w:spacing w:line="256" w:lineRule="auto" w:before="75" w:after="0"/>
        <w:ind w:left="1260" w:right="1436" w:hanging="540"/>
        <w:jc w:val="both"/>
        <w:rPr>
          <w:sz w:val="20"/>
        </w:rPr>
      </w:pPr>
      <w:r>
        <w:rPr>
          <w:color w:val="5F636A"/>
          <w:sz w:val="20"/>
        </w:rPr>
        <w:t>Informe a los participantes que le gustaría centrar el debate actual sobre la inmunización en la infancia para prevenir algunos de los problemas de salud, y que quiere que participen plenamente en el debate, compartan sus ideas, experiencias y</w:t>
      </w:r>
      <w:r>
        <w:rPr>
          <w:color w:val="5F636A"/>
          <w:spacing w:val="-24"/>
          <w:sz w:val="20"/>
        </w:rPr>
        <w:t> </w:t>
      </w:r>
      <w:r>
        <w:rPr>
          <w:color w:val="5F636A"/>
          <w:sz w:val="20"/>
        </w:rPr>
        <w:t>opiniones.</w:t>
      </w:r>
    </w:p>
    <w:p>
      <w:pPr>
        <w:pStyle w:val="ListParagraph"/>
        <w:numPr>
          <w:ilvl w:val="0"/>
          <w:numId w:val="89"/>
        </w:numPr>
        <w:tabs>
          <w:tab w:pos="1260" w:val="left" w:leader="none"/>
        </w:tabs>
        <w:spacing w:line="259" w:lineRule="auto" w:before="75" w:after="0"/>
        <w:ind w:left="1260" w:right="1436" w:hanging="540"/>
        <w:jc w:val="both"/>
        <w:rPr>
          <w:sz w:val="20"/>
        </w:rPr>
      </w:pPr>
      <w:r>
        <w:rPr>
          <w:color w:val="5F636A"/>
          <w:sz w:val="20"/>
        </w:rPr>
        <w:t>Pregunte a los participantes si han visto niños con enfermedades prevenibles con vacunas en la       comunidad. Pregunte a los participantes cómo pueden proteger a los niños de dichas enfermedades. Direccione</w:t>
      </w:r>
      <w:r>
        <w:rPr>
          <w:color w:val="5F636A"/>
          <w:spacing w:val="-12"/>
          <w:sz w:val="20"/>
        </w:rPr>
        <w:t> </w:t>
      </w:r>
      <w:r>
        <w:rPr>
          <w:color w:val="5F636A"/>
          <w:sz w:val="20"/>
        </w:rPr>
        <w:t>el</w:t>
      </w:r>
      <w:r>
        <w:rPr>
          <w:color w:val="5F636A"/>
          <w:spacing w:val="-12"/>
          <w:sz w:val="20"/>
        </w:rPr>
        <w:t> </w:t>
      </w:r>
      <w:r>
        <w:rPr>
          <w:color w:val="5F636A"/>
          <w:sz w:val="20"/>
        </w:rPr>
        <w:t>debate</w:t>
      </w:r>
      <w:r>
        <w:rPr>
          <w:color w:val="5F636A"/>
          <w:spacing w:val="-12"/>
          <w:sz w:val="20"/>
        </w:rPr>
        <w:t> </w:t>
      </w:r>
      <w:r>
        <w:rPr>
          <w:color w:val="5F636A"/>
          <w:sz w:val="20"/>
        </w:rPr>
        <w:t>a</w:t>
      </w:r>
      <w:r>
        <w:rPr>
          <w:color w:val="5F636A"/>
          <w:spacing w:val="-12"/>
          <w:sz w:val="20"/>
        </w:rPr>
        <w:t> </w:t>
      </w:r>
      <w:r>
        <w:rPr>
          <w:color w:val="5F636A"/>
          <w:sz w:val="20"/>
        </w:rPr>
        <w:t>un</w:t>
      </w:r>
      <w:r>
        <w:rPr>
          <w:color w:val="5F636A"/>
          <w:spacing w:val="-12"/>
          <w:sz w:val="20"/>
        </w:rPr>
        <w:t> </w:t>
      </w:r>
      <w:r>
        <w:rPr>
          <w:color w:val="5F636A"/>
          <w:sz w:val="20"/>
        </w:rPr>
        <w:t>punto</w:t>
      </w:r>
      <w:r>
        <w:rPr>
          <w:color w:val="5F636A"/>
          <w:spacing w:val="-12"/>
          <w:sz w:val="20"/>
        </w:rPr>
        <w:t> </w:t>
      </w:r>
      <w:r>
        <w:rPr>
          <w:color w:val="5F636A"/>
          <w:sz w:val="20"/>
        </w:rPr>
        <w:t>en</w:t>
      </w:r>
      <w:r>
        <w:rPr>
          <w:color w:val="5F636A"/>
          <w:spacing w:val="-12"/>
          <w:sz w:val="20"/>
        </w:rPr>
        <w:t> </w:t>
      </w:r>
      <w:r>
        <w:rPr>
          <w:color w:val="5F636A"/>
          <w:sz w:val="20"/>
        </w:rPr>
        <w:t>el</w:t>
      </w:r>
      <w:r>
        <w:rPr>
          <w:color w:val="5F636A"/>
          <w:spacing w:val="-12"/>
          <w:sz w:val="20"/>
        </w:rPr>
        <w:t> </w:t>
      </w:r>
      <w:r>
        <w:rPr>
          <w:color w:val="5F636A"/>
          <w:sz w:val="20"/>
        </w:rPr>
        <w:t>que</w:t>
      </w:r>
      <w:r>
        <w:rPr>
          <w:color w:val="5F636A"/>
          <w:spacing w:val="-12"/>
          <w:sz w:val="20"/>
        </w:rPr>
        <w:t> </w:t>
      </w:r>
      <w:r>
        <w:rPr>
          <w:color w:val="5F636A"/>
          <w:sz w:val="20"/>
        </w:rPr>
        <w:t>los</w:t>
      </w:r>
      <w:r>
        <w:rPr>
          <w:color w:val="5F636A"/>
          <w:spacing w:val="-12"/>
          <w:sz w:val="20"/>
        </w:rPr>
        <w:t> </w:t>
      </w:r>
      <w:r>
        <w:rPr>
          <w:color w:val="5F636A"/>
          <w:sz w:val="20"/>
        </w:rPr>
        <w:t>participantes</w:t>
      </w:r>
      <w:r>
        <w:rPr>
          <w:color w:val="5F636A"/>
          <w:spacing w:val="-12"/>
          <w:sz w:val="20"/>
        </w:rPr>
        <w:t> </w:t>
      </w:r>
      <w:r>
        <w:rPr>
          <w:color w:val="5F636A"/>
          <w:sz w:val="20"/>
        </w:rPr>
        <w:t>decidan</w:t>
      </w:r>
      <w:r>
        <w:rPr>
          <w:color w:val="5F636A"/>
          <w:spacing w:val="-12"/>
          <w:sz w:val="20"/>
        </w:rPr>
        <w:t> </w:t>
      </w:r>
      <w:r>
        <w:rPr>
          <w:color w:val="5F636A"/>
          <w:sz w:val="20"/>
        </w:rPr>
        <w:t>por</w:t>
      </w:r>
      <w:r>
        <w:rPr>
          <w:color w:val="5F636A"/>
          <w:spacing w:val="-12"/>
          <w:sz w:val="20"/>
        </w:rPr>
        <w:t> </w:t>
      </w:r>
      <w:r>
        <w:rPr>
          <w:color w:val="5F636A"/>
          <w:sz w:val="20"/>
        </w:rPr>
        <w:t>sí</w:t>
      </w:r>
      <w:r>
        <w:rPr>
          <w:color w:val="5F636A"/>
          <w:spacing w:val="-12"/>
          <w:sz w:val="20"/>
        </w:rPr>
        <w:t> </w:t>
      </w:r>
      <w:r>
        <w:rPr>
          <w:color w:val="5F636A"/>
          <w:sz w:val="20"/>
        </w:rPr>
        <w:t>mismos</w:t>
      </w:r>
      <w:r>
        <w:rPr>
          <w:color w:val="5F636A"/>
          <w:spacing w:val="-12"/>
          <w:sz w:val="20"/>
        </w:rPr>
        <w:t> </w:t>
      </w:r>
      <w:r>
        <w:rPr>
          <w:color w:val="5F636A"/>
          <w:sz w:val="20"/>
        </w:rPr>
        <w:t>que</w:t>
      </w:r>
      <w:r>
        <w:rPr>
          <w:color w:val="5F636A"/>
          <w:spacing w:val="-12"/>
          <w:sz w:val="20"/>
        </w:rPr>
        <w:t> </w:t>
      </w:r>
      <w:r>
        <w:rPr>
          <w:color w:val="5F636A"/>
          <w:sz w:val="20"/>
        </w:rPr>
        <w:t>se</w:t>
      </w:r>
      <w:r>
        <w:rPr>
          <w:color w:val="5F636A"/>
          <w:spacing w:val="-12"/>
          <w:sz w:val="20"/>
        </w:rPr>
        <w:t> </w:t>
      </w:r>
      <w:r>
        <w:rPr>
          <w:color w:val="5F636A"/>
          <w:sz w:val="20"/>
        </w:rPr>
        <w:t>debe</w:t>
      </w:r>
      <w:r>
        <w:rPr>
          <w:color w:val="5F636A"/>
          <w:spacing w:val="-12"/>
          <w:sz w:val="20"/>
        </w:rPr>
        <w:t> </w:t>
      </w:r>
      <w:r>
        <w:rPr>
          <w:color w:val="5F636A"/>
          <w:sz w:val="20"/>
        </w:rPr>
        <w:t>hacer</w:t>
      </w:r>
      <w:r>
        <w:rPr>
          <w:color w:val="5F636A"/>
          <w:spacing w:val="-12"/>
          <w:sz w:val="20"/>
        </w:rPr>
        <w:t> </w:t>
      </w:r>
      <w:r>
        <w:rPr>
          <w:color w:val="5F636A"/>
          <w:sz w:val="20"/>
        </w:rPr>
        <w:t>algo para proteger a los niños de la</w:t>
      </w:r>
      <w:r>
        <w:rPr>
          <w:color w:val="5F636A"/>
          <w:spacing w:val="-35"/>
          <w:sz w:val="20"/>
        </w:rPr>
        <w:t> </w:t>
      </w:r>
      <w:r>
        <w:rPr>
          <w:color w:val="5F636A"/>
          <w:sz w:val="20"/>
        </w:rPr>
        <w:t>comunidad.</w:t>
      </w:r>
    </w:p>
    <w:p>
      <w:pPr>
        <w:pStyle w:val="ListParagraph"/>
        <w:numPr>
          <w:ilvl w:val="0"/>
          <w:numId w:val="89"/>
        </w:numPr>
        <w:tabs>
          <w:tab w:pos="1260" w:val="left" w:leader="none"/>
        </w:tabs>
        <w:spacing w:line="256" w:lineRule="auto" w:before="73" w:after="0"/>
        <w:ind w:left="1260" w:right="1437" w:hanging="540"/>
        <w:jc w:val="both"/>
        <w:rPr>
          <w:sz w:val="20"/>
        </w:rPr>
      </w:pPr>
      <w:r>
        <w:rPr>
          <w:color w:val="5F636A"/>
          <w:sz w:val="20"/>
        </w:rPr>
        <w:t>Muestre a los participantes una imagen de niños felices y saludables con sus padres. Permita a los participantes que comenten sobre lo que observan en la imagen feliz y déjelos analizar si ven muchas familias así en la</w:t>
      </w:r>
      <w:r>
        <w:rPr>
          <w:color w:val="5F636A"/>
          <w:spacing w:val="-35"/>
          <w:sz w:val="20"/>
        </w:rPr>
        <w:t> </w:t>
      </w:r>
      <w:r>
        <w:rPr>
          <w:color w:val="5F636A"/>
          <w:sz w:val="20"/>
        </w:rPr>
        <w:t>comunidad.</w:t>
      </w:r>
    </w:p>
    <w:p>
      <w:pPr>
        <w:pStyle w:val="ListParagraph"/>
        <w:numPr>
          <w:ilvl w:val="0"/>
          <w:numId w:val="89"/>
        </w:numPr>
        <w:tabs>
          <w:tab w:pos="1260" w:val="left" w:leader="none"/>
        </w:tabs>
        <w:spacing w:line="254" w:lineRule="auto" w:before="76" w:after="0"/>
        <w:ind w:left="1260" w:right="1439" w:hanging="540"/>
        <w:jc w:val="both"/>
        <w:rPr>
          <w:sz w:val="20"/>
        </w:rPr>
      </w:pPr>
      <w:r>
        <w:rPr>
          <w:color w:val="5F636A"/>
          <w:sz w:val="20"/>
        </w:rPr>
        <w:t>Pregunte</w:t>
      </w:r>
      <w:r>
        <w:rPr>
          <w:color w:val="5F636A"/>
          <w:spacing w:val="-21"/>
          <w:sz w:val="20"/>
        </w:rPr>
        <w:t> </w:t>
      </w:r>
      <w:r>
        <w:rPr>
          <w:color w:val="5F636A"/>
          <w:sz w:val="20"/>
        </w:rPr>
        <w:t>a</w:t>
      </w:r>
      <w:r>
        <w:rPr>
          <w:color w:val="5F636A"/>
          <w:spacing w:val="-21"/>
          <w:sz w:val="20"/>
        </w:rPr>
        <w:t> </w:t>
      </w:r>
      <w:r>
        <w:rPr>
          <w:color w:val="5F636A"/>
          <w:sz w:val="20"/>
        </w:rPr>
        <w:t>los</w:t>
      </w:r>
      <w:r>
        <w:rPr>
          <w:color w:val="5F636A"/>
          <w:spacing w:val="-21"/>
          <w:sz w:val="20"/>
        </w:rPr>
        <w:t> </w:t>
      </w:r>
      <w:r>
        <w:rPr>
          <w:color w:val="5F636A"/>
          <w:sz w:val="20"/>
        </w:rPr>
        <w:t>participantes</w:t>
      </w:r>
      <w:r>
        <w:rPr>
          <w:color w:val="5F636A"/>
          <w:spacing w:val="-21"/>
          <w:sz w:val="20"/>
        </w:rPr>
        <w:t> </w:t>
      </w:r>
      <w:r>
        <w:rPr>
          <w:color w:val="5F636A"/>
          <w:sz w:val="20"/>
        </w:rPr>
        <w:t>cuáles</w:t>
      </w:r>
      <w:r>
        <w:rPr>
          <w:color w:val="5F636A"/>
          <w:spacing w:val="-21"/>
          <w:sz w:val="20"/>
        </w:rPr>
        <w:t> </w:t>
      </w:r>
      <w:r>
        <w:rPr>
          <w:color w:val="5F636A"/>
          <w:sz w:val="20"/>
        </w:rPr>
        <w:t>creen</w:t>
      </w:r>
      <w:r>
        <w:rPr>
          <w:color w:val="5F636A"/>
          <w:spacing w:val="-21"/>
          <w:sz w:val="20"/>
        </w:rPr>
        <w:t> </w:t>
      </w:r>
      <w:r>
        <w:rPr>
          <w:color w:val="5F636A"/>
          <w:sz w:val="20"/>
        </w:rPr>
        <w:t>que</w:t>
      </w:r>
      <w:r>
        <w:rPr>
          <w:color w:val="5F636A"/>
          <w:spacing w:val="-21"/>
          <w:sz w:val="20"/>
        </w:rPr>
        <w:t> </w:t>
      </w:r>
      <w:r>
        <w:rPr>
          <w:color w:val="5F636A"/>
          <w:sz w:val="20"/>
        </w:rPr>
        <w:t>son</w:t>
      </w:r>
      <w:r>
        <w:rPr>
          <w:color w:val="5F636A"/>
          <w:spacing w:val="-21"/>
          <w:sz w:val="20"/>
        </w:rPr>
        <w:t> </w:t>
      </w:r>
      <w:r>
        <w:rPr>
          <w:color w:val="5F636A"/>
          <w:sz w:val="20"/>
        </w:rPr>
        <w:t>los</w:t>
      </w:r>
      <w:r>
        <w:rPr>
          <w:color w:val="5F636A"/>
          <w:spacing w:val="-21"/>
          <w:sz w:val="20"/>
        </w:rPr>
        <w:t> </w:t>
      </w:r>
      <w:r>
        <w:rPr>
          <w:color w:val="5F636A"/>
          <w:sz w:val="20"/>
        </w:rPr>
        <w:t>beneficios</w:t>
      </w:r>
      <w:r>
        <w:rPr>
          <w:color w:val="5F636A"/>
          <w:spacing w:val="-21"/>
          <w:sz w:val="20"/>
        </w:rPr>
        <w:t> </w:t>
      </w:r>
      <w:r>
        <w:rPr>
          <w:color w:val="5F636A"/>
          <w:sz w:val="20"/>
        </w:rPr>
        <w:t>de</w:t>
      </w:r>
      <w:r>
        <w:rPr>
          <w:color w:val="5F636A"/>
          <w:spacing w:val="-21"/>
          <w:sz w:val="20"/>
        </w:rPr>
        <w:t> </w:t>
      </w:r>
      <w:r>
        <w:rPr>
          <w:color w:val="5F636A"/>
          <w:sz w:val="20"/>
        </w:rPr>
        <w:t>la</w:t>
      </w:r>
      <w:r>
        <w:rPr>
          <w:color w:val="5F636A"/>
          <w:spacing w:val="-21"/>
          <w:sz w:val="20"/>
        </w:rPr>
        <w:t> </w:t>
      </w:r>
      <w:r>
        <w:rPr>
          <w:color w:val="5F636A"/>
          <w:sz w:val="20"/>
        </w:rPr>
        <w:t>inmunización</w:t>
      </w:r>
      <w:r>
        <w:rPr>
          <w:color w:val="5F636A"/>
          <w:spacing w:val="-21"/>
          <w:sz w:val="20"/>
        </w:rPr>
        <w:t> </w:t>
      </w:r>
      <w:r>
        <w:rPr>
          <w:color w:val="5F636A"/>
          <w:sz w:val="20"/>
        </w:rPr>
        <w:t>en</w:t>
      </w:r>
      <w:r>
        <w:rPr>
          <w:color w:val="5F636A"/>
          <w:spacing w:val="-21"/>
          <w:sz w:val="20"/>
        </w:rPr>
        <w:t> </w:t>
      </w:r>
      <w:r>
        <w:rPr>
          <w:color w:val="5F636A"/>
          <w:sz w:val="20"/>
        </w:rPr>
        <w:t>la</w:t>
      </w:r>
      <w:r>
        <w:rPr>
          <w:color w:val="5F636A"/>
          <w:spacing w:val="-21"/>
          <w:sz w:val="20"/>
        </w:rPr>
        <w:t> </w:t>
      </w:r>
      <w:r>
        <w:rPr>
          <w:color w:val="5F636A"/>
          <w:sz w:val="20"/>
        </w:rPr>
        <w:t>infancia.</w:t>
      </w:r>
      <w:r>
        <w:rPr>
          <w:color w:val="5F636A"/>
          <w:spacing w:val="-21"/>
          <w:sz w:val="20"/>
        </w:rPr>
        <w:t> </w:t>
      </w:r>
      <w:r>
        <w:rPr>
          <w:color w:val="5F636A"/>
          <w:sz w:val="20"/>
        </w:rPr>
        <w:t>Debatan y</w:t>
      </w:r>
      <w:r>
        <w:rPr>
          <w:color w:val="5F636A"/>
          <w:spacing w:val="-5"/>
          <w:sz w:val="20"/>
        </w:rPr>
        <w:t> </w:t>
      </w:r>
      <w:r>
        <w:rPr>
          <w:color w:val="5F636A"/>
          <w:sz w:val="20"/>
        </w:rPr>
        <w:t>ayúdelos</w:t>
      </w:r>
      <w:r>
        <w:rPr>
          <w:color w:val="5F636A"/>
          <w:spacing w:val="-5"/>
          <w:sz w:val="20"/>
        </w:rPr>
        <w:t> </w:t>
      </w:r>
      <w:r>
        <w:rPr>
          <w:color w:val="5F636A"/>
          <w:sz w:val="20"/>
        </w:rPr>
        <w:t>a</w:t>
      </w:r>
      <w:r>
        <w:rPr>
          <w:color w:val="5F636A"/>
          <w:spacing w:val="-5"/>
          <w:sz w:val="20"/>
        </w:rPr>
        <w:t> </w:t>
      </w:r>
      <w:r>
        <w:rPr>
          <w:color w:val="5F636A"/>
          <w:sz w:val="20"/>
        </w:rPr>
        <w:t>pensar</w:t>
      </w:r>
      <w:r>
        <w:rPr>
          <w:color w:val="5F636A"/>
          <w:spacing w:val="-5"/>
          <w:sz w:val="20"/>
        </w:rPr>
        <w:t> </w:t>
      </w:r>
      <w:r>
        <w:rPr>
          <w:color w:val="5F636A"/>
          <w:sz w:val="20"/>
        </w:rPr>
        <w:t>en</w:t>
      </w:r>
      <w:r>
        <w:rPr>
          <w:color w:val="5F636A"/>
          <w:spacing w:val="-5"/>
          <w:sz w:val="20"/>
        </w:rPr>
        <w:t> </w:t>
      </w:r>
      <w:r>
        <w:rPr>
          <w:color w:val="5F636A"/>
          <w:sz w:val="20"/>
        </w:rPr>
        <w:t>más</w:t>
      </w:r>
      <w:r>
        <w:rPr>
          <w:color w:val="5F636A"/>
          <w:spacing w:val="-5"/>
          <w:sz w:val="20"/>
        </w:rPr>
        <w:t> </w:t>
      </w:r>
      <w:r>
        <w:rPr>
          <w:color w:val="5F636A"/>
          <w:sz w:val="20"/>
        </w:rPr>
        <w:t>beneficios</w:t>
      </w:r>
      <w:r>
        <w:rPr>
          <w:color w:val="5F636A"/>
          <w:spacing w:val="-5"/>
          <w:sz w:val="20"/>
        </w:rPr>
        <w:t> </w:t>
      </w:r>
      <w:r>
        <w:rPr>
          <w:color w:val="5F636A"/>
          <w:sz w:val="20"/>
        </w:rPr>
        <w:t>o</w:t>
      </w:r>
      <w:r>
        <w:rPr>
          <w:color w:val="5F636A"/>
          <w:spacing w:val="-5"/>
          <w:sz w:val="20"/>
        </w:rPr>
        <w:t> </w:t>
      </w:r>
      <w:r>
        <w:rPr>
          <w:color w:val="5F636A"/>
          <w:sz w:val="20"/>
        </w:rPr>
        <w:t>que</w:t>
      </w:r>
      <w:r>
        <w:rPr>
          <w:color w:val="5F636A"/>
          <w:spacing w:val="-5"/>
          <w:sz w:val="20"/>
        </w:rPr>
        <w:t> </w:t>
      </w:r>
      <w:r>
        <w:rPr>
          <w:color w:val="5F636A"/>
          <w:sz w:val="20"/>
        </w:rPr>
        <w:t>aporten</w:t>
      </w:r>
      <w:r>
        <w:rPr>
          <w:color w:val="5F636A"/>
          <w:spacing w:val="-5"/>
          <w:sz w:val="20"/>
        </w:rPr>
        <w:t> </w:t>
      </w:r>
      <w:r>
        <w:rPr>
          <w:color w:val="5F636A"/>
          <w:sz w:val="20"/>
        </w:rPr>
        <w:t>ideas</w:t>
      </w:r>
      <w:r>
        <w:rPr>
          <w:color w:val="5F636A"/>
          <w:spacing w:val="-5"/>
          <w:sz w:val="20"/>
        </w:rPr>
        <w:t> </w:t>
      </w:r>
      <w:r>
        <w:rPr>
          <w:color w:val="5F636A"/>
          <w:sz w:val="20"/>
        </w:rPr>
        <w:t>según</w:t>
      </w:r>
      <w:r>
        <w:rPr>
          <w:color w:val="5F636A"/>
          <w:spacing w:val="-5"/>
          <w:sz w:val="20"/>
        </w:rPr>
        <w:t> </w:t>
      </w:r>
      <w:r>
        <w:rPr>
          <w:color w:val="5F636A"/>
          <w:sz w:val="20"/>
        </w:rPr>
        <w:t>sea</w:t>
      </w:r>
      <w:r>
        <w:rPr>
          <w:color w:val="5F636A"/>
          <w:spacing w:val="-5"/>
          <w:sz w:val="20"/>
        </w:rPr>
        <w:t> </w:t>
      </w:r>
      <w:r>
        <w:rPr>
          <w:color w:val="5F636A"/>
          <w:sz w:val="20"/>
        </w:rPr>
        <w:t>necesario.</w:t>
      </w:r>
    </w:p>
    <w:p>
      <w:pPr>
        <w:pStyle w:val="ListParagraph"/>
        <w:numPr>
          <w:ilvl w:val="0"/>
          <w:numId w:val="89"/>
        </w:numPr>
        <w:tabs>
          <w:tab w:pos="1260" w:val="left" w:leader="none"/>
        </w:tabs>
        <w:spacing w:line="256" w:lineRule="auto" w:before="78" w:after="0"/>
        <w:ind w:left="1260" w:right="1437" w:hanging="540"/>
        <w:jc w:val="both"/>
        <w:rPr>
          <w:sz w:val="20"/>
        </w:rPr>
      </w:pPr>
      <w:r>
        <w:rPr>
          <w:color w:val="5F636A"/>
          <w:sz w:val="20"/>
        </w:rPr>
        <w:t>Divídalos</w:t>
      </w:r>
      <w:r>
        <w:rPr>
          <w:color w:val="5F636A"/>
          <w:spacing w:val="-12"/>
          <w:sz w:val="20"/>
        </w:rPr>
        <w:t> </w:t>
      </w:r>
      <w:r>
        <w:rPr>
          <w:color w:val="5F636A"/>
          <w:sz w:val="20"/>
        </w:rPr>
        <w:t>en</w:t>
      </w:r>
      <w:r>
        <w:rPr>
          <w:color w:val="5F636A"/>
          <w:spacing w:val="-12"/>
          <w:sz w:val="20"/>
        </w:rPr>
        <w:t> </w:t>
      </w:r>
      <w:r>
        <w:rPr>
          <w:color w:val="5F636A"/>
          <w:sz w:val="20"/>
        </w:rPr>
        <w:t>grupos</w:t>
      </w:r>
      <w:r>
        <w:rPr>
          <w:color w:val="5F636A"/>
          <w:spacing w:val="-12"/>
          <w:sz w:val="20"/>
        </w:rPr>
        <w:t> </w:t>
      </w:r>
      <w:r>
        <w:rPr>
          <w:color w:val="5F636A"/>
          <w:sz w:val="20"/>
        </w:rPr>
        <w:t>de</w:t>
      </w:r>
      <w:r>
        <w:rPr>
          <w:color w:val="5F636A"/>
          <w:spacing w:val="-12"/>
          <w:sz w:val="20"/>
        </w:rPr>
        <w:t> </w:t>
      </w:r>
      <w:r>
        <w:rPr>
          <w:color w:val="5F636A"/>
          <w:sz w:val="20"/>
        </w:rPr>
        <w:t>seis</w:t>
      </w:r>
      <w:r>
        <w:rPr>
          <w:color w:val="5F636A"/>
          <w:spacing w:val="-12"/>
          <w:sz w:val="20"/>
        </w:rPr>
        <w:t> </w:t>
      </w:r>
      <w:r>
        <w:rPr>
          <w:color w:val="5F636A"/>
          <w:sz w:val="20"/>
        </w:rPr>
        <w:t>a</w:t>
      </w:r>
      <w:r>
        <w:rPr>
          <w:color w:val="5F636A"/>
          <w:spacing w:val="-12"/>
          <w:sz w:val="20"/>
        </w:rPr>
        <w:t> </w:t>
      </w:r>
      <w:r>
        <w:rPr>
          <w:color w:val="5F636A"/>
          <w:sz w:val="20"/>
        </w:rPr>
        <w:t>ocho</w:t>
      </w:r>
      <w:r>
        <w:rPr>
          <w:color w:val="5F636A"/>
          <w:spacing w:val="-12"/>
          <w:sz w:val="20"/>
        </w:rPr>
        <w:t> </w:t>
      </w:r>
      <w:r>
        <w:rPr>
          <w:color w:val="5F636A"/>
          <w:sz w:val="20"/>
        </w:rPr>
        <w:t>y</w:t>
      </w:r>
      <w:r>
        <w:rPr>
          <w:color w:val="5F636A"/>
          <w:spacing w:val="-12"/>
          <w:sz w:val="20"/>
        </w:rPr>
        <w:t> </w:t>
      </w:r>
      <w:r>
        <w:rPr>
          <w:color w:val="5F636A"/>
          <w:sz w:val="20"/>
        </w:rPr>
        <w:t>pídales</w:t>
      </w:r>
      <w:r>
        <w:rPr>
          <w:color w:val="5F636A"/>
          <w:spacing w:val="-12"/>
          <w:sz w:val="20"/>
        </w:rPr>
        <w:t> </w:t>
      </w:r>
      <w:r>
        <w:rPr>
          <w:color w:val="5F636A"/>
          <w:sz w:val="20"/>
        </w:rPr>
        <w:t>que</w:t>
      </w:r>
      <w:r>
        <w:rPr>
          <w:color w:val="5F636A"/>
          <w:spacing w:val="-12"/>
          <w:sz w:val="20"/>
        </w:rPr>
        <w:t> </w:t>
      </w:r>
      <w:r>
        <w:rPr>
          <w:color w:val="5F636A"/>
          <w:sz w:val="20"/>
        </w:rPr>
        <w:t>piensen</w:t>
      </w:r>
      <w:r>
        <w:rPr>
          <w:color w:val="5F636A"/>
          <w:spacing w:val="-12"/>
          <w:sz w:val="20"/>
        </w:rPr>
        <w:t> </w:t>
      </w:r>
      <w:r>
        <w:rPr>
          <w:color w:val="5F636A"/>
          <w:sz w:val="20"/>
        </w:rPr>
        <w:t>en</w:t>
      </w:r>
      <w:r>
        <w:rPr>
          <w:color w:val="5F636A"/>
          <w:spacing w:val="-12"/>
          <w:sz w:val="20"/>
        </w:rPr>
        <w:t> </w:t>
      </w:r>
      <w:r>
        <w:rPr>
          <w:color w:val="5F636A"/>
          <w:sz w:val="20"/>
        </w:rPr>
        <w:t>los</w:t>
      </w:r>
      <w:r>
        <w:rPr>
          <w:color w:val="5F636A"/>
          <w:spacing w:val="-12"/>
          <w:sz w:val="20"/>
        </w:rPr>
        <w:t> </w:t>
      </w:r>
      <w:r>
        <w:rPr>
          <w:color w:val="5F636A"/>
          <w:sz w:val="20"/>
        </w:rPr>
        <w:t>pasos</w:t>
      </w:r>
      <w:r>
        <w:rPr>
          <w:color w:val="5F636A"/>
          <w:spacing w:val="-12"/>
          <w:sz w:val="20"/>
        </w:rPr>
        <w:t> </w:t>
      </w:r>
      <w:r>
        <w:rPr>
          <w:color w:val="5F636A"/>
          <w:sz w:val="20"/>
        </w:rPr>
        <w:t>que</w:t>
      </w:r>
      <w:r>
        <w:rPr>
          <w:color w:val="5F636A"/>
          <w:spacing w:val="-12"/>
          <w:sz w:val="20"/>
        </w:rPr>
        <w:t> </w:t>
      </w:r>
      <w:r>
        <w:rPr>
          <w:color w:val="5F636A"/>
          <w:sz w:val="20"/>
        </w:rPr>
        <w:t>pueden</w:t>
      </w:r>
      <w:r>
        <w:rPr>
          <w:color w:val="5F636A"/>
          <w:spacing w:val="-12"/>
          <w:sz w:val="20"/>
        </w:rPr>
        <w:t> </w:t>
      </w:r>
      <w:r>
        <w:rPr>
          <w:color w:val="5F636A"/>
          <w:sz w:val="20"/>
        </w:rPr>
        <w:t>seguir</w:t>
      </w:r>
      <w:r>
        <w:rPr>
          <w:color w:val="5F636A"/>
          <w:spacing w:val="-12"/>
          <w:sz w:val="20"/>
        </w:rPr>
        <w:t> </w:t>
      </w:r>
      <w:r>
        <w:rPr>
          <w:color w:val="5F636A"/>
          <w:sz w:val="20"/>
        </w:rPr>
        <w:t>para</w:t>
      </w:r>
      <w:r>
        <w:rPr>
          <w:color w:val="5F636A"/>
          <w:spacing w:val="-12"/>
          <w:sz w:val="20"/>
        </w:rPr>
        <w:t> </w:t>
      </w:r>
      <w:r>
        <w:rPr>
          <w:color w:val="5F636A"/>
          <w:sz w:val="20"/>
        </w:rPr>
        <w:t>garantizar que todos los niños de su comunidad estén inmunizados completamente. Permítales anotar cada     sugerencia en un papel o elegir a un miembro del grupo para que la recuerde e informe a todo el</w:t>
      </w:r>
      <w:r>
        <w:rPr>
          <w:color w:val="5F636A"/>
          <w:spacing w:val="-25"/>
          <w:sz w:val="20"/>
        </w:rPr>
        <w:t> </w:t>
      </w:r>
      <w:r>
        <w:rPr>
          <w:color w:val="5F636A"/>
          <w:sz w:val="20"/>
        </w:rPr>
        <w:t>grupo.</w:t>
      </w:r>
    </w:p>
    <w:p>
      <w:pPr>
        <w:pStyle w:val="ListParagraph"/>
        <w:numPr>
          <w:ilvl w:val="0"/>
          <w:numId w:val="89"/>
        </w:numPr>
        <w:tabs>
          <w:tab w:pos="1259" w:val="left" w:leader="none"/>
          <w:tab w:pos="1260" w:val="left" w:leader="none"/>
        </w:tabs>
        <w:spacing w:line="240" w:lineRule="auto" w:before="75" w:after="0"/>
        <w:ind w:left="1260" w:right="0" w:hanging="540"/>
        <w:jc w:val="left"/>
        <w:rPr>
          <w:sz w:val="20"/>
        </w:rPr>
      </w:pPr>
      <w:r>
        <w:rPr>
          <w:color w:val="5F636A"/>
          <w:sz w:val="20"/>
        </w:rPr>
        <w:t>Pídales</w:t>
      </w:r>
      <w:r>
        <w:rPr>
          <w:color w:val="5F636A"/>
          <w:spacing w:val="-7"/>
          <w:sz w:val="20"/>
        </w:rPr>
        <w:t> </w:t>
      </w:r>
      <w:r>
        <w:rPr>
          <w:color w:val="5F636A"/>
          <w:sz w:val="20"/>
        </w:rPr>
        <w:t>a</w:t>
      </w:r>
      <w:r>
        <w:rPr>
          <w:color w:val="5F636A"/>
          <w:spacing w:val="-7"/>
          <w:sz w:val="20"/>
        </w:rPr>
        <w:t> </w:t>
      </w:r>
      <w:r>
        <w:rPr>
          <w:color w:val="5F636A"/>
          <w:sz w:val="20"/>
        </w:rPr>
        <w:t>todos</w:t>
      </w:r>
      <w:r>
        <w:rPr>
          <w:color w:val="5F636A"/>
          <w:spacing w:val="-7"/>
          <w:sz w:val="20"/>
        </w:rPr>
        <w:t> </w:t>
      </w:r>
      <w:r>
        <w:rPr>
          <w:color w:val="5F636A"/>
          <w:sz w:val="20"/>
        </w:rPr>
        <w:t>que</w:t>
      </w:r>
      <w:r>
        <w:rPr>
          <w:color w:val="5F636A"/>
          <w:spacing w:val="-7"/>
          <w:sz w:val="20"/>
        </w:rPr>
        <w:t> </w:t>
      </w:r>
      <w:r>
        <w:rPr>
          <w:color w:val="5F636A"/>
          <w:sz w:val="20"/>
        </w:rPr>
        <w:t>se</w:t>
      </w:r>
      <w:r>
        <w:rPr>
          <w:color w:val="5F636A"/>
          <w:spacing w:val="-7"/>
          <w:sz w:val="20"/>
        </w:rPr>
        <w:t> </w:t>
      </w:r>
      <w:r>
        <w:rPr>
          <w:color w:val="5F636A"/>
          <w:sz w:val="20"/>
        </w:rPr>
        <w:t>reúnan</w:t>
      </w:r>
      <w:r>
        <w:rPr>
          <w:color w:val="5F636A"/>
          <w:spacing w:val="-7"/>
          <w:sz w:val="20"/>
        </w:rPr>
        <w:t> </w:t>
      </w:r>
      <w:r>
        <w:rPr>
          <w:color w:val="5F636A"/>
          <w:sz w:val="20"/>
        </w:rPr>
        <w:t>nuevamente</w:t>
      </w:r>
      <w:r>
        <w:rPr>
          <w:color w:val="5F636A"/>
          <w:spacing w:val="-7"/>
          <w:sz w:val="20"/>
        </w:rPr>
        <w:t> </w:t>
      </w:r>
      <w:r>
        <w:rPr>
          <w:color w:val="5F636A"/>
          <w:sz w:val="20"/>
        </w:rPr>
        <w:t>para</w:t>
      </w:r>
      <w:r>
        <w:rPr>
          <w:color w:val="5F636A"/>
          <w:spacing w:val="-7"/>
          <w:sz w:val="20"/>
        </w:rPr>
        <w:t> </w:t>
      </w:r>
      <w:r>
        <w:rPr>
          <w:color w:val="5F636A"/>
          <w:sz w:val="20"/>
        </w:rPr>
        <w:t>presentar</w:t>
      </w:r>
      <w:r>
        <w:rPr>
          <w:color w:val="5F636A"/>
          <w:spacing w:val="-7"/>
          <w:sz w:val="20"/>
        </w:rPr>
        <w:t> </w:t>
      </w:r>
      <w:r>
        <w:rPr>
          <w:color w:val="5F636A"/>
          <w:sz w:val="20"/>
        </w:rPr>
        <w:t>sus</w:t>
      </w:r>
      <w:r>
        <w:rPr>
          <w:color w:val="5F636A"/>
          <w:spacing w:val="-7"/>
          <w:sz w:val="20"/>
        </w:rPr>
        <w:t> </w:t>
      </w:r>
      <w:r>
        <w:rPr>
          <w:color w:val="5F636A"/>
          <w:sz w:val="20"/>
        </w:rPr>
        <w:t>ideas.</w:t>
      </w:r>
    </w:p>
    <w:p>
      <w:pPr>
        <w:pStyle w:val="ListParagraph"/>
        <w:numPr>
          <w:ilvl w:val="0"/>
          <w:numId w:val="89"/>
        </w:numPr>
        <w:tabs>
          <w:tab w:pos="1259" w:val="left" w:leader="none"/>
          <w:tab w:pos="1260" w:val="left" w:leader="none"/>
        </w:tabs>
        <w:spacing w:line="240" w:lineRule="auto" w:before="86" w:after="0"/>
        <w:ind w:left="1260" w:right="0" w:hanging="540"/>
        <w:jc w:val="left"/>
        <w:rPr>
          <w:sz w:val="20"/>
        </w:rPr>
      </w:pPr>
      <w:r>
        <w:rPr>
          <w:color w:val="5F636A"/>
          <w:sz w:val="20"/>
        </w:rPr>
        <w:t>Hágale a todo el grupo las siguientes</w:t>
      </w:r>
      <w:r>
        <w:rPr>
          <w:color w:val="5F636A"/>
          <w:spacing w:val="-24"/>
          <w:sz w:val="20"/>
        </w:rPr>
        <w:t> </w:t>
      </w:r>
      <w:r>
        <w:rPr>
          <w:color w:val="5F636A"/>
          <w:sz w:val="20"/>
        </w:rPr>
        <w:t>preguntas:</w:t>
      </w:r>
    </w:p>
    <w:p>
      <w:pPr>
        <w:pStyle w:val="ListParagraph"/>
        <w:numPr>
          <w:ilvl w:val="1"/>
          <w:numId w:val="89"/>
        </w:numPr>
        <w:tabs>
          <w:tab w:pos="1529" w:val="left" w:leader="none"/>
          <w:tab w:pos="1530" w:val="left" w:leader="none"/>
        </w:tabs>
        <w:spacing w:line="261" w:lineRule="auto" w:before="105" w:after="0"/>
        <w:ind w:left="1530" w:right="1437" w:hanging="360"/>
        <w:jc w:val="left"/>
        <w:rPr>
          <w:sz w:val="20"/>
        </w:rPr>
      </w:pPr>
      <w:r>
        <w:rPr>
          <w:color w:val="5F636A"/>
          <w:sz w:val="20"/>
        </w:rPr>
        <w:t>¿Quiénes</w:t>
      </w:r>
      <w:r>
        <w:rPr>
          <w:color w:val="5F636A"/>
          <w:spacing w:val="-22"/>
          <w:sz w:val="20"/>
        </w:rPr>
        <w:t> </w:t>
      </w:r>
      <w:r>
        <w:rPr>
          <w:color w:val="5F636A"/>
          <w:sz w:val="20"/>
        </w:rPr>
        <w:t>son,</w:t>
      </w:r>
      <w:r>
        <w:rPr>
          <w:color w:val="5F636A"/>
          <w:spacing w:val="-22"/>
          <w:sz w:val="20"/>
        </w:rPr>
        <w:t> </w:t>
      </w:r>
      <w:r>
        <w:rPr>
          <w:color w:val="5F636A"/>
          <w:sz w:val="20"/>
        </w:rPr>
        <w:t>probablemente,</w:t>
      </w:r>
      <w:r>
        <w:rPr>
          <w:color w:val="5F636A"/>
          <w:spacing w:val="-22"/>
          <w:sz w:val="20"/>
        </w:rPr>
        <w:t> </w:t>
      </w:r>
      <w:r>
        <w:rPr>
          <w:color w:val="5F636A"/>
          <w:sz w:val="20"/>
        </w:rPr>
        <w:t>las</w:t>
      </w:r>
      <w:r>
        <w:rPr>
          <w:color w:val="5F636A"/>
          <w:spacing w:val="-22"/>
          <w:sz w:val="20"/>
        </w:rPr>
        <w:t> </w:t>
      </w:r>
      <w:r>
        <w:rPr>
          <w:color w:val="5F636A"/>
          <w:sz w:val="20"/>
        </w:rPr>
        <w:t>personas</w:t>
      </w:r>
      <w:r>
        <w:rPr>
          <w:color w:val="5F636A"/>
          <w:spacing w:val="-22"/>
          <w:sz w:val="20"/>
        </w:rPr>
        <w:t> </w:t>
      </w:r>
      <w:r>
        <w:rPr>
          <w:color w:val="5F636A"/>
          <w:sz w:val="20"/>
        </w:rPr>
        <w:t>más</w:t>
      </w:r>
      <w:r>
        <w:rPr>
          <w:color w:val="5F636A"/>
          <w:spacing w:val="-22"/>
          <w:sz w:val="20"/>
        </w:rPr>
        <w:t> </w:t>
      </w:r>
      <w:r>
        <w:rPr>
          <w:color w:val="5F636A"/>
          <w:sz w:val="20"/>
        </w:rPr>
        <w:t>influyentes</w:t>
      </w:r>
      <w:r>
        <w:rPr>
          <w:color w:val="5F636A"/>
          <w:spacing w:val="-22"/>
          <w:sz w:val="20"/>
        </w:rPr>
        <w:t> </w:t>
      </w:r>
      <w:r>
        <w:rPr>
          <w:color w:val="5F636A"/>
          <w:sz w:val="20"/>
        </w:rPr>
        <w:t>con</w:t>
      </w:r>
      <w:r>
        <w:rPr>
          <w:color w:val="5F636A"/>
          <w:spacing w:val="-22"/>
          <w:sz w:val="20"/>
        </w:rPr>
        <w:t> </w:t>
      </w:r>
      <w:r>
        <w:rPr>
          <w:color w:val="5F636A"/>
          <w:sz w:val="20"/>
        </w:rPr>
        <w:t>las</w:t>
      </w:r>
      <w:r>
        <w:rPr>
          <w:color w:val="5F636A"/>
          <w:spacing w:val="-22"/>
          <w:sz w:val="20"/>
        </w:rPr>
        <w:t> </w:t>
      </w:r>
      <w:r>
        <w:rPr>
          <w:color w:val="5F636A"/>
          <w:sz w:val="20"/>
        </w:rPr>
        <w:t>que</w:t>
      </w:r>
      <w:r>
        <w:rPr>
          <w:color w:val="5F636A"/>
          <w:spacing w:val="-22"/>
          <w:sz w:val="20"/>
        </w:rPr>
        <w:t> </w:t>
      </w:r>
      <w:r>
        <w:rPr>
          <w:color w:val="5F636A"/>
          <w:sz w:val="20"/>
        </w:rPr>
        <w:t>pueden</w:t>
      </w:r>
      <w:r>
        <w:rPr>
          <w:color w:val="5F636A"/>
          <w:spacing w:val="-22"/>
          <w:sz w:val="20"/>
        </w:rPr>
        <w:t> </w:t>
      </w:r>
      <w:r>
        <w:rPr>
          <w:color w:val="5F636A"/>
          <w:sz w:val="20"/>
        </w:rPr>
        <w:t>trabajar</w:t>
      </w:r>
      <w:r>
        <w:rPr>
          <w:color w:val="5F636A"/>
          <w:spacing w:val="-22"/>
          <w:sz w:val="20"/>
        </w:rPr>
        <w:t> </w:t>
      </w:r>
      <w:r>
        <w:rPr>
          <w:color w:val="5F636A"/>
          <w:sz w:val="20"/>
        </w:rPr>
        <w:t>para</w:t>
      </w:r>
      <w:r>
        <w:rPr>
          <w:color w:val="5F636A"/>
          <w:spacing w:val="-22"/>
          <w:sz w:val="20"/>
        </w:rPr>
        <w:t> </w:t>
      </w:r>
      <w:r>
        <w:rPr>
          <w:color w:val="5F636A"/>
          <w:sz w:val="20"/>
        </w:rPr>
        <w:t>provocar el cambio</w:t>
      </w:r>
      <w:r>
        <w:rPr>
          <w:color w:val="5F636A"/>
          <w:spacing w:val="-23"/>
          <w:sz w:val="20"/>
        </w:rPr>
        <w:t> </w:t>
      </w:r>
      <w:r>
        <w:rPr>
          <w:color w:val="5F636A"/>
          <w:sz w:val="20"/>
        </w:rPr>
        <w:t>deseado?</w:t>
      </w:r>
    </w:p>
    <w:p>
      <w:pPr>
        <w:pStyle w:val="ListParagraph"/>
        <w:numPr>
          <w:ilvl w:val="1"/>
          <w:numId w:val="89"/>
        </w:numPr>
        <w:tabs>
          <w:tab w:pos="1530" w:val="left" w:leader="none"/>
        </w:tabs>
        <w:spacing w:line="240" w:lineRule="auto" w:before="0" w:after="0"/>
        <w:ind w:left="1530" w:right="0" w:hanging="360"/>
        <w:jc w:val="left"/>
        <w:rPr>
          <w:sz w:val="20"/>
        </w:rPr>
      </w:pPr>
      <w:r>
        <w:rPr>
          <w:color w:val="5F636A"/>
          <w:sz w:val="20"/>
        </w:rPr>
        <w:t>¿Qué</w:t>
      </w:r>
      <w:r>
        <w:rPr>
          <w:color w:val="5F636A"/>
          <w:spacing w:val="-9"/>
          <w:sz w:val="20"/>
        </w:rPr>
        <w:t> </w:t>
      </w:r>
      <w:r>
        <w:rPr>
          <w:color w:val="5F636A"/>
          <w:sz w:val="20"/>
        </w:rPr>
        <w:t>sucederá</w:t>
      </w:r>
      <w:r>
        <w:rPr>
          <w:color w:val="5F636A"/>
          <w:spacing w:val="-9"/>
          <w:sz w:val="20"/>
        </w:rPr>
        <w:t> </w:t>
      </w:r>
      <w:r>
        <w:rPr>
          <w:color w:val="5F636A"/>
          <w:sz w:val="20"/>
        </w:rPr>
        <w:t>si</w:t>
      </w:r>
      <w:r>
        <w:rPr>
          <w:color w:val="5F636A"/>
          <w:spacing w:val="-9"/>
          <w:sz w:val="20"/>
        </w:rPr>
        <w:t> </w:t>
      </w:r>
      <w:r>
        <w:rPr>
          <w:color w:val="5F636A"/>
          <w:sz w:val="20"/>
        </w:rPr>
        <w:t>no</w:t>
      </w:r>
      <w:r>
        <w:rPr>
          <w:color w:val="5F636A"/>
          <w:spacing w:val="-9"/>
          <w:sz w:val="20"/>
        </w:rPr>
        <w:t> </w:t>
      </w:r>
      <w:r>
        <w:rPr>
          <w:color w:val="5F636A"/>
          <w:sz w:val="20"/>
        </w:rPr>
        <w:t>logramos</w:t>
      </w:r>
      <w:r>
        <w:rPr>
          <w:color w:val="5F636A"/>
          <w:spacing w:val="-9"/>
          <w:sz w:val="20"/>
        </w:rPr>
        <w:t> </w:t>
      </w:r>
      <w:r>
        <w:rPr>
          <w:color w:val="5F636A"/>
          <w:sz w:val="20"/>
        </w:rPr>
        <w:t>el</w:t>
      </w:r>
      <w:r>
        <w:rPr>
          <w:color w:val="5F636A"/>
          <w:spacing w:val="-9"/>
          <w:sz w:val="20"/>
        </w:rPr>
        <w:t> </w:t>
      </w:r>
      <w:r>
        <w:rPr>
          <w:color w:val="5F636A"/>
          <w:sz w:val="20"/>
        </w:rPr>
        <w:t>cambio</w:t>
      </w:r>
      <w:r>
        <w:rPr>
          <w:color w:val="5F636A"/>
          <w:spacing w:val="-9"/>
          <w:sz w:val="20"/>
        </w:rPr>
        <w:t> </w:t>
      </w:r>
      <w:r>
        <w:rPr>
          <w:color w:val="5F636A"/>
          <w:sz w:val="20"/>
        </w:rPr>
        <w:t>deseado?</w:t>
      </w:r>
    </w:p>
    <w:p>
      <w:pPr>
        <w:pStyle w:val="BodyText"/>
        <w:spacing w:before="10"/>
        <w:rPr>
          <w:sz w:val="21"/>
        </w:rPr>
      </w:pPr>
    </w:p>
    <w:p>
      <w:pPr>
        <w:pStyle w:val="ListParagraph"/>
        <w:numPr>
          <w:ilvl w:val="0"/>
          <w:numId w:val="89"/>
        </w:numPr>
        <w:tabs>
          <w:tab w:pos="1260" w:val="left" w:leader="none"/>
        </w:tabs>
        <w:spacing w:line="259" w:lineRule="auto" w:before="0" w:after="0"/>
        <w:ind w:left="1260" w:right="1436" w:hanging="540"/>
        <w:jc w:val="both"/>
        <w:rPr>
          <w:sz w:val="20"/>
        </w:rPr>
      </w:pPr>
      <w:r>
        <w:rPr>
          <w:color w:val="5F636A"/>
          <w:sz w:val="20"/>
        </w:rPr>
        <w:t>Concluya</w:t>
      </w:r>
      <w:r>
        <w:rPr>
          <w:color w:val="5F636A"/>
          <w:spacing w:val="-25"/>
          <w:sz w:val="20"/>
        </w:rPr>
        <w:t> </w:t>
      </w:r>
      <w:r>
        <w:rPr>
          <w:color w:val="5F636A"/>
          <w:sz w:val="20"/>
        </w:rPr>
        <w:t>compartiendo</w:t>
      </w:r>
      <w:r>
        <w:rPr>
          <w:color w:val="5F636A"/>
          <w:spacing w:val="-25"/>
          <w:sz w:val="20"/>
        </w:rPr>
        <w:t> </w:t>
      </w:r>
      <w:r>
        <w:rPr>
          <w:color w:val="5F636A"/>
          <w:sz w:val="20"/>
        </w:rPr>
        <w:t>los</w:t>
      </w:r>
      <w:r>
        <w:rPr>
          <w:color w:val="5F636A"/>
          <w:spacing w:val="-25"/>
          <w:sz w:val="20"/>
        </w:rPr>
        <w:t> </w:t>
      </w:r>
      <w:r>
        <w:rPr>
          <w:color w:val="5F636A"/>
          <w:sz w:val="20"/>
        </w:rPr>
        <w:t>mensajes</w:t>
      </w:r>
      <w:r>
        <w:rPr>
          <w:color w:val="5F636A"/>
          <w:spacing w:val="-25"/>
          <w:sz w:val="20"/>
        </w:rPr>
        <w:t> </w:t>
      </w:r>
      <w:r>
        <w:rPr>
          <w:color w:val="5F636A"/>
          <w:sz w:val="20"/>
        </w:rPr>
        <w:t>clave</w:t>
      </w:r>
      <w:r>
        <w:rPr>
          <w:color w:val="5F636A"/>
          <w:spacing w:val="-25"/>
          <w:sz w:val="20"/>
        </w:rPr>
        <w:t> </w:t>
      </w:r>
      <w:r>
        <w:rPr>
          <w:color w:val="5F636A"/>
          <w:sz w:val="20"/>
        </w:rPr>
        <w:t>sobre</w:t>
      </w:r>
      <w:r>
        <w:rPr>
          <w:color w:val="5F636A"/>
          <w:spacing w:val="-25"/>
          <w:sz w:val="20"/>
        </w:rPr>
        <w:t> </w:t>
      </w:r>
      <w:r>
        <w:rPr>
          <w:color w:val="5F636A"/>
          <w:sz w:val="20"/>
        </w:rPr>
        <w:t>inmunización</w:t>
      </w:r>
      <w:r>
        <w:rPr>
          <w:color w:val="5F636A"/>
          <w:spacing w:val="-25"/>
          <w:sz w:val="20"/>
        </w:rPr>
        <w:t> </w:t>
      </w:r>
      <w:r>
        <w:rPr>
          <w:color w:val="5F636A"/>
          <w:sz w:val="20"/>
        </w:rPr>
        <w:t>que</w:t>
      </w:r>
      <w:r>
        <w:rPr>
          <w:color w:val="5F636A"/>
          <w:spacing w:val="-25"/>
          <w:sz w:val="20"/>
        </w:rPr>
        <w:t> </w:t>
      </w:r>
      <w:r>
        <w:rPr>
          <w:color w:val="5F636A"/>
          <w:sz w:val="20"/>
        </w:rPr>
        <w:t>sean</w:t>
      </w:r>
      <w:r>
        <w:rPr>
          <w:color w:val="5F636A"/>
          <w:spacing w:val="-25"/>
          <w:sz w:val="20"/>
        </w:rPr>
        <w:t> </w:t>
      </w:r>
      <w:r>
        <w:rPr>
          <w:color w:val="5F636A"/>
          <w:sz w:val="20"/>
        </w:rPr>
        <w:t>relevantes</w:t>
      </w:r>
      <w:r>
        <w:rPr>
          <w:color w:val="5F636A"/>
          <w:spacing w:val="-25"/>
          <w:sz w:val="20"/>
        </w:rPr>
        <w:t> </w:t>
      </w:r>
      <w:r>
        <w:rPr>
          <w:color w:val="5F636A"/>
          <w:sz w:val="20"/>
        </w:rPr>
        <w:t>para</w:t>
      </w:r>
      <w:r>
        <w:rPr>
          <w:color w:val="5F636A"/>
          <w:spacing w:val="-25"/>
          <w:sz w:val="20"/>
        </w:rPr>
        <w:t> </w:t>
      </w:r>
      <w:r>
        <w:rPr>
          <w:color w:val="5F636A"/>
          <w:sz w:val="20"/>
        </w:rPr>
        <w:t>los</w:t>
      </w:r>
      <w:r>
        <w:rPr>
          <w:color w:val="5F636A"/>
          <w:spacing w:val="-25"/>
          <w:sz w:val="20"/>
        </w:rPr>
        <w:t> </w:t>
      </w:r>
      <w:r>
        <w:rPr>
          <w:color w:val="5F636A"/>
          <w:sz w:val="20"/>
        </w:rPr>
        <w:t>participantes, como las vacunas infantiles y las enfermedades que previenen, la necesidad de volver a llevar los</w:t>
      </w:r>
      <w:r>
        <w:rPr>
          <w:color w:val="5F636A"/>
          <w:spacing w:val="-11"/>
          <w:sz w:val="20"/>
        </w:rPr>
        <w:t> </w:t>
      </w:r>
      <w:r>
        <w:rPr>
          <w:color w:val="5F636A"/>
          <w:sz w:val="20"/>
        </w:rPr>
        <w:t>niños para todas las dosis de vacunas a tiempo para protegerlos </w:t>
      </w:r>
      <w:r>
        <w:rPr>
          <w:color w:val="5F636A"/>
          <w:spacing w:val="-3"/>
          <w:sz w:val="20"/>
        </w:rPr>
        <w:t>mejor, </w:t>
      </w:r>
      <w:r>
        <w:rPr>
          <w:color w:val="5F636A"/>
          <w:sz w:val="20"/>
        </w:rPr>
        <w:t>el valor de la tarjeta de salud y la necesidad</w:t>
      </w:r>
      <w:r>
        <w:rPr>
          <w:color w:val="5F636A"/>
          <w:spacing w:val="-15"/>
          <w:sz w:val="20"/>
        </w:rPr>
        <w:t> </w:t>
      </w:r>
      <w:r>
        <w:rPr>
          <w:color w:val="5F636A"/>
          <w:sz w:val="20"/>
        </w:rPr>
        <w:t>de</w:t>
      </w:r>
      <w:r>
        <w:rPr>
          <w:color w:val="5F636A"/>
          <w:spacing w:val="-15"/>
          <w:sz w:val="20"/>
        </w:rPr>
        <w:t> </w:t>
      </w:r>
      <w:r>
        <w:rPr>
          <w:color w:val="5F636A"/>
          <w:sz w:val="20"/>
        </w:rPr>
        <w:t>llevarla</w:t>
      </w:r>
      <w:r>
        <w:rPr>
          <w:color w:val="5F636A"/>
          <w:spacing w:val="-15"/>
          <w:sz w:val="20"/>
        </w:rPr>
        <w:t> </w:t>
      </w:r>
      <w:r>
        <w:rPr>
          <w:color w:val="5F636A"/>
          <w:sz w:val="20"/>
        </w:rPr>
        <w:t>a</w:t>
      </w:r>
      <w:r>
        <w:rPr>
          <w:color w:val="5F636A"/>
          <w:spacing w:val="-15"/>
          <w:sz w:val="20"/>
        </w:rPr>
        <w:t> </w:t>
      </w:r>
      <w:r>
        <w:rPr>
          <w:color w:val="5F636A"/>
          <w:sz w:val="20"/>
        </w:rPr>
        <w:t>cada</w:t>
      </w:r>
      <w:r>
        <w:rPr>
          <w:color w:val="5F636A"/>
          <w:spacing w:val="-15"/>
          <w:sz w:val="20"/>
        </w:rPr>
        <w:t> </w:t>
      </w:r>
      <w:r>
        <w:rPr>
          <w:color w:val="5F636A"/>
          <w:sz w:val="20"/>
        </w:rPr>
        <w:t>visita,</w:t>
      </w:r>
      <w:r>
        <w:rPr>
          <w:color w:val="5F636A"/>
          <w:spacing w:val="-15"/>
          <w:sz w:val="20"/>
        </w:rPr>
        <w:t> </w:t>
      </w:r>
      <w:r>
        <w:rPr>
          <w:color w:val="5F636A"/>
          <w:sz w:val="20"/>
        </w:rPr>
        <w:t>y</w:t>
      </w:r>
      <w:r>
        <w:rPr>
          <w:color w:val="5F636A"/>
          <w:spacing w:val="-15"/>
          <w:sz w:val="20"/>
        </w:rPr>
        <w:t> </w:t>
      </w:r>
      <w:r>
        <w:rPr>
          <w:color w:val="5F636A"/>
          <w:sz w:val="20"/>
        </w:rPr>
        <w:t>las</w:t>
      </w:r>
      <w:r>
        <w:rPr>
          <w:color w:val="5F636A"/>
          <w:spacing w:val="-15"/>
          <w:sz w:val="20"/>
        </w:rPr>
        <w:t> </w:t>
      </w:r>
      <w:r>
        <w:rPr>
          <w:color w:val="5F636A"/>
          <w:sz w:val="20"/>
        </w:rPr>
        <w:t>maneras</w:t>
      </w:r>
      <w:r>
        <w:rPr>
          <w:color w:val="5F636A"/>
          <w:spacing w:val="-15"/>
          <w:sz w:val="20"/>
        </w:rPr>
        <w:t> </w:t>
      </w:r>
      <w:r>
        <w:rPr>
          <w:color w:val="5F636A"/>
          <w:sz w:val="20"/>
        </w:rPr>
        <w:t>de</w:t>
      </w:r>
      <w:r>
        <w:rPr>
          <w:color w:val="5F636A"/>
          <w:spacing w:val="-15"/>
          <w:sz w:val="20"/>
        </w:rPr>
        <w:t> </w:t>
      </w:r>
      <w:r>
        <w:rPr>
          <w:color w:val="5F636A"/>
          <w:sz w:val="20"/>
        </w:rPr>
        <w:t>convencer</w:t>
      </w:r>
      <w:r>
        <w:rPr>
          <w:color w:val="5F636A"/>
          <w:spacing w:val="-15"/>
          <w:sz w:val="20"/>
        </w:rPr>
        <w:t> </w:t>
      </w:r>
      <w:r>
        <w:rPr>
          <w:color w:val="5F636A"/>
          <w:sz w:val="20"/>
        </w:rPr>
        <w:t>a</w:t>
      </w:r>
      <w:r>
        <w:rPr>
          <w:color w:val="5F636A"/>
          <w:spacing w:val="-15"/>
          <w:sz w:val="20"/>
        </w:rPr>
        <w:t> </w:t>
      </w:r>
      <w:r>
        <w:rPr>
          <w:color w:val="5F636A"/>
          <w:sz w:val="20"/>
        </w:rPr>
        <w:t>las</w:t>
      </w:r>
      <w:r>
        <w:rPr>
          <w:color w:val="5F636A"/>
          <w:spacing w:val="-15"/>
          <w:sz w:val="20"/>
        </w:rPr>
        <w:t> </w:t>
      </w:r>
      <w:r>
        <w:rPr>
          <w:color w:val="5F636A"/>
          <w:sz w:val="20"/>
        </w:rPr>
        <w:t>familias</w:t>
      </w:r>
      <w:r>
        <w:rPr>
          <w:color w:val="5F636A"/>
          <w:spacing w:val="-15"/>
          <w:sz w:val="20"/>
        </w:rPr>
        <w:t> </w:t>
      </w:r>
      <w:r>
        <w:rPr>
          <w:color w:val="5F636A"/>
          <w:sz w:val="20"/>
        </w:rPr>
        <w:t>reticentes</w:t>
      </w:r>
      <w:r>
        <w:rPr>
          <w:color w:val="5F636A"/>
          <w:spacing w:val="-15"/>
          <w:sz w:val="20"/>
        </w:rPr>
        <w:t> </w:t>
      </w:r>
      <w:r>
        <w:rPr>
          <w:color w:val="5F636A"/>
          <w:sz w:val="20"/>
        </w:rPr>
        <w:t>para</w:t>
      </w:r>
      <w:r>
        <w:rPr>
          <w:color w:val="5F636A"/>
          <w:spacing w:val="-15"/>
          <w:sz w:val="20"/>
        </w:rPr>
        <w:t> </w:t>
      </w:r>
      <w:r>
        <w:rPr>
          <w:color w:val="5F636A"/>
          <w:sz w:val="20"/>
        </w:rPr>
        <w:t>que</w:t>
      </w:r>
      <w:r>
        <w:rPr>
          <w:color w:val="5F636A"/>
          <w:spacing w:val="-15"/>
          <w:sz w:val="20"/>
        </w:rPr>
        <w:t> </w:t>
      </w:r>
      <w:r>
        <w:rPr>
          <w:color w:val="5F636A"/>
          <w:sz w:val="20"/>
        </w:rPr>
        <w:t>vacunen a sus</w:t>
      </w:r>
      <w:r>
        <w:rPr>
          <w:color w:val="5F636A"/>
          <w:spacing w:val="-12"/>
          <w:sz w:val="20"/>
        </w:rPr>
        <w:t> </w:t>
      </w:r>
      <w:r>
        <w:rPr>
          <w:color w:val="5F636A"/>
          <w:sz w:val="20"/>
        </w:rPr>
        <w:t>niños.</w:t>
      </w:r>
    </w:p>
    <w:p>
      <w:pPr>
        <w:pStyle w:val="ListParagraph"/>
        <w:numPr>
          <w:ilvl w:val="0"/>
          <w:numId w:val="89"/>
        </w:numPr>
        <w:tabs>
          <w:tab w:pos="1260" w:val="left" w:leader="none"/>
        </w:tabs>
        <w:spacing w:line="259" w:lineRule="auto" w:before="73" w:after="0"/>
        <w:ind w:left="1260" w:right="1438" w:hanging="540"/>
        <w:jc w:val="both"/>
        <w:rPr>
          <w:sz w:val="20"/>
        </w:rPr>
      </w:pPr>
      <w:r>
        <w:rPr>
          <w:color w:val="5F636A"/>
          <w:sz w:val="20"/>
        </w:rPr>
        <w:t>Pregunte</w:t>
      </w:r>
      <w:r>
        <w:rPr>
          <w:color w:val="5F636A"/>
          <w:spacing w:val="-15"/>
          <w:sz w:val="20"/>
        </w:rPr>
        <w:t> </w:t>
      </w:r>
      <w:r>
        <w:rPr>
          <w:color w:val="5F636A"/>
          <w:sz w:val="20"/>
        </w:rPr>
        <w:t>a</w:t>
      </w:r>
      <w:r>
        <w:rPr>
          <w:color w:val="5F636A"/>
          <w:spacing w:val="-15"/>
          <w:sz w:val="20"/>
        </w:rPr>
        <w:t> </w:t>
      </w:r>
      <w:r>
        <w:rPr>
          <w:color w:val="5F636A"/>
          <w:sz w:val="20"/>
        </w:rPr>
        <w:t>los</w:t>
      </w:r>
      <w:r>
        <w:rPr>
          <w:color w:val="5F636A"/>
          <w:spacing w:val="-15"/>
          <w:sz w:val="20"/>
        </w:rPr>
        <w:t> </w:t>
      </w:r>
      <w:r>
        <w:rPr>
          <w:color w:val="5F636A"/>
          <w:sz w:val="20"/>
        </w:rPr>
        <w:t>participantes</w:t>
      </w:r>
      <w:r>
        <w:rPr>
          <w:color w:val="5F636A"/>
          <w:spacing w:val="-15"/>
          <w:sz w:val="20"/>
        </w:rPr>
        <w:t> </w:t>
      </w:r>
      <w:r>
        <w:rPr>
          <w:color w:val="5F636A"/>
          <w:sz w:val="20"/>
        </w:rPr>
        <w:t>si</w:t>
      </w:r>
      <w:r>
        <w:rPr>
          <w:color w:val="5F636A"/>
          <w:spacing w:val="-15"/>
          <w:sz w:val="20"/>
        </w:rPr>
        <w:t> </w:t>
      </w:r>
      <w:r>
        <w:rPr>
          <w:color w:val="5F636A"/>
          <w:sz w:val="20"/>
        </w:rPr>
        <w:t>tienen</w:t>
      </w:r>
      <w:r>
        <w:rPr>
          <w:color w:val="5F636A"/>
          <w:spacing w:val="-15"/>
          <w:sz w:val="20"/>
        </w:rPr>
        <w:t> </w:t>
      </w:r>
      <w:r>
        <w:rPr>
          <w:color w:val="5F636A"/>
          <w:sz w:val="20"/>
        </w:rPr>
        <w:t>preguntas.</w:t>
      </w:r>
      <w:r>
        <w:rPr>
          <w:color w:val="5F636A"/>
          <w:spacing w:val="-15"/>
          <w:sz w:val="20"/>
        </w:rPr>
        <w:t> </w:t>
      </w:r>
      <w:r>
        <w:rPr>
          <w:color w:val="5F636A"/>
          <w:sz w:val="20"/>
        </w:rPr>
        <w:t>Para</w:t>
      </w:r>
      <w:r>
        <w:rPr>
          <w:color w:val="5F636A"/>
          <w:spacing w:val="-15"/>
          <w:sz w:val="20"/>
        </w:rPr>
        <w:t> </w:t>
      </w:r>
      <w:r>
        <w:rPr>
          <w:color w:val="5F636A"/>
          <w:sz w:val="20"/>
        </w:rPr>
        <w:t>las</w:t>
      </w:r>
      <w:r>
        <w:rPr>
          <w:color w:val="5F636A"/>
          <w:spacing w:val="-15"/>
          <w:sz w:val="20"/>
        </w:rPr>
        <w:t> </w:t>
      </w:r>
      <w:r>
        <w:rPr>
          <w:color w:val="5F636A"/>
          <w:sz w:val="20"/>
        </w:rPr>
        <w:t>preguntas</w:t>
      </w:r>
      <w:r>
        <w:rPr>
          <w:color w:val="5F636A"/>
          <w:spacing w:val="-15"/>
          <w:sz w:val="20"/>
        </w:rPr>
        <w:t> </w:t>
      </w:r>
      <w:r>
        <w:rPr>
          <w:color w:val="5F636A"/>
          <w:sz w:val="20"/>
        </w:rPr>
        <w:t>que</w:t>
      </w:r>
      <w:r>
        <w:rPr>
          <w:color w:val="5F636A"/>
          <w:spacing w:val="-15"/>
          <w:sz w:val="20"/>
        </w:rPr>
        <w:t> </w:t>
      </w:r>
      <w:r>
        <w:rPr>
          <w:color w:val="5F636A"/>
          <w:sz w:val="20"/>
        </w:rPr>
        <w:t>considere</w:t>
      </w:r>
      <w:r>
        <w:rPr>
          <w:color w:val="5F636A"/>
          <w:spacing w:val="-15"/>
          <w:sz w:val="20"/>
        </w:rPr>
        <w:t> </w:t>
      </w:r>
      <w:r>
        <w:rPr>
          <w:color w:val="5F636A"/>
          <w:sz w:val="20"/>
        </w:rPr>
        <w:t>que</w:t>
      </w:r>
      <w:r>
        <w:rPr>
          <w:color w:val="5F636A"/>
          <w:spacing w:val="-15"/>
          <w:sz w:val="20"/>
        </w:rPr>
        <w:t> </w:t>
      </w:r>
      <w:r>
        <w:rPr>
          <w:color w:val="5F636A"/>
          <w:sz w:val="20"/>
        </w:rPr>
        <w:t>algunos</w:t>
      </w:r>
      <w:r>
        <w:rPr>
          <w:color w:val="5F636A"/>
          <w:spacing w:val="-15"/>
          <w:sz w:val="20"/>
        </w:rPr>
        <w:t> </w:t>
      </w:r>
      <w:r>
        <w:rPr>
          <w:color w:val="5F636A"/>
          <w:sz w:val="20"/>
        </w:rPr>
        <w:t>miembros de la comunidad pueden responder, solicite las respuestas de los miembros de la comunidad antes de agregar cualquier punto adicional. Comprométase con el seguimiento de las respuestas a las preguntas que no pueda responder en el momento de la</w:t>
      </w:r>
      <w:r>
        <w:rPr>
          <w:color w:val="5F636A"/>
          <w:spacing w:val="8"/>
          <w:sz w:val="20"/>
        </w:rPr>
        <w:t> </w:t>
      </w:r>
      <w:r>
        <w:rPr>
          <w:color w:val="5F636A"/>
          <w:sz w:val="20"/>
        </w:rPr>
        <w:t>reunión.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4"/>
        </w:rPr>
      </w:pPr>
    </w:p>
    <w:p>
      <w:pPr>
        <w:spacing w:before="140"/>
        <w:ind w:left="1292" w:right="0" w:firstLine="0"/>
        <w:jc w:val="left"/>
        <w:rPr>
          <w:sz w:val="16"/>
        </w:rPr>
      </w:pPr>
      <w:r>
        <w:rPr/>
        <w:pict>
          <v:shape style="position:absolute;margin-left:38.743999pt;margin-top:5.003107pt;width:18.95pt;height:20.75pt;mso-position-horizontal-relative:page;mso-position-vertical-relative:paragraph;z-index:7480" type="#_x0000_t202" filled="false" stroked="false">
            <v:textbox inset="0,0,0,0">
              <w:txbxContent>
                <w:p>
                  <w:pPr>
                    <w:spacing w:before="20"/>
                    <w:ind w:left="0" w:right="0" w:firstLine="0"/>
                    <w:jc w:val="left"/>
                    <w:rPr>
                      <w:b/>
                      <w:sz w:val="34"/>
                    </w:rPr>
                  </w:pPr>
                  <w:r>
                    <w:rPr>
                      <w:b/>
                      <w:sz w:val="34"/>
                    </w:rPr>
                    <w:t>82</w:t>
                  </w:r>
                </w:p>
              </w:txbxContent>
            </v:textbox>
            <w10:wrap type="none"/>
          </v:shape>
        </w:pict>
      </w:r>
      <w:r>
        <w:rPr>
          <w:color w:val="5F636A"/>
          <w:sz w:val="16"/>
        </w:rPr>
        <w:t>Guía para la facilitación de los capacitadores: Para IPCI global</w:t>
      </w:r>
    </w:p>
    <w:p>
      <w:pPr>
        <w:spacing w:before="39"/>
        <w:ind w:left="1292" w:right="0" w:firstLine="0"/>
        <w:jc w:val="left"/>
        <w:rPr>
          <w:b/>
          <w:sz w:val="16"/>
        </w:rPr>
      </w:pPr>
      <w:r>
        <w:rPr>
          <w:b/>
          <w:color w:val="5F636A"/>
          <w:sz w:val="16"/>
        </w:rPr>
        <w:t>APÉNDICE F. PROGRAMA DE DIÁLOGO COMUNITARIO DE MUESTRA</w:t>
      </w:r>
    </w:p>
    <w:p>
      <w:pPr>
        <w:spacing w:after="0"/>
        <w:jc w:val="left"/>
        <w:rPr>
          <w:sz w:val="16"/>
        </w:rPr>
        <w:sectPr>
          <w:pgSz w:w="11910" w:h="16840"/>
          <w:pgMar w:header="0" w:footer="0" w:top="1140" w:bottom="280" w:left="0" w:right="0"/>
        </w:sectPr>
      </w:pPr>
    </w:p>
    <w:p>
      <w:pPr>
        <w:spacing w:line="618" w:lineRule="exact" w:before="218"/>
        <w:ind w:left="1440" w:right="0" w:firstLine="0"/>
        <w:jc w:val="left"/>
        <w:rPr>
          <w:b/>
          <w:sz w:val="54"/>
        </w:rPr>
      </w:pPr>
      <w:r>
        <w:rPr>
          <w:b/>
          <w:color w:val="93D500"/>
          <w:w w:val="110"/>
          <w:sz w:val="54"/>
        </w:rPr>
        <w:t>Apéndice G.</w:t>
      </w:r>
    </w:p>
    <w:p>
      <w:pPr>
        <w:spacing w:line="249" w:lineRule="auto" w:before="0"/>
        <w:ind w:left="1440" w:right="1662" w:firstLine="0"/>
        <w:jc w:val="left"/>
        <w:rPr>
          <w:b/>
          <w:sz w:val="36"/>
        </w:rPr>
      </w:pPr>
      <w:r>
        <w:rPr>
          <w:b/>
          <w:color w:val="5F636A"/>
          <w:w w:val="110"/>
          <w:sz w:val="36"/>
        </w:rPr>
        <w:t>Guía de consejería: Consejos para utilizar eficazmente los materiales de apoyo para la inmunización</w:t>
      </w:r>
    </w:p>
    <w:p>
      <w:pPr>
        <w:pStyle w:val="BodyText"/>
        <w:spacing w:before="6"/>
        <w:rPr>
          <w:b/>
          <w:sz w:val="23"/>
        </w:rPr>
      </w:pPr>
    </w:p>
    <w:p>
      <w:pPr>
        <w:pStyle w:val="BodyText"/>
        <w:spacing w:line="261" w:lineRule="auto" w:before="104"/>
        <w:ind w:left="1440" w:right="755"/>
      </w:pPr>
      <w:r>
        <w:rPr>
          <w:color w:val="5F636A"/>
        </w:rPr>
        <w:t>Los materiales de información, educación y comunicación (information, education, and communication, IEC) son soportes visuales o de audio que ayudan a los proveedores y cuidadores a comprender mejor y recordar la información sobre enfermedades, prevención, tratamiento, conductas sanitarias y otros tema de salud. Los soportes visuales y de audio y los materiales se pueden usar durante las discusiones grupales o las sesiones de IPC individualizadas.</w:t>
      </w:r>
    </w:p>
    <w:p>
      <w:pPr>
        <w:pStyle w:val="BodyText"/>
        <w:spacing w:before="7"/>
        <w:rPr>
          <w:sz w:val="21"/>
        </w:rPr>
      </w:pPr>
    </w:p>
    <w:p>
      <w:pPr>
        <w:spacing w:before="1"/>
        <w:ind w:left="1440" w:right="0" w:firstLine="0"/>
        <w:jc w:val="left"/>
        <w:rPr>
          <w:b/>
          <w:sz w:val="20"/>
        </w:rPr>
      </w:pPr>
      <w:r>
        <w:rPr>
          <w:b/>
          <w:color w:val="5F636A"/>
          <w:sz w:val="20"/>
        </w:rPr>
        <w:t>Los materiales de IEC mejoran la comunicación de la siguiente forma:</w:t>
      </w:r>
    </w:p>
    <w:p>
      <w:pPr>
        <w:pStyle w:val="BodyText"/>
        <w:spacing w:before="5"/>
        <w:rPr>
          <w:b/>
          <w:sz w:val="23"/>
        </w:rPr>
      </w:pPr>
    </w:p>
    <w:p>
      <w:pPr>
        <w:pStyle w:val="ListParagraph"/>
        <w:numPr>
          <w:ilvl w:val="0"/>
          <w:numId w:val="90"/>
        </w:numPr>
        <w:tabs>
          <w:tab w:pos="1799" w:val="left" w:leader="none"/>
          <w:tab w:pos="1800" w:val="left" w:leader="none"/>
        </w:tabs>
        <w:spacing w:line="240" w:lineRule="auto" w:before="0" w:after="0"/>
        <w:ind w:left="1800" w:right="0" w:hanging="360"/>
        <w:jc w:val="left"/>
        <w:rPr>
          <w:sz w:val="20"/>
        </w:rPr>
      </w:pPr>
      <w:r>
        <w:rPr>
          <w:color w:val="5F636A"/>
          <w:sz w:val="20"/>
        </w:rPr>
        <w:t>Ayudan</w:t>
      </w:r>
      <w:r>
        <w:rPr>
          <w:color w:val="5F636A"/>
          <w:spacing w:val="-9"/>
          <w:sz w:val="20"/>
        </w:rPr>
        <w:t> </w:t>
      </w:r>
      <w:r>
        <w:rPr>
          <w:color w:val="5F636A"/>
          <w:sz w:val="20"/>
        </w:rPr>
        <w:t>a</w:t>
      </w:r>
      <w:r>
        <w:rPr>
          <w:color w:val="5F636A"/>
          <w:spacing w:val="-9"/>
          <w:sz w:val="20"/>
        </w:rPr>
        <w:t> </w:t>
      </w:r>
      <w:r>
        <w:rPr>
          <w:color w:val="5F636A"/>
          <w:sz w:val="20"/>
        </w:rPr>
        <w:t>explicar</w:t>
      </w:r>
      <w:r>
        <w:rPr>
          <w:color w:val="5F636A"/>
          <w:spacing w:val="-9"/>
          <w:sz w:val="20"/>
        </w:rPr>
        <w:t> </w:t>
      </w:r>
      <w:r>
        <w:rPr>
          <w:color w:val="5F636A"/>
          <w:sz w:val="20"/>
        </w:rPr>
        <w:t>la</w:t>
      </w:r>
      <w:r>
        <w:rPr>
          <w:color w:val="5F636A"/>
          <w:spacing w:val="-9"/>
          <w:sz w:val="20"/>
        </w:rPr>
        <w:t> </w:t>
      </w:r>
      <w:r>
        <w:rPr>
          <w:color w:val="5F636A"/>
          <w:sz w:val="20"/>
        </w:rPr>
        <w:t>información</w:t>
      </w:r>
      <w:r>
        <w:rPr>
          <w:color w:val="5F636A"/>
          <w:spacing w:val="-9"/>
          <w:sz w:val="20"/>
        </w:rPr>
        <w:t> </w:t>
      </w:r>
      <w:r>
        <w:rPr>
          <w:color w:val="5F636A"/>
          <w:sz w:val="20"/>
        </w:rPr>
        <w:t>compleja.</w:t>
      </w:r>
    </w:p>
    <w:p>
      <w:pPr>
        <w:pStyle w:val="ListParagraph"/>
        <w:numPr>
          <w:ilvl w:val="0"/>
          <w:numId w:val="90"/>
        </w:numPr>
        <w:tabs>
          <w:tab w:pos="1799" w:val="left" w:leader="none"/>
          <w:tab w:pos="1800" w:val="left" w:leader="none"/>
        </w:tabs>
        <w:spacing w:line="240" w:lineRule="auto" w:before="19" w:after="0"/>
        <w:ind w:left="1800" w:right="0" w:hanging="360"/>
        <w:jc w:val="left"/>
        <w:rPr>
          <w:sz w:val="20"/>
        </w:rPr>
      </w:pPr>
      <w:r>
        <w:rPr>
          <w:color w:val="5F636A"/>
          <w:sz w:val="20"/>
        </w:rPr>
        <w:t>Sirven como un recordatorio de los puntos que se</w:t>
      </w:r>
      <w:r>
        <w:rPr>
          <w:color w:val="5F636A"/>
          <w:spacing w:val="-2"/>
          <w:sz w:val="20"/>
        </w:rPr>
        <w:t> </w:t>
      </w:r>
      <w:r>
        <w:rPr>
          <w:color w:val="5F636A"/>
          <w:sz w:val="20"/>
        </w:rPr>
        <w:t>tratarán.</w:t>
      </w:r>
    </w:p>
    <w:p>
      <w:pPr>
        <w:pStyle w:val="ListParagraph"/>
        <w:numPr>
          <w:ilvl w:val="0"/>
          <w:numId w:val="90"/>
        </w:numPr>
        <w:tabs>
          <w:tab w:pos="1799" w:val="left" w:leader="none"/>
          <w:tab w:pos="1800" w:val="left" w:leader="none"/>
        </w:tabs>
        <w:spacing w:line="240" w:lineRule="auto" w:before="19" w:after="0"/>
        <w:ind w:left="1800" w:right="0" w:hanging="360"/>
        <w:jc w:val="left"/>
        <w:rPr>
          <w:sz w:val="20"/>
        </w:rPr>
      </w:pPr>
      <w:r>
        <w:rPr>
          <w:color w:val="5F636A"/>
          <w:sz w:val="20"/>
        </w:rPr>
        <w:t>Simplifican la información</w:t>
      </w:r>
      <w:r>
        <w:rPr>
          <w:color w:val="5F636A"/>
          <w:spacing w:val="-1"/>
          <w:sz w:val="20"/>
        </w:rPr>
        <w:t> </w:t>
      </w:r>
      <w:r>
        <w:rPr>
          <w:color w:val="5F636A"/>
          <w:sz w:val="20"/>
        </w:rPr>
        <w:t>compleja.</w:t>
      </w:r>
    </w:p>
    <w:p>
      <w:pPr>
        <w:pStyle w:val="ListParagraph"/>
        <w:numPr>
          <w:ilvl w:val="0"/>
          <w:numId w:val="90"/>
        </w:numPr>
        <w:tabs>
          <w:tab w:pos="1799" w:val="left" w:leader="none"/>
          <w:tab w:pos="1800" w:val="left" w:leader="none"/>
        </w:tabs>
        <w:spacing w:line="240" w:lineRule="auto" w:before="19" w:after="0"/>
        <w:ind w:left="1800" w:right="0" w:hanging="360"/>
        <w:jc w:val="left"/>
        <w:rPr>
          <w:sz w:val="20"/>
        </w:rPr>
      </w:pPr>
      <w:r>
        <w:rPr>
          <w:color w:val="5F636A"/>
          <w:sz w:val="20"/>
        </w:rPr>
        <w:t>Generan</w:t>
      </w:r>
      <w:r>
        <w:rPr>
          <w:color w:val="5F636A"/>
          <w:spacing w:val="-23"/>
          <w:sz w:val="20"/>
        </w:rPr>
        <w:t> </w:t>
      </w:r>
      <w:r>
        <w:rPr>
          <w:color w:val="5F636A"/>
          <w:sz w:val="20"/>
        </w:rPr>
        <w:t>debate.</w:t>
      </w:r>
    </w:p>
    <w:p>
      <w:pPr>
        <w:pStyle w:val="ListParagraph"/>
        <w:numPr>
          <w:ilvl w:val="0"/>
          <w:numId w:val="90"/>
        </w:numPr>
        <w:tabs>
          <w:tab w:pos="1799" w:val="left" w:leader="none"/>
          <w:tab w:pos="1800" w:val="left" w:leader="none"/>
        </w:tabs>
        <w:spacing w:line="240" w:lineRule="auto" w:before="19" w:after="0"/>
        <w:ind w:left="1800" w:right="0" w:hanging="360"/>
        <w:jc w:val="left"/>
        <w:rPr>
          <w:sz w:val="20"/>
        </w:rPr>
      </w:pPr>
      <w:r>
        <w:rPr>
          <w:color w:val="5F636A"/>
          <w:sz w:val="20"/>
        </w:rPr>
        <w:t>Refuerzan los puntos clave y</w:t>
      </w:r>
      <w:r>
        <w:rPr>
          <w:color w:val="5F636A"/>
          <w:spacing w:val="-24"/>
          <w:sz w:val="20"/>
        </w:rPr>
        <w:t> </w:t>
      </w:r>
      <w:r>
        <w:rPr>
          <w:color w:val="5F636A"/>
          <w:sz w:val="20"/>
        </w:rPr>
        <w:t>mensajes.</w:t>
      </w:r>
    </w:p>
    <w:p>
      <w:pPr>
        <w:pStyle w:val="BodyText"/>
        <w:spacing w:before="4"/>
        <w:rPr>
          <w:sz w:val="24"/>
        </w:rPr>
      </w:pPr>
    </w:p>
    <w:p>
      <w:pPr>
        <w:spacing w:before="0"/>
        <w:ind w:left="1440" w:right="0" w:firstLine="0"/>
        <w:jc w:val="left"/>
        <w:rPr>
          <w:b/>
          <w:sz w:val="28"/>
        </w:rPr>
      </w:pPr>
      <w:r>
        <w:rPr>
          <w:b/>
          <w:color w:val="5F636A"/>
          <w:sz w:val="28"/>
        </w:rPr>
        <w:t>Cómo usar los materiales de IEC</w:t>
      </w:r>
    </w:p>
    <w:p>
      <w:pPr>
        <w:pStyle w:val="BodyText"/>
        <w:spacing w:line="261" w:lineRule="auto" w:before="252"/>
        <w:ind w:left="1440" w:right="854"/>
      </w:pPr>
      <w:r>
        <w:rPr>
          <w:color w:val="5F636A"/>
        </w:rPr>
        <w:t>Familiarícese con los materiales proporcionados durante este taller y analice brevemente los materiales que ya tiene. Asegúrese de que estén actualizados y de que los soportes visuales y el lenguaje sean apropiados culturalmente. Practique usando cuando cualquier material antes de encontrarse con los cuidadores y las comunidades para estar seguro de que sabe lo que contiene y dónde encontrar la información que desea.</w:t>
      </w:r>
    </w:p>
    <w:p>
      <w:pPr>
        <w:pStyle w:val="BodyText"/>
        <w:spacing w:before="7"/>
        <w:rPr>
          <w:sz w:val="22"/>
        </w:rPr>
      </w:pPr>
    </w:p>
    <w:p>
      <w:pPr>
        <w:spacing w:before="0"/>
        <w:ind w:left="1440" w:right="0" w:firstLine="0"/>
        <w:jc w:val="left"/>
        <w:rPr>
          <w:b/>
          <w:sz w:val="28"/>
        </w:rPr>
      </w:pPr>
      <w:r>
        <w:rPr>
          <w:b/>
          <w:color w:val="5F636A"/>
          <w:sz w:val="28"/>
        </w:rPr>
        <w:t>Consejos para usar los rotafolios</w:t>
      </w:r>
    </w:p>
    <w:p>
      <w:pPr>
        <w:pStyle w:val="BodyText"/>
        <w:spacing w:line="261" w:lineRule="auto" w:before="253"/>
        <w:ind w:left="1440" w:right="792"/>
      </w:pPr>
      <w:r>
        <w:rPr>
          <w:color w:val="5F636A"/>
        </w:rPr>
        <w:t>Al usar un rotafolio, ubíquelo siempre de frente a los miembros del grupo. Coloque el rotafolio para que cada persona</w:t>
      </w:r>
      <w:r>
        <w:rPr>
          <w:color w:val="5F636A"/>
          <w:spacing w:val="-7"/>
        </w:rPr>
        <w:t> </w:t>
      </w:r>
      <w:r>
        <w:rPr>
          <w:color w:val="5F636A"/>
        </w:rPr>
        <w:t>en</w:t>
      </w:r>
      <w:r>
        <w:rPr>
          <w:color w:val="5F636A"/>
          <w:spacing w:val="-7"/>
        </w:rPr>
        <w:t> </w:t>
      </w:r>
      <w:r>
        <w:rPr>
          <w:color w:val="5F636A"/>
        </w:rPr>
        <w:t>el</w:t>
      </w:r>
      <w:r>
        <w:rPr>
          <w:color w:val="5F636A"/>
          <w:spacing w:val="-7"/>
        </w:rPr>
        <w:t> </w:t>
      </w:r>
      <w:r>
        <w:rPr>
          <w:color w:val="5F636A"/>
        </w:rPr>
        <w:t>grupo</w:t>
      </w:r>
      <w:r>
        <w:rPr>
          <w:color w:val="5F636A"/>
          <w:spacing w:val="-7"/>
        </w:rPr>
        <w:t> </w:t>
      </w:r>
      <w:r>
        <w:rPr>
          <w:color w:val="5F636A"/>
        </w:rPr>
        <w:t>pueda</w:t>
      </w:r>
      <w:r>
        <w:rPr>
          <w:color w:val="5F636A"/>
          <w:spacing w:val="-7"/>
        </w:rPr>
        <w:t> </w:t>
      </w:r>
      <w:r>
        <w:rPr>
          <w:color w:val="5F636A"/>
        </w:rPr>
        <w:t>verlo.</w:t>
      </w:r>
      <w:r>
        <w:rPr>
          <w:color w:val="5F636A"/>
          <w:spacing w:val="-7"/>
        </w:rPr>
        <w:t> </w:t>
      </w:r>
      <w:r>
        <w:rPr>
          <w:color w:val="5F636A"/>
        </w:rPr>
        <w:t>Si</w:t>
      </w:r>
      <w:r>
        <w:rPr>
          <w:color w:val="5F636A"/>
          <w:spacing w:val="-7"/>
        </w:rPr>
        <w:t> </w:t>
      </w:r>
      <w:r>
        <w:rPr>
          <w:color w:val="5F636A"/>
        </w:rPr>
        <w:t>el</w:t>
      </w:r>
      <w:r>
        <w:rPr>
          <w:color w:val="5F636A"/>
          <w:spacing w:val="-7"/>
        </w:rPr>
        <w:t> </w:t>
      </w:r>
      <w:r>
        <w:rPr>
          <w:color w:val="5F636A"/>
        </w:rPr>
        <w:t>grupo</w:t>
      </w:r>
      <w:r>
        <w:rPr>
          <w:color w:val="5F636A"/>
          <w:spacing w:val="-7"/>
        </w:rPr>
        <w:t> </w:t>
      </w:r>
      <w:r>
        <w:rPr>
          <w:color w:val="5F636A"/>
        </w:rPr>
        <w:t>es</w:t>
      </w:r>
      <w:r>
        <w:rPr>
          <w:color w:val="5F636A"/>
          <w:spacing w:val="-7"/>
        </w:rPr>
        <w:t> </w:t>
      </w:r>
      <w:r>
        <w:rPr>
          <w:color w:val="5F636A"/>
        </w:rPr>
        <w:t>grande,</w:t>
      </w:r>
      <w:r>
        <w:rPr>
          <w:color w:val="5F636A"/>
          <w:spacing w:val="-7"/>
        </w:rPr>
        <w:t> </w:t>
      </w:r>
      <w:r>
        <w:rPr>
          <w:color w:val="5F636A"/>
        </w:rPr>
        <w:t>desplácese</w:t>
      </w:r>
      <w:r>
        <w:rPr>
          <w:color w:val="5F636A"/>
          <w:spacing w:val="-7"/>
        </w:rPr>
        <w:t> </w:t>
      </w:r>
      <w:r>
        <w:rPr>
          <w:color w:val="5F636A"/>
        </w:rPr>
        <w:t>por</w:t>
      </w:r>
      <w:r>
        <w:rPr>
          <w:color w:val="5F636A"/>
          <w:spacing w:val="-7"/>
        </w:rPr>
        <w:t> </w:t>
      </w:r>
      <w:r>
        <w:rPr>
          <w:color w:val="5F636A"/>
        </w:rPr>
        <w:t>la</w:t>
      </w:r>
      <w:r>
        <w:rPr>
          <w:color w:val="5F636A"/>
          <w:spacing w:val="-7"/>
        </w:rPr>
        <w:t> </w:t>
      </w:r>
      <w:r>
        <w:rPr>
          <w:color w:val="5F636A"/>
        </w:rPr>
        <w:t>sala</w:t>
      </w:r>
      <w:r>
        <w:rPr>
          <w:color w:val="5F636A"/>
          <w:spacing w:val="-7"/>
        </w:rPr>
        <w:t> </w:t>
      </w:r>
      <w:r>
        <w:rPr>
          <w:color w:val="5F636A"/>
        </w:rPr>
        <w:t>con</w:t>
      </w:r>
      <w:r>
        <w:rPr>
          <w:color w:val="5F636A"/>
          <w:spacing w:val="-7"/>
        </w:rPr>
        <w:t> </w:t>
      </w:r>
      <w:r>
        <w:rPr>
          <w:color w:val="5F636A"/>
        </w:rPr>
        <w:t>el</w:t>
      </w:r>
      <w:r>
        <w:rPr>
          <w:color w:val="5F636A"/>
          <w:spacing w:val="-7"/>
        </w:rPr>
        <w:t> </w:t>
      </w:r>
      <w:r>
        <w:rPr>
          <w:color w:val="5F636A"/>
        </w:rPr>
        <w:t>rotafolio</w:t>
      </w:r>
      <w:r>
        <w:rPr>
          <w:color w:val="5F636A"/>
          <w:spacing w:val="-7"/>
        </w:rPr>
        <w:t> </w:t>
      </w:r>
      <w:r>
        <w:rPr>
          <w:color w:val="5F636A"/>
        </w:rPr>
        <w:t>para</w:t>
      </w:r>
      <w:r>
        <w:rPr>
          <w:color w:val="5F636A"/>
          <w:spacing w:val="-7"/>
        </w:rPr>
        <w:t> </w:t>
      </w:r>
      <w:r>
        <w:rPr>
          <w:color w:val="5F636A"/>
        </w:rPr>
        <w:t>darles</w:t>
      </w:r>
      <w:r>
        <w:rPr>
          <w:color w:val="5F636A"/>
          <w:spacing w:val="-7"/>
        </w:rPr>
        <w:t> </w:t>
      </w:r>
      <w:r>
        <w:rPr>
          <w:color w:val="5F636A"/>
        </w:rPr>
        <w:t>una oportunidad de ver cada imagen. Memorice los puntos principales, pero explíquelos en sus propias palabras. Luego de analizar el rotafolio, resuma (o pida a los participantes que resuman) los mensajes clave, lo que realmente necesitan</w:t>
      </w:r>
      <w:r>
        <w:rPr>
          <w:color w:val="5F636A"/>
          <w:spacing w:val="-16"/>
        </w:rPr>
        <w:t> </w:t>
      </w:r>
      <w:r>
        <w:rPr>
          <w:color w:val="5F636A"/>
        </w:rPr>
        <w:t>recordar.</w:t>
      </w:r>
    </w:p>
    <w:p>
      <w:pPr>
        <w:pStyle w:val="BodyText"/>
        <w:spacing w:before="8"/>
        <w:rPr>
          <w:sz w:val="22"/>
        </w:rPr>
      </w:pPr>
    </w:p>
    <w:p>
      <w:pPr>
        <w:spacing w:before="0"/>
        <w:ind w:left="1440" w:right="0" w:firstLine="0"/>
        <w:jc w:val="left"/>
        <w:rPr>
          <w:b/>
          <w:sz w:val="28"/>
        </w:rPr>
      </w:pPr>
      <w:r>
        <w:rPr>
          <w:b/>
          <w:color w:val="5F636A"/>
          <w:sz w:val="28"/>
        </w:rPr>
        <w:t>Consejos para usar video o audio</w:t>
      </w:r>
    </w:p>
    <w:p>
      <w:pPr>
        <w:pStyle w:val="BodyText"/>
        <w:spacing w:line="261" w:lineRule="auto" w:before="253"/>
        <w:ind w:left="1440" w:right="792"/>
      </w:pPr>
      <w:r>
        <w:rPr>
          <w:color w:val="5F636A"/>
        </w:rPr>
        <w:t>Conozca</w:t>
      </w:r>
      <w:r>
        <w:rPr>
          <w:color w:val="5F636A"/>
          <w:spacing w:val="-6"/>
        </w:rPr>
        <w:t> </w:t>
      </w:r>
      <w:r>
        <w:rPr>
          <w:color w:val="5F636A"/>
        </w:rPr>
        <w:t>lo</w:t>
      </w:r>
      <w:r>
        <w:rPr>
          <w:color w:val="5F636A"/>
          <w:spacing w:val="-6"/>
        </w:rPr>
        <w:t> </w:t>
      </w:r>
      <w:r>
        <w:rPr>
          <w:color w:val="5F636A"/>
        </w:rPr>
        <w:t>que</w:t>
      </w:r>
      <w:r>
        <w:rPr>
          <w:color w:val="5F636A"/>
          <w:spacing w:val="-6"/>
        </w:rPr>
        <w:t> </w:t>
      </w:r>
      <w:r>
        <w:rPr>
          <w:color w:val="5F636A"/>
        </w:rPr>
        <w:t>quiere</w:t>
      </w:r>
      <w:r>
        <w:rPr>
          <w:color w:val="5F636A"/>
          <w:spacing w:val="-6"/>
        </w:rPr>
        <w:t> </w:t>
      </w:r>
      <w:r>
        <w:rPr>
          <w:color w:val="5F636A"/>
        </w:rPr>
        <w:t>lograr</w:t>
      </w:r>
      <w:r>
        <w:rPr>
          <w:color w:val="5F636A"/>
          <w:spacing w:val="-6"/>
        </w:rPr>
        <w:t> </w:t>
      </w:r>
      <w:r>
        <w:rPr>
          <w:color w:val="5F636A"/>
        </w:rPr>
        <w:t>con</w:t>
      </w:r>
      <w:r>
        <w:rPr>
          <w:color w:val="5F636A"/>
          <w:spacing w:val="-6"/>
        </w:rPr>
        <w:t> </w:t>
      </w:r>
      <w:r>
        <w:rPr>
          <w:color w:val="5F636A"/>
        </w:rPr>
        <w:t>el</w:t>
      </w:r>
      <w:r>
        <w:rPr>
          <w:color w:val="5F636A"/>
          <w:spacing w:val="-6"/>
        </w:rPr>
        <w:t> </w:t>
      </w:r>
      <w:r>
        <w:rPr>
          <w:color w:val="5F636A"/>
        </w:rPr>
        <w:t>video</w:t>
      </w:r>
      <w:r>
        <w:rPr>
          <w:color w:val="5F636A"/>
          <w:spacing w:val="-6"/>
        </w:rPr>
        <w:t> </w:t>
      </w:r>
      <w:r>
        <w:rPr>
          <w:color w:val="5F636A"/>
        </w:rPr>
        <w:t>o</w:t>
      </w:r>
      <w:r>
        <w:rPr>
          <w:color w:val="5F636A"/>
          <w:spacing w:val="-6"/>
        </w:rPr>
        <w:t> </w:t>
      </w:r>
      <w:r>
        <w:rPr>
          <w:color w:val="5F636A"/>
        </w:rPr>
        <w:t>el</w:t>
      </w:r>
      <w:r>
        <w:rPr>
          <w:color w:val="5F636A"/>
          <w:spacing w:val="-6"/>
        </w:rPr>
        <w:t> </w:t>
      </w:r>
      <w:r>
        <w:rPr>
          <w:color w:val="5F636A"/>
        </w:rPr>
        <w:t>audio:</w:t>
      </w:r>
      <w:r>
        <w:rPr>
          <w:color w:val="5F636A"/>
          <w:spacing w:val="-6"/>
        </w:rPr>
        <w:t> </w:t>
      </w:r>
      <w:r>
        <w:rPr>
          <w:color w:val="5F636A"/>
        </w:rPr>
        <w:t>¿cuál</w:t>
      </w:r>
      <w:r>
        <w:rPr>
          <w:color w:val="5F636A"/>
          <w:spacing w:val="-6"/>
        </w:rPr>
        <w:t> </w:t>
      </w:r>
      <w:r>
        <w:rPr>
          <w:color w:val="5F636A"/>
        </w:rPr>
        <w:t>es</w:t>
      </w:r>
      <w:r>
        <w:rPr>
          <w:color w:val="5F636A"/>
          <w:spacing w:val="-6"/>
        </w:rPr>
        <w:t> </w:t>
      </w:r>
      <w:r>
        <w:rPr>
          <w:color w:val="5F636A"/>
        </w:rPr>
        <w:t>su</w:t>
      </w:r>
      <w:r>
        <w:rPr>
          <w:color w:val="5F636A"/>
          <w:spacing w:val="-6"/>
        </w:rPr>
        <w:t> </w:t>
      </w:r>
      <w:r>
        <w:rPr>
          <w:color w:val="5F636A"/>
        </w:rPr>
        <w:t>objetivo?</w:t>
      </w:r>
      <w:r>
        <w:rPr>
          <w:color w:val="5F636A"/>
          <w:spacing w:val="-6"/>
        </w:rPr>
        <w:t> </w:t>
      </w:r>
      <w:r>
        <w:rPr>
          <w:color w:val="5F636A"/>
        </w:rPr>
        <w:t>Si</w:t>
      </w:r>
      <w:r>
        <w:rPr>
          <w:color w:val="5F636A"/>
          <w:spacing w:val="-6"/>
        </w:rPr>
        <w:t> </w:t>
      </w:r>
      <w:r>
        <w:rPr>
          <w:color w:val="5F636A"/>
        </w:rPr>
        <w:t>el</w:t>
      </w:r>
      <w:r>
        <w:rPr>
          <w:color w:val="5F636A"/>
          <w:spacing w:val="-6"/>
        </w:rPr>
        <w:t> </w:t>
      </w:r>
      <w:r>
        <w:rPr>
          <w:color w:val="5F636A"/>
        </w:rPr>
        <w:t>video</w:t>
      </w:r>
      <w:r>
        <w:rPr>
          <w:color w:val="5F636A"/>
          <w:spacing w:val="-6"/>
        </w:rPr>
        <w:t> </w:t>
      </w:r>
      <w:r>
        <w:rPr>
          <w:color w:val="5F636A"/>
        </w:rPr>
        <w:t>o</w:t>
      </w:r>
      <w:r>
        <w:rPr>
          <w:color w:val="5F636A"/>
          <w:spacing w:val="-6"/>
        </w:rPr>
        <w:t> </w:t>
      </w:r>
      <w:r>
        <w:rPr>
          <w:color w:val="5F636A"/>
        </w:rPr>
        <w:t>el</w:t>
      </w:r>
      <w:r>
        <w:rPr>
          <w:color w:val="5F636A"/>
          <w:spacing w:val="-6"/>
        </w:rPr>
        <w:t> </w:t>
      </w:r>
      <w:r>
        <w:rPr>
          <w:color w:val="5F636A"/>
        </w:rPr>
        <w:t>audio</w:t>
      </w:r>
      <w:r>
        <w:rPr>
          <w:color w:val="5F636A"/>
          <w:spacing w:val="-6"/>
        </w:rPr>
        <w:t> </w:t>
      </w:r>
      <w:r>
        <w:rPr>
          <w:color w:val="5F636A"/>
        </w:rPr>
        <w:t>no</w:t>
      </w:r>
      <w:r>
        <w:rPr>
          <w:color w:val="5F636A"/>
          <w:spacing w:val="-6"/>
        </w:rPr>
        <w:t> </w:t>
      </w:r>
      <w:r>
        <w:rPr>
          <w:color w:val="5F636A"/>
        </w:rPr>
        <w:t>lo</w:t>
      </w:r>
      <w:r>
        <w:rPr>
          <w:color w:val="5F636A"/>
          <w:spacing w:val="-6"/>
        </w:rPr>
        <w:t> </w:t>
      </w:r>
      <w:r>
        <w:rPr>
          <w:color w:val="5F636A"/>
        </w:rPr>
        <w:t>ayudan a lograr su objetivo, encuentre uno que sí lo haga. Si el video o el audio son extensos, decida qué</w:t>
      </w:r>
      <w:r>
        <w:rPr>
          <w:color w:val="5F636A"/>
          <w:spacing w:val="-36"/>
        </w:rPr>
        <w:t> </w:t>
      </w:r>
      <w:r>
        <w:rPr>
          <w:color w:val="5F636A"/>
        </w:rPr>
        <w:t>segmentos reproducir y en qué momento hacer una pausa para llevar a cabo un debate. Presente el video o el audio, luego reprodúzcalo. Observe las reacciones de la audiencia para obtener indicios sobre qué discutir luego   de</w:t>
      </w:r>
      <w:r>
        <w:rPr>
          <w:color w:val="5F636A"/>
          <w:spacing w:val="-8"/>
        </w:rPr>
        <w:t> </w:t>
      </w:r>
      <w:r>
        <w:rPr>
          <w:color w:val="5F636A"/>
        </w:rPr>
        <w:t>la</w:t>
      </w:r>
      <w:r>
        <w:rPr>
          <w:color w:val="5F636A"/>
          <w:spacing w:val="-8"/>
        </w:rPr>
        <w:t> </w:t>
      </w:r>
      <w:r>
        <w:rPr>
          <w:color w:val="5F636A"/>
        </w:rPr>
        <w:t>reproducción.</w:t>
      </w:r>
      <w:r>
        <w:rPr>
          <w:color w:val="5F636A"/>
          <w:spacing w:val="-8"/>
        </w:rPr>
        <w:t> </w:t>
      </w:r>
      <w:r>
        <w:rPr>
          <w:color w:val="5F636A"/>
        </w:rPr>
        <w:t>Haga</w:t>
      </w:r>
      <w:r>
        <w:rPr>
          <w:color w:val="5F636A"/>
          <w:spacing w:val="-8"/>
        </w:rPr>
        <w:t> </w:t>
      </w:r>
      <w:r>
        <w:rPr>
          <w:color w:val="5F636A"/>
        </w:rPr>
        <w:t>pausas</w:t>
      </w:r>
      <w:r>
        <w:rPr>
          <w:color w:val="5F636A"/>
          <w:spacing w:val="-8"/>
        </w:rPr>
        <w:t> </w:t>
      </w:r>
      <w:r>
        <w:rPr>
          <w:color w:val="5F636A"/>
        </w:rPr>
        <w:t>en</w:t>
      </w:r>
      <w:r>
        <w:rPr>
          <w:color w:val="5F636A"/>
          <w:spacing w:val="-8"/>
        </w:rPr>
        <w:t> </w:t>
      </w:r>
      <w:r>
        <w:rPr>
          <w:color w:val="5F636A"/>
        </w:rPr>
        <w:t>el</w:t>
      </w:r>
      <w:r>
        <w:rPr>
          <w:color w:val="5F636A"/>
          <w:spacing w:val="-8"/>
        </w:rPr>
        <w:t> </w:t>
      </w:r>
      <w:r>
        <w:rPr>
          <w:color w:val="5F636A"/>
        </w:rPr>
        <w:t>video</w:t>
      </w:r>
      <w:r>
        <w:rPr>
          <w:color w:val="5F636A"/>
          <w:spacing w:val="-8"/>
        </w:rPr>
        <w:t> </w:t>
      </w:r>
      <w:r>
        <w:rPr>
          <w:color w:val="5F636A"/>
        </w:rPr>
        <w:t>o</w:t>
      </w:r>
      <w:r>
        <w:rPr>
          <w:color w:val="5F636A"/>
          <w:spacing w:val="-8"/>
        </w:rPr>
        <w:t> </w:t>
      </w:r>
      <w:r>
        <w:rPr>
          <w:color w:val="5F636A"/>
        </w:rPr>
        <w:t>el</w:t>
      </w:r>
      <w:r>
        <w:rPr>
          <w:color w:val="5F636A"/>
          <w:spacing w:val="-8"/>
        </w:rPr>
        <w:t> </w:t>
      </w:r>
      <w:r>
        <w:rPr>
          <w:color w:val="5F636A"/>
        </w:rPr>
        <w:t>audio</w:t>
      </w:r>
      <w:r>
        <w:rPr>
          <w:color w:val="5F636A"/>
          <w:spacing w:val="-8"/>
        </w:rPr>
        <w:t> </w:t>
      </w:r>
      <w:r>
        <w:rPr>
          <w:color w:val="5F636A"/>
        </w:rPr>
        <w:t>en</w:t>
      </w:r>
      <w:r>
        <w:rPr>
          <w:color w:val="5F636A"/>
          <w:spacing w:val="-8"/>
        </w:rPr>
        <w:t> </w:t>
      </w:r>
      <w:r>
        <w:rPr>
          <w:color w:val="5F636A"/>
        </w:rPr>
        <w:t>los</w:t>
      </w:r>
      <w:r>
        <w:rPr>
          <w:color w:val="5F636A"/>
          <w:spacing w:val="-8"/>
        </w:rPr>
        <w:t> </w:t>
      </w:r>
      <w:r>
        <w:rPr>
          <w:color w:val="5F636A"/>
        </w:rPr>
        <w:t>lugares</w:t>
      </w:r>
      <w:r>
        <w:rPr>
          <w:color w:val="5F636A"/>
          <w:spacing w:val="-8"/>
        </w:rPr>
        <w:t> </w:t>
      </w:r>
      <w:r>
        <w:rPr>
          <w:color w:val="5F636A"/>
        </w:rPr>
        <w:t>correctos</w:t>
      </w:r>
      <w:r>
        <w:rPr>
          <w:color w:val="5F636A"/>
          <w:spacing w:val="-8"/>
        </w:rPr>
        <w:t> </w:t>
      </w:r>
      <w:r>
        <w:rPr>
          <w:color w:val="5F636A"/>
        </w:rPr>
        <w:t>para</w:t>
      </w:r>
      <w:r>
        <w:rPr>
          <w:color w:val="5F636A"/>
          <w:spacing w:val="-8"/>
        </w:rPr>
        <w:t> </w:t>
      </w:r>
      <w:r>
        <w:rPr>
          <w:color w:val="5F636A"/>
        </w:rPr>
        <w:t>realizar</w:t>
      </w:r>
      <w:r>
        <w:rPr>
          <w:color w:val="5F636A"/>
          <w:spacing w:val="-8"/>
        </w:rPr>
        <w:t> </w:t>
      </w:r>
      <w:r>
        <w:rPr>
          <w:color w:val="5F636A"/>
        </w:rPr>
        <w:t>una</w:t>
      </w:r>
      <w:r>
        <w:rPr>
          <w:color w:val="5F636A"/>
          <w:spacing w:val="-8"/>
        </w:rPr>
        <w:t> </w:t>
      </w:r>
      <w:r>
        <w:rPr>
          <w:color w:val="5F636A"/>
        </w:rPr>
        <w:t>discusión</w:t>
      </w:r>
      <w:r>
        <w:rPr>
          <w:color w:val="5F636A"/>
          <w:spacing w:val="-8"/>
        </w:rPr>
        <w:t> </w:t>
      </w:r>
      <w:r>
        <w:rPr>
          <w:color w:val="5F636A"/>
        </w:rPr>
        <w:t>o</w:t>
      </w:r>
    </w:p>
    <w:p>
      <w:pPr>
        <w:pStyle w:val="BodyText"/>
        <w:spacing w:line="261" w:lineRule="auto"/>
        <w:ind w:left="1440" w:right="718"/>
        <w:jc w:val="both"/>
      </w:pPr>
      <w:r>
        <w:rPr>
          <w:color w:val="5F636A"/>
        </w:rPr>
        <w:t>preguntas.</w:t>
      </w:r>
      <w:r>
        <w:rPr>
          <w:color w:val="5F636A"/>
          <w:spacing w:val="-7"/>
        </w:rPr>
        <w:t> </w:t>
      </w:r>
      <w:r>
        <w:rPr>
          <w:color w:val="5F636A"/>
        </w:rPr>
        <w:t>Cuando</w:t>
      </w:r>
      <w:r>
        <w:rPr>
          <w:color w:val="5F636A"/>
          <w:spacing w:val="-7"/>
        </w:rPr>
        <w:t> </w:t>
      </w:r>
      <w:r>
        <w:rPr>
          <w:color w:val="5F636A"/>
        </w:rPr>
        <w:t>debatan</w:t>
      </w:r>
      <w:r>
        <w:rPr>
          <w:color w:val="5F636A"/>
          <w:spacing w:val="-7"/>
        </w:rPr>
        <w:t> </w:t>
      </w:r>
      <w:r>
        <w:rPr>
          <w:color w:val="5F636A"/>
        </w:rPr>
        <w:t>el</w:t>
      </w:r>
      <w:r>
        <w:rPr>
          <w:color w:val="5F636A"/>
          <w:spacing w:val="-7"/>
        </w:rPr>
        <w:t> </w:t>
      </w:r>
      <w:r>
        <w:rPr>
          <w:color w:val="5F636A"/>
        </w:rPr>
        <w:t>video</w:t>
      </w:r>
      <w:r>
        <w:rPr>
          <w:color w:val="5F636A"/>
          <w:spacing w:val="-7"/>
        </w:rPr>
        <w:t> </w:t>
      </w:r>
      <w:r>
        <w:rPr>
          <w:color w:val="5F636A"/>
        </w:rPr>
        <w:t>o</w:t>
      </w:r>
      <w:r>
        <w:rPr>
          <w:color w:val="5F636A"/>
          <w:spacing w:val="-7"/>
        </w:rPr>
        <w:t> </w:t>
      </w:r>
      <w:r>
        <w:rPr>
          <w:color w:val="5F636A"/>
        </w:rPr>
        <w:t>el</w:t>
      </w:r>
      <w:r>
        <w:rPr>
          <w:color w:val="5F636A"/>
          <w:spacing w:val="-7"/>
        </w:rPr>
        <w:t> </w:t>
      </w:r>
      <w:r>
        <w:rPr>
          <w:color w:val="5F636A"/>
        </w:rPr>
        <w:t>audio,</w:t>
      </w:r>
      <w:r>
        <w:rPr>
          <w:color w:val="5F636A"/>
          <w:spacing w:val="-7"/>
        </w:rPr>
        <w:t> </w:t>
      </w:r>
      <w:r>
        <w:rPr>
          <w:color w:val="5F636A"/>
        </w:rPr>
        <w:t>haga</w:t>
      </w:r>
      <w:r>
        <w:rPr>
          <w:color w:val="5F636A"/>
          <w:spacing w:val="-7"/>
        </w:rPr>
        <w:t> </w:t>
      </w:r>
      <w:r>
        <w:rPr>
          <w:color w:val="5F636A"/>
        </w:rPr>
        <w:t>preguntas</w:t>
      </w:r>
      <w:r>
        <w:rPr>
          <w:color w:val="5F636A"/>
          <w:spacing w:val="-7"/>
        </w:rPr>
        <w:t> </w:t>
      </w:r>
      <w:r>
        <w:rPr>
          <w:color w:val="5F636A"/>
        </w:rPr>
        <w:t>sobre</w:t>
      </w:r>
      <w:r>
        <w:rPr>
          <w:color w:val="5F636A"/>
          <w:spacing w:val="-7"/>
        </w:rPr>
        <w:t> </w:t>
      </w:r>
      <w:r>
        <w:rPr>
          <w:color w:val="5F636A"/>
        </w:rPr>
        <w:t>lo</w:t>
      </w:r>
      <w:r>
        <w:rPr>
          <w:color w:val="5F636A"/>
          <w:spacing w:val="-7"/>
        </w:rPr>
        <w:t> </w:t>
      </w:r>
      <w:r>
        <w:rPr>
          <w:color w:val="5F636A"/>
        </w:rPr>
        <w:t>que</w:t>
      </w:r>
      <w:r>
        <w:rPr>
          <w:color w:val="5F636A"/>
          <w:spacing w:val="-7"/>
        </w:rPr>
        <w:t> </w:t>
      </w:r>
      <w:r>
        <w:rPr>
          <w:color w:val="5F636A"/>
        </w:rPr>
        <w:t>la</w:t>
      </w:r>
      <w:r>
        <w:rPr>
          <w:color w:val="5F636A"/>
          <w:spacing w:val="-7"/>
        </w:rPr>
        <w:t> </w:t>
      </w:r>
      <w:r>
        <w:rPr>
          <w:color w:val="5F636A"/>
        </w:rPr>
        <w:t>audiencia</w:t>
      </w:r>
      <w:r>
        <w:rPr>
          <w:color w:val="5F636A"/>
          <w:spacing w:val="-7"/>
        </w:rPr>
        <w:t> </w:t>
      </w:r>
      <w:r>
        <w:rPr>
          <w:color w:val="5F636A"/>
        </w:rPr>
        <w:t>vio</w:t>
      </w:r>
      <w:r>
        <w:rPr>
          <w:color w:val="5F636A"/>
          <w:spacing w:val="-7"/>
        </w:rPr>
        <w:t> </w:t>
      </w:r>
      <w:r>
        <w:rPr>
          <w:color w:val="5F636A"/>
        </w:rPr>
        <w:t>o</w:t>
      </w:r>
      <w:r>
        <w:rPr>
          <w:color w:val="5F636A"/>
          <w:spacing w:val="-7"/>
        </w:rPr>
        <w:t> </w:t>
      </w:r>
      <w:r>
        <w:rPr>
          <w:color w:val="5F636A"/>
        </w:rPr>
        <w:t>escuchó,</w:t>
      </w:r>
      <w:r>
        <w:rPr>
          <w:color w:val="5F636A"/>
          <w:spacing w:val="-7"/>
        </w:rPr>
        <w:t> </w:t>
      </w:r>
      <w:r>
        <w:rPr>
          <w:color w:val="5F636A"/>
        </w:rPr>
        <w:t>sintió, le</w:t>
      </w:r>
      <w:r>
        <w:rPr>
          <w:color w:val="5F636A"/>
          <w:spacing w:val="-8"/>
        </w:rPr>
        <w:t> </w:t>
      </w:r>
      <w:r>
        <w:rPr>
          <w:color w:val="5F636A"/>
        </w:rPr>
        <w:t>gustó</w:t>
      </w:r>
      <w:r>
        <w:rPr>
          <w:color w:val="5F636A"/>
          <w:spacing w:val="-8"/>
        </w:rPr>
        <w:t> </w:t>
      </w:r>
      <w:r>
        <w:rPr>
          <w:color w:val="5F636A"/>
        </w:rPr>
        <w:t>o</w:t>
      </w:r>
      <w:r>
        <w:rPr>
          <w:color w:val="5F636A"/>
          <w:spacing w:val="-8"/>
        </w:rPr>
        <w:t> </w:t>
      </w:r>
      <w:r>
        <w:rPr>
          <w:color w:val="5F636A"/>
        </w:rPr>
        <w:t>con</w:t>
      </w:r>
      <w:r>
        <w:rPr>
          <w:color w:val="5F636A"/>
          <w:spacing w:val="-8"/>
        </w:rPr>
        <w:t> </w:t>
      </w:r>
      <w:r>
        <w:rPr>
          <w:color w:val="5F636A"/>
        </w:rPr>
        <w:t>qué</w:t>
      </w:r>
      <w:r>
        <w:rPr>
          <w:color w:val="5F636A"/>
          <w:spacing w:val="-8"/>
        </w:rPr>
        <w:t> </w:t>
      </w:r>
      <w:r>
        <w:rPr>
          <w:color w:val="5F636A"/>
        </w:rPr>
        <w:t>se</w:t>
      </w:r>
      <w:r>
        <w:rPr>
          <w:color w:val="5F636A"/>
          <w:spacing w:val="-8"/>
        </w:rPr>
        <w:t> </w:t>
      </w:r>
      <w:r>
        <w:rPr>
          <w:color w:val="5F636A"/>
        </w:rPr>
        <w:t>podría</w:t>
      </w:r>
      <w:r>
        <w:rPr>
          <w:color w:val="5F636A"/>
          <w:spacing w:val="-8"/>
        </w:rPr>
        <w:t> </w:t>
      </w:r>
      <w:r>
        <w:rPr>
          <w:color w:val="5F636A"/>
        </w:rPr>
        <w:t>relacionar.</w:t>
      </w:r>
      <w:r>
        <w:rPr>
          <w:color w:val="5F636A"/>
          <w:spacing w:val="-8"/>
        </w:rPr>
        <w:t> </w:t>
      </w:r>
      <w:r>
        <w:rPr>
          <w:color w:val="5F636A"/>
        </w:rPr>
        <w:t>Puede</w:t>
      </w:r>
      <w:r>
        <w:rPr>
          <w:color w:val="5F636A"/>
          <w:spacing w:val="-8"/>
        </w:rPr>
        <w:t> </w:t>
      </w:r>
      <w:r>
        <w:rPr>
          <w:color w:val="5F636A"/>
        </w:rPr>
        <w:t>usar</w:t>
      </w:r>
      <w:r>
        <w:rPr>
          <w:color w:val="5F636A"/>
          <w:spacing w:val="-8"/>
        </w:rPr>
        <w:t> </w:t>
      </w:r>
      <w:r>
        <w:rPr>
          <w:color w:val="5F636A"/>
        </w:rPr>
        <w:t>o</w:t>
      </w:r>
      <w:r>
        <w:rPr>
          <w:color w:val="5F636A"/>
          <w:spacing w:val="-8"/>
        </w:rPr>
        <w:t> </w:t>
      </w:r>
      <w:r>
        <w:rPr>
          <w:color w:val="5F636A"/>
        </w:rPr>
        <w:t>adaptar</w:t>
      </w:r>
      <w:r>
        <w:rPr>
          <w:color w:val="5F636A"/>
          <w:spacing w:val="-8"/>
        </w:rPr>
        <w:t> </w:t>
      </w:r>
      <w:r>
        <w:rPr>
          <w:color w:val="5F636A"/>
        </w:rPr>
        <w:t>cualquier</w:t>
      </w:r>
      <w:r>
        <w:rPr>
          <w:color w:val="5F636A"/>
          <w:spacing w:val="-8"/>
        </w:rPr>
        <w:t> </w:t>
      </w:r>
      <w:r>
        <w:rPr>
          <w:color w:val="5F636A"/>
        </w:rPr>
        <w:t>guía</w:t>
      </w:r>
      <w:r>
        <w:rPr>
          <w:color w:val="5F636A"/>
          <w:spacing w:val="-8"/>
        </w:rPr>
        <w:t> </w:t>
      </w:r>
      <w:r>
        <w:rPr>
          <w:color w:val="5F636A"/>
        </w:rPr>
        <w:t>de</w:t>
      </w:r>
      <w:r>
        <w:rPr>
          <w:color w:val="5F636A"/>
          <w:spacing w:val="-8"/>
        </w:rPr>
        <w:t> </w:t>
      </w:r>
      <w:r>
        <w:rPr>
          <w:color w:val="5F636A"/>
        </w:rPr>
        <w:t>debate</w:t>
      </w:r>
      <w:r>
        <w:rPr>
          <w:color w:val="5F636A"/>
          <w:spacing w:val="-8"/>
        </w:rPr>
        <w:t> </w:t>
      </w:r>
      <w:r>
        <w:rPr>
          <w:color w:val="5F636A"/>
        </w:rPr>
        <w:t>que</w:t>
      </w:r>
      <w:r>
        <w:rPr>
          <w:color w:val="5F636A"/>
          <w:spacing w:val="-8"/>
        </w:rPr>
        <w:t> </w:t>
      </w:r>
      <w:r>
        <w:rPr>
          <w:color w:val="5F636A"/>
        </w:rPr>
        <w:t>acompañe</w:t>
      </w:r>
      <w:r>
        <w:rPr>
          <w:color w:val="5F636A"/>
          <w:spacing w:val="-8"/>
        </w:rPr>
        <w:t> </w:t>
      </w:r>
      <w:r>
        <w:rPr>
          <w:color w:val="5F636A"/>
        </w:rPr>
        <w:t>el</w:t>
      </w:r>
      <w:r>
        <w:rPr>
          <w:color w:val="5F636A"/>
          <w:spacing w:val="-8"/>
        </w:rPr>
        <w:t> </w:t>
      </w:r>
      <w:r>
        <w:rPr>
          <w:color w:val="5F636A"/>
        </w:rPr>
        <w:t>video o el</w:t>
      </w:r>
      <w:r>
        <w:rPr>
          <w:color w:val="5F636A"/>
          <w:spacing w:val="-12"/>
        </w:rPr>
        <w:t> </w:t>
      </w:r>
      <w:r>
        <w:rPr>
          <w:color w:val="5F636A"/>
        </w:rPr>
        <w:t>audio.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2"/>
        </w:rPr>
      </w:pPr>
    </w:p>
    <w:p>
      <w:pPr>
        <w:spacing w:before="0"/>
        <w:ind w:left="6261" w:right="0" w:firstLine="0"/>
        <w:jc w:val="left"/>
        <w:rPr>
          <w:sz w:val="16"/>
        </w:rPr>
      </w:pPr>
      <w:r>
        <w:rPr/>
        <w:pict>
          <v:shape style="position:absolute;margin-left:537.627625pt;margin-top:-1.996893pt;width:18.95pt;height:20.75pt;mso-position-horizontal-relative:page;mso-position-vertical-relative:paragraph;z-index:7504" type="#_x0000_t202" filled="false" stroked="false">
            <v:textbox inset="0,0,0,0">
              <w:txbxContent>
                <w:p>
                  <w:pPr>
                    <w:spacing w:before="20"/>
                    <w:ind w:left="0" w:right="0" w:firstLine="0"/>
                    <w:jc w:val="left"/>
                    <w:rPr>
                      <w:b/>
                      <w:sz w:val="34"/>
                    </w:rPr>
                  </w:pPr>
                  <w:r>
                    <w:rPr>
                      <w:b/>
                      <w:sz w:val="34"/>
                    </w:rPr>
                    <w:t>83</w:t>
                  </w:r>
                </w:p>
              </w:txbxContent>
            </v:textbox>
            <w10:wrap type="none"/>
          </v:shape>
        </w:pict>
      </w:r>
      <w:r>
        <w:rPr>
          <w:color w:val="5F636A"/>
          <w:sz w:val="16"/>
        </w:rPr>
        <w:t>Guía para la facilitación de los capacitadores: Para IPCI global</w:t>
      </w:r>
    </w:p>
    <w:p>
      <w:pPr>
        <w:spacing w:before="39"/>
        <w:ind w:left="4424" w:right="0" w:firstLine="0"/>
        <w:jc w:val="left"/>
        <w:rPr>
          <w:b/>
          <w:sz w:val="16"/>
        </w:rPr>
      </w:pPr>
      <w:r>
        <w:rPr>
          <w:b/>
          <w:color w:val="5F636A"/>
          <w:sz w:val="16"/>
        </w:rPr>
        <w:t>APÉNDICE G. GUÍA DE CONSEJERÍA: CONSEJOS PARA UTILIZAR EFICAZMENTE</w:t>
      </w:r>
    </w:p>
    <w:p>
      <w:pPr>
        <w:spacing w:before="8"/>
        <w:ind w:left="6338" w:right="0" w:firstLine="0"/>
        <w:jc w:val="left"/>
        <w:rPr>
          <w:b/>
          <w:sz w:val="16"/>
        </w:rPr>
      </w:pPr>
      <w:r>
        <w:rPr>
          <w:b/>
          <w:color w:val="5F636A"/>
          <w:sz w:val="16"/>
        </w:rPr>
        <w:t>LOS MATERIALES DE APOYO PARA LA INMUNIZACIÓN</w:t>
      </w:r>
    </w:p>
    <w:p>
      <w:pPr>
        <w:spacing w:after="0"/>
        <w:jc w:val="left"/>
        <w:rPr>
          <w:sz w:val="16"/>
        </w:rPr>
        <w:sectPr>
          <w:pgSz w:w="11910" w:h="16840"/>
          <w:pgMar w:header="0" w:footer="0" w:top="1140" w:bottom="280" w:left="0" w:right="0"/>
        </w:sectPr>
      </w:pPr>
    </w:p>
    <w:p>
      <w:pPr>
        <w:pStyle w:val="BodyText"/>
        <w:spacing w:before="10"/>
        <w:rPr>
          <w:b/>
          <w:sz w:val="12"/>
        </w:rPr>
      </w:pPr>
    </w:p>
    <w:p>
      <w:pPr>
        <w:spacing w:before="117"/>
        <w:ind w:left="720" w:right="0" w:firstLine="0"/>
        <w:jc w:val="left"/>
        <w:rPr>
          <w:b/>
          <w:sz w:val="28"/>
        </w:rPr>
      </w:pPr>
      <w:r>
        <w:rPr>
          <w:b/>
          <w:color w:val="5F636A"/>
          <w:sz w:val="28"/>
        </w:rPr>
        <w:t>Consejos para usar cuadernillos, tarjetas de debate, folletos y carteles</w:t>
      </w:r>
    </w:p>
    <w:p>
      <w:pPr>
        <w:pStyle w:val="BodyText"/>
        <w:spacing w:line="261" w:lineRule="auto" w:before="253"/>
        <w:ind w:left="720" w:right="1772"/>
      </w:pPr>
      <w:r>
        <w:rPr>
          <w:color w:val="5F636A"/>
        </w:rPr>
        <w:t>Si está usando alguna fuente ilustrada, pregunte al cuidador sobre lo que sucede en las imágenes. Aproveche lo que el cuidador ha dicho para explicar posteriormente cada página del material al cuidador. Señale</w:t>
      </w:r>
      <w:r>
        <w:rPr>
          <w:color w:val="5F636A"/>
          <w:spacing w:val="-9"/>
        </w:rPr>
        <w:t> </w:t>
      </w:r>
      <w:r>
        <w:rPr>
          <w:color w:val="5F636A"/>
        </w:rPr>
        <w:t>la</w:t>
      </w:r>
      <w:r>
        <w:rPr>
          <w:color w:val="5F636A"/>
          <w:spacing w:val="-9"/>
        </w:rPr>
        <w:t> </w:t>
      </w:r>
      <w:r>
        <w:rPr>
          <w:color w:val="5F636A"/>
        </w:rPr>
        <w:t>imagen</w:t>
      </w:r>
      <w:r>
        <w:rPr>
          <w:color w:val="5F636A"/>
          <w:spacing w:val="-9"/>
        </w:rPr>
        <w:t> </w:t>
      </w:r>
      <w:r>
        <w:rPr>
          <w:color w:val="5F636A"/>
        </w:rPr>
        <w:t>a</w:t>
      </w:r>
      <w:r>
        <w:rPr>
          <w:color w:val="5F636A"/>
          <w:spacing w:val="-9"/>
        </w:rPr>
        <w:t> </w:t>
      </w:r>
      <w:r>
        <w:rPr>
          <w:color w:val="5F636A"/>
        </w:rPr>
        <w:t>medida</w:t>
      </w:r>
      <w:r>
        <w:rPr>
          <w:color w:val="5F636A"/>
          <w:spacing w:val="-9"/>
        </w:rPr>
        <w:t> </w:t>
      </w:r>
      <w:r>
        <w:rPr>
          <w:color w:val="5F636A"/>
        </w:rPr>
        <w:t>que</w:t>
      </w:r>
      <w:r>
        <w:rPr>
          <w:color w:val="5F636A"/>
          <w:spacing w:val="-9"/>
        </w:rPr>
        <w:t> </w:t>
      </w:r>
      <w:r>
        <w:rPr>
          <w:color w:val="5F636A"/>
        </w:rPr>
        <w:t>se</w:t>
      </w:r>
      <w:r>
        <w:rPr>
          <w:color w:val="5F636A"/>
          <w:spacing w:val="-9"/>
        </w:rPr>
        <w:t> </w:t>
      </w:r>
      <w:r>
        <w:rPr>
          <w:color w:val="5F636A"/>
        </w:rPr>
        <w:t>analiza.</w:t>
      </w:r>
      <w:r>
        <w:rPr>
          <w:color w:val="5F636A"/>
          <w:spacing w:val="-9"/>
        </w:rPr>
        <w:t> </w:t>
      </w:r>
      <w:r>
        <w:rPr>
          <w:color w:val="5F636A"/>
        </w:rPr>
        <w:t>Observe</w:t>
      </w:r>
      <w:r>
        <w:rPr>
          <w:color w:val="5F636A"/>
          <w:spacing w:val="-9"/>
        </w:rPr>
        <w:t> </w:t>
      </w:r>
      <w:r>
        <w:rPr>
          <w:color w:val="5F636A"/>
        </w:rPr>
        <w:t>a</w:t>
      </w:r>
      <w:r>
        <w:rPr>
          <w:color w:val="5F636A"/>
          <w:spacing w:val="-9"/>
        </w:rPr>
        <w:t> </w:t>
      </w:r>
      <w:r>
        <w:rPr>
          <w:color w:val="5F636A"/>
        </w:rPr>
        <w:t>los</w:t>
      </w:r>
      <w:r>
        <w:rPr>
          <w:color w:val="5F636A"/>
          <w:spacing w:val="-9"/>
        </w:rPr>
        <w:t> </w:t>
      </w:r>
      <w:r>
        <w:rPr>
          <w:color w:val="5F636A"/>
        </w:rPr>
        <w:t>cuidadores</w:t>
      </w:r>
      <w:r>
        <w:rPr>
          <w:color w:val="5F636A"/>
          <w:spacing w:val="-9"/>
        </w:rPr>
        <w:t> </w:t>
      </w:r>
      <w:r>
        <w:rPr>
          <w:color w:val="5F636A"/>
        </w:rPr>
        <w:t>para</w:t>
      </w:r>
      <w:r>
        <w:rPr>
          <w:color w:val="5F636A"/>
          <w:spacing w:val="-9"/>
        </w:rPr>
        <w:t> </w:t>
      </w:r>
      <w:r>
        <w:rPr>
          <w:color w:val="5F636A"/>
        </w:rPr>
        <w:t>ver</w:t>
      </w:r>
      <w:r>
        <w:rPr>
          <w:color w:val="5F636A"/>
          <w:spacing w:val="-9"/>
        </w:rPr>
        <w:t> </w:t>
      </w:r>
      <w:r>
        <w:rPr>
          <w:color w:val="5F636A"/>
        </w:rPr>
        <w:t>si</w:t>
      </w:r>
      <w:r>
        <w:rPr>
          <w:color w:val="5F636A"/>
          <w:spacing w:val="-9"/>
        </w:rPr>
        <w:t> </w:t>
      </w:r>
      <w:r>
        <w:rPr>
          <w:color w:val="5F636A"/>
        </w:rPr>
        <w:t>parecen</w:t>
      </w:r>
      <w:r>
        <w:rPr>
          <w:color w:val="5F636A"/>
          <w:spacing w:val="-9"/>
        </w:rPr>
        <w:t> </w:t>
      </w:r>
      <w:r>
        <w:rPr>
          <w:color w:val="5F636A"/>
        </w:rPr>
        <w:t>desconcertados</w:t>
      </w:r>
      <w:r>
        <w:rPr>
          <w:color w:val="5F636A"/>
          <w:spacing w:val="-9"/>
        </w:rPr>
        <w:t> </w:t>
      </w:r>
      <w:r>
        <w:rPr>
          <w:color w:val="5F636A"/>
        </w:rPr>
        <w:t>o preocupados.</w:t>
      </w:r>
      <w:r>
        <w:rPr>
          <w:color w:val="5F636A"/>
          <w:spacing w:val="-9"/>
        </w:rPr>
        <w:t> </w:t>
      </w:r>
      <w:r>
        <w:rPr>
          <w:color w:val="5F636A"/>
        </w:rPr>
        <w:t>Si</w:t>
      </w:r>
      <w:r>
        <w:rPr>
          <w:color w:val="5F636A"/>
          <w:spacing w:val="-9"/>
        </w:rPr>
        <w:t> </w:t>
      </w:r>
      <w:r>
        <w:rPr>
          <w:color w:val="5F636A"/>
        </w:rPr>
        <w:t>es</w:t>
      </w:r>
      <w:r>
        <w:rPr>
          <w:color w:val="5F636A"/>
          <w:spacing w:val="-9"/>
        </w:rPr>
        <w:t> </w:t>
      </w:r>
      <w:r>
        <w:rPr>
          <w:color w:val="5F636A"/>
        </w:rPr>
        <w:t>así,</w:t>
      </w:r>
      <w:r>
        <w:rPr>
          <w:color w:val="5F636A"/>
          <w:spacing w:val="-9"/>
        </w:rPr>
        <w:t> </w:t>
      </w:r>
      <w:r>
        <w:rPr>
          <w:color w:val="5F636A"/>
        </w:rPr>
        <w:t>aliéntelos</w:t>
      </w:r>
      <w:r>
        <w:rPr>
          <w:color w:val="5F636A"/>
          <w:spacing w:val="-9"/>
        </w:rPr>
        <w:t> </w:t>
      </w:r>
      <w:r>
        <w:rPr>
          <w:color w:val="5F636A"/>
        </w:rPr>
        <w:t>a</w:t>
      </w:r>
      <w:r>
        <w:rPr>
          <w:color w:val="5F636A"/>
          <w:spacing w:val="-9"/>
        </w:rPr>
        <w:t> </w:t>
      </w:r>
      <w:r>
        <w:rPr>
          <w:color w:val="5F636A"/>
        </w:rPr>
        <w:t>formular</w:t>
      </w:r>
      <w:r>
        <w:rPr>
          <w:color w:val="5F636A"/>
          <w:spacing w:val="-9"/>
        </w:rPr>
        <w:t> </w:t>
      </w:r>
      <w:r>
        <w:rPr>
          <w:color w:val="5F636A"/>
        </w:rPr>
        <w:t>preguntas</w:t>
      </w:r>
      <w:r>
        <w:rPr>
          <w:color w:val="5F636A"/>
          <w:spacing w:val="-9"/>
        </w:rPr>
        <w:t> </w:t>
      </w:r>
      <w:r>
        <w:rPr>
          <w:color w:val="5F636A"/>
        </w:rPr>
        <w:t>y</w:t>
      </w:r>
      <w:r>
        <w:rPr>
          <w:color w:val="5F636A"/>
          <w:spacing w:val="-9"/>
        </w:rPr>
        <w:t> </w:t>
      </w:r>
      <w:r>
        <w:rPr>
          <w:color w:val="5F636A"/>
        </w:rPr>
        <w:t>analizar</w:t>
      </w:r>
      <w:r>
        <w:rPr>
          <w:color w:val="5F636A"/>
          <w:spacing w:val="-9"/>
        </w:rPr>
        <w:t> </w:t>
      </w:r>
      <w:r>
        <w:rPr>
          <w:color w:val="5F636A"/>
        </w:rPr>
        <w:t>cualquier</w:t>
      </w:r>
      <w:r>
        <w:rPr>
          <w:color w:val="5F636A"/>
          <w:spacing w:val="-9"/>
        </w:rPr>
        <w:t> </w:t>
      </w:r>
      <w:r>
        <w:rPr>
          <w:color w:val="5F636A"/>
        </w:rPr>
        <w:t>inquietud.</w:t>
      </w:r>
    </w:p>
    <w:p>
      <w:pPr>
        <w:pStyle w:val="BodyText"/>
        <w:spacing w:before="8"/>
        <w:rPr>
          <w:sz w:val="21"/>
        </w:rPr>
      </w:pPr>
    </w:p>
    <w:p>
      <w:pPr>
        <w:pStyle w:val="BodyText"/>
        <w:spacing w:line="261" w:lineRule="auto"/>
        <w:ind w:left="720" w:right="1553"/>
      </w:pPr>
      <w:r>
        <w:rPr>
          <w:color w:val="5F636A"/>
        </w:rPr>
        <w:t>Cuando sea posible, proporcione materiales a los cuidadores y sugiera que se compartan los materiales con los demás, aun cuando decidan hacerlo en contra de la práctica de salud que se analiza.</w:t>
      </w:r>
    </w:p>
    <w:p>
      <w:pPr>
        <w:pStyle w:val="BodyText"/>
      </w:pPr>
    </w:p>
    <w:p>
      <w:pPr>
        <w:pStyle w:val="BodyText"/>
        <w:rPr>
          <w:sz w:val="29"/>
        </w:rPr>
      </w:pPr>
    </w:p>
    <w:p>
      <w:pPr>
        <w:spacing w:line="618" w:lineRule="exact" w:before="121"/>
        <w:ind w:left="720" w:right="0" w:firstLine="0"/>
        <w:jc w:val="left"/>
        <w:rPr>
          <w:b/>
          <w:sz w:val="54"/>
        </w:rPr>
      </w:pPr>
      <w:r>
        <w:rPr>
          <w:b/>
          <w:color w:val="93D500"/>
          <w:w w:val="110"/>
          <w:sz w:val="54"/>
        </w:rPr>
        <w:t>Apéndice H.</w:t>
      </w:r>
    </w:p>
    <w:p>
      <w:pPr>
        <w:spacing w:line="411" w:lineRule="exact" w:before="0"/>
        <w:ind w:left="720" w:right="0" w:firstLine="0"/>
        <w:jc w:val="left"/>
        <w:rPr>
          <w:b/>
          <w:sz w:val="36"/>
        </w:rPr>
      </w:pPr>
      <w:r>
        <w:rPr>
          <w:b/>
          <w:color w:val="5F636A"/>
          <w:w w:val="110"/>
          <w:sz w:val="36"/>
        </w:rPr>
        <w:t>Preguntas de evaluación del  taller</w:t>
      </w:r>
    </w:p>
    <w:p>
      <w:pPr>
        <w:pStyle w:val="ListParagraph"/>
        <w:numPr>
          <w:ilvl w:val="0"/>
          <w:numId w:val="91"/>
        </w:numPr>
        <w:tabs>
          <w:tab w:pos="1259" w:val="left" w:leader="none"/>
          <w:tab w:pos="1260" w:val="left" w:leader="none"/>
        </w:tabs>
        <w:spacing w:line="240" w:lineRule="auto" w:before="219" w:after="0"/>
        <w:ind w:left="1260" w:right="0" w:hanging="540"/>
        <w:jc w:val="left"/>
        <w:rPr>
          <w:sz w:val="20"/>
        </w:rPr>
      </w:pPr>
      <w:r>
        <w:rPr>
          <w:color w:val="5F636A"/>
          <w:sz w:val="20"/>
        </w:rPr>
        <w:t>¿Qué</w:t>
      </w:r>
      <w:r>
        <w:rPr>
          <w:color w:val="5F636A"/>
          <w:spacing w:val="-7"/>
          <w:sz w:val="20"/>
        </w:rPr>
        <w:t> </w:t>
      </w:r>
      <w:r>
        <w:rPr>
          <w:color w:val="5F636A"/>
          <w:sz w:val="20"/>
        </w:rPr>
        <w:t>temas</w:t>
      </w:r>
      <w:r>
        <w:rPr>
          <w:color w:val="5F636A"/>
          <w:spacing w:val="-7"/>
          <w:sz w:val="20"/>
        </w:rPr>
        <w:t> </w:t>
      </w:r>
      <w:r>
        <w:rPr>
          <w:color w:val="5F636A"/>
          <w:sz w:val="20"/>
        </w:rPr>
        <w:t>cubiertos</w:t>
      </w:r>
      <w:r>
        <w:rPr>
          <w:color w:val="5F636A"/>
          <w:spacing w:val="-7"/>
          <w:sz w:val="20"/>
        </w:rPr>
        <w:t> </w:t>
      </w:r>
      <w:r>
        <w:rPr>
          <w:color w:val="5F636A"/>
          <w:sz w:val="20"/>
        </w:rPr>
        <w:t>en</w:t>
      </w:r>
      <w:r>
        <w:rPr>
          <w:color w:val="5F636A"/>
          <w:spacing w:val="-7"/>
          <w:sz w:val="20"/>
        </w:rPr>
        <w:t> </w:t>
      </w:r>
      <w:r>
        <w:rPr>
          <w:color w:val="5F636A"/>
          <w:sz w:val="20"/>
        </w:rPr>
        <w:t>la</w:t>
      </w:r>
      <w:r>
        <w:rPr>
          <w:color w:val="5F636A"/>
          <w:spacing w:val="-7"/>
          <w:sz w:val="20"/>
        </w:rPr>
        <w:t> </w:t>
      </w:r>
      <w:r>
        <w:rPr>
          <w:color w:val="5F636A"/>
          <w:sz w:val="20"/>
        </w:rPr>
        <w:t>capacitación</w:t>
      </w:r>
      <w:r>
        <w:rPr>
          <w:color w:val="5F636A"/>
          <w:spacing w:val="-7"/>
          <w:sz w:val="20"/>
        </w:rPr>
        <w:t> </w:t>
      </w:r>
      <w:r>
        <w:rPr>
          <w:color w:val="5F636A"/>
          <w:sz w:val="20"/>
        </w:rPr>
        <w:t>le</w:t>
      </w:r>
      <w:r>
        <w:rPr>
          <w:color w:val="5F636A"/>
          <w:spacing w:val="-7"/>
          <w:sz w:val="20"/>
        </w:rPr>
        <w:t> </w:t>
      </w:r>
      <w:r>
        <w:rPr>
          <w:color w:val="5F636A"/>
          <w:sz w:val="20"/>
        </w:rPr>
        <w:t>parecieron</w:t>
      </w:r>
      <w:r>
        <w:rPr>
          <w:color w:val="5F636A"/>
          <w:spacing w:val="-7"/>
          <w:sz w:val="20"/>
        </w:rPr>
        <w:t> </w:t>
      </w:r>
      <w:r>
        <w:rPr>
          <w:color w:val="5F636A"/>
          <w:sz w:val="20"/>
        </w:rPr>
        <w:t>más</w:t>
      </w:r>
      <w:r>
        <w:rPr>
          <w:color w:val="5F636A"/>
          <w:spacing w:val="-7"/>
          <w:sz w:val="20"/>
        </w:rPr>
        <w:t> </w:t>
      </w:r>
      <w:r>
        <w:rPr>
          <w:color w:val="5F636A"/>
          <w:sz w:val="20"/>
        </w:rPr>
        <w:t>relevantes?</w:t>
      </w:r>
    </w:p>
    <w:p>
      <w:pPr>
        <w:pStyle w:val="ListParagraph"/>
        <w:numPr>
          <w:ilvl w:val="0"/>
          <w:numId w:val="91"/>
        </w:numPr>
        <w:tabs>
          <w:tab w:pos="1259" w:val="left" w:leader="none"/>
          <w:tab w:pos="1260" w:val="left" w:leader="none"/>
        </w:tabs>
        <w:spacing w:line="240" w:lineRule="auto" w:before="176" w:after="0"/>
        <w:ind w:left="1260" w:right="0" w:hanging="540"/>
        <w:jc w:val="left"/>
        <w:rPr>
          <w:sz w:val="20"/>
        </w:rPr>
      </w:pPr>
      <w:r>
        <w:rPr>
          <w:color w:val="5F636A"/>
          <w:sz w:val="20"/>
        </w:rPr>
        <w:t>¿Qué</w:t>
      </w:r>
      <w:r>
        <w:rPr>
          <w:color w:val="5F636A"/>
          <w:spacing w:val="-12"/>
          <w:sz w:val="20"/>
        </w:rPr>
        <w:t> </w:t>
      </w:r>
      <w:r>
        <w:rPr>
          <w:color w:val="5F636A"/>
          <w:sz w:val="20"/>
        </w:rPr>
        <w:t>actividades</w:t>
      </w:r>
      <w:r>
        <w:rPr>
          <w:color w:val="5F636A"/>
          <w:spacing w:val="-12"/>
          <w:sz w:val="20"/>
        </w:rPr>
        <w:t> </w:t>
      </w:r>
      <w:r>
        <w:rPr>
          <w:color w:val="5F636A"/>
          <w:sz w:val="20"/>
        </w:rPr>
        <w:t>le</w:t>
      </w:r>
      <w:r>
        <w:rPr>
          <w:color w:val="5F636A"/>
          <w:spacing w:val="-12"/>
          <w:sz w:val="20"/>
        </w:rPr>
        <w:t> </w:t>
      </w:r>
      <w:r>
        <w:rPr>
          <w:color w:val="5F636A"/>
          <w:sz w:val="20"/>
        </w:rPr>
        <w:t>gustaron</w:t>
      </w:r>
      <w:r>
        <w:rPr>
          <w:color w:val="5F636A"/>
          <w:spacing w:val="-12"/>
          <w:sz w:val="20"/>
        </w:rPr>
        <w:t> </w:t>
      </w:r>
      <w:r>
        <w:rPr>
          <w:color w:val="5F636A"/>
          <w:sz w:val="20"/>
        </w:rPr>
        <w:t>más?</w:t>
      </w:r>
    </w:p>
    <w:p>
      <w:pPr>
        <w:pStyle w:val="ListParagraph"/>
        <w:numPr>
          <w:ilvl w:val="0"/>
          <w:numId w:val="91"/>
        </w:numPr>
        <w:tabs>
          <w:tab w:pos="1259" w:val="left" w:leader="none"/>
          <w:tab w:pos="1260" w:val="left" w:leader="none"/>
        </w:tabs>
        <w:spacing w:line="240" w:lineRule="auto" w:before="176" w:after="0"/>
        <w:ind w:left="1260" w:right="0" w:hanging="540"/>
        <w:jc w:val="left"/>
        <w:rPr>
          <w:sz w:val="20"/>
        </w:rPr>
      </w:pPr>
      <w:r>
        <w:rPr>
          <w:color w:val="5F636A"/>
          <w:sz w:val="20"/>
        </w:rPr>
        <w:t>¿Qué</w:t>
      </w:r>
      <w:r>
        <w:rPr>
          <w:color w:val="5F636A"/>
          <w:spacing w:val="-8"/>
          <w:sz w:val="20"/>
        </w:rPr>
        <w:t> </w:t>
      </w:r>
      <w:r>
        <w:rPr>
          <w:color w:val="5F636A"/>
          <w:sz w:val="20"/>
        </w:rPr>
        <w:t>le</w:t>
      </w:r>
      <w:r>
        <w:rPr>
          <w:color w:val="5F636A"/>
          <w:spacing w:val="-8"/>
          <w:sz w:val="20"/>
        </w:rPr>
        <w:t> </w:t>
      </w:r>
      <w:r>
        <w:rPr>
          <w:color w:val="5F636A"/>
          <w:sz w:val="20"/>
        </w:rPr>
        <w:t>gustó</w:t>
      </w:r>
      <w:r>
        <w:rPr>
          <w:color w:val="5F636A"/>
          <w:spacing w:val="-8"/>
          <w:sz w:val="20"/>
        </w:rPr>
        <w:t> </w:t>
      </w:r>
      <w:r>
        <w:rPr>
          <w:color w:val="5F636A"/>
          <w:sz w:val="20"/>
        </w:rPr>
        <w:t>menos</w:t>
      </w:r>
      <w:r>
        <w:rPr>
          <w:color w:val="5F636A"/>
          <w:spacing w:val="-8"/>
          <w:sz w:val="20"/>
        </w:rPr>
        <w:t> </w:t>
      </w:r>
      <w:r>
        <w:rPr>
          <w:color w:val="5F636A"/>
          <w:sz w:val="20"/>
        </w:rPr>
        <w:t>sobre</w:t>
      </w:r>
      <w:r>
        <w:rPr>
          <w:color w:val="5F636A"/>
          <w:spacing w:val="-8"/>
          <w:sz w:val="20"/>
        </w:rPr>
        <w:t> </w:t>
      </w:r>
      <w:r>
        <w:rPr>
          <w:color w:val="5F636A"/>
          <w:sz w:val="20"/>
        </w:rPr>
        <w:t>la</w:t>
      </w:r>
      <w:r>
        <w:rPr>
          <w:color w:val="5F636A"/>
          <w:spacing w:val="-8"/>
          <w:sz w:val="20"/>
        </w:rPr>
        <w:t> </w:t>
      </w:r>
      <w:r>
        <w:rPr>
          <w:color w:val="5F636A"/>
          <w:sz w:val="20"/>
        </w:rPr>
        <w:t>capacitación?</w:t>
      </w:r>
    </w:p>
    <w:p>
      <w:pPr>
        <w:pStyle w:val="ListParagraph"/>
        <w:numPr>
          <w:ilvl w:val="0"/>
          <w:numId w:val="91"/>
        </w:numPr>
        <w:tabs>
          <w:tab w:pos="1259" w:val="left" w:leader="none"/>
          <w:tab w:pos="1260" w:val="left" w:leader="none"/>
        </w:tabs>
        <w:spacing w:line="240" w:lineRule="auto" w:before="176" w:after="0"/>
        <w:ind w:left="1260" w:right="0" w:hanging="540"/>
        <w:jc w:val="left"/>
        <w:rPr>
          <w:sz w:val="20"/>
        </w:rPr>
      </w:pPr>
      <w:r>
        <w:rPr>
          <w:color w:val="5F636A"/>
          <w:sz w:val="20"/>
        </w:rPr>
        <w:t>¿Qué</w:t>
      </w:r>
      <w:r>
        <w:rPr>
          <w:color w:val="5F636A"/>
          <w:spacing w:val="-17"/>
          <w:sz w:val="20"/>
        </w:rPr>
        <w:t> </w:t>
      </w:r>
      <w:r>
        <w:rPr>
          <w:color w:val="5F636A"/>
          <w:sz w:val="20"/>
        </w:rPr>
        <w:t>podría</w:t>
      </w:r>
      <w:r>
        <w:rPr>
          <w:color w:val="5F636A"/>
          <w:spacing w:val="-17"/>
          <w:sz w:val="20"/>
        </w:rPr>
        <w:t> </w:t>
      </w:r>
      <w:r>
        <w:rPr>
          <w:color w:val="5F636A"/>
          <w:sz w:val="20"/>
        </w:rPr>
        <w:t>hacerse</w:t>
      </w:r>
      <w:r>
        <w:rPr>
          <w:color w:val="5F636A"/>
          <w:spacing w:val="-17"/>
          <w:sz w:val="20"/>
        </w:rPr>
        <w:t> </w:t>
      </w:r>
      <w:r>
        <w:rPr>
          <w:color w:val="5F636A"/>
          <w:sz w:val="20"/>
        </w:rPr>
        <w:t>para</w:t>
      </w:r>
      <w:r>
        <w:rPr>
          <w:color w:val="5F636A"/>
          <w:spacing w:val="-17"/>
          <w:sz w:val="20"/>
        </w:rPr>
        <w:t> </w:t>
      </w:r>
      <w:r>
        <w:rPr>
          <w:color w:val="5F636A"/>
          <w:sz w:val="20"/>
        </w:rPr>
        <w:t>mejorar</w:t>
      </w:r>
      <w:r>
        <w:rPr>
          <w:color w:val="5F636A"/>
          <w:spacing w:val="-17"/>
          <w:sz w:val="20"/>
        </w:rPr>
        <w:t> </w:t>
      </w:r>
      <w:r>
        <w:rPr>
          <w:color w:val="5F636A"/>
          <w:sz w:val="20"/>
        </w:rPr>
        <w:t>las</w:t>
      </w:r>
      <w:r>
        <w:rPr>
          <w:color w:val="5F636A"/>
          <w:spacing w:val="-17"/>
          <w:sz w:val="20"/>
        </w:rPr>
        <w:t> </w:t>
      </w:r>
      <w:r>
        <w:rPr>
          <w:color w:val="5F636A"/>
          <w:sz w:val="20"/>
        </w:rPr>
        <w:t>sesiones?</w:t>
      </w:r>
    </w:p>
    <w:p>
      <w:pPr>
        <w:pStyle w:val="ListParagraph"/>
        <w:numPr>
          <w:ilvl w:val="0"/>
          <w:numId w:val="91"/>
        </w:numPr>
        <w:tabs>
          <w:tab w:pos="1259" w:val="left" w:leader="none"/>
          <w:tab w:pos="1260" w:val="left" w:leader="none"/>
        </w:tabs>
        <w:spacing w:line="240" w:lineRule="auto" w:before="176" w:after="0"/>
        <w:ind w:left="1260" w:right="0" w:hanging="540"/>
        <w:jc w:val="left"/>
        <w:rPr>
          <w:sz w:val="20"/>
        </w:rPr>
      </w:pPr>
      <w:r>
        <w:rPr>
          <w:color w:val="5F636A"/>
          <w:sz w:val="20"/>
        </w:rPr>
        <w:t>¿A qué temas preferiría que se dedicara más</w:t>
      </w:r>
      <w:r>
        <w:rPr>
          <w:color w:val="5F636A"/>
          <w:spacing w:val="-35"/>
          <w:sz w:val="20"/>
        </w:rPr>
        <w:t> </w:t>
      </w:r>
      <w:r>
        <w:rPr>
          <w:color w:val="5F636A"/>
          <w:sz w:val="20"/>
        </w:rPr>
        <w:t>tiempo?</w:t>
      </w:r>
    </w:p>
    <w:p>
      <w:pPr>
        <w:pStyle w:val="ListParagraph"/>
        <w:numPr>
          <w:ilvl w:val="0"/>
          <w:numId w:val="91"/>
        </w:numPr>
        <w:tabs>
          <w:tab w:pos="1259" w:val="left" w:leader="none"/>
          <w:tab w:pos="1260" w:val="left" w:leader="none"/>
        </w:tabs>
        <w:spacing w:line="240" w:lineRule="auto" w:before="176" w:after="0"/>
        <w:ind w:left="1260" w:right="0" w:hanging="540"/>
        <w:jc w:val="left"/>
        <w:rPr>
          <w:sz w:val="20"/>
        </w:rPr>
      </w:pPr>
      <w:r>
        <w:rPr>
          <w:color w:val="5F636A"/>
          <w:sz w:val="20"/>
        </w:rPr>
        <w:t>¿Se</w:t>
      </w:r>
      <w:r>
        <w:rPr>
          <w:color w:val="5F636A"/>
          <w:spacing w:val="-9"/>
          <w:sz w:val="20"/>
        </w:rPr>
        <w:t> </w:t>
      </w:r>
      <w:r>
        <w:rPr>
          <w:color w:val="5F636A"/>
          <w:sz w:val="20"/>
        </w:rPr>
        <w:t>siente</w:t>
      </w:r>
      <w:r>
        <w:rPr>
          <w:color w:val="5F636A"/>
          <w:spacing w:val="-9"/>
          <w:sz w:val="20"/>
        </w:rPr>
        <w:t> </w:t>
      </w:r>
      <w:r>
        <w:rPr>
          <w:color w:val="5F636A"/>
          <w:sz w:val="20"/>
        </w:rPr>
        <w:t>seguro</w:t>
      </w:r>
      <w:r>
        <w:rPr>
          <w:color w:val="5F636A"/>
          <w:spacing w:val="-9"/>
          <w:sz w:val="20"/>
        </w:rPr>
        <w:t> </w:t>
      </w:r>
      <w:r>
        <w:rPr>
          <w:color w:val="5F636A"/>
          <w:sz w:val="20"/>
        </w:rPr>
        <w:t>de</w:t>
      </w:r>
      <w:r>
        <w:rPr>
          <w:color w:val="5F636A"/>
          <w:spacing w:val="-9"/>
          <w:sz w:val="20"/>
        </w:rPr>
        <w:t> </w:t>
      </w:r>
      <w:r>
        <w:rPr>
          <w:color w:val="5F636A"/>
          <w:sz w:val="20"/>
        </w:rPr>
        <w:t>poder</w:t>
      </w:r>
      <w:r>
        <w:rPr>
          <w:color w:val="5F636A"/>
          <w:spacing w:val="-9"/>
          <w:sz w:val="20"/>
        </w:rPr>
        <w:t> </w:t>
      </w:r>
      <w:r>
        <w:rPr>
          <w:color w:val="5F636A"/>
          <w:sz w:val="20"/>
        </w:rPr>
        <w:t>aplicar</w:t>
      </w:r>
      <w:r>
        <w:rPr>
          <w:color w:val="5F636A"/>
          <w:spacing w:val="-9"/>
          <w:sz w:val="20"/>
        </w:rPr>
        <w:t> </w:t>
      </w:r>
      <w:r>
        <w:rPr>
          <w:color w:val="5F636A"/>
          <w:sz w:val="20"/>
        </w:rPr>
        <w:t>en</w:t>
      </w:r>
      <w:r>
        <w:rPr>
          <w:color w:val="5F636A"/>
          <w:spacing w:val="-9"/>
          <w:sz w:val="20"/>
        </w:rPr>
        <w:t> </w:t>
      </w:r>
      <w:r>
        <w:rPr>
          <w:color w:val="5F636A"/>
          <w:sz w:val="20"/>
        </w:rPr>
        <w:t>su</w:t>
      </w:r>
      <w:r>
        <w:rPr>
          <w:color w:val="5F636A"/>
          <w:spacing w:val="-9"/>
          <w:sz w:val="20"/>
        </w:rPr>
        <w:t> </w:t>
      </w:r>
      <w:r>
        <w:rPr>
          <w:color w:val="5F636A"/>
          <w:sz w:val="20"/>
        </w:rPr>
        <w:t>trabajo</w:t>
      </w:r>
      <w:r>
        <w:rPr>
          <w:color w:val="5F636A"/>
          <w:spacing w:val="-9"/>
          <w:sz w:val="20"/>
        </w:rPr>
        <w:t> </w:t>
      </w:r>
      <w:r>
        <w:rPr>
          <w:color w:val="5F636A"/>
          <w:sz w:val="20"/>
        </w:rPr>
        <w:t>lo</w:t>
      </w:r>
      <w:r>
        <w:rPr>
          <w:color w:val="5F636A"/>
          <w:spacing w:val="-9"/>
          <w:sz w:val="20"/>
        </w:rPr>
        <w:t> </w:t>
      </w:r>
      <w:r>
        <w:rPr>
          <w:color w:val="5F636A"/>
          <w:sz w:val="20"/>
        </w:rPr>
        <w:t>que</w:t>
      </w:r>
      <w:r>
        <w:rPr>
          <w:color w:val="5F636A"/>
          <w:spacing w:val="-9"/>
          <w:sz w:val="20"/>
        </w:rPr>
        <w:t> </w:t>
      </w:r>
      <w:r>
        <w:rPr>
          <w:color w:val="5F636A"/>
          <w:sz w:val="20"/>
        </w:rPr>
        <w:t>aprendió</w:t>
      </w:r>
      <w:r>
        <w:rPr>
          <w:color w:val="5F636A"/>
          <w:spacing w:val="-9"/>
          <w:sz w:val="20"/>
        </w:rPr>
        <w:t> </w:t>
      </w:r>
      <w:r>
        <w:rPr>
          <w:color w:val="5F636A"/>
          <w:sz w:val="20"/>
        </w:rPr>
        <w:t>en</w:t>
      </w:r>
      <w:r>
        <w:rPr>
          <w:color w:val="5F636A"/>
          <w:spacing w:val="-9"/>
          <w:sz w:val="20"/>
        </w:rPr>
        <w:t> </w:t>
      </w:r>
      <w:r>
        <w:rPr>
          <w:color w:val="5F636A"/>
          <w:sz w:val="20"/>
        </w:rPr>
        <w:t>la</w:t>
      </w:r>
      <w:r>
        <w:rPr>
          <w:color w:val="5F636A"/>
          <w:spacing w:val="-9"/>
          <w:sz w:val="20"/>
        </w:rPr>
        <w:t> </w:t>
      </w:r>
      <w:r>
        <w:rPr>
          <w:color w:val="5F636A"/>
          <w:sz w:val="20"/>
        </w:rPr>
        <w:t>capacitación?</w:t>
      </w:r>
    </w:p>
    <w:p>
      <w:pPr>
        <w:pStyle w:val="ListParagraph"/>
        <w:numPr>
          <w:ilvl w:val="0"/>
          <w:numId w:val="91"/>
        </w:numPr>
        <w:tabs>
          <w:tab w:pos="1259" w:val="left" w:leader="none"/>
          <w:tab w:pos="1260" w:val="left" w:leader="none"/>
        </w:tabs>
        <w:spacing w:line="240" w:lineRule="auto" w:before="176" w:after="0"/>
        <w:ind w:left="1260" w:right="0" w:hanging="540"/>
        <w:jc w:val="left"/>
        <w:rPr>
          <w:sz w:val="20"/>
        </w:rPr>
      </w:pPr>
      <w:r>
        <w:rPr>
          <w:color w:val="5F636A"/>
          <w:sz w:val="20"/>
        </w:rPr>
        <w:t>¿Cómo</w:t>
      </w:r>
      <w:r>
        <w:rPr>
          <w:color w:val="5F636A"/>
          <w:spacing w:val="-7"/>
          <w:sz w:val="20"/>
        </w:rPr>
        <w:t> </w:t>
      </w:r>
      <w:r>
        <w:rPr>
          <w:color w:val="5F636A"/>
          <w:sz w:val="20"/>
        </w:rPr>
        <w:t>lo</w:t>
      </w:r>
      <w:r>
        <w:rPr>
          <w:color w:val="5F636A"/>
          <w:spacing w:val="-7"/>
          <w:sz w:val="20"/>
        </w:rPr>
        <w:t> </w:t>
      </w:r>
      <w:r>
        <w:rPr>
          <w:color w:val="5F636A"/>
          <w:sz w:val="20"/>
        </w:rPr>
        <w:t>inspiró</w:t>
      </w:r>
      <w:r>
        <w:rPr>
          <w:color w:val="5F636A"/>
          <w:spacing w:val="-7"/>
          <w:sz w:val="20"/>
        </w:rPr>
        <w:t> </w:t>
      </w:r>
      <w:r>
        <w:rPr>
          <w:color w:val="5F636A"/>
          <w:sz w:val="20"/>
        </w:rPr>
        <w:t>el</w:t>
      </w:r>
      <w:r>
        <w:rPr>
          <w:color w:val="5F636A"/>
          <w:spacing w:val="-7"/>
          <w:sz w:val="20"/>
        </w:rPr>
        <w:t> </w:t>
      </w:r>
      <w:r>
        <w:rPr>
          <w:color w:val="5F636A"/>
          <w:sz w:val="20"/>
        </w:rPr>
        <w:t>taller</w:t>
      </w:r>
      <w:r>
        <w:rPr>
          <w:color w:val="5F636A"/>
          <w:spacing w:val="-7"/>
          <w:sz w:val="20"/>
        </w:rPr>
        <w:t> </w:t>
      </w:r>
      <w:r>
        <w:rPr>
          <w:color w:val="5F636A"/>
          <w:sz w:val="20"/>
        </w:rPr>
        <w:t>a</w:t>
      </w:r>
      <w:r>
        <w:rPr>
          <w:color w:val="5F636A"/>
          <w:spacing w:val="-7"/>
          <w:sz w:val="20"/>
        </w:rPr>
        <w:t> </w:t>
      </w:r>
      <w:r>
        <w:rPr>
          <w:color w:val="5F636A"/>
          <w:sz w:val="20"/>
        </w:rPr>
        <w:t>cambiar</w:t>
      </w:r>
      <w:r>
        <w:rPr>
          <w:color w:val="5F636A"/>
          <w:spacing w:val="-7"/>
          <w:sz w:val="20"/>
        </w:rPr>
        <w:t> </w:t>
      </w:r>
      <w:r>
        <w:rPr>
          <w:color w:val="5F636A"/>
          <w:sz w:val="20"/>
        </w:rPr>
        <w:t>o</w:t>
      </w:r>
      <w:r>
        <w:rPr>
          <w:color w:val="5F636A"/>
          <w:spacing w:val="-7"/>
          <w:sz w:val="20"/>
        </w:rPr>
        <w:t> </w:t>
      </w:r>
      <w:r>
        <w:rPr>
          <w:color w:val="5F636A"/>
          <w:sz w:val="20"/>
        </w:rPr>
        <w:t>introducir</w:t>
      </w:r>
      <w:r>
        <w:rPr>
          <w:color w:val="5F636A"/>
          <w:spacing w:val="-7"/>
          <w:sz w:val="20"/>
        </w:rPr>
        <w:t> </w:t>
      </w:r>
      <w:r>
        <w:rPr>
          <w:color w:val="5F636A"/>
          <w:sz w:val="20"/>
        </w:rPr>
        <w:t>ideas</w:t>
      </w:r>
      <w:r>
        <w:rPr>
          <w:color w:val="5F636A"/>
          <w:spacing w:val="-7"/>
          <w:sz w:val="20"/>
        </w:rPr>
        <w:t> </w:t>
      </w:r>
      <w:r>
        <w:rPr>
          <w:color w:val="5F636A"/>
          <w:sz w:val="20"/>
        </w:rPr>
        <w:t>nuevas</w:t>
      </w:r>
      <w:r>
        <w:rPr>
          <w:color w:val="5F636A"/>
          <w:spacing w:val="-7"/>
          <w:sz w:val="20"/>
        </w:rPr>
        <w:t> </w:t>
      </w:r>
      <w:r>
        <w:rPr>
          <w:color w:val="5F636A"/>
          <w:sz w:val="20"/>
        </w:rPr>
        <w:t>en</w:t>
      </w:r>
      <w:r>
        <w:rPr>
          <w:color w:val="5F636A"/>
          <w:spacing w:val="-7"/>
          <w:sz w:val="20"/>
        </w:rPr>
        <w:t> </w:t>
      </w:r>
      <w:r>
        <w:rPr>
          <w:color w:val="5F636A"/>
          <w:sz w:val="20"/>
        </w:rPr>
        <w:t>su</w:t>
      </w:r>
      <w:r>
        <w:rPr>
          <w:color w:val="5F636A"/>
          <w:spacing w:val="-7"/>
          <w:sz w:val="20"/>
        </w:rPr>
        <w:t> </w:t>
      </w:r>
      <w:r>
        <w:rPr>
          <w:color w:val="5F636A"/>
          <w:sz w:val="20"/>
        </w:rPr>
        <w:t>trabajo?</w:t>
      </w:r>
      <w:r>
        <w:rPr>
          <w:color w:val="5F636A"/>
          <w:spacing w:val="-7"/>
          <w:sz w:val="20"/>
        </w:rPr>
        <w:t> </w:t>
      </w:r>
      <w:r>
        <w:rPr>
          <w:color w:val="5F636A"/>
          <w:sz w:val="20"/>
        </w:rPr>
        <w:t>Explique.</w:t>
      </w:r>
    </w:p>
    <w:p>
      <w:pPr>
        <w:pStyle w:val="ListParagraph"/>
        <w:numPr>
          <w:ilvl w:val="0"/>
          <w:numId w:val="91"/>
        </w:numPr>
        <w:tabs>
          <w:tab w:pos="1259" w:val="left" w:leader="none"/>
          <w:tab w:pos="1260" w:val="left" w:leader="none"/>
        </w:tabs>
        <w:spacing w:line="240" w:lineRule="auto" w:before="176" w:after="0"/>
        <w:ind w:left="1260" w:right="0" w:hanging="540"/>
        <w:jc w:val="left"/>
        <w:rPr>
          <w:sz w:val="20"/>
        </w:rPr>
      </w:pPr>
      <w:r>
        <w:rPr>
          <w:color w:val="5F636A"/>
          <w:sz w:val="20"/>
        </w:rPr>
        <w:t>¿Quién</w:t>
      </w:r>
      <w:r>
        <w:rPr>
          <w:color w:val="5F636A"/>
          <w:spacing w:val="-7"/>
          <w:sz w:val="20"/>
        </w:rPr>
        <w:t> </w:t>
      </w:r>
      <w:r>
        <w:rPr>
          <w:color w:val="5F636A"/>
          <w:sz w:val="20"/>
        </w:rPr>
        <w:t>cree</w:t>
      </w:r>
      <w:r>
        <w:rPr>
          <w:color w:val="5F636A"/>
          <w:spacing w:val="-7"/>
          <w:sz w:val="20"/>
        </w:rPr>
        <w:t> </w:t>
      </w:r>
      <w:r>
        <w:rPr>
          <w:color w:val="5F636A"/>
          <w:sz w:val="20"/>
        </w:rPr>
        <w:t>que</w:t>
      </w:r>
      <w:r>
        <w:rPr>
          <w:color w:val="5F636A"/>
          <w:spacing w:val="-7"/>
          <w:sz w:val="20"/>
        </w:rPr>
        <w:t> </w:t>
      </w:r>
      <w:r>
        <w:rPr>
          <w:color w:val="5F636A"/>
          <w:sz w:val="20"/>
        </w:rPr>
        <w:t>se</w:t>
      </w:r>
      <w:r>
        <w:rPr>
          <w:color w:val="5F636A"/>
          <w:spacing w:val="-7"/>
          <w:sz w:val="20"/>
        </w:rPr>
        <w:t> </w:t>
      </w:r>
      <w:r>
        <w:rPr>
          <w:color w:val="5F636A"/>
          <w:sz w:val="20"/>
        </w:rPr>
        <w:t>beneficiaría</w:t>
      </w:r>
      <w:r>
        <w:rPr>
          <w:color w:val="5F636A"/>
          <w:spacing w:val="-7"/>
          <w:sz w:val="20"/>
        </w:rPr>
        <w:t> </w:t>
      </w:r>
      <w:r>
        <w:rPr>
          <w:color w:val="5F636A"/>
          <w:sz w:val="20"/>
        </w:rPr>
        <w:t>más</w:t>
      </w:r>
      <w:r>
        <w:rPr>
          <w:color w:val="5F636A"/>
          <w:spacing w:val="-7"/>
          <w:sz w:val="20"/>
        </w:rPr>
        <w:t> </w:t>
      </w:r>
      <w:r>
        <w:rPr>
          <w:color w:val="5F636A"/>
          <w:sz w:val="20"/>
        </w:rPr>
        <w:t>de</w:t>
      </w:r>
      <w:r>
        <w:rPr>
          <w:color w:val="5F636A"/>
          <w:spacing w:val="-7"/>
          <w:sz w:val="20"/>
        </w:rPr>
        <w:t> </w:t>
      </w:r>
      <w:r>
        <w:rPr>
          <w:color w:val="5F636A"/>
          <w:sz w:val="20"/>
        </w:rPr>
        <w:t>este</w:t>
      </w:r>
      <w:r>
        <w:rPr>
          <w:color w:val="5F636A"/>
          <w:spacing w:val="-7"/>
          <w:sz w:val="20"/>
        </w:rPr>
        <w:t> </w:t>
      </w:r>
      <w:r>
        <w:rPr>
          <w:color w:val="5F636A"/>
          <w:sz w:val="20"/>
        </w:rPr>
        <w:t>curso</w:t>
      </w:r>
      <w:r>
        <w:rPr>
          <w:color w:val="5F636A"/>
          <w:spacing w:val="-7"/>
          <w:sz w:val="20"/>
        </w:rPr>
        <w:t> </w:t>
      </w:r>
      <w:r>
        <w:rPr>
          <w:color w:val="5F636A"/>
          <w:sz w:val="20"/>
        </w:rPr>
        <w:t>de</w:t>
      </w:r>
      <w:r>
        <w:rPr>
          <w:color w:val="5F636A"/>
          <w:spacing w:val="-7"/>
          <w:sz w:val="20"/>
        </w:rPr>
        <w:t> </w:t>
      </w:r>
      <w:r>
        <w:rPr>
          <w:color w:val="5F636A"/>
          <w:sz w:val="20"/>
        </w:rPr>
        <w:t>capacitación?</w:t>
      </w:r>
    </w:p>
    <w:p>
      <w:pPr>
        <w:pStyle w:val="ListParagraph"/>
        <w:numPr>
          <w:ilvl w:val="0"/>
          <w:numId w:val="91"/>
        </w:numPr>
        <w:tabs>
          <w:tab w:pos="1259" w:val="left" w:leader="none"/>
          <w:tab w:pos="1260" w:val="left" w:leader="none"/>
        </w:tabs>
        <w:spacing w:line="240" w:lineRule="auto" w:before="176" w:after="0"/>
        <w:ind w:left="1260" w:right="0" w:hanging="540"/>
        <w:jc w:val="left"/>
        <w:rPr>
          <w:sz w:val="20"/>
        </w:rPr>
      </w:pPr>
      <w:r>
        <w:rPr>
          <w:color w:val="5F636A"/>
          <w:sz w:val="20"/>
        </w:rPr>
        <w:t>¿Algún otro comentario o</w:t>
      </w:r>
      <w:r>
        <w:rPr>
          <w:color w:val="5F636A"/>
          <w:spacing w:val="-24"/>
          <w:sz w:val="20"/>
        </w:rPr>
        <w:t> </w:t>
      </w:r>
      <w:r>
        <w:rPr>
          <w:color w:val="5F636A"/>
          <w:sz w:val="20"/>
        </w:rPr>
        <w:t>sugerencia?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3"/>
        </w:rPr>
      </w:pPr>
    </w:p>
    <w:p>
      <w:pPr>
        <w:spacing w:before="140"/>
        <w:ind w:left="1292" w:right="0" w:firstLine="0"/>
        <w:jc w:val="left"/>
        <w:rPr>
          <w:sz w:val="16"/>
        </w:rPr>
      </w:pPr>
      <w:r>
        <w:rPr/>
        <w:pict>
          <v:shape style="position:absolute;margin-left:38.743999pt;margin-top:5.003107pt;width:18.95pt;height:20.75pt;mso-position-horizontal-relative:page;mso-position-vertical-relative:paragraph;z-index:7528" type="#_x0000_t202" filled="false" stroked="false">
            <v:textbox inset="0,0,0,0">
              <w:txbxContent>
                <w:p>
                  <w:pPr>
                    <w:spacing w:before="20"/>
                    <w:ind w:left="0" w:right="0" w:firstLine="0"/>
                    <w:jc w:val="left"/>
                    <w:rPr>
                      <w:b/>
                      <w:sz w:val="34"/>
                    </w:rPr>
                  </w:pPr>
                  <w:r>
                    <w:rPr>
                      <w:b/>
                      <w:sz w:val="34"/>
                    </w:rPr>
                    <w:t>84</w:t>
                  </w:r>
                </w:p>
              </w:txbxContent>
            </v:textbox>
            <w10:wrap type="none"/>
          </v:shape>
        </w:pict>
      </w:r>
      <w:r>
        <w:rPr>
          <w:color w:val="5F636A"/>
          <w:sz w:val="16"/>
        </w:rPr>
        <w:t>Guía para la facilitación de los capacitadores: Para IPCI global</w:t>
      </w:r>
    </w:p>
    <w:p>
      <w:pPr>
        <w:spacing w:before="38"/>
        <w:ind w:left="1292" w:right="0" w:firstLine="0"/>
        <w:jc w:val="left"/>
        <w:rPr>
          <w:b/>
          <w:sz w:val="16"/>
        </w:rPr>
      </w:pPr>
      <w:r>
        <w:rPr>
          <w:b/>
          <w:color w:val="5F636A"/>
          <w:sz w:val="16"/>
        </w:rPr>
        <w:t>APÉNDICE H: PREGUNTAS DE EVALUACIÓN DEL TALLER</w:t>
      </w:r>
    </w:p>
    <w:p>
      <w:pPr>
        <w:spacing w:after="0"/>
        <w:jc w:val="left"/>
        <w:rPr>
          <w:sz w:val="16"/>
        </w:rPr>
        <w:sectPr>
          <w:pgSz w:w="11910" w:h="16840"/>
          <w:pgMar w:header="0" w:footer="0" w:top="1140" w:bottom="280" w:left="0" w:right="0"/>
        </w:sectPr>
      </w:pPr>
    </w:p>
    <w:p>
      <w:pPr>
        <w:spacing w:before="215"/>
        <w:ind w:left="1440" w:right="0" w:firstLine="0"/>
        <w:jc w:val="left"/>
        <w:rPr>
          <w:b/>
          <w:sz w:val="54"/>
        </w:rPr>
      </w:pPr>
      <w:r>
        <w:rPr>
          <w:b/>
          <w:color w:val="93D500"/>
          <w:w w:val="115"/>
          <w:sz w:val="54"/>
        </w:rPr>
        <w:t>Apéndice</w:t>
      </w:r>
      <w:r>
        <w:rPr>
          <w:b/>
          <w:color w:val="93D500"/>
          <w:spacing w:val="-75"/>
          <w:w w:val="115"/>
          <w:sz w:val="54"/>
        </w:rPr>
        <w:t> </w:t>
      </w:r>
      <w:r>
        <w:rPr>
          <w:b/>
          <w:color w:val="93D500"/>
          <w:w w:val="115"/>
          <w:sz w:val="54"/>
        </w:rPr>
        <w:t>I.</w:t>
      </w:r>
    </w:p>
    <w:p>
      <w:pPr>
        <w:spacing w:line="249" w:lineRule="auto" w:before="23"/>
        <w:ind w:left="1440" w:right="1273" w:firstLine="0"/>
        <w:jc w:val="left"/>
        <w:rPr>
          <w:b/>
          <w:sz w:val="36"/>
        </w:rPr>
      </w:pPr>
      <w:r>
        <w:rPr>
          <w:b/>
          <w:color w:val="5F636A"/>
          <w:w w:val="110"/>
          <w:sz w:val="36"/>
        </w:rPr>
        <w:t>Recomendaciones de seguimiento y supervisión después de la capacitación sobre IPC/I</w:t>
      </w:r>
    </w:p>
    <w:p>
      <w:pPr>
        <w:pStyle w:val="BodyText"/>
        <w:rPr>
          <w:b/>
        </w:rPr>
      </w:pPr>
    </w:p>
    <w:p>
      <w:pPr>
        <w:pStyle w:val="BodyText"/>
        <w:spacing w:before="2"/>
        <w:rPr>
          <w:b/>
          <w:sz w:val="19"/>
        </w:rPr>
      </w:pPr>
    </w:p>
    <w:p>
      <w:pPr>
        <w:pStyle w:val="BodyText"/>
        <w:spacing w:line="261" w:lineRule="auto"/>
        <w:ind w:left="1440" w:right="951"/>
      </w:pPr>
      <w:r>
        <w:rPr>
          <w:color w:val="5F636A"/>
        </w:rPr>
        <w:t>Los gerentes y supervisores de los FLW deben facilitar juntos, observar o participar en al menos una parte de la capacitación de IPC/I. Esto ayudará a informar su enfoque de supervisión y seguimiento de la IPC/I. Los gerentes y supervisores también pueden asistir a las sesiones de relevancia especial, por ejemplo, competencias nuevas, competencias que necesitan más mejoras o competencias que los gerentes o supervisores quieran desarrollar por su cuenta.</w:t>
      </w:r>
    </w:p>
    <w:p>
      <w:pPr>
        <w:pStyle w:val="BodyText"/>
        <w:spacing w:before="7"/>
        <w:rPr>
          <w:sz w:val="21"/>
        </w:rPr>
      </w:pPr>
    </w:p>
    <w:p>
      <w:pPr>
        <w:pStyle w:val="BodyText"/>
        <w:spacing w:line="261" w:lineRule="auto"/>
        <w:ind w:left="1440" w:right="1159"/>
        <w:jc w:val="both"/>
      </w:pPr>
      <w:r>
        <w:rPr>
          <w:color w:val="5F636A"/>
        </w:rPr>
        <w:t>Los facilitadores, gerentes o supervisores deben proporcionar una evaluación de seguimiento y apoyo</w:t>
      </w:r>
      <w:r>
        <w:rPr>
          <w:color w:val="5F636A"/>
          <w:spacing w:val="-25"/>
        </w:rPr>
        <w:t> </w:t>
      </w:r>
      <w:r>
        <w:rPr>
          <w:color w:val="5F636A"/>
        </w:rPr>
        <w:t>en la</w:t>
      </w:r>
      <w:r>
        <w:rPr>
          <w:color w:val="5F636A"/>
          <w:spacing w:val="-6"/>
        </w:rPr>
        <w:t> </w:t>
      </w:r>
      <w:r>
        <w:rPr>
          <w:color w:val="5F636A"/>
        </w:rPr>
        <w:t>capacitación</w:t>
      </w:r>
      <w:r>
        <w:rPr>
          <w:color w:val="5F636A"/>
          <w:spacing w:val="-6"/>
        </w:rPr>
        <w:t> </w:t>
      </w:r>
      <w:r>
        <w:rPr>
          <w:color w:val="5F636A"/>
        </w:rPr>
        <w:t>sobre</w:t>
      </w:r>
      <w:r>
        <w:rPr>
          <w:color w:val="5F636A"/>
          <w:spacing w:val="-6"/>
        </w:rPr>
        <w:t> </w:t>
      </w:r>
      <w:r>
        <w:rPr>
          <w:color w:val="5F636A"/>
        </w:rPr>
        <w:t>IPC/I.</w:t>
      </w:r>
      <w:r>
        <w:rPr>
          <w:color w:val="5F636A"/>
          <w:spacing w:val="-6"/>
        </w:rPr>
        <w:t> </w:t>
      </w:r>
      <w:r>
        <w:rPr>
          <w:color w:val="5F636A"/>
        </w:rPr>
        <w:t>El</w:t>
      </w:r>
      <w:r>
        <w:rPr>
          <w:color w:val="5F636A"/>
          <w:spacing w:val="-6"/>
        </w:rPr>
        <w:t> </w:t>
      </w:r>
      <w:r>
        <w:rPr>
          <w:color w:val="5F636A"/>
        </w:rPr>
        <w:t>seguimiento</w:t>
      </w:r>
      <w:r>
        <w:rPr>
          <w:color w:val="5F636A"/>
          <w:spacing w:val="-6"/>
        </w:rPr>
        <w:t> </w:t>
      </w:r>
      <w:r>
        <w:rPr>
          <w:color w:val="5F636A"/>
        </w:rPr>
        <w:t>debería</w:t>
      </w:r>
      <w:r>
        <w:rPr>
          <w:color w:val="5F636A"/>
          <w:spacing w:val="-6"/>
        </w:rPr>
        <w:t> </w:t>
      </w:r>
      <w:r>
        <w:rPr>
          <w:color w:val="5F636A"/>
        </w:rPr>
        <w:t>realizarse</w:t>
      </w:r>
      <w:r>
        <w:rPr>
          <w:color w:val="5F636A"/>
          <w:spacing w:val="-6"/>
        </w:rPr>
        <w:t> </w:t>
      </w:r>
      <w:r>
        <w:rPr>
          <w:color w:val="5F636A"/>
        </w:rPr>
        <w:t>antes</w:t>
      </w:r>
      <w:r>
        <w:rPr>
          <w:color w:val="5F636A"/>
          <w:spacing w:val="-6"/>
        </w:rPr>
        <w:t> </w:t>
      </w:r>
      <w:r>
        <w:rPr>
          <w:color w:val="5F636A"/>
        </w:rPr>
        <w:t>de</w:t>
      </w:r>
      <w:r>
        <w:rPr>
          <w:color w:val="5F636A"/>
          <w:spacing w:val="-6"/>
        </w:rPr>
        <w:t> </w:t>
      </w:r>
      <w:r>
        <w:rPr>
          <w:color w:val="5F636A"/>
        </w:rPr>
        <w:t>que</w:t>
      </w:r>
      <w:r>
        <w:rPr>
          <w:color w:val="5F636A"/>
          <w:spacing w:val="-6"/>
        </w:rPr>
        <w:t> </w:t>
      </w:r>
      <w:r>
        <w:rPr>
          <w:color w:val="5F636A"/>
        </w:rPr>
        <w:t>se</w:t>
      </w:r>
      <w:r>
        <w:rPr>
          <w:color w:val="5F636A"/>
          <w:spacing w:val="-6"/>
        </w:rPr>
        <w:t> </w:t>
      </w:r>
      <w:r>
        <w:rPr>
          <w:color w:val="5F636A"/>
        </w:rPr>
        <w:t>cumpla</w:t>
      </w:r>
      <w:r>
        <w:rPr>
          <w:color w:val="5F636A"/>
          <w:spacing w:val="-6"/>
        </w:rPr>
        <w:t> </w:t>
      </w:r>
      <w:r>
        <w:rPr>
          <w:color w:val="5F636A"/>
        </w:rPr>
        <w:t>un</w:t>
      </w:r>
      <w:r>
        <w:rPr>
          <w:color w:val="5F636A"/>
          <w:spacing w:val="-6"/>
        </w:rPr>
        <w:t> </w:t>
      </w:r>
      <w:r>
        <w:rPr>
          <w:color w:val="5F636A"/>
        </w:rPr>
        <w:t>mes</w:t>
      </w:r>
      <w:r>
        <w:rPr>
          <w:color w:val="5F636A"/>
          <w:spacing w:val="-6"/>
        </w:rPr>
        <w:t> </w:t>
      </w:r>
      <w:r>
        <w:rPr>
          <w:color w:val="5F636A"/>
        </w:rPr>
        <w:t>luego</w:t>
      </w:r>
      <w:r>
        <w:rPr>
          <w:color w:val="5F636A"/>
          <w:spacing w:val="-6"/>
        </w:rPr>
        <w:t> </w:t>
      </w:r>
      <w:r>
        <w:rPr>
          <w:color w:val="5F636A"/>
        </w:rPr>
        <w:t>de</w:t>
      </w:r>
      <w:r>
        <w:rPr>
          <w:color w:val="5F636A"/>
          <w:spacing w:val="-6"/>
        </w:rPr>
        <w:t> </w:t>
      </w:r>
      <w:r>
        <w:rPr>
          <w:color w:val="5F636A"/>
        </w:rPr>
        <w:t>la capacitación.</w:t>
      </w:r>
    </w:p>
    <w:p>
      <w:pPr>
        <w:pStyle w:val="BodyText"/>
        <w:spacing w:before="7"/>
        <w:rPr>
          <w:sz w:val="21"/>
        </w:rPr>
      </w:pPr>
    </w:p>
    <w:p>
      <w:pPr>
        <w:pStyle w:val="BodyText"/>
        <w:ind w:left="1440"/>
      </w:pPr>
      <w:r>
        <w:rPr>
          <w:color w:val="5F636A"/>
        </w:rPr>
        <w:t>Los objetivos clave del seguimiento después de la capacitación de la IPC/I son:</w:t>
      </w:r>
    </w:p>
    <w:p>
      <w:pPr>
        <w:pStyle w:val="BodyText"/>
        <w:spacing w:before="4"/>
        <w:rPr>
          <w:sz w:val="23"/>
        </w:rPr>
      </w:pPr>
    </w:p>
    <w:p>
      <w:pPr>
        <w:pStyle w:val="ListParagraph"/>
        <w:numPr>
          <w:ilvl w:val="1"/>
          <w:numId w:val="91"/>
        </w:numPr>
        <w:tabs>
          <w:tab w:pos="1799" w:val="left" w:leader="none"/>
          <w:tab w:pos="1800" w:val="left" w:leader="none"/>
        </w:tabs>
        <w:spacing w:line="261" w:lineRule="auto" w:before="1" w:after="0"/>
        <w:ind w:left="1800" w:right="956" w:hanging="360"/>
        <w:jc w:val="left"/>
        <w:rPr>
          <w:sz w:val="20"/>
        </w:rPr>
      </w:pPr>
      <w:r>
        <w:rPr>
          <w:color w:val="5F636A"/>
          <w:sz w:val="20"/>
        </w:rPr>
        <w:t>Reforzar</w:t>
      </w:r>
      <w:r>
        <w:rPr>
          <w:color w:val="5F636A"/>
          <w:spacing w:val="-7"/>
          <w:sz w:val="20"/>
        </w:rPr>
        <w:t> </w:t>
      </w:r>
      <w:r>
        <w:rPr>
          <w:color w:val="5F636A"/>
          <w:sz w:val="20"/>
        </w:rPr>
        <w:t>el</w:t>
      </w:r>
      <w:r>
        <w:rPr>
          <w:color w:val="5F636A"/>
          <w:spacing w:val="-7"/>
          <w:sz w:val="20"/>
        </w:rPr>
        <w:t> </w:t>
      </w:r>
      <w:r>
        <w:rPr>
          <w:color w:val="5F636A"/>
          <w:sz w:val="20"/>
        </w:rPr>
        <w:t>conocimiento</w:t>
      </w:r>
      <w:r>
        <w:rPr>
          <w:color w:val="5F636A"/>
          <w:spacing w:val="-7"/>
          <w:sz w:val="20"/>
        </w:rPr>
        <w:t> </w:t>
      </w:r>
      <w:r>
        <w:rPr>
          <w:color w:val="5F636A"/>
          <w:sz w:val="20"/>
        </w:rPr>
        <w:t>aprendido</w:t>
      </w:r>
      <w:r>
        <w:rPr>
          <w:color w:val="5F636A"/>
          <w:spacing w:val="-7"/>
          <w:sz w:val="20"/>
        </w:rPr>
        <w:t> </w:t>
      </w:r>
      <w:r>
        <w:rPr>
          <w:color w:val="5F636A"/>
          <w:sz w:val="20"/>
        </w:rPr>
        <w:t>en</w:t>
      </w:r>
      <w:r>
        <w:rPr>
          <w:color w:val="5F636A"/>
          <w:spacing w:val="-7"/>
          <w:sz w:val="20"/>
        </w:rPr>
        <w:t> </w:t>
      </w:r>
      <w:r>
        <w:rPr>
          <w:color w:val="5F636A"/>
          <w:sz w:val="20"/>
        </w:rPr>
        <w:t>la</w:t>
      </w:r>
      <w:r>
        <w:rPr>
          <w:color w:val="5F636A"/>
          <w:spacing w:val="-7"/>
          <w:sz w:val="20"/>
        </w:rPr>
        <w:t> </w:t>
      </w:r>
      <w:r>
        <w:rPr>
          <w:color w:val="5F636A"/>
          <w:sz w:val="20"/>
        </w:rPr>
        <w:t>capacitación</w:t>
      </w:r>
      <w:r>
        <w:rPr>
          <w:color w:val="5F636A"/>
          <w:spacing w:val="-7"/>
          <w:sz w:val="20"/>
        </w:rPr>
        <w:t> </w:t>
      </w:r>
      <w:r>
        <w:rPr>
          <w:color w:val="5F636A"/>
          <w:sz w:val="20"/>
        </w:rPr>
        <w:t>(p.</w:t>
      </w:r>
      <w:r>
        <w:rPr>
          <w:color w:val="5F636A"/>
          <w:spacing w:val="-7"/>
          <w:sz w:val="20"/>
        </w:rPr>
        <w:t> </w:t>
      </w:r>
      <w:r>
        <w:rPr>
          <w:color w:val="5F636A"/>
          <w:sz w:val="20"/>
        </w:rPr>
        <w:t>ej.,</w:t>
      </w:r>
      <w:r>
        <w:rPr>
          <w:color w:val="5F636A"/>
          <w:spacing w:val="-7"/>
          <w:sz w:val="20"/>
        </w:rPr>
        <w:t> </w:t>
      </w:r>
      <w:r>
        <w:rPr>
          <w:color w:val="5F636A"/>
          <w:sz w:val="20"/>
        </w:rPr>
        <w:t>información</w:t>
      </w:r>
      <w:r>
        <w:rPr>
          <w:color w:val="5F636A"/>
          <w:spacing w:val="-7"/>
          <w:sz w:val="20"/>
        </w:rPr>
        <w:t> </w:t>
      </w:r>
      <w:r>
        <w:rPr>
          <w:color w:val="5F636A"/>
          <w:sz w:val="20"/>
        </w:rPr>
        <w:t>sobre</w:t>
      </w:r>
      <w:r>
        <w:rPr>
          <w:color w:val="5F636A"/>
          <w:spacing w:val="-7"/>
          <w:sz w:val="20"/>
        </w:rPr>
        <w:t> </w:t>
      </w:r>
      <w:r>
        <w:rPr>
          <w:color w:val="5F636A"/>
          <w:sz w:val="20"/>
        </w:rPr>
        <w:t>la</w:t>
      </w:r>
      <w:r>
        <w:rPr>
          <w:color w:val="5F636A"/>
          <w:spacing w:val="-7"/>
          <w:sz w:val="20"/>
        </w:rPr>
        <w:t> </w:t>
      </w:r>
      <w:r>
        <w:rPr>
          <w:color w:val="5F636A"/>
          <w:sz w:val="20"/>
        </w:rPr>
        <w:t>vacuna,</w:t>
      </w:r>
      <w:r>
        <w:rPr>
          <w:color w:val="5F636A"/>
          <w:spacing w:val="-7"/>
          <w:sz w:val="20"/>
        </w:rPr>
        <w:t> </w:t>
      </w:r>
      <w:r>
        <w:rPr>
          <w:color w:val="5F636A"/>
          <w:sz w:val="20"/>
        </w:rPr>
        <w:t>respuestas</w:t>
      </w:r>
      <w:r>
        <w:rPr>
          <w:color w:val="5F636A"/>
          <w:spacing w:val="-7"/>
          <w:sz w:val="20"/>
        </w:rPr>
        <w:t> </w:t>
      </w:r>
      <w:r>
        <w:rPr>
          <w:color w:val="5F636A"/>
          <w:sz w:val="20"/>
        </w:rPr>
        <w:t>a las preguntas frecuentes y</w:t>
      </w:r>
      <w:r>
        <w:rPr>
          <w:color w:val="5F636A"/>
          <w:spacing w:val="-1"/>
          <w:sz w:val="20"/>
        </w:rPr>
        <w:t> </w:t>
      </w:r>
      <w:r>
        <w:rPr>
          <w:color w:val="5F636A"/>
          <w:sz w:val="20"/>
        </w:rPr>
        <w:t>difíciles).</w:t>
      </w:r>
    </w:p>
    <w:p>
      <w:pPr>
        <w:pStyle w:val="ListParagraph"/>
        <w:numPr>
          <w:ilvl w:val="1"/>
          <w:numId w:val="91"/>
        </w:numPr>
        <w:tabs>
          <w:tab w:pos="1799" w:val="left" w:leader="none"/>
          <w:tab w:pos="1800" w:val="left" w:leader="none"/>
        </w:tabs>
        <w:spacing w:line="261" w:lineRule="auto" w:before="180" w:after="0"/>
        <w:ind w:left="1800" w:right="945" w:hanging="360"/>
        <w:jc w:val="left"/>
        <w:rPr>
          <w:sz w:val="20"/>
        </w:rPr>
      </w:pPr>
      <w:r>
        <w:rPr>
          <w:color w:val="5F636A"/>
          <w:sz w:val="20"/>
        </w:rPr>
        <w:t>Reforzar</w:t>
      </w:r>
      <w:r>
        <w:rPr>
          <w:color w:val="5F636A"/>
          <w:spacing w:val="-13"/>
          <w:sz w:val="20"/>
        </w:rPr>
        <w:t> </w:t>
      </w:r>
      <w:r>
        <w:rPr>
          <w:color w:val="5F636A"/>
          <w:sz w:val="20"/>
        </w:rPr>
        <w:t>las</w:t>
      </w:r>
      <w:r>
        <w:rPr>
          <w:color w:val="5F636A"/>
          <w:spacing w:val="-13"/>
          <w:sz w:val="20"/>
        </w:rPr>
        <w:t> </w:t>
      </w:r>
      <w:r>
        <w:rPr>
          <w:color w:val="5F636A"/>
          <w:sz w:val="20"/>
        </w:rPr>
        <w:t>habilidades</w:t>
      </w:r>
      <w:r>
        <w:rPr>
          <w:color w:val="5F636A"/>
          <w:spacing w:val="-13"/>
          <w:sz w:val="20"/>
        </w:rPr>
        <w:t> </w:t>
      </w:r>
      <w:r>
        <w:rPr>
          <w:color w:val="5F636A"/>
          <w:sz w:val="20"/>
        </w:rPr>
        <w:t>interpersonales</w:t>
      </w:r>
      <w:r>
        <w:rPr>
          <w:color w:val="5F636A"/>
          <w:spacing w:val="-13"/>
          <w:sz w:val="20"/>
        </w:rPr>
        <w:t> </w:t>
      </w:r>
      <w:r>
        <w:rPr>
          <w:color w:val="5F636A"/>
          <w:sz w:val="20"/>
        </w:rPr>
        <w:t>aprendidas</w:t>
      </w:r>
      <w:r>
        <w:rPr>
          <w:color w:val="5F636A"/>
          <w:spacing w:val="-13"/>
          <w:sz w:val="20"/>
        </w:rPr>
        <w:t> </w:t>
      </w:r>
      <w:r>
        <w:rPr>
          <w:color w:val="5F636A"/>
          <w:sz w:val="20"/>
        </w:rPr>
        <w:t>en</w:t>
      </w:r>
      <w:r>
        <w:rPr>
          <w:color w:val="5F636A"/>
          <w:spacing w:val="-13"/>
          <w:sz w:val="20"/>
        </w:rPr>
        <w:t> </w:t>
      </w:r>
      <w:r>
        <w:rPr>
          <w:color w:val="5F636A"/>
          <w:sz w:val="20"/>
        </w:rPr>
        <w:t>la</w:t>
      </w:r>
      <w:r>
        <w:rPr>
          <w:color w:val="5F636A"/>
          <w:spacing w:val="-13"/>
          <w:sz w:val="20"/>
        </w:rPr>
        <w:t> </w:t>
      </w:r>
      <w:r>
        <w:rPr>
          <w:color w:val="5F636A"/>
          <w:sz w:val="20"/>
        </w:rPr>
        <w:t>capacitación</w:t>
      </w:r>
      <w:r>
        <w:rPr>
          <w:color w:val="5F636A"/>
          <w:spacing w:val="-13"/>
          <w:sz w:val="20"/>
        </w:rPr>
        <w:t> </w:t>
      </w:r>
      <w:r>
        <w:rPr>
          <w:color w:val="5F636A"/>
          <w:sz w:val="20"/>
        </w:rPr>
        <w:t>(p.</w:t>
      </w:r>
      <w:r>
        <w:rPr>
          <w:color w:val="5F636A"/>
          <w:spacing w:val="-13"/>
          <w:sz w:val="20"/>
        </w:rPr>
        <w:t> </w:t>
      </w:r>
      <w:r>
        <w:rPr>
          <w:color w:val="5F636A"/>
          <w:sz w:val="20"/>
        </w:rPr>
        <w:t>ej.,</w:t>
      </w:r>
      <w:r>
        <w:rPr>
          <w:color w:val="5F636A"/>
          <w:spacing w:val="-13"/>
          <w:sz w:val="20"/>
        </w:rPr>
        <w:t> </w:t>
      </w:r>
      <w:r>
        <w:rPr>
          <w:color w:val="5F636A"/>
          <w:sz w:val="20"/>
        </w:rPr>
        <w:t>escucha</w:t>
      </w:r>
      <w:r>
        <w:rPr>
          <w:color w:val="5F636A"/>
          <w:spacing w:val="-13"/>
          <w:sz w:val="20"/>
        </w:rPr>
        <w:t> </w:t>
      </w:r>
      <w:r>
        <w:rPr>
          <w:color w:val="5F636A"/>
          <w:sz w:val="20"/>
        </w:rPr>
        <w:t>activa,</w:t>
      </w:r>
      <w:r>
        <w:rPr>
          <w:color w:val="5F636A"/>
          <w:spacing w:val="-13"/>
          <w:sz w:val="20"/>
        </w:rPr>
        <w:t> </w:t>
      </w:r>
      <w:r>
        <w:rPr>
          <w:color w:val="5F636A"/>
          <w:sz w:val="20"/>
        </w:rPr>
        <w:t>facilitación grupal).</w:t>
      </w:r>
    </w:p>
    <w:p>
      <w:pPr>
        <w:pStyle w:val="ListParagraph"/>
        <w:numPr>
          <w:ilvl w:val="1"/>
          <w:numId w:val="91"/>
        </w:numPr>
        <w:tabs>
          <w:tab w:pos="1799" w:val="left" w:leader="none"/>
          <w:tab w:pos="1800" w:val="left" w:leader="none"/>
        </w:tabs>
        <w:spacing w:line="240" w:lineRule="auto" w:before="180" w:after="0"/>
        <w:ind w:left="1800" w:right="0" w:hanging="360"/>
        <w:jc w:val="left"/>
        <w:rPr>
          <w:sz w:val="20"/>
        </w:rPr>
      </w:pPr>
      <w:r>
        <w:rPr>
          <w:color w:val="5F636A"/>
          <w:sz w:val="20"/>
        </w:rPr>
        <w:t>Reforzar</w:t>
      </w:r>
      <w:r>
        <w:rPr>
          <w:color w:val="5F636A"/>
          <w:spacing w:val="-9"/>
          <w:sz w:val="20"/>
        </w:rPr>
        <w:t> </w:t>
      </w:r>
      <w:r>
        <w:rPr>
          <w:color w:val="5F636A"/>
          <w:sz w:val="20"/>
        </w:rPr>
        <w:t>las</w:t>
      </w:r>
      <w:r>
        <w:rPr>
          <w:color w:val="5F636A"/>
          <w:spacing w:val="-9"/>
          <w:sz w:val="20"/>
        </w:rPr>
        <w:t> </w:t>
      </w:r>
      <w:r>
        <w:rPr>
          <w:color w:val="5F636A"/>
          <w:sz w:val="20"/>
        </w:rPr>
        <w:t>actitudes</w:t>
      </w:r>
      <w:r>
        <w:rPr>
          <w:color w:val="5F636A"/>
          <w:spacing w:val="-9"/>
          <w:sz w:val="20"/>
        </w:rPr>
        <w:t> </w:t>
      </w:r>
      <w:r>
        <w:rPr>
          <w:color w:val="5F636A"/>
          <w:sz w:val="20"/>
        </w:rPr>
        <w:t>que</w:t>
      </w:r>
      <w:r>
        <w:rPr>
          <w:color w:val="5F636A"/>
          <w:spacing w:val="-9"/>
          <w:sz w:val="20"/>
        </w:rPr>
        <w:t> </w:t>
      </w:r>
      <w:r>
        <w:rPr>
          <w:color w:val="5F636A"/>
          <w:sz w:val="20"/>
        </w:rPr>
        <w:t>la</w:t>
      </w:r>
      <w:r>
        <w:rPr>
          <w:color w:val="5F636A"/>
          <w:spacing w:val="-9"/>
          <w:sz w:val="20"/>
        </w:rPr>
        <w:t> </w:t>
      </w:r>
      <w:r>
        <w:rPr>
          <w:color w:val="5F636A"/>
          <w:sz w:val="20"/>
        </w:rPr>
        <w:t>capacitación</w:t>
      </w:r>
      <w:r>
        <w:rPr>
          <w:color w:val="5F636A"/>
          <w:spacing w:val="-9"/>
          <w:sz w:val="20"/>
        </w:rPr>
        <w:t> </w:t>
      </w:r>
      <w:r>
        <w:rPr>
          <w:color w:val="5F636A"/>
          <w:sz w:val="20"/>
        </w:rPr>
        <w:t>intenta</w:t>
      </w:r>
      <w:r>
        <w:rPr>
          <w:color w:val="5F636A"/>
          <w:spacing w:val="-9"/>
          <w:sz w:val="20"/>
        </w:rPr>
        <w:t> </w:t>
      </w:r>
      <w:r>
        <w:rPr>
          <w:color w:val="5F636A"/>
          <w:sz w:val="20"/>
        </w:rPr>
        <w:t>desarrollar</w:t>
      </w:r>
      <w:r>
        <w:rPr>
          <w:color w:val="5F636A"/>
          <w:spacing w:val="-9"/>
          <w:sz w:val="20"/>
        </w:rPr>
        <w:t> </w:t>
      </w:r>
      <w:r>
        <w:rPr>
          <w:color w:val="5F636A"/>
          <w:sz w:val="20"/>
        </w:rPr>
        <w:t>(p.</w:t>
      </w:r>
      <w:r>
        <w:rPr>
          <w:color w:val="5F636A"/>
          <w:spacing w:val="-9"/>
          <w:sz w:val="20"/>
        </w:rPr>
        <w:t> </w:t>
      </w:r>
      <w:r>
        <w:rPr>
          <w:color w:val="5F636A"/>
          <w:sz w:val="20"/>
        </w:rPr>
        <w:t>ej.,</w:t>
      </w:r>
      <w:r>
        <w:rPr>
          <w:color w:val="5F636A"/>
          <w:spacing w:val="-9"/>
          <w:sz w:val="20"/>
        </w:rPr>
        <w:t> </w:t>
      </w:r>
      <w:r>
        <w:rPr>
          <w:color w:val="5F636A"/>
          <w:sz w:val="20"/>
        </w:rPr>
        <w:t>respeto,</w:t>
      </w:r>
      <w:r>
        <w:rPr>
          <w:color w:val="5F636A"/>
          <w:spacing w:val="-9"/>
          <w:sz w:val="20"/>
        </w:rPr>
        <w:t> </w:t>
      </w:r>
      <w:r>
        <w:rPr>
          <w:color w:val="5F636A"/>
          <w:sz w:val="20"/>
        </w:rPr>
        <w:t>equidad).</w:t>
      </w:r>
    </w:p>
    <w:p>
      <w:pPr>
        <w:pStyle w:val="ListParagraph"/>
        <w:numPr>
          <w:ilvl w:val="1"/>
          <w:numId w:val="91"/>
        </w:numPr>
        <w:tabs>
          <w:tab w:pos="1799" w:val="left" w:leader="none"/>
          <w:tab w:pos="1800" w:val="left" w:leader="none"/>
        </w:tabs>
        <w:spacing w:line="261" w:lineRule="auto" w:before="200" w:after="0"/>
        <w:ind w:left="1800" w:right="878" w:hanging="360"/>
        <w:jc w:val="left"/>
        <w:rPr>
          <w:sz w:val="20"/>
        </w:rPr>
      </w:pPr>
      <w:r>
        <w:rPr>
          <w:color w:val="5F636A"/>
          <w:sz w:val="20"/>
        </w:rPr>
        <w:t>Identificar </w:t>
      </w:r>
      <w:r>
        <w:rPr>
          <w:color w:val="5F636A"/>
          <w:spacing w:val="-6"/>
          <w:sz w:val="20"/>
        </w:rPr>
        <w:t>y, </w:t>
      </w:r>
      <w:r>
        <w:rPr>
          <w:color w:val="5F636A"/>
          <w:sz w:val="20"/>
        </w:rPr>
        <w:t>si es posible, ayudar a mitigar y reducir los problemas que enfrentan los participantes en su situación</w:t>
      </w:r>
      <w:r>
        <w:rPr>
          <w:color w:val="5F636A"/>
          <w:spacing w:val="-5"/>
          <w:sz w:val="20"/>
        </w:rPr>
        <w:t> </w:t>
      </w:r>
      <w:r>
        <w:rPr>
          <w:color w:val="5F636A"/>
          <w:sz w:val="20"/>
        </w:rPr>
        <w:t>laboral</w:t>
      </w:r>
      <w:r>
        <w:rPr>
          <w:color w:val="5F636A"/>
          <w:spacing w:val="-5"/>
          <w:sz w:val="20"/>
        </w:rPr>
        <w:t> </w:t>
      </w:r>
      <w:r>
        <w:rPr>
          <w:color w:val="5F636A"/>
          <w:sz w:val="20"/>
        </w:rPr>
        <w:t>y</w:t>
      </w:r>
      <w:r>
        <w:rPr>
          <w:color w:val="5F636A"/>
          <w:spacing w:val="-5"/>
          <w:sz w:val="20"/>
        </w:rPr>
        <w:t> </w:t>
      </w:r>
      <w:r>
        <w:rPr>
          <w:color w:val="5F636A"/>
          <w:sz w:val="20"/>
        </w:rPr>
        <w:t>que</w:t>
      </w:r>
      <w:r>
        <w:rPr>
          <w:color w:val="5F636A"/>
          <w:spacing w:val="-5"/>
          <w:sz w:val="20"/>
        </w:rPr>
        <w:t> </w:t>
      </w:r>
      <w:r>
        <w:rPr>
          <w:color w:val="5F636A"/>
          <w:sz w:val="20"/>
        </w:rPr>
        <w:t>afectan</w:t>
      </w:r>
      <w:r>
        <w:rPr>
          <w:color w:val="5F636A"/>
          <w:spacing w:val="-5"/>
          <w:sz w:val="20"/>
        </w:rPr>
        <w:t> </w:t>
      </w:r>
      <w:r>
        <w:rPr>
          <w:color w:val="5F636A"/>
          <w:sz w:val="20"/>
        </w:rPr>
        <w:t>el</w:t>
      </w:r>
      <w:r>
        <w:rPr>
          <w:color w:val="5F636A"/>
          <w:spacing w:val="-5"/>
          <w:sz w:val="20"/>
        </w:rPr>
        <w:t> </w:t>
      </w:r>
      <w:r>
        <w:rPr>
          <w:color w:val="5F636A"/>
          <w:sz w:val="20"/>
        </w:rPr>
        <w:t>uso</w:t>
      </w:r>
      <w:r>
        <w:rPr>
          <w:color w:val="5F636A"/>
          <w:spacing w:val="-5"/>
          <w:sz w:val="20"/>
        </w:rPr>
        <w:t> </w:t>
      </w:r>
      <w:r>
        <w:rPr>
          <w:color w:val="5F636A"/>
          <w:sz w:val="20"/>
        </w:rPr>
        <w:t>consistente</w:t>
      </w:r>
      <w:r>
        <w:rPr>
          <w:color w:val="5F636A"/>
          <w:spacing w:val="-5"/>
          <w:sz w:val="20"/>
        </w:rPr>
        <w:t> </w:t>
      </w:r>
      <w:r>
        <w:rPr>
          <w:color w:val="5F636A"/>
          <w:sz w:val="20"/>
        </w:rPr>
        <w:t>de</w:t>
      </w:r>
      <w:r>
        <w:rPr>
          <w:color w:val="5F636A"/>
          <w:spacing w:val="-5"/>
          <w:sz w:val="20"/>
        </w:rPr>
        <w:t> </w:t>
      </w:r>
      <w:r>
        <w:rPr>
          <w:color w:val="5F636A"/>
          <w:sz w:val="20"/>
        </w:rPr>
        <w:t>una</w:t>
      </w:r>
      <w:r>
        <w:rPr>
          <w:color w:val="5F636A"/>
          <w:spacing w:val="-5"/>
          <w:sz w:val="20"/>
        </w:rPr>
        <w:t> </w:t>
      </w:r>
      <w:r>
        <w:rPr>
          <w:color w:val="5F636A"/>
          <w:sz w:val="20"/>
        </w:rPr>
        <w:t>buena</w:t>
      </w:r>
      <w:r>
        <w:rPr>
          <w:color w:val="5F636A"/>
          <w:spacing w:val="-5"/>
          <w:sz w:val="20"/>
        </w:rPr>
        <w:t> </w:t>
      </w:r>
      <w:r>
        <w:rPr>
          <w:color w:val="5F636A"/>
          <w:sz w:val="20"/>
        </w:rPr>
        <w:t>IPC/I.</w:t>
      </w:r>
    </w:p>
    <w:p>
      <w:pPr>
        <w:pStyle w:val="ListParagraph"/>
        <w:numPr>
          <w:ilvl w:val="1"/>
          <w:numId w:val="91"/>
        </w:numPr>
        <w:tabs>
          <w:tab w:pos="1799" w:val="left" w:leader="none"/>
          <w:tab w:pos="1800" w:val="left" w:leader="none"/>
        </w:tabs>
        <w:spacing w:line="261" w:lineRule="auto" w:before="179" w:after="0"/>
        <w:ind w:left="1800" w:right="877" w:hanging="360"/>
        <w:jc w:val="left"/>
        <w:rPr>
          <w:sz w:val="20"/>
        </w:rPr>
      </w:pPr>
      <w:r>
        <w:rPr>
          <w:color w:val="5F636A"/>
          <w:sz w:val="20"/>
        </w:rPr>
        <w:t>Evaluar el uso de los participantes de habilidades de una buena IPC/I en sus tareas de inmunización de rutina</w:t>
      </w:r>
      <w:r>
        <w:rPr>
          <w:color w:val="5F636A"/>
          <w:spacing w:val="-23"/>
          <w:sz w:val="20"/>
        </w:rPr>
        <w:t> </w:t>
      </w:r>
      <w:r>
        <w:rPr>
          <w:color w:val="5F636A"/>
          <w:sz w:val="20"/>
        </w:rPr>
        <w:t>para</w:t>
      </w:r>
      <w:r>
        <w:rPr>
          <w:color w:val="5F636A"/>
          <w:spacing w:val="-23"/>
          <w:sz w:val="20"/>
        </w:rPr>
        <w:t> </w:t>
      </w:r>
      <w:r>
        <w:rPr>
          <w:color w:val="5F636A"/>
          <w:sz w:val="20"/>
        </w:rPr>
        <w:t>brindar</w:t>
      </w:r>
      <w:r>
        <w:rPr>
          <w:color w:val="5F636A"/>
          <w:spacing w:val="-23"/>
          <w:sz w:val="20"/>
        </w:rPr>
        <w:t> </w:t>
      </w:r>
      <w:r>
        <w:rPr>
          <w:color w:val="5F636A"/>
          <w:sz w:val="20"/>
        </w:rPr>
        <w:t>retroalimentación</w:t>
      </w:r>
      <w:r>
        <w:rPr>
          <w:color w:val="5F636A"/>
          <w:spacing w:val="-23"/>
          <w:sz w:val="20"/>
        </w:rPr>
        <w:t> </w:t>
      </w:r>
      <w:r>
        <w:rPr>
          <w:color w:val="5F636A"/>
          <w:sz w:val="20"/>
        </w:rPr>
        <w:t>constructiva,</w:t>
      </w:r>
      <w:r>
        <w:rPr>
          <w:color w:val="5F636A"/>
          <w:spacing w:val="-23"/>
          <w:sz w:val="20"/>
        </w:rPr>
        <w:t> </w:t>
      </w:r>
      <w:r>
        <w:rPr>
          <w:color w:val="5F636A"/>
          <w:sz w:val="20"/>
        </w:rPr>
        <w:t>formación</w:t>
      </w:r>
      <w:r>
        <w:rPr>
          <w:color w:val="5F636A"/>
          <w:spacing w:val="-23"/>
          <w:sz w:val="20"/>
        </w:rPr>
        <w:t> </w:t>
      </w:r>
      <w:r>
        <w:rPr>
          <w:color w:val="5F636A"/>
          <w:sz w:val="20"/>
        </w:rPr>
        <w:t>y</w:t>
      </w:r>
      <w:r>
        <w:rPr>
          <w:color w:val="5F636A"/>
          <w:spacing w:val="-23"/>
          <w:sz w:val="20"/>
        </w:rPr>
        <w:t> </w:t>
      </w:r>
      <w:r>
        <w:rPr>
          <w:color w:val="5F636A"/>
          <w:sz w:val="20"/>
        </w:rPr>
        <w:t>capacitación</w:t>
      </w:r>
      <w:r>
        <w:rPr>
          <w:color w:val="5F636A"/>
          <w:spacing w:val="-23"/>
          <w:sz w:val="20"/>
        </w:rPr>
        <w:t> </w:t>
      </w:r>
      <w:r>
        <w:rPr>
          <w:color w:val="5F636A"/>
          <w:sz w:val="20"/>
        </w:rPr>
        <w:t>de</w:t>
      </w:r>
      <w:r>
        <w:rPr>
          <w:color w:val="5F636A"/>
          <w:spacing w:val="-23"/>
          <w:sz w:val="20"/>
        </w:rPr>
        <w:t> </w:t>
      </w:r>
      <w:r>
        <w:rPr>
          <w:color w:val="5F636A"/>
          <w:sz w:val="20"/>
        </w:rPr>
        <w:t>actualización</w:t>
      </w:r>
      <w:r>
        <w:rPr>
          <w:color w:val="5F636A"/>
          <w:spacing w:val="-23"/>
          <w:sz w:val="20"/>
        </w:rPr>
        <w:t> </w:t>
      </w:r>
      <w:r>
        <w:rPr>
          <w:color w:val="5F636A"/>
          <w:sz w:val="20"/>
        </w:rPr>
        <w:t>y</w:t>
      </w:r>
      <w:r>
        <w:rPr>
          <w:color w:val="5F636A"/>
          <w:spacing w:val="-23"/>
          <w:sz w:val="20"/>
        </w:rPr>
        <w:t> </w:t>
      </w:r>
      <w:r>
        <w:rPr>
          <w:color w:val="5F636A"/>
          <w:sz w:val="20"/>
        </w:rPr>
        <w:t>en</w:t>
      </w:r>
      <w:r>
        <w:rPr>
          <w:color w:val="5F636A"/>
          <w:spacing w:val="-23"/>
          <w:sz w:val="20"/>
        </w:rPr>
        <w:t> </w:t>
      </w:r>
      <w:r>
        <w:rPr>
          <w:color w:val="5F636A"/>
          <w:sz w:val="20"/>
        </w:rPr>
        <w:t>el</w:t>
      </w:r>
      <w:r>
        <w:rPr>
          <w:color w:val="5F636A"/>
          <w:spacing w:val="-23"/>
          <w:sz w:val="20"/>
        </w:rPr>
        <w:t> </w:t>
      </w:r>
      <w:r>
        <w:rPr>
          <w:color w:val="5F636A"/>
          <w:sz w:val="20"/>
        </w:rPr>
        <w:t>trabajo.</w:t>
      </w:r>
    </w:p>
    <w:p>
      <w:pPr>
        <w:pStyle w:val="ListParagraph"/>
        <w:numPr>
          <w:ilvl w:val="1"/>
          <w:numId w:val="91"/>
        </w:numPr>
        <w:tabs>
          <w:tab w:pos="1799" w:val="left" w:leader="none"/>
          <w:tab w:pos="1800" w:val="left" w:leader="none"/>
        </w:tabs>
        <w:spacing w:line="240" w:lineRule="auto" w:before="179" w:after="0"/>
        <w:ind w:left="1800" w:right="0" w:hanging="360"/>
        <w:jc w:val="left"/>
        <w:rPr>
          <w:sz w:val="20"/>
        </w:rPr>
      </w:pPr>
      <w:r>
        <w:rPr>
          <w:color w:val="5F636A"/>
          <w:sz w:val="20"/>
        </w:rPr>
        <w:t>Obtener retroalimentación útil para la mejora y el fomento de la capacitación futura sobre</w:t>
      </w:r>
      <w:r>
        <w:rPr>
          <w:color w:val="5F636A"/>
          <w:spacing w:val="-14"/>
          <w:sz w:val="20"/>
        </w:rPr>
        <w:t> </w:t>
      </w:r>
      <w:r>
        <w:rPr>
          <w:color w:val="5F636A"/>
          <w:sz w:val="20"/>
        </w:rPr>
        <w:t>IPC/I.</w:t>
      </w:r>
    </w:p>
    <w:p>
      <w:pPr>
        <w:pStyle w:val="BodyText"/>
        <w:rPr>
          <w:sz w:val="24"/>
        </w:rPr>
      </w:pPr>
    </w:p>
    <w:p>
      <w:pPr>
        <w:spacing w:before="185"/>
        <w:ind w:left="1440" w:right="0" w:firstLine="0"/>
        <w:jc w:val="left"/>
        <w:rPr>
          <w:b/>
          <w:sz w:val="28"/>
        </w:rPr>
      </w:pPr>
      <w:r>
        <w:rPr>
          <w:b/>
          <w:color w:val="5F636A"/>
          <w:sz w:val="28"/>
        </w:rPr>
        <w:t>Programación del seguimiento posterior a la capacitación</w:t>
      </w:r>
    </w:p>
    <w:p>
      <w:pPr>
        <w:pStyle w:val="BodyText"/>
        <w:spacing w:line="261" w:lineRule="auto" w:before="253"/>
        <w:ind w:left="1440" w:right="766"/>
      </w:pPr>
      <w:r>
        <w:rPr>
          <w:color w:val="5F636A"/>
        </w:rPr>
        <w:t>Planifique la evaluación de los participantes en la capacitación por primera vez cerca de un mes después y brinde a los participantes tiempo para practicar las competencias de IPC/I con cuidadores y comunidades en las circunstancias de la vida real. Intente hacer un seguimiento antes de tres meses, por tarde, para ayudar a los FLW a mantener los cambios positivos que han hecho. El seguimiento puede tomar cuatro horas o más, según la cantidad de FLW a los que se les hace el seguimiento y la cantidad, el tipo y la ubicación de las actividades que se observarán.</w:t>
      </w:r>
    </w:p>
    <w:p>
      <w:pPr>
        <w:pStyle w:val="BodyText"/>
        <w:spacing w:before="7"/>
        <w:rPr>
          <w:sz w:val="22"/>
        </w:rPr>
      </w:pPr>
    </w:p>
    <w:p>
      <w:pPr>
        <w:spacing w:before="0"/>
        <w:ind w:left="1440" w:right="0" w:firstLine="0"/>
        <w:jc w:val="left"/>
        <w:rPr>
          <w:b/>
          <w:sz w:val="28"/>
        </w:rPr>
      </w:pPr>
      <w:r>
        <w:rPr>
          <w:b/>
          <w:color w:val="5F636A"/>
          <w:sz w:val="28"/>
        </w:rPr>
        <w:t>Evaluación de las competencias de IPC/I</w:t>
      </w:r>
    </w:p>
    <w:p>
      <w:pPr>
        <w:pStyle w:val="BodyText"/>
        <w:spacing w:line="261" w:lineRule="auto" w:before="252"/>
        <w:ind w:left="1440" w:right="965"/>
      </w:pPr>
      <w:r>
        <w:rPr>
          <w:color w:val="5F636A"/>
        </w:rPr>
        <w:t>Es importante enfatizar a los participantes que este no es un examen, sino una forma para que los facilitadores evalúen la capacitación, ayuden a reforzar las competencias aprendidas y con las situaciones en</w:t>
      </w:r>
      <w:r>
        <w:rPr>
          <w:color w:val="5F636A"/>
          <w:spacing w:val="-7"/>
        </w:rPr>
        <w:t> </w:t>
      </w:r>
      <w:r>
        <w:rPr>
          <w:color w:val="5F636A"/>
        </w:rPr>
        <w:t>las</w:t>
      </w:r>
      <w:r>
        <w:rPr>
          <w:color w:val="5F636A"/>
          <w:spacing w:val="-7"/>
        </w:rPr>
        <w:t> </w:t>
      </w:r>
      <w:r>
        <w:rPr>
          <w:color w:val="5F636A"/>
        </w:rPr>
        <w:t>que</w:t>
      </w:r>
      <w:r>
        <w:rPr>
          <w:color w:val="5F636A"/>
          <w:spacing w:val="-7"/>
        </w:rPr>
        <w:t> </w:t>
      </w:r>
      <w:r>
        <w:rPr>
          <w:color w:val="5F636A"/>
        </w:rPr>
        <w:t>los</w:t>
      </w:r>
      <w:r>
        <w:rPr>
          <w:color w:val="5F636A"/>
          <w:spacing w:val="-7"/>
        </w:rPr>
        <w:t> </w:t>
      </w:r>
      <w:r>
        <w:rPr>
          <w:color w:val="5F636A"/>
        </w:rPr>
        <w:t>participantes</w:t>
      </w:r>
      <w:r>
        <w:rPr>
          <w:color w:val="5F636A"/>
          <w:spacing w:val="-7"/>
        </w:rPr>
        <w:t> </w:t>
      </w:r>
      <w:r>
        <w:rPr>
          <w:color w:val="5F636A"/>
        </w:rPr>
        <w:t>han</w:t>
      </w:r>
      <w:r>
        <w:rPr>
          <w:color w:val="5F636A"/>
          <w:spacing w:val="-7"/>
        </w:rPr>
        <w:t> </w:t>
      </w:r>
      <w:r>
        <w:rPr>
          <w:color w:val="5F636A"/>
        </w:rPr>
        <w:t>tenido</w:t>
      </w:r>
      <w:r>
        <w:rPr>
          <w:color w:val="5F636A"/>
          <w:spacing w:val="-7"/>
        </w:rPr>
        <w:t> </w:t>
      </w:r>
      <w:r>
        <w:rPr>
          <w:color w:val="5F636A"/>
        </w:rPr>
        <w:t>dificultades</w:t>
      </w:r>
      <w:r>
        <w:rPr>
          <w:color w:val="5F636A"/>
          <w:spacing w:val="-7"/>
        </w:rPr>
        <w:t> </w:t>
      </w:r>
      <w:r>
        <w:rPr>
          <w:color w:val="5F636A"/>
        </w:rPr>
        <w:t>para</w:t>
      </w:r>
      <w:r>
        <w:rPr>
          <w:color w:val="5F636A"/>
          <w:spacing w:val="-7"/>
        </w:rPr>
        <w:t> </w:t>
      </w:r>
      <w:r>
        <w:rPr>
          <w:color w:val="5F636A"/>
        </w:rPr>
        <w:t>manejar</w:t>
      </w:r>
      <w:r>
        <w:rPr>
          <w:color w:val="5F636A"/>
          <w:spacing w:val="-7"/>
        </w:rPr>
        <w:t> </w:t>
      </w:r>
      <w:r>
        <w:rPr>
          <w:color w:val="5F636A"/>
        </w:rPr>
        <w:t>desde</w:t>
      </w:r>
      <w:r>
        <w:rPr>
          <w:color w:val="5F636A"/>
          <w:spacing w:val="-7"/>
        </w:rPr>
        <w:t> </w:t>
      </w:r>
      <w:r>
        <w:rPr>
          <w:color w:val="5F636A"/>
        </w:rPr>
        <w:t>de</w:t>
      </w:r>
      <w:r>
        <w:rPr>
          <w:color w:val="5F636A"/>
          <w:spacing w:val="-7"/>
        </w:rPr>
        <w:t> </w:t>
      </w:r>
      <w:r>
        <w:rPr>
          <w:color w:val="5F636A"/>
        </w:rPr>
        <w:t>la</w:t>
      </w:r>
      <w:r>
        <w:rPr>
          <w:color w:val="5F636A"/>
          <w:spacing w:val="-7"/>
        </w:rPr>
        <w:t> </w:t>
      </w:r>
      <w:r>
        <w:rPr>
          <w:color w:val="5F636A"/>
        </w:rPr>
        <w:t>capacitación.</w:t>
      </w:r>
      <w:r>
        <w:rPr>
          <w:color w:val="5F636A"/>
          <w:spacing w:val="-7"/>
        </w:rPr>
        <w:t> </w:t>
      </w:r>
      <w:r>
        <w:rPr>
          <w:color w:val="5F636A"/>
        </w:rPr>
        <w:t>Si</w:t>
      </w:r>
      <w:r>
        <w:rPr>
          <w:color w:val="5F636A"/>
          <w:spacing w:val="-7"/>
        </w:rPr>
        <w:t> </w:t>
      </w:r>
      <w:r>
        <w:rPr>
          <w:color w:val="5F636A"/>
        </w:rPr>
        <w:t>se</w:t>
      </w:r>
      <w:r>
        <w:rPr>
          <w:color w:val="5F636A"/>
          <w:spacing w:val="-7"/>
        </w:rPr>
        <w:t> </w:t>
      </w:r>
      <w:r>
        <w:rPr>
          <w:color w:val="5F636A"/>
        </w:rPr>
        <w:t>evalúa</w:t>
      </w:r>
      <w:r>
        <w:rPr>
          <w:color w:val="5F636A"/>
          <w:spacing w:val="-7"/>
        </w:rPr>
        <w:t> </w:t>
      </w:r>
      <w:r>
        <w:rPr>
          <w:color w:val="5F636A"/>
        </w:rPr>
        <w:t>a</w:t>
      </w:r>
      <w:r>
        <w:rPr>
          <w:color w:val="5F636A"/>
          <w:spacing w:val="-7"/>
        </w:rPr>
        <w:t> </w:t>
      </w:r>
      <w:r>
        <w:rPr>
          <w:color w:val="5F636A"/>
        </w:rPr>
        <w:t>un grupo</w:t>
      </w:r>
      <w:r>
        <w:rPr>
          <w:color w:val="5F636A"/>
          <w:spacing w:val="-6"/>
        </w:rPr>
        <w:t> </w:t>
      </w:r>
      <w:r>
        <w:rPr>
          <w:color w:val="5F636A"/>
        </w:rPr>
        <w:t>de</w:t>
      </w:r>
      <w:r>
        <w:rPr>
          <w:color w:val="5F636A"/>
          <w:spacing w:val="-6"/>
        </w:rPr>
        <w:t> FLW, </w:t>
      </w:r>
      <w:r>
        <w:rPr>
          <w:color w:val="5F636A"/>
        </w:rPr>
        <w:t>comience</w:t>
      </w:r>
      <w:r>
        <w:rPr>
          <w:color w:val="5F636A"/>
          <w:spacing w:val="-6"/>
        </w:rPr>
        <w:t> </w:t>
      </w:r>
      <w:r>
        <w:rPr>
          <w:color w:val="5F636A"/>
        </w:rPr>
        <w:t>el</w:t>
      </w:r>
      <w:r>
        <w:rPr>
          <w:color w:val="5F636A"/>
          <w:spacing w:val="-6"/>
        </w:rPr>
        <w:t> </w:t>
      </w:r>
      <w:r>
        <w:rPr>
          <w:color w:val="5F636A"/>
        </w:rPr>
        <w:t>día</w:t>
      </w:r>
      <w:r>
        <w:rPr>
          <w:color w:val="5F636A"/>
          <w:spacing w:val="-6"/>
        </w:rPr>
        <w:t> </w:t>
      </w:r>
      <w:r>
        <w:rPr>
          <w:color w:val="5F636A"/>
        </w:rPr>
        <w:t>con</w:t>
      </w:r>
      <w:r>
        <w:rPr>
          <w:color w:val="5F636A"/>
          <w:spacing w:val="-6"/>
        </w:rPr>
        <w:t> </w:t>
      </w:r>
      <w:r>
        <w:rPr>
          <w:color w:val="5F636A"/>
        </w:rPr>
        <w:t>una</w:t>
      </w:r>
      <w:r>
        <w:rPr>
          <w:color w:val="5F636A"/>
          <w:spacing w:val="-6"/>
        </w:rPr>
        <w:t> </w:t>
      </w:r>
      <w:r>
        <w:rPr>
          <w:color w:val="5F636A"/>
        </w:rPr>
        <w:t>bienvenida</w:t>
      </w:r>
      <w:r>
        <w:rPr>
          <w:color w:val="5F636A"/>
          <w:spacing w:val="-6"/>
        </w:rPr>
        <w:t> </w:t>
      </w:r>
      <w:r>
        <w:rPr>
          <w:color w:val="5F636A"/>
        </w:rPr>
        <w:t>y</w:t>
      </w:r>
      <w:r>
        <w:rPr>
          <w:color w:val="5F636A"/>
          <w:spacing w:val="-6"/>
        </w:rPr>
        <w:t> </w:t>
      </w:r>
      <w:r>
        <w:rPr>
          <w:color w:val="5F636A"/>
        </w:rPr>
        <w:t>una</w:t>
      </w:r>
      <w:r>
        <w:rPr>
          <w:color w:val="5F636A"/>
          <w:spacing w:val="-6"/>
        </w:rPr>
        <w:t> </w:t>
      </w:r>
      <w:r>
        <w:rPr>
          <w:color w:val="5F636A"/>
        </w:rPr>
        <w:t>presentación</w:t>
      </w:r>
      <w:r>
        <w:rPr>
          <w:color w:val="5F636A"/>
          <w:spacing w:val="-6"/>
        </w:rPr>
        <w:t> </w:t>
      </w:r>
      <w:r>
        <w:rPr>
          <w:color w:val="5F636A"/>
        </w:rPr>
        <w:t>que</w:t>
      </w:r>
      <w:r>
        <w:rPr>
          <w:color w:val="5F636A"/>
          <w:spacing w:val="-6"/>
        </w:rPr>
        <w:t> </w:t>
      </w:r>
      <w:r>
        <w:rPr>
          <w:color w:val="5F636A"/>
        </w:rPr>
        <w:t>incluya</w:t>
      </w:r>
      <w:r>
        <w:rPr>
          <w:color w:val="5F636A"/>
          <w:spacing w:val="-6"/>
        </w:rPr>
        <w:t> </w:t>
      </w:r>
      <w:r>
        <w:rPr>
          <w:color w:val="5F636A"/>
        </w:rPr>
        <w:t>las</w:t>
      </w:r>
      <w:r>
        <w:rPr>
          <w:color w:val="5F636A"/>
          <w:spacing w:val="-6"/>
        </w:rPr>
        <w:t> </w:t>
      </w:r>
      <w:r>
        <w:rPr>
          <w:color w:val="5F636A"/>
        </w:rPr>
        <w:t>expectativas</w:t>
      </w:r>
      <w:r>
        <w:rPr>
          <w:color w:val="5F636A"/>
          <w:spacing w:val="-6"/>
        </w:rPr>
        <w:t> </w:t>
      </w:r>
      <w:r>
        <w:rPr>
          <w:color w:val="5F636A"/>
        </w:rPr>
        <w:t>para</w:t>
      </w:r>
      <w:r>
        <w:rPr>
          <w:color w:val="5F636A"/>
          <w:spacing w:val="-6"/>
        </w:rPr>
        <w:t> </w:t>
      </w:r>
      <w:r>
        <w:rPr>
          <w:color w:val="5F636A"/>
        </w:rPr>
        <w:t>la visita. Brinde tiempo a los </w:t>
      </w:r>
      <w:r>
        <w:rPr>
          <w:color w:val="5F636A"/>
          <w:spacing w:val="-5"/>
        </w:rPr>
        <w:t>FLW </w:t>
      </w:r>
      <w:r>
        <w:rPr>
          <w:color w:val="5F636A"/>
        </w:rPr>
        <w:t>para describir sus experiencias, éxitos, beneficios, desafíos, deseos, y trate de implementar la</w:t>
      </w:r>
      <w:r>
        <w:rPr>
          <w:color w:val="5F636A"/>
          <w:spacing w:val="-12"/>
        </w:rPr>
        <w:t> </w:t>
      </w:r>
      <w:r>
        <w:rPr>
          <w:color w:val="5F636A"/>
        </w:rPr>
        <w:t>IPC/I.</w:t>
      </w:r>
    </w:p>
    <w:p>
      <w:pPr>
        <w:pStyle w:val="BodyText"/>
      </w:pPr>
    </w:p>
    <w:p>
      <w:pPr>
        <w:pStyle w:val="BodyText"/>
      </w:pPr>
    </w:p>
    <w:p>
      <w:pPr>
        <w:pStyle w:val="BodyText"/>
      </w:pPr>
    </w:p>
    <w:p>
      <w:pPr>
        <w:pStyle w:val="BodyText"/>
      </w:pPr>
    </w:p>
    <w:p>
      <w:pPr>
        <w:pStyle w:val="BodyText"/>
        <w:spacing w:before="6"/>
        <w:rPr>
          <w:sz w:val="22"/>
        </w:rPr>
      </w:pPr>
    </w:p>
    <w:p>
      <w:pPr>
        <w:spacing w:before="1"/>
        <w:ind w:left="6261" w:right="0" w:firstLine="0"/>
        <w:jc w:val="left"/>
        <w:rPr>
          <w:sz w:val="16"/>
        </w:rPr>
      </w:pPr>
      <w:r>
        <w:rPr/>
        <w:pict>
          <v:shape style="position:absolute;margin-left:537.627625pt;margin-top:-1.946893pt;width:18.95pt;height:20.75pt;mso-position-horizontal-relative:page;mso-position-vertical-relative:paragraph;z-index:7552" type="#_x0000_t202" filled="false" stroked="false">
            <v:textbox inset="0,0,0,0">
              <w:txbxContent>
                <w:p>
                  <w:pPr>
                    <w:spacing w:before="20"/>
                    <w:ind w:left="0" w:right="0" w:firstLine="0"/>
                    <w:jc w:val="left"/>
                    <w:rPr>
                      <w:b/>
                      <w:sz w:val="34"/>
                    </w:rPr>
                  </w:pPr>
                  <w:r>
                    <w:rPr>
                      <w:b/>
                      <w:sz w:val="34"/>
                    </w:rPr>
                    <w:t>85</w:t>
                  </w:r>
                </w:p>
              </w:txbxContent>
            </v:textbox>
            <w10:wrap type="none"/>
          </v:shape>
        </w:pict>
      </w:r>
      <w:r>
        <w:rPr>
          <w:color w:val="5F636A"/>
          <w:sz w:val="16"/>
        </w:rPr>
        <w:t>Guía para la facilitación de los capacitadores: Para IPCI global</w:t>
      </w:r>
    </w:p>
    <w:p>
      <w:pPr>
        <w:spacing w:before="39"/>
        <w:ind w:left="1706" w:right="0" w:firstLine="0"/>
        <w:jc w:val="left"/>
        <w:rPr>
          <w:b/>
          <w:sz w:val="16"/>
        </w:rPr>
      </w:pPr>
      <w:r>
        <w:rPr>
          <w:b/>
          <w:color w:val="5F636A"/>
          <w:sz w:val="16"/>
        </w:rPr>
        <w:t>APÉNDICE I: RECOMENDACIONES DE SEGUIMIENTO Y SUPERVISIÓN DESPUÉS DE LA CAPACITACIÓN SOBRE IPC/I</w:t>
      </w:r>
    </w:p>
    <w:p>
      <w:pPr>
        <w:spacing w:after="0"/>
        <w:jc w:val="left"/>
        <w:rPr>
          <w:sz w:val="16"/>
        </w:rPr>
        <w:sectPr>
          <w:pgSz w:w="11910" w:h="16840"/>
          <w:pgMar w:header="0" w:footer="0" w:top="1140" w:bottom="280" w:left="0" w:right="0"/>
        </w:sectPr>
      </w:pPr>
    </w:p>
    <w:p>
      <w:pPr>
        <w:pStyle w:val="BodyText"/>
        <w:spacing w:before="7"/>
        <w:rPr>
          <w:b/>
          <w:sz w:val="14"/>
        </w:rPr>
      </w:pPr>
    </w:p>
    <w:p>
      <w:pPr>
        <w:pStyle w:val="BodyText"/>
        <w:spacing w:line="261" w:lineRule="auto" w:before="104"/>
        <w:ind w:left="720" w:right="1724"/>
      </w:pPr>
      <w:r>
        <w:rPr>
          <w:color w:val="5F636A"/>
        </w:rPr>
        <w:t>Si es facilitador y lleva adelante una visita de seguimiento, encuéntrese brevemente con el personal a cargo en el establecimiento para explicar el propósito de la visita y las actividades que se esperan que se realicen ese día. Identifique los </w:t>
      </w:r>
      <w:r>
        <w:rPr>
          <w:color w:val="5F636A"/>
          <w:spacing w:val="-5"/>
        </w:rPr>
        <w:t>FLW </w:t>
      </w:r>
      <w:r>
        <w:rPr>
          <w:color w:val="5F636A"/>
        </w:rPr>
        <w:t>que evaluará. Pregunte al personal si ha observado alguna diferencia en</w:t>
      </w:r>
      <w:r>
        <w:rPr>
          <w:color w:val="5F636A"/>
          <w:spacing w:val="-8"/>
        </w:rPr>
        <w:t> </w:t>
      </w:r>
      <w:r>
        <w:rPr>
          <w:color w:val="5F636A"/>
        </w:rPr>
        <w:t>la</w:t>
      </w:r>
      <w:r>
        <w:rPr>
          <w:color w:val="5F636A"/>
          <w:spacing w:val="-8"/>
        </w:rPr>
        <w:t> </w:t>
      </w:r>
      <w:r>
        <w:rPr>
          <w:color w:val="5F636A"/>
        </w:rPr>
        <w:t>manera</w:t>
      </w:r>
      <w:r>
        <w:rPr>
          <w:color w:val="5F636A"/>
          <w:spacing w:val="-8"/>
        </w:rPr>
        <w:t> </w:t>
      </w:r>
      <w:r>
        <w:rPr>
          <w:color w:val="5F636A"/>
        </w:rPr>
        <w:t>en</w:t>
      </w:r>
      <w:r>
        <w:rPr>
          <w:color w:val="5F636A"/>
          <w:spacing w:val="-8"/>
        </w:rPr>
        <w:t> </w:t>
      </w:r>
      <w:r>
        <w:rPr>
          <w:color w:val="5F636A"/>
        </w:rPr>
        <w:t>que</w:t>
      </w:r>
      <w:r>
        <w:rPr>
          <w:color w:val="5F636A"/>
          <w:spacing w:val="-8"/>
        </w:rPr>
        <w:t> </w:t>
      </w:r>
      <w:r>
        <w:rPr>
          <w:color w:val="5F636A"/>
        </w:rPr>
        <w:t>interactúan</w:t>
      </w:r>
      <w:r>
        <w:rPr>
          <w:color w:val="5F636A"/>
          <w:spacing w:val="-8"/>
        </w:rPr>
        <w:t> </w:t>
      </w:r>
      <w:r>
        <w:rPr>
          <w:color w:val="5F636A"/>
        </w:rPr>
        <w:t>con</w:t>
      </w:r>
      <w:r>
        <w:rPr>
          <w:color w:val="5F636A"/>
          <w:spacing w:val="-8"/>
        </w:rPr>
        <w:t> </w:t>
      </w:r>
      <w:r>
        <w:rPr>
          <w:color w:val="5F636A"/>
        </w:rPr>
        <w:t>los</w:t>
      </w:r>
      <w:r>
        <w:rPr>
          <w:color w:val="5F636A"/>
          <w:spacing w:val="-8"/>
        </w:rPr>
        <w:t> </w:t>
      </w:r>
      <w:r>
        <w:rPr>
          <w:color w:val="5F636A"/>
        </w:rPr>
        <w:t>cuidadores</w:t>
      </w:r>
      <w:r>
        <w:rPr>
          <w:color w:val="5F636A"/>
          <w:spacing w:val="-8"/>
        </w:rPr>
        <w:t> </w:t>
      </w:r>
      <w:r>
        <w:rPr>
          <w:color w:val="5F636A"/>
        </w:rPr>
        <w:t>quienes</w:t>
      </w:r>
      <w:r>
        <w:rPr>
          <w:color w:val="5F636A"/>
          <w:spacing w:val="-8"/>
        </w:rPr>
        <w:t> </w:t>
      </w:r>
      <w:r>
        <w:rPr>
          <w:color w:val="5F636A"/>
        </w:rPr>
        <w:t>fueron</w:t>
      </w:r>
      <w:r>
        <w:rPr>
          <w:color w:val="5F636A"/>
          <w:spacing w:val="-8"/>
        </w:rPr>
        <w:t> </w:t>
      </w:r>
      <w:r>
        <w:rPr>
          <w:color w:val="5F636A"/>
        </w:rPr>
        <w:t>capacitados</w:t>
      </w:r>
      <w:r>
        <w:rPr>
          <w:color w:val="5F636A"/>
          <w:spacing w:val="-8"/>
        </w:rPr>
        <w:t> </w:t>
      </w:r>
      <w:r>
        <w:rPr>
          <w:color w:val="5F636A"/>
        </w:rPr>
        <w:t>en</w:t>
      </w:r>
      <w:r>
        <w:rPr>
          <w:color w:val="5F636A"/>
          <w:spacing w:val="-8"/>
        </w:rPr>
        <w:t> </w:t>
      </w:r>
      <w:r>
        <w:rPr>
          <w:color w:val="5F636A"/>
        </w:rPr>
        <w:t>la</w:t>
      </w:r>
      <w:r>
        <w:rPr>
          <w:color w:val="5F636A"/>
          <w:spacing w:val="-8"/>
        </w:rPr>
        <w:t> </w:t>
      </w:r>
      <w:r>
        <w:rPr>
          <w:color w:val="5F636A"/>
        </w:rPr>
        <w:t>IPC/I.</w:t>
      </w:r>
      <w:r>
        <w:rPr>
          <w:color w:val="5F636A"/>
          <w:spacing w:val="-8"/>
        </w:rPr>
        <w:t> </w:t>
      </w:r>
      <w:r>
        <w:rPr>
          <w:color w:val="5F636A"/>
        </w:rPr>
        <w:t>Establezca</w:t>
      </w:r>
      <w:r>
        <w:rPr>
          <w:color w:val="5F636A"/>
          <w:spacing w:val="-8"/>
        </w:rPr>
        <w:t> </w:t>
      </w:r>
      <w:r>
        <w:rPr>
          <w:color w:val="5F636A"/>
        </w:rPr>
        <w:t>una atmósfera amable para la</w:t>
      </w:r>
      <w:r>
        <w:rPr>
          <w:color w:val="5F636A"/>
          <w:spacing w:val="-35"/>
        </w:rPr>
        <w:t> </w:t>
      </w:r>
      <w:r>
        <w:rPr>
          <w:color w:val="5F636A"/>
        </w:rPr>
        <w:t>visita.</w:t>
      </w:r>
    </w:p>
    <w:p>
      <w:pPr>
        <w:pStyle w:val="BodyText"/>
        <w:spacing w:before="8"/>
        <w:rPr>
          <w:sz w:val="21"/>
        </w:rPr>
      </w:pPr>
    </w:p>
    <w:p>
      <w:pPr>
        <w:pStyle w:val="BodyText"/>
        <w:spacing w:line="261" w:lineRule="auto"/>
        <w:ind w:left="720" w:right="1662"/>
      </w:pPr>
      <w:r>
        <w:rPr>
          <w:color w:val="5F636A"/>
        </w:rPr>
        <w:t>Pregunte dónde se llevan a cabo la inmunización, las discusiones grupales y la consejería. Identifique un área tranquila para realizar las partes que se hacen en el “salón” del seguimiento (conversaciones con los</w:t>
      </w:r>
    </w:p>
    <w:p>
      <w:pPr>
        <w:pStyle w:val="BodyText"/>
        <w:spacing w:line="261" w:lineRule="auto"/>
        <w:ind w:left="720" w:right="1373"/>
      </w:pPr>
      <w:r>
        <w:rPr>
          <w:color w:val="5F636A"/>
        </w:rPr>
        <w:t>participantes,</w:t>
      </w:r>
      <w:r>
        <w:rPr>
          <w:color w:val="5F636A"/>
          <w:spacing w:val="-10"/>
        </w:rPr>
        <w:t> </w:t>
      </w:r>
      <w:r>
        <w:rPr>
          <w:color w:val="5F636A"/>
        </w:rPr>
        <w:t>ronda</w:t>
      </w:r>
      <w:r>
        <w:rPr>
          <w:color w:val="5F636A"/>
          <w:spacing w:val="-10"/>
        </w:rPr>
        <w:t> </w:t>
      </w:r>
      <w:r>
        <w:rPr>
          <w:color w:val="5F636A"/>
        </w:rPr>
        <w:t>de</w:t>
      </w:r>
      <w:r>
        <w:rPr>
          <w:color w:val="5F636A"/>
          <w:spacing w:val="-10"/>
        </w:rPr>
        <w:t> </w:t>
      </w:r>
      <w:r>
        <w:rPr>
          <w:color w:val="5F636A"/>
        </w:rPr>
        <w:t>preguntas</w:t>
      </w:r>
      <w:r>
        <w:rPr>
          <w:color w:val="5F636A"/>
          <w:spacing w:val="-10"/>
        </w:rPr>
        <w:t> </w:t>
      </w:r>
      <w:r>
        <w:rPr>
          <w:color w:val="5F636A"/>
        </w:rPr>
        <w:t>generales</w:t>
      </w:r>
      <w:r>
        <w:rPr>
          <w:color w:val="5F636A"/>
          <w:spacing w:val="-10"/>
        </w:rPr>
        <w:t> </w:t>
      </w:r>
      <w:r>
        <w:rPr>
          <w:color w:val="5F636A"/>
        </w:rPr>
        <w:t>y</w:t>
      </w:r>
      <w:r>
        <w:rPr>
          <w:color w:val="5F636A"/>
          <w:spacing w:val="-10"/>
        </w:rPr>
        <w:t> </w:t>
      </w:r>
      <w:r>
        <w:rPr>
          <w:color w:val="5F636A"/>
        </w:rPr>
        <w:t>capacitación).</w:t>
      </w:r>
      <w:r>
        <w:rPr>
          <w:color w:val="5F636A"/>
          <w:spacing w:val="-10"/>
        </w:rPr>
        <w:t> </w:t>
      </w:r>
      <w:r>
        <w:rPr>
          <w:color w:val="5F636A"/>
        </w:rPr>
        <w:t>Si</w:t>
      </w:r>
      <w:r>
        <w:rPr>
          <w:color w:val="5F636A"/>
          <w:spacing w:val="-10"/>
        </w:rPr>
        <w:t> </w:t>
      </w:r>
      <w:r>
        <w:rPr>
          <w:color w:val="5F636A"/>
        </w:rPr>
        <w:t>la</w:t>
      </w:r>
      <w:r>
        <w:rPr>
          <w:color w:val="5F636A"/>
          <w:spacing w:val="-10"/>
        </w:rPr>
        <w:t> </w:t>
      </w:r>
      <w:r>
        <w:rPr>
          <w:color w:val="5F636A"/>
        </w:rPr>
        <w:t>capacitación</w:t>
      </w:r>
      <w:r>
        <w:rPr>
          <w:color w:val="5F636A"/>
          <w:spacing w:val="-10"/>
        </w:rPr>
        <w:t> </w:t>
      </w:r>
      <w:r>
        <w:rPr>
          <w:color w:val="5F636A"/>
        </w:rPr>
        <w:t>incluyó</w:t>
      </w:r>
      <w:r>
        <w:rPr>
          <w:color w:val="5F636A"/>
          <w:spacing w:val="-10"/>
        </w:rPr>
        <w:t> </w:t>
      </w:r>
      <w:r>
        <w:rPr>
          <w:color w:val="5F636A"/>
        </w:rPr>
        <w:t>difusión</w:t>
      </w:r>
      <w:r>
        <w:rPr>
          <w:color w:val="5F636A"/>
          <w:spacing w:val="-10"/>
        </w:rPr>
        <w:t> </w:t>
      </w:r>
      <w:r>
        <w:rPr>
          <w:color w:val="5F636A"/>
        </w:rPr>
        <w:t>a</w:t>
      </w:r>
      <w:r>
        <w:rPr>
          <w:color w:val="5F636A"/>
          <w:spacing w:val="-10"/>
        </w:rPr>
        <w:t> </w:t>
      </w:r>
      <w:r>
        <w:rPr>
          <w:color w:val="5F636A"/>
        </w:rPr>
        <w:t>la</w:t>
      </w:r>
      <w:r>
        <w:rPr>
          <w:color w:val="5F636A"/>
          <w:spacing w:val="-10"/>
        </w:rPr>
        <w:t> </w:t>
      </w:r>
      <w:r>
        <w:rPr>
          <w:color w:val="5F636A"/>
        </w:rPr>
        <w:t>comunidad, asegúrese de que los planes hayan sido confirmados con los miembros y líderes comunitarios para realizar visitas domiciliarias o una reunión</w:t>
      </w:r>
      <w:r>
        <w:rPr>
          <w:color w:val="5F636A"/>
          <w:spacing w:val="-24"/>
        </w:rPr>
        <w:t> </w:t>
      </w:r>
      <w:r>
        <w:rPr>
          <w:color w:val="5F636A"/>
        </w:rPr>
        <w:t>comunitaria.</w:t>
      </w:r>
    </w:p>
    <w:p>
      <w:pPr>
        <w:pStyle w:val="BodyText"/>
        <w:spacing w:before="8"/>
        <w:rPr>
          <w:sz w:val="21"/>
        </w:rPr>
      </w:pPr>
    </w:p>
    <w:p>
      <w:pPr>
        <w:pStyle w:val="BodyText"/>
        <w:spacing w:line="261" w:lineRule="auto"/>
        <w:ind w:left="720" w:right="1982"/>
      </w:pPr>
      <w:r>
        <w:rPr>
          <w:color w:val="5F636A"/>
        </w:rPr>
        <w:t>Realice</w:t>
      </w:r>
      <w:r>
        <w:rPr>
          <w:color w:val="5F636A"/>
          <w:spacing w:val="-8"/>
        </w:rPr>
        <w:t> </w:t>
      </w:r>
      <w:r>
        <w:rPr>
          <w:color w:val="5F636A"/>
        </w:rPr>
        <w:t>evaluaciones</w:t>
      </w:r>
      <w:r>
        <w:rPr>
          <w:color w:val="5F636A"/>
          <w:spacing w:val="-8"/>
        </w:rPr>
        <w:t> </w:t>
      </w:r>
      <w:r>
        <w:rPr>
          <w:color w:val="5F636A"/>
        </w:rPr>
        <w:t>de</w:t>
      </w:r>
      <w:r>
        <w:rPr>
          <w:color w:val="5F636A"/>
          <w:spacing w:val="-8"/>
        </w:rPr>
        <w:t> </w:t>
      </w:r>
      <w:r>
        <w:rPr>
          <w:color w:val="5F636A"/>
        </w:rPr>
        <w:t>manera</w:t>
      </w:r>
      <w:r>
        <w:rPr>
          <w:color w:val="5F636A"/>
          <w:spacing w:val="-8"/>
        </w:rPr>
        <w:t> </w:t>
      </w:r>
      <w:r>
        <w:rPr>
          <w:color w:val="5F636A"/>
        </w:rPr>
        <w:t>similar</w:t>
      </w:r>
      <w:r>
        <w:rPr>
          <w:color w:val="5F636A"/>
          <w:spacing w:val="-8"/>
        </w:rPr>
        <w:t> </w:t>
      </w:r>
      <w:r>
        <w:rPr>
          <w:color w:val="5F636A"/>
        </w:rPr>
        <w:t>a</w:t>
      </w:r>
      <w:r>
        <w:rPr>
          <w:color w:val="5F636A"/>
          <w:spacing w:val="-8"/>
        </w:rPr>
        <w:t> </w:t>
      </w:r>
      <w:r>
        <w:rPr>
          <w:color w:val="5F636A"/>
        </w:rPr>
        <w:t>las</w:t>
      </w:r>
      <w:r>
        <w:rPr>
          <w:color w:val="5F636A"/>
          <w:spacing w:val="-8"/>
        </w:rPr>
        <w:t> </w:t>
      </w:r>
      <w:r>
        <w:rPr>
          <w:color w:val="5F636A"/>
        </w:rPr>
        <w:t>sesiones</w:t>
      </w:r>
      <w:r>
        <w:rPr>
          <w:color w:val="5F636A"/>
          <w:spacing w:val="-8"/>
        </w:rPr>
        <w:t> </w:t>
      </w:r>
      <w:r>
        <w:rPr>
          <w:color w:val="5F636A"/>
        </w:rPr>
        <w:t>de</w:t>
      </w:r>
      <w:r>
        <w:rPr>
          <w:color w:val="5F636A"/>
          <w:spacing w:val="-8"/>
        </w:rPr>
        <w:t> </w:t>
      </w:r>
      <w:r>
        <w:rPr>
          <w:color w:val="5F636A"/>
        </w:rPr>
        <w:t>práctica</w:t>
      </w:r>
      <w:r>
        <w:rPr>
          <w:color w:val="5F636A"/>
          <w:spacing w:val="-8"/>
        </w:rPr>
        <w:t> </w:t>
      </w:r>
      <w:r>
        <w:rPr>
          <w:color w:val="5F636A"/>
        </w:rPr>
        <w:t>del</w:t>
      </w:r>
      <w:r>
        <w:rPr>
          <w:color w:val="5F636A"/>
          <w:spacing w:val="-8"/>
        </w:rPr>
        <w:t> </w:t>
      </w:r>
      <w:r>
        <w:rPr>
          <w:color w:val="5F636A"/>
        </w:rPr>
        <w:t>campo.</w:t>
      </w:r>
      <w:r>
        <w:rPr>
          <w:color w:val="5F636A"/>
          <w:spacing w:val="-8"/>
        </w:rPr>
        <w:t> </w:t>
      </w:r>
      <w:r>
        <w:rPr>
          <w:color w:val="5F636A"/>
        </w:rPr>
        <w:t>Observe</w:t>
      </w:r>
      <w:r>
        <w:rPr>
          <w:color w:val="5F636A"/>
          <w:spacing w:val="-8"/>
        </w:rPr>
        <w:t> </w:t>
      </w:r>
      <w:r>
        <w:rPr>
          <w:color w:val="5F636A"/>
        </w:rPr>
        <w:t>las</w:t>
      </w:r>
      <w:r>
        <w:rPr>
          <w:color w:val="5F636A"/>
          <w:spacing w:val="-8"/>
        </w:rPr>
        <w:t> </w:t>
      </w:r>
      <w:r>
        <w:rPr>
          <w:color w:val="5F636A"/>
        </w:rPr>
        <w:t>interacciones sin interrumpir y manténgase en silencio. Brinde retroalimentación a los </w:t>
      </w:r>
      <w:r>
        <w:rPr>
          <w:color w:val="5F636A"/>
          <w:spacing w:val="-5"/>
        </w:rPr>
        <w:t>FLW </w:t>
      </w:r>
      <w:r>
        <w:rPr>
          <w:color w:val="5F636A"/>
        </w:rPr>
        <w:t>inmediatamente</w:t>
      </w:r>
      <w:r>
        <w:rPr>
          <w:color w:val="5F636A"/>
          <w:spacing w:val="46"/>
        </w:rPr>
        <w:t> </w:t>
      </w:r>
      <w:r>
        <w:rPr>
          <w:color w:val="5F636A"/>
        </w:rPr>
        <w:t>después,</w:t>
      </w:r>
    </w:p>
    <w:p>
      <w:pPr>
        <w:pStyle w:val="BodyText"/>
        <w:spacing w:line="261" w:lineRule="auto"/>
        <w:ind w:left="720" w:right="1608"/>
      </w:pPr>
      <w:r>
        <w:rPr>
          <w:color w:val="5F636A"/>
        </w:rPr>
        <w:t>comenzando con los elogios por las cosas que hicieron bien. Tener al grupo entero presente se sentirá más como una capacitación y permitirá a todos los participantes beneficiarse al observar a otros interactuar con los cuidadores y miembros de la comunidad. Este paso no es esencial, ya que podría avergonzar a algunos participantes. Pregunte a cada participante cómo se siente. Luego pida a otros participantes que brinden retroalimentación, comenzando con elogios, seguidos de sugerencias para lograr mejoras. También querrá hacer algunas preguntas de conocimiento a los participantes.</w:t>
      </w:r>
    </w:p>
    <w:p>
      <w:pPr>
        <w:pStyle w:val="BodyText"/>
        <w:spacing w:before="9"/>
        <w:rPr>
          <w:sz w:val="21"/>
        </w:rPr>
      </w:pPr>
    </w:p>
    <w:p>
      <w:pPr>
        <w:pStyle w:val="BodyText"/>
        <w:spacing w:line="261" w:lineRule="auto"/>
        <w:ind w:left="720" w:right="1486"/>
      </w:pPr>
      <w:r>
        <w:rPr>
          <w:color w:val="5F636A"/>
        </w:rPr>
        <w:t>Una alternativa es preguntar a los participantes en qué competencias no se sienten seguros y dedicar tiempo a esas habilidades. Si se identifican antes del seguimiento (p. ej., por teléfono, SMS o correo electrónico),</w:t>
      </w:r>
    </w:p>
    <w:p>
      <w:pPr>
        <w:pStyle w:val="BodyText"/>
        <w:spacing w:line="261" w:lineRule="auto"/>
        <w:ind w:left="720" w:right="1486"/>
      </w:pPr>
      <w:r>
        <w:rPr>
          <w:color w:val="5F636A"/>
        </w:rPr>
        <w:t>es posible hacer planes anticipadamente según sea necesario. Esto podría incluir, por ejemplo, programar una discusión sobre inmunización, una reunión comunitaria o una visita domiciliaria con los cuidadores cuyos niños estén retrasados con las inmunizaciones.</w:t>
      </w:r>
    </w:p>
    <w:p>
      <w:pPr>
        <w:pStyle w:val="BodyText"/>
        <w:spacing w:before="8"/>
        <w:rPr>
          <w:sz w:val="21"/>
        </w:rPr>
      </w:pPr>
    </w:p>
    <w:p>
      <w:pPr>
        <w:pStyle w:val="BodyText"/>
        <w:spacing w:line="261" w:lineRule="auto"/>
        <w:ind w:left="720" w:right="1880"/>
      </w:pPr>
      <w:r>
        <w:rPr>
          <w:color w:val="5F636A"/>
        </w:rPr>
        <w:t>Explique</w:t>
      </w:r>
      <w:r>
        <w:rPr>
          <w:color w:val="5F636A"/>
          <w:spacing w:val="-7"/>
        </w:rPr>
        <w:t> </w:t>
      </w:r>
      <w:r>
        <w:rPr>
          <w:color w:val="5F636A"/>
        </w:rPr>
        <w:t>su</w:t>
      </w:r>
      <w:r>
        <w:rPr>
          <w:color w:val="5F636A"/>
          <w:spacing w:val="-7"/>
        </w:rPr>
        <w:t> </w:t>
      </w:r>
      <w:r>
        <w:rPr>
          <w:color w:val="5F636A"/>
        </w:rPr>
        <w:t>propósito</w:t>
      </w:r>
      <w:r>
        <w:rPr>
          <w:color w:val="5F636A"/>
          <w:spacing w:val="-7"/>
        </w:rPr>
        <w:t> </w:t>
      </w:r>
      <w:r>
        <w:rPr>
          <w:color w:val="5F636A"/>
        </w:rPr>
        <w:t>a</w:t>
      </w:r>
      <w:r>
        <w:rPr>
          <w:color w:val="5F636A"/>
          <w:spacing w:val="-7"/>
        </w:rPr>
        <w:t> </w:t>
      </w:r>
      <w:r>
        <w:rPr>
          <w:color w:val="5F636A"/>
        </w:rPr>
        <w:t>cualquier</w:t>
      </w:r>
      <w:r>
        <w:rPr>
          <w:color w:val="5F636A"/>
          <w:spacing w:val="-7"/>
        </w:rPr>
        <w:t> </w:t>
      </w:r>
      <w:r>
        <w:rPr>
          <w:color w:val="5F636A"/>
        </w:rPr>
        <w:t>persona</w:t>
      </w:r>
      <w:r>
        <w:rPr>
          <w:color w:val="5F636A"/>
          <w:spacing w:val="-7"/>
        </w:rPr>
        <w:t> </w:t>
      </w:r>
      <w:r>
        <w:rPr>
          <w:color w:val="5F636A"/>
        </w:rPr>
        <w:t>incluida</w:t>
      </w:r>
      <w:r>
        <w:rPr>
          <w:color w:val="5F636A"/>
          <w:spacing w:val="-7"/>
        </w:rPr>
        <w:t> </w:t>
      </w:r>
      <w:r>
        <w:rPr>
          <w:color w:val="5F636A"/>
        </w:rPr>
        <w:t>en</w:t>
      </w:r>
      <w:r>
        <w:rPr>
          <w:color w:val="5F636A"/>
          <w:spacing w:val="-7"/>
        </w:rPr>
        <w:t> </w:t>
      </w:r>
      <w:r>
        <w:rPr>
          <w:color w:val="5F636A"/>
        </w:rPr>
        <w:t>dicha</w:t>
      </w:r>
      <w:r>
        <w:rPr>
          <w:color w:val="5F636A"/>
          <w:spacing w:val="-7"/>
        </w:rPr>
        <w:t> </w:t>
      </w:r>
      <w:r>
        <w:rPr>
          <w:color w:val="5F636A"/>
        </w:rPr>
        <w:t>sesión.</w:t>
      </w:r>
      <w:r>
        <w:rPr>
          <w:color w:val="5F636A"/>
          <w:spacing w:val="-7"/>
        </w:rPr>
        <w:t> </w:t>
      </w:r>
      <w:r>
        <w:rPr>
          <w:color w:val="5F636A"/>
        </w:rPr>
        <w:t>Explique</w:t>
      </w:r>
      <w:r>
        <w:rPr>
          <w:color w:val="5F636A"/>
          <w:spacing w:val="-7"/>
        </w:rPr>
        <w:t> </w:t>
      </w:r>
      <w:r>
        <w:rPr>
          <w:color w:val="5F636A"/>
        </w:rPr>
        <w:t>también</w:t>
      </w:r>
      <w:r>
        <w:rPr>
          <w:color w:val="5F636A"/>
          <w:spacing w:val="-7"/>
        </w:rPr>
        <w:t> </w:t>
      </w:r>
      <w:r>
        <w:rPr>
          <w:color w:val="5F636A"/>
        </w:rPr>
        <w:t>cómo</w:t>
      </w:r>
      <w:r>
        <w:rPr>
          <w:color w:val="5F636A"/>
          <w:spacing w:val="-7"/>
        </w:rPr>
        <w:t> </w:t>
      </w:r>
      <w:r>
        <w:rPr>
          <w:color w:val="5F636A"/>
        </w:rPr>
        <w:t>se</w:t>
      </w:r>
      <w:r>
        <w:rPr>
          <w:color w:val="5F636A"/>
          <w:spacing w:val="-7"/>
        </w:rPr>
        <w:t> </w:t>
      </w:r>
      <w:r>
        <w:rPr>
          <w:color w:val="5F636A"/>
        </w:rPr>
        <w:t>realizará</w:t>
      </w:r>
      <w:r>
        <w:rPr>
          <w:color w:val="5F636A"/>
          <w:spacing w:val="-7"/>
        </w:rPr>
        <w:t> </w:t>
      </w:r>
      <w:r>
        <w:rPr>
          <w:color w:val="5F636A"/>
        </w:rPr>
        <w:t>la evaluación</w:t>
      </w:r>
      <w:r>
        <w:rPr>
          <w:color w:val="5F636A"/>
          <w:spacing w:val="-10"/>
        </w:rPr>
        <w:t> </w:t>
      </w:r>
      <w:r>
        <w:rPr>
          <w:color w:val="5F636A"/>
        </w:rPr>
        <w:t>y</w:t>
      </w:r>
      <w:r>
        <w:rPr>
          <w:color w:val="5F636A"/>
          <w:spacing w:val="-10"/>
        </w:rPr>
        <w:t> </w:t>
      </w:r>
      <w:r>
        <w:rPr>
          <w:color w:val="5F636A"/>
        </w:rPr>
        <w:t>asegúreles</w:t>
      </w:r>
      <w:r>
        <w:rPr>
          <w:color w:val="5F636A"/>
          <w:spacing w:val="-10"/>
        </w:rPr>
        <w:t> </w:t>
      </w:r>
      <w:r>
        <w:rPr>
          <w:color w:val="5F636A"/>
        </w:rPr>
        <w:t>que</w:t>
      </w:r>
      <w:r>
        <w:rPr>
          <w:color w:val="5F636A"/>
          <w:spacing w:val="-10"/>
        </w:rPr>
        <w:t> </w:t>
      </w:r>
      <w:r>
        <w:rPr>
          <w:color w:val="5F636A"/>
        </w:rPr>
        <w:t>no</w:t>
      </w:r>
      <w:r>
        <w:rPr>
          <w:color w:val="5F636A"/>
          <w:spacing w:val="-10"/>
        </w:rPr>
        <w:t> </w:t>
      </w:r>
      <w:r>
        <w:rPr>
          <w:color w:val="5F636A"/>
        </w:rPr>
        <w:t>se</w:t>
      </w:r>
      <w:r>
        <w:rPr>
          <w:color w:val="5F636A"/>
          <w:spacing w:val="-10"/>
        </w:rPr>
        <w:t> </w:t>
      </w:r>
      <w:r>
        <w:rPr>
          <w:color w:val="5F636A"/>
        </w:rPr>
        <w:t>les</w:t>
      </w:r>
      <w:r>
        <w:rPr>
          <w:color w:val="5F636A"/>
          <w:spacing w:val="-10"/>
        </w:rPr>
        <w:t> </w:t>
      </w:r>
      <w:r>
        <w:rPr>
          <w:color w:val="5F636A"/>
        </w:rPr>
        <w:t>juzgará.</w:t>
      </w:r>
    </w:p>
    <w:p>
      <w:pPr>
        <w:pStyle w:val="BodyText"/>
        <w:spacing w:before="7"/>
        <w:rPr>
          <w:sz w:val="21"/>
        </w:rPr>
      </w:pPr>
    </w:p>
    <w:p>
      <w:pPr>
        <w:pStyle w:val="BodyText"/>
        <w:spacing w:line="261" w:lineRule="auto"/>
        <w:ind w:left="720" w:right="1373"/>
      </w:pPr>
      <w:r>
        <w:rPr>
          <w:color w:val="5F636A"/>
        </w:rPr>
        <w:t>Una forma muy eficaz de mejorar la consejería es filmar con una videocámara o grabar a una persona realizando la consejería para algunas personas. Luego, el facilitador debe pedir al consejero que evalúe su desempeño, lo que hizo bien y lo que podría mejorar. Entonces, el facilitador puede agregar sus propias observaciones. Esto se puede hacer en la capacitación o en las visitas de seguimiento y supervisión. Esto no será posible en todos los entornos, pero debería considerarse cuando sea posible.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5"/>
        </w:rPr>
      </w:pPr>
    </w:p>
    <w:p>
      <w:pPr>
        <w:spacing w:before="0"/>
        <w:ind w:left="1292" w:right="0" w:firstLine="0"/>
        <w:jc w:val="left"/>
        <w:rPr>
          <w:sz w:val="16"/>
        </w:rPr>
      </w:pPr>
      <w:r>
        <w:rPr/>
        <w:pict>
          <v:shape style="position:absolute;margin-left:38.743999pt;margin-top:-1.996893pt;width:18.95pt;height:20.75pt;mso-position-horizontal-relative:page;mso-position-vertical-relative:paragraph;z-index:7576" type="#_x0000_t202" filled="false" stroked="false">
            <v:textbox inset="0,0,0,0">
              <w:txbxContent>
                <w:p>
                  <w:pPr>
                    <w:spacing w:before="20"/>
                    <w:ind w:left="0" w:right="0" w:firstLine="0"/>
                    <w:jc w:val="left"/>
                    <w:rPr>
                      <w:b/>
                      <w:sz w:val="34"/>
                    </w:rPr>
                  </w:pPr>
                  <w:r>
                    <w:rPr>
                      <w:b/>
                      <w:sz w:val="34"/>
                    </w:rPr>
                    <w:t>86</w:t>
                  </w:r>
                </w:p>
              </w:txbxContent>
            </v:textbox>
            <w10:wrap type="none"/>
          </v:shape>
        </w:pict>
      </w:r>
      <w:r>
        <w:rPr>
          <w:color w:val="5F636A"/>
          <w:sz w:val="16"/>
        </w:rPr>
        <w:t>Guía para la facilitación de los capacitadores: Para IPCI global</w:t>
      </w:r>
    </w:p>
    <w:p>
      <w:pPr>
        <w:spacing w:before="19"/>
        <w:ind w:left="1292" w:right="0" w:firstLine="0"/>
        <w:jc w:val="left"/>
        <w:rPr>
          <w:b/>
          <w:sz w:val="16"/>
        </w:rPr>
      </w:pPr>
      <w:r>
        <w:rPr>
          <w:b/>
          <w:color w:val="5F636A"/>
          <w:sz w:val="16"/>
        </w:rPr>
        <w:t>APÉNDICE I: RECOMENDACIONES DE SEGUIMIENTO Y SUPERVISIÓN DESPUÉS DE LA CAPACITACIÓN SOBRE IPC/I</w:t>
      </w:r>
    </w:p>
    <w:p>
      <w:pPr>
        <w:spacing w:after="0"/>
        <w:jc w:val="left"/>
        <w:rPr>
          <w:sz w:val="16"/>
        </w:rPr>
        <w:sectPr>
          <w:pgSz w:w="11910" w:h="16840"/>
          <w:pgMar w:header="0" w:footer="0" w:top="1140" w:bottom="280" w:left="0" w:right="0"/>
        </w:sectPr>
      </w:pPr>
    </w:p>
    <w:p>
      <w:pPr>
        <w:pStyle w:val="BodyText"/>
        <w:spacing w:before="10"/>
        <w:rPr>
          <w:b/>
          <w:sz w:val="12"/>
        </w:rPr>
      </w:pPr>
    </w:p>
    <w:p>
      <w:pPr>
        <w:spacing w:before="117"/>
        <w:ind w:left="1440" w:right="0" w:firstLine="0"/>
        <w:jc w:val="left"/>
        <w:rPr>
          <w:b/>
          <w:sz w:val="28"/>
        </w:rPr>
      </w:pPr>
      <w:r>
        <w:rPr>
          <w:b/>
          <w:color w:val="5F636A"/>
          <w:sz w:val="28"/>
        </w:rPr>
        <w:t>Listas de verificación del seguimiento de la capacitación</w:t>
      </w:r>
    </w:p>
    <w:p>
      <w:pPr>
        <w:pStyle w:val="BodyText"/>
        <w:spacing w:line="261" w:lineRule="auto" w:before="253"/>
        <w:ind w:left="1440" w:right="910"/>
      </w:pPr>
      <w:r>
        <w:rPr>
          <w:color w:val="5F636A"/>
        </w:rPr>
        <w:t>Use</w:t>
      </w:r>
      <w:r>
        <w:rPr>
          <w:color w:val="5F636A"/>
          <w:spacing w:val="-8"/>
        </w:rPr>
        <w:t> </w:t>
      </w:r>
      <w:r>
        <w:rPr>
          <w:color w:val="5F636A"/>
        </w:rPr>
        <w:t>la</w:t>
      </w:r>
      <w:r>
        <w:rPr>
          <w:color w:val="5F636A"/>
          <w:spacing w:val="-8"/>
        </w:rPr>
        <w:t> </w:t>
      </w:r>
      <w:r>
        <w:rPr>
          <w:color w:val="5F636A"/>
        </w:rPr>
        <w:t>lista</w:t>
      </w:r>
      <w:r>
        <w:rPr>
          <w:color w:val="5F636A"/>
          <w:spacing w:val="-8"/>
        </w:rPr>
        <w:t> </w:t>
      </w:r>
      <w:r>
        <w:rPr>
          <w:color w:val="5F636A"/>
        </w:rPr>
        <w:t>de</w:t>
      </w:r>
      <w:r>
        <w:rPr>
          <w:color w:val="5F636A"/>
          <w:spacing w:val="-8"/>
        </w:rPr>
        <w:t> </w:t>
      </w:r>
      <w:r>
        <w:rPr>
          <w:color w:val="5F636A"/>
        </w:rPr>
        <w:t>verificación</w:t>
      </w:r>
      <w:r>
        <w:rPr>
          <w:color w:val="5F636A"/>
          <w:spacing w:val="-8"/>
        </w:rPr>
        <w:t> </w:t>
      </w:r>
      <w:r>
        <w:rPr>
          <w:color w:val="5F636A"/>
        </w:rPr>
        <w:t>de</w:t>
      </w:r>
      <w:r>
        <w:rPr>
          <w:color w:val="5F636A"/>
          <w:spacing w:val="-8"/>
        </w:rPr>
        <w:t> </w:t>
      </w:r>
      <w:r>
        <w:rPr>
          <w:color w:val="5F636A"/>
        </w:rPr>
        <w:t>supervisión</w:t>
      </w:r>
      <w:r>
        <w:rPr>
          <w:color w:val="5F636A"/>
          <w:spacing w:val="-8"/>
        </w:rPr>
        <w:t> </w:t>
      </w:r>
      <w:r>
        <w:rPr>
          <w:color w:val="5F636A"/>
        </w:rPr>
        <w:t>de</w:t>
      </w:r>
      <w:r>
        <w:rPr>
          <w:color w:val="5F636A"/>
          <w:spacing w:val="-8"/>
        </w:rPr>
        <w:t> </w:t>
      </w:r>
      <w:r>
        <w:rPr>
          <w:color w:val="5F636A"/>
        </w:rPr>
        <w:t>apoyo</w:t>
      </w:r>
      <w:r>
        <w:rPr>
          <w:color w:val="5F636A"/>
          <w:spacing w:val="-8"/>
        </w:rPr>
        <w:t> </w:t>
      </w:r>
      <w:r>
        <w:rPr>
          <w:color w:val="5F636A"/>
        </w:rPr>
        <w:t>para</w:t>
      </w:r>
      <w:r>
        <w:rPr>
          <w:color w:val="5F636A"/>
          <w:spacing w:val="-8"/>
        </w:rPr>
        <w:t> </w:t>
      </w:r>
      <w:r>
        <w:rPr>
          <w:color w:val="5F636A"/>
        </w:rPr>
        <w:t>la</w:t>
      </w:r>
      <w:r>
        <w:rPr>
          <w:color w:val="5F636A"/>
          <w:spacing w:val="-8"/>
        </w:rPr>
        <w:t> </w:t>
      </w:r>
      <w:r>
        <w:rPr>
          <w:color w:val="5F636A"/>
        </w:rPr>
        <w:t>IPC/I</w:t>
      </w:r>
      <w:r>
        <w:rPr>
          <w:color w:val="5F636A"/>
          <w:spacing w:val="-8"/>
        </w:rPr>
        <w:t> </w:t>
      </w:r>
      <w:r>
        <w:rPr>
          <w:color w:val="5F636A"/>
        </w:rPr>
        <w:t>o</w:t>
      </w:r>
      <w:r>
        <w:rPr>
          <w:color w:val="5F636A"/>
          <w:spacing w:val="-8"/>
        </w:rPr>
        <w:t> </w:t>
      </w:r>
      <w:r>
        <w:rPr>
          <w:color w:val="5F636A"/>
        </w:rPr>
        <w:t>la</w:t>
      </w:r>
      <w:r>
        <w:rPr>
          <w:color w:val="5F636A"/>
          <w:spacing w:val="-8"/>
        </w:rPr>
        <w:t> </w:t>
      </w:r>
      <w:r>
        <w:rPr>
          <w:color w:val="5F636A"/>
        </w:rPr>
        <w:t>lista</w:t>
      </w:r>
      <w:r>
        <w:rPr>
          <w:color w:val="5F636A"/>
          <w:spacing w:val="-8"/>
        </w:rPr>
        <w:t> </w:t>
      </w:r>
      <w:r>
        <w:rPr>
          <w:color w:val="5F636A"/>
        </w:rPr>
        <w:t>de</w:t>
      </w:r>
      <w:r>
        <w:rPr>
          <w:color w:val="5F636A"/>
          <w:spacing w:val="-8"/>
        </w:rPr>
        <w:t> </w:t>
      </w:r>
      <w:r>
        <w:rPr>
          <w:color w:val="5F636A"/>
        </w:rPr>
        <w:t>verificación</w:t>
      </w:r>
      <w:r>
        <w:rPr>
          <w:color w:val="5F636A"/>
          <w:spacing w:val="-8"/>
        </w:rPr>
        <w:t> </w:t>
      </w:r>
      <w:r>
        <w:rPr>
          <w:color w:val="5F636A"/>
        </w:rPr>
        <w:t>para</w:t>
      </w:r>
      <w:r>
        <w:rPr>
          <w:color w:val="5F636A"/>
          <w:spacing w:val="-8"/>
        </w:rPr>
        <w:t> </w:t>
      </w:r>
      <w:r>
        <w:rPr>
          <w:color w:val="5F636A"/>
        </w:rPr>
        <w:t>autoevaluación de los </w:t>
      </w:r>
      <w:r>
        <w:rPr>
          <w:color w:val="5F636A"/>
          <w:spacing w:val="-5"/>
        </w:rPr>
        <w:t>FLW </w:t>
      </w:r>
      <w:r>
        <w:rPr>
          <w:color w:val="5F636A"/>
        </w:rPr>
        <w:t>a fin de ayudar a evaluar la IPC/I en el trabajo de los participantes. La lista de verificación de </w:t>
      </w:r>
      <w:r>
        <w:rPr>
          <w:color w:val="5F636A"/>
          <w:spacing w:val="-4"/>
        </w:rPr>
        <w:t>autoevaluación</w:t>
      </w:r>
      <w:r>
        <w:rPr>
          <w:color w:val="5F636A"/>
          <w:spacing w:val="-12"/>
        </w:rPr>
        <w:t> </w:t>
      </w:r>
      <w:r>
        <w:rPr>
          <w:color w:val="5F636A"/>
        </w:rPr>
        <w:t>de</w:t>
      </w:r>
      <w:r>
        <w:rPr>
          <w:color w:val="5F636A"/>
          <w:spacing w:val="-12"/>
        </w:rPr>
        <w:t> </w:t>
      </w:r>
      <w:r>
        <w:rPr>
          <w:color w:val="5F636A"/>
          <w:spacing w:val="-3"/>
        </w:rPr>
        <w:t>los</w:t>
      </w:r>
      <w:r>
        <w:rPr>
          <w:color w:val="5F636A"/>
          <w:spacing w:val="-12"/>
        </w:rPr>
        <w:t> </w:t>
      </w:r>
      <w:r>
        <w:rPr>
          <w:color w:val="5F636A"/>
          <w:spacing w:val="-8"/>
        </w:rPr>
        <w:t>FLW</w:t>
      </w:r>
      <w:r>
        <w:rPr>
          <w:color w:val="5F636A"/>
          <w:spacing w:val="-12"/>
        </w:rPr>
        <w:t> </w:t>
      </w:r>
      <w:r>
        <w:rPr>
          <w:color w:val="5F636A"/>
        </w:rPr>
        <w:t>es</w:t>
      </w:r>
      <w:r>
        <w:rPr>
          <w:color w:val="5F636A"/>
          <w:spacing w:val="-12"/>
        </w:rPr>
        <w:t> </w:t>
      </w:r>
      <w:r>
        <w:rPr>
          <w:color w:val="5F636A"/>
          <w:spacing w:val="-3"/>
        </w:rPr>
        <w:t>más</w:t>
      </w:r>
      <w:r>
        <w:rPr>
          <w:color w:val="5F636A"/>
          <w:spacing w:val="-12"/>
        </w:rPr>
        <w:t> </w:t>
      </w:r>
      <w:r>
        <w:rPr>
          <w:color w:val="5F636A"/>
          <w:spacing w:val="-4"/>
        </w:rPr>
        <w:t>detallada</w:t>
      </w:r>
      <w:r>
        <w:rPr>
          <w:color w:val="5F636A"/>
          <w:spacing w:val="-12"/>
        </w:rPr>
        <w:t> </w:t>
      </w:r>
      <w:r>
        <w:rPr>
          <w:color w:val="5F636A"/>
          <w:spacing w:val="-3"/>
        </w:rPr>
        <w:t>que</w:t>
      </w:r>
      <w:r>
        <w:rPr>
          <w:color w:val="5F636A"/>
          <w:spacing w:val="-12"/>
        </w:rPr>
        <w:t> </w:t>
      </w:r>
      <w:r>
        <w:rPr>
          <w:color w:val="5F636A"/>
        </w:rPr>
        <w:t>la</w:t>
      </w:r>
      <w:r>
        <w:rPr>
          <w:color w:val="5F636A"/>
          <w:spacing w:val="-12"/>
        </w:rPr>
        <w:t> </w:t>
      </w:r>
      <w:r>
        <w:rPr>
          <w:color w:val="5F636A"/>
          <w:spacing w:val="-4"/>
        </w:rPr>
        <w:t>lista</w:t>
      </w:r>
      <w:r>
        <w:rPr>
          <w:color w:val="5F636A"/>
          <w:spacing w:val="-12"/>
        </w:rPr>
        <w:t> </w:t>
      </w:r>
      <w:r>
        <w:rPr>
          <w:color w:val="5F636A"/>
        </w:rPr>
        <w:t>de</w:t>
      </w:r>
      <w:r>
        <w:rPr>
          <w:color w:val="5F636A"/>
          <w:spacing w:val="-12"/>
        </w:rPr>
        <w:t> </w:t>
      </w:r>
      <w:r>
        <w:rPr>
          <w:color w:val="5F636A"/>
          <w:spacing w:val="-4"/>
        </w:rPr>
        <w:t>verificación</w:t>
      </w:r>
      <w:r>
        <w:rPr>
          <w:color w:val="5F636A"/>
          <w:spacing w:val="-12"/>
        </w:rPr>
        <w:t> </w:t>
      </w:r>
      <w:r>
        <w:rPr>
          <w:color w:val="5F636A"/>
        </w:rPr>
        <w:t>de</w:t>
      </w:r>
      <w:r>
        <w:rPr>
          <w:color w:val="5F636A"/>
          <w:spacing w:val="-12"/>
        </w:rPr>
        <w:t> </w:t>
      </w:r>
      <w:r>
        <w:rPr>
          <w:color w:val="5F636A"/>
          <w:spacing w:val="-4"/>
        </w:rPr>
        <w:t>supervisión</w:t>
      </w:r>
      <w:r>
        <w:rPr>
          <w:color w:val="5F636A"/>
          <w:spacing w:val="-12"/>
        </w:rPr>
        <w:t> </w:t>
      </w:r>
      <w:r>
        <w:rPr>
          <w:color w:val="5F636A"/>
        </w:rPr>
        <w:t>de</w:t>
      </w:r>
      <w:r>
        <w:rPr>
          <w:color w:val="5F636A"/>
          <w:spacing w:val="-12"/>
        </w:rPr>
        <w:t> </w:t>
      </w:r>
      <w:r>
        <w:rPr>
          <w:color w:val="5F636A"/>
          <w:spacing w:val="-4"/>
        </w:rPr>
        <w:t>apoyo.</w:t>
      </w:r>
      <w:r>
        <w:rPr>
          <w:color w:val="5F636A"/>
          <w:spacing w:val="-12"/>
        </w:rPr>
        <w:t> </w:t>
      </w:r>
      <w:r>
        <w:rPr>
          <w:color w:val="5F636A"/>
          <w:spacing w:val="-4"/>
        </w:rPr>
        <w:t>Opcionalmente, </w:t>
      </w:r>
      <w:r>
        <w:rPr>
          <w:color w:val="5F636A"/>
        </w:rPr>
        <w:t>elabore</w:t>
      </w:r>
      <w:r>
        <w:rPr>
          <w:color w:val="5F636A"/>
          <w:spacing w:val="-13"/>
        </w:rPr>
        <w:t> </w:t>
      </w:r>
      <w:r>
        <w:rPr>
          <w:color w:val="5F636A"/>
        </w:rPr>
        <w:t>una</w:t>
      </w:r>
      <w:r>
        <w:rPr>
          <w:color w:val="5F636A"/>
          <w:spacing w:val="-13"/>
        </w:rPr>
        <w:t> </w:t>
      </w:r>
      <w:r>
        <w:rPr>
          <w:color w:val="5F636A"/>
        </w:rPr>
        <w:t>lista</w:t>
      </w:r>
      <w:r>
        <w:rPr>
          <w:color w:val="5F636A"/>
          <w:spacing w:val="-13"/>
        </w:rPr>
        <w:t> </w:t>
      </w:r>
      <w:r>
        <w:rPr>
          <w:color w:val="5F636A"/>
        </w:rPr>
        <w:t>de</w:t>
      </w:r>
      <w:r>
        <w:rPr>
          <w:color w:val="5F636A"/>
          <w:spacing w:val="-13"/>
        </w:rPr>
        <w:t> </w:t>
      </w:r>
      <w:r>
        <w:rPr>
          <w:color w:val="5F636A"/>
        </w:rPr>
        <w:t>verificación</w:t>
      </w:r>
      <w:r>
        <w:rPr>
          <w:color w:val="5F636A"/>
          <w:spacing w:val="-13"/>
        </w:rPr>
        <w:t> </w:t>
      </w:r>
      <w:r>
        <w:rPr>
          <w:color w:val="5F636A"/>
        </w:rPr>
        <w:t>personalizada</w:t>
      </w:r>
      <w:r>
        <w:rPr>
          <w:color w:val="5F636A"/>
          <w:spacing w:val="-13"/>
        </w:rPr>
        <w:t> </w:t>
      </w:r>
      <w:r>
        <w:rPr>
          <w:color w:val="5F636A"/>
        </w:rPr>
        <w:t>de</w:t>
      </w:r>
      <w:r>
        <w:rPr>
          <w:color w:val="5F636A"/>
          <w:spacing w:val="-13"/>
        </w:rPr>
        <w:t> </w:t>
      </w:r>
      <w:r>
        <w:rPr>
          <w:color w:val="5F636A"/>
        </w:rPr>
        <w:t>la</w:t>
      </w:r>
      <w:r>
        <w:rPr>
          <w:color w:val="5F636A"/>
          <w:spacing w:val="-13"/>
        </w:rPr>
        <w:t> </w:t>
      </w:r>
      <w:r>
        <w:rPr>
          <w:color w:val="5F636A"/>
        </w:rPr>
        <w:t>capacitación</w:t>
      </w:r>
      <w:r>
        <w:rPr>
          <w:color w:val="5F636A"/>
          <w:spacing w:val="-13"/>
        </w:rPr>
        <w:t> </w:t>
      </w:r>
      <w:r>
        <w:rPr>
          <w:color w:val="5F636A"/>
        </w:rPr>
        <w:t>realizada</w:t>
      </w:r>
      <w:r>
        <w:rPr>
          <w:color w:val="5F636A"/>
          <w:spacing w:val="-13"/>
        </w:rPr>
        <w:t> </w:t>
      </w:r>
      <w:r>
        <w:rPr>
          <w:color w:val="5F636A"/>
        </w:rPr>
        <w:t>y</w:t>
      </w:r>
      <w:r>
        <w:rPr>
          <w:color w:val="5F636A"/>
          <w:spacing w:val="-13"/>
        </w:rPr>
        <w:t> </w:t>
      </w:r>
      <w:r>
        <w:rPr>
          <w:color w:val="5F636A"/>
        </w:rPr>
        <w:t>las</w:t>
      </w:r>
      <w:r>
        <w:rPr>
          <w:color w:val="5F636A"/>
          <w:spacing w:val="-13"/>
        </w:rPr>
        <w:t> </w:t>
      </w:r>
      <w:r>
        <w:rPr>
          <w:color w:val="5F636A"/>
        </w:rPr>
        <w:t>expectativas</w:t>
      </w:r>
      <w:r>
        <w:rPr>
          <w:color w:val="5F636A"/>
          <w:spacing w:val="-13"/>
        </w:rPr>
        <w:t> </w:t>
      </w:r>
      <w:r>
        <w:rPr>
          <w:color w:val="5F636A"/>
        </w:rPr>
        <w:t>del</w:t>
      </w:r>
      <w:r>
        <w:rPr>
          <w:color w:val="5F636A"/>
          <w:spacing w:val="-13"/>
        </w:rPr>
        <w:t> </w:t>
      </w:r>
      <w:r>
        <w:rPr>
          <w:color w:val="5F636A"/>
        </w:rPr>
        <w:t>trabajo.</w:t>
      </w:r>
    </w:p>
    <w:p>
      <w:pPr>
        <w:pStyle w:val="BodyText"/>
        <w:ind w:left="1440"/>
      </w:pPr>
      <w:r>
        <w:rPr>
          <w:color w:val="5F636A"/>
        </w:rPr>
        <w:t>Asegúrese de fotocopiar suficientes formularios antes de pasar al seguimiento.</w:t>
      </w:r>
    </w:p>
    <w:p>
      <w:pPr>
        <w:pStyle w:val="BodyText"/>
        <w:spacing w:before="5"/>
        <w:rPr>
          <w:sz w:val="23"/>
        </w:rPr>
      </w:pPr>
    </w:p>
    <w:p>
      <w:pPr>
        <w:pStyle w:val="BodyText"/>
        <w:spacing w:line="261" w:lineRule="auto"/>
        <w:ind w:left="1440" w:right="799"/>
      </w:pPr>
      <w:r>
        <w:rPr>
          <w:color w:val="5F636A"/>
        </w:rPr>
        <w:t>Evite tratar las listas de verificación como pruebas. Las listas de verificación sirven como un recordatorio de qué observar cuando se evalúa el uso de la IPC/I por parte de cada FLW. Estas describen el modo en que los trabajadores deben asesorar e incluir la información clave que se debe comunicar. También reflejan las actitudes que los FLW deberían demostrar.</w:t>
      </w:r>
    </w:p>
    <w:p>
      <w:pPr>
        <w:pStyle w:val="BodyText"/>
        <w:spacing w:before="7"/>
        <w:rPr>
          <w:sz w:val="21"/>
        </w:rPr>
      </w:pPr>
    </w:p>
    <w:p>
      <w:pPr>
        <w:pStyle w:val="BodyText"/>
        <w:spacing w:line="261" w:lineRule="auto"/>
        <w:ind w:left="1440" w:right="781"/>
      </w:pPr>
      <w:r>
        <w:rPr>
          <w:color w:val="5F636A"/>
        </w:rPr>
        <w:t>Supervisión</w:t>
      </w:r>
      <w:r>
        <w:rPr>
          <w:color w:val="5F636A"/>
          <w:spacing w:val="-9"/>
        </w:rPr>
        <w:t> </w:t>
      </w:r>
      <w:r>
        <w:rPr>
          <w:color w:val="5F636A"/>
        </w:rPr>
        <w:t>de</w:t>
      </w:r>
      <w:r>
        <w:rPr>
          <w:color w:val="5F636A"/>
          <w:spacing w:val="-9"/>
        </w:rPr>
        <w:t> </w:t>
      </w:r>
      <w:r>
        <w:rPr>
          <w:color w:val="5F636A"/>
        </w:rPr>
        <w:t>apoyo</w:t>
      </w:r>
      <w:r>
        <w:rPr>
          <w:color w:val="5F636A"/>
          <w:spacing w:val="-9"/>
        </w:rPr>
        <w:t> </w:t>
      </w:r>
      <w:r>
        <w:rPr>
          <w:color w:val="5F636A"/>
        </w:rPr>
        <w:t>de</w:t>
      </w:r>
      <w:r>
        <w:rPr>
          <w:color w:val="5F636A"/>
          <w:spacing w:val="-9"/>
        </w:rPr>
        <w:t> </w:t>
      </w:r>
      <w:r>
        <w:rPr>
          <w:color w:val="5F636A"/>
        </w:rPr>
        <w:t>la</w:t>
      </w:r>
      <w:r>
        <w:rPr>
          <w:color w:val="5F636A"/>
          <w:spacing w:val="-9"/>
        </w:rPr>
        <w:t> </w:t>
      </w:r>
      <w:r>
        <w:rPr>
          <w:color w:val="5F636A"/>
        </w:rPr>
        <w:t>comunicación</w:t>
      </w:r>
      <w:r>
        <w:rPr>
          <w:color w:val="5F636A"/>
          <w:spacing w:val="-9"/>
        </w:rPr>
        <w:t> </w:t>
      </w:r>
      <w:r>
        <w:rPr>
          <w:color w:val="5F636A"/>
        </w:rPr>
        <w:t>interpersonal</w:t>
      </w:r>
      <w:r>
        <w:rPr>
          <w:color w:val="5F636A"/>
          <w:spacing w:val="-9"/>
        </w:rPr>
        <w:t> </w:t>
      </w:r>
      <w:r>
        <w:rPr>
          <w:color w:val="5F636A"/>
        </w:rPr>
        <w:t>para</w:t>
      </w:r>
      <w:r>
        <w:rPr>
          <w:color w:val="5F636A"/>
          <w:spacing w:val="-9"/>
        </w:rPr>
        <w:t> </w:t>
      </w:r>
      <w:r>
        <w:rPr>
          <w:color w:val="5F636A"/>
        </w:rPr>
        <w:t>la</w:t>
      </w:r>
      <w:r>
        <w:rPr>
          <w:color w:val="5F636A"/>
          <w:spacing w:val="-9"/>
        </w:rPr>
        <w:t> </w:t>
      </w:r>
      <w:r>
        <w:rPr>
          <w:color w:val="5F636A"/>
        </w:rPr>
        <w:t>inmunización:</w:t>
      </w:r>
      <w:r>
        <w:rPr>
          <w:color w:val="5F636A"/>
          <w:spacing w:val="-9"/>
        </w:rPr>
        <w:t> </w:t>
      </w:r>
      <w:r>
        <w:rPr>
          <w:color w:val="5F636A"/>
        </w:rPr>
        <w:t>Un</w:t>
      </w:r>
      <w:r>
        <w:rPr>
          <w:color w:val="5F636A"/>
          <w:spacing w:val="-9"/>
        </w:rPr>
        <w:t> </w:t>
      </w:r>
      <w:r>
        <w:rPr>
          <w:color w:val="5F636A"/>
        </w:rPr>
        <w:t>manual</w:t>
      </w:r>
      <w:r>
        <w:rPr>
          <w:color w:val="5F636A"/>
          <w:spacing w:val="-9"/>
        </w:rPr>
        <w:t> </w:t>
      </w:r>
      <w:r>
        <w:rPr>
          <w:color w:val="5F636A"/>
        </w:rPr>
        <w:t>para</w:t>
      </w:r>
      <w:r>
        <w:rPr>
          <w:color w:val="5F636A"/>
          <w:spacing w:val="-9"/>
        </w:rPr>
        <w:t> </w:t>
      </w:r>
      <w:r>
        <w:rPr>
          <w:color w:val="5F636A"/>
        </w:rPr>
        <w:t>supervisores</w:t>
      </w:r>
      <w:r>
        <w:rPr>
          <w:color w:val="5F636A"/>
          <w:spacing w:val="-9"/>
        </w:rPr>
        <w:t> </w:t>
      </w:r>
      <w:r>
        <w:rPr>
          <w:color w:val="5F636A"/>
        </w:rPr>
        <w:t>de los</w:t>
      </w:r>
      <w:r>
        <w:rPr>
          <w:color w:val="5F636A"/>
          <w:spacing w:val="-10"/>
        </w:rPr>
        <w:t> </w:t>
      </w:r>
      <w:r>
        <w:rPr>
          <w:color w:val="5F636A"/>
        </w:rPr>
        <w:t>trabajadores</w:t>
      </w:r>
      <w:r>
        <w:rPr>
          <w:color w:val="5F636A"/>
          <w:spacing w:val="-10"/>
        </w:rPr>
        <w:t> </w:t>
      </w:r>
      <w:r>
        <w:rPr>
          <w:color w:val="5F636A"/>
        </w:rPr>
        <w:t>de</w:t>
      </w:r>
      <w:r>
        <w:rPr>
          <w:color w:val="5F636A"/>
          <w:spacing w:val="-10"/>
        </w:rPr>
        <w:t> </w:t>
      </w:r>
      <w:r>
        <w:rPr>
          <w:color w:val="5F636A"/>
        </w:rPr>
        <w:t>primera</w:t>
      </w:r>
      <w:r>
        <w:rPr>
          <w:color w:val="5F636A"/>
          <w:spacing w:val="-10"/>
        </w:rPr>
        <w:t> </w:t>
      </w:r>
      <w:r>
        <w:rPr>
          <w:color w:val="5F636A"/>
        </w:rPr>
        <w:t>línea</w:t>
      </w:r>
      <w:r>
        <w:rPr>
          <w:color w:val="5F636A"/>
          <w:spacing w:val="-10"/>
        </w:rPr>
        <w:t> </w:t>
      </w:r>
      <w:r>
        <w:rPr>
          <w:color w:val="5F636A"/>
        </w:rPr>
        <w:t>que</w:t>
      </w:r>
      <w:r>
        <w:rPr>
          <w:color w:val="5F636A"/>
          <w:spacing w:val="-10"/>
        </w:rPr>
        <w:t> </w:t>
      </w:r>
      <w:r>
        <w:rPr>
          <w:color w:val="5F636A"/>
        </w:rPr>
        <w:t>brinda</w:t>
      </w:r>
      <w:r>
        <w:rPr>
          <w:color w:val="5F636A"/>
          <w:spacing w:val="-10"/>
        </w:rPr>
        <w:t> </w:t>
      </w:r>
      <w:r>
        <w:rPr>
          <w:color w:val="5F636A"/>
        </w:rPr>
        <w:t>orientación</w:t>
      </w:r>
      <w:r>
        <w:rPr>
          <w:color w:val="5F636A"/>
          <w:spacing w:val="-10"/>
        </w:rPr>
        <w:t> </w:t>
      </w:r>
      <w:r>
        <w:rPr>
          <w:color w:val="5F636A"/>
        </w:rPr>
        <w:t>específica</w:t>
      </w:r>
      <w:r>
        <w:rPr>
          <w:color w:val="5F636A"/>
          <w:spacing w:val="-10"/>
        </w:rPr>
        <w:t> </w:t>
      </w:r>
      <w:r>
        <w:rPr>
          <w:color w:val="5F636A"/>
        </w:rPr>
        <w:t>para</w:t>
      </w:r>
      <w:r>
        <w:rPr>
          <w:color w:val="5F636A"/>
          <w:spacing w:val="-10"/>
        </w:rPr>
        <w:t> </w:t>
      </w:r>
      <w:r>
        <w:rPr>
          <w:color w:val="5F636A"/>
        </w:rPr>
        <w:t>posibilitar</w:t>
      </w:r>
      <w:r>
        <w:rPr>
          <w:color w:val="5F636A"/>
          <w:spacing w:val="-10"/>
        </w:rPr>
        <w:t> </w:t>
      </w:r>
      <w:r>
        <w:rPr>
          <w:color w:val="5F636A"/>
        </w:rPr>
        <w:t>y</w:t>
      </w:r>
      <w:r>
        <w:rPr>
          <w:color w:val="5F636A"/>
          <w:spacing w:val="-10"/>
        </w:rPr>
        <w:t> </w:t>
      </w:r>
      <w:r>
        <w:rPr>
          <w:color w:val="5F636A"/>
        </w:rPr>
        <w:t>supervisar</w:t>
      </w:r>
      <w:r>
        <w:rPr>
          <w:color w:val="5F636A"/>
          <w:spacing w:val="-10"/>
        </w:rPr>
        <w:t> </w:t>
      </w:r>
      <w:r>
        <w:rPr>
          <w:color w:val="5F636A"/>
        </w:rPr>
        <w:t>la</w:t>
      </w:r>
      <w:r>
        <w:rPr>
          <w:color w:val="5F636A"/>
          <w:spacing w:val="-10"/>
        </w:rPr>
        <w:t> </w:t>
      </w:r>
      <w:r>
        <w:rPr>
          <w:color w:val="5F636A"/>
        </w:rPr>
        <w:t>buena</w:t>
      </w:r>
      <w:r>
        <w:rPr>
          <w:color w:val="5F636A"/>
          <w:spacing w:val="-10"/>
        </w:rPr>
        <w:t> </w:t>
      </w:r>
      <w:r>
        <w:rPr>
          <w:color w:val="5F636A"/>
        </w:rPr>
        <w:t>IPC/I.</w:t>
      </w:r>
    </w:p>
    <w:p>
      <w:pPr>
        <w:pStyle w:val="BodyText"/>
        <w:spacing w:before="1"/>
        <w:rPr>
          <w:sz w:val="30"/>
        </w:rPr>
      </w:pPr>
    </w:p>
    <w:p>
      <w:pPr>
        <w:spacing w:before="0"/>
        <w:ind w:left="1440" w:right="0" w:firstLine="0"/>
        <w:jc w:val="left"/>
        <w:rPr>
          <w:b/>
          <w:sz w:val="28"/>
        </w:rPr>
      </w:pPr>
      <w:r>
        <w:rPr>
          <w:b/>
          <w:color w:val="5F636A"/>
          <w:sz w:val="28"/>
        </w:rPr>
        <w:t>Seguimiento grupal centralizado</w:t>
      </w:r>
    </w:p>
    <w:p>
      <w:pPr>
        <w:pStyle w:val="BodyText"/>
        <w:spacing w:line="261" w:lineRule="auto" w:before="253"/>
        <w:ind w:left="1440" w:right="697"/>
      </w:pPr>
      <w:r>
        <w:rPr>
          <w:color w:val="5F636A"/>
        </w:rPr>
        <w:t>Si no es posible el seguimiento individual, por ejemplo, si todos los participantes de la capacitación provienen de diferentes áreas, una alternativa podría ser convocar a los participantes para una sesión de seguimiento grupal que use una dramatización de roles para evaluar las competencias o permita a los FLW de diferentes establecimientos que brinden servicios de inmunización de rutina en una comunidad y establecimiento designados. Esto podría combinarse con una capacitación de actualización.</w:t>
      </w:r>
    </w:p>
    <w:p>
      <w:pPr>
        <w:pStyle w:val="BodyText"/>
        <w:spacing w:before="7"/>
        <w:rPr>
          <w:sz w:val="22"/>
        </w:rPr>
      </w:pPr>
    </w:p>
    <w:p>
      <w:pPr>
        <w:spacing w:before="1"/>
        <w:ind w:left="1440" w:right="0" w:firstLine="0"/>
        <w:jc w:val="left"/>
        <w:rPr>
          <w:b/>
          <w:sz w:val="28"/>
        </w:rPr>
      </w:pPr>
      <w:r>
        <w:rPr>
          <w:b/>
          <w:color w:val="5F636A"/>
          <w:sz w:val="28"/>
        </w:rPr>
        <w:t>Seguimiento a distancia</w:t>
      </w:r>
    </w:p>
    <w:p>
      <w:pPr>
        <w:pStyle w:val="BodyText"/>
        <w:spacing w:line="261" w:lineRule="auto" w:before="253"/>
        <w:ind w:left="1440" w:right="877"/>
      </w:pPr>
      <w:r>
        <w:rPr>
          <w:color w:val="5F636A"/>
        </w:rPr>
        <w:t>Si no es posible hacer el seguimiento en persona, planifique el seguimiento con los participantes por vía telefónica o videoconferencia. Las conversaciones telefónicas pueden ser relativamente breves, pero deben tener una estructura para preguntar sobre qué tan fácil le resultó al FLW la aplicación de lo aprendido,</w:t>
      </w:r>
    </w:p>
    <w:p>
      <w:pPr>
        <w:pStyle w:val="BodyText"/>
        <w:spacing w:line="261" w:lineRule="auto"/>
        <w:ind w:left="1440" w:right="778"/>
      </w:pPr>
      <w:r>
        <w:rPr>
          <w:color w:val="5F636A"/>
        </w:rPr>
        <w:t>lo que está bien, lo que le resultó difícil e incluir tiempo para la resolución de problemas y tutoría. Las videoconferencias pueden ser más extensas e incluir dramatización de roles (si la videoconferencia involucra dos o más participantes) u observación de los servicios de inmunización.</w:t>
      </w:r>
    </w:p>
    <w:p>
      <w:pPr>
        <w:pStyle w:val="BodyText"/>
      </w:pPr>
    </w:p>
    <w:p>
      <w:pPr>
        <w:pStyle w:val="BodyText"/>
      </w:pPr>
    </w:p>
    <w:p>
      <w:pPr>
        <w:pStyle w:val="BodyText"/>
      </w:pPr>
    </w:p>
    <w:p>
      <w:pPr>
        <w:pStyle w:val="BodyText"/>
        <w:rPr>
          <w:sz w:val="13"/>
        </w:rPr>
      </w:pPr>
      <w:r>
        <w:rPr/>
        <w:pict>
          <v:group style="position:absolute;margin-left:193.534836pt;margin-top:9.469688pt;width:167.85pt;height:183.4pt;mso-position-horizontal-relative:page;mso-position-vertical-relative:paragraph;z-index:7600;mso-wrap-distance-left:0;mso-wrap-distance-right:0" coordorigin="3871,189" coordsize="3357,3668">
            <v:shape style="position:absolute;left:3870;top:189;width:2317;height:3261" coordorigin="3871,189" coordsize="2317,3261" path="m5774,189l5760,190,5745,194,3920,870,3894,886,3878,909,3871,938,3875,967,4777,3401,4788,3421,4805,3437,4825,3447,4848,3450,4856,3450,4865,3449,5229,3314,5250,3303,5265,3286,5269,3278,4892,3278,4043,986,5727,362,5888,362,5842,239,5836,225,5827,213,5816,204,5803,196,5789,191,5774,189xm5205,1110l5190,1111,5176,1115,5163,1122,5151,1132,5142,1143,5135,1156,5131,1170,5129,1185,5128,3190,4892,3278,5269,3278,5275,3266,5279,3243,5280,1261,6118,1261,6131,1259,6147,1253,6162,1242,6174,1229,6183,1213,6187,1195,6188,1177,6183,1160,6165,1110,6004,1110,5205,1110xm6118,1261l5280,1261,6113,1261,6118,1261xm5888,362l5727,362,6004,1110,6165,1110,5888,362xe" filled="true" fillcolor="#93d500" stroked="false">
              <v:path arrowok="t"/>
              <v:fill type="solid"/>
            </v:shape>
            <v:shape style="position:absolute;left:5127;top:1109;width:2100;height:2748" coordorigin="5127,1110" coordsize="2100,2748" path="m5205,1110l5175,1116,5151,1132,5135,1156,5129,1185,5127,3780,5133,3810,5149,3834,5173,3850,5203,3856,7149,3857,7179,3851,7203,3835,7219,3811,7225,3782,7225,3706,7074,3706,5278,3705,5280,1261,7227,1261,7227,1187,7221,1157,7205,1133,7181,1117,7151,1111,5205,1110xm7227,1261l5280,1261,7076,1262,7074,3706,7225,3706,7227,1261xe" filled="true" fillcolor="#93d500" stroked="false">
              <v:path arrowok="t"/>
              <v:fill type="solid"/>
            </v:shape>
            <v:shape style="position:absolute;left:5495;top:1606;width:431;height:340" coordorigin="5496,1607" coordsize="431,340" path="m5556,1735l5533,1739,5514,1753,5500,1772,5496,1795,5500,1818,5514,1838,5604,1928,5614,1936,5624,1942,5635,1945,5647,1946,5658,1945,5669,1942,5680,1936,5689,1928,5817,1800,5647,1800,5599,1753,5579,1739,5556,1735xm5866,1607l5843,1611,5823,1624,5647,1800,5817,1800,5908,1710,5921,1690,5926,1667,5921,1644,5908,1624,5888,1611,5866,1607xe" filled="true" fillcolor="#93d500" stroked="false">
              <v:path arrowok="t"/>
              <v:fill type="solid"/>
            </v:shape>
            <v:shape style="position:absolute;left:5495;top:2295;width:431;height:340" coordorigin="5496,2295" coordsize="431,340" path="m5556,2423l5533,2428,5514,2441,5500,2461,5496,2484,5500,2506,5514,2526,5604,2617,5614,2625,5624,2630,5635,2634,5647,2635,5658,2634,5669,2630,5680,2625,5689,2617,5817,2489,5647,2489,5599,2441,5579,2428,5556,2423xm5866,2295l5843,2300,5823,2313,5647,2489,5817,2489,5908,2398,5921,2378,5926,2355,5921,2333,5908,2313,5888,2300,5866,2295xe" filled="true" fillcolor="#93d500" stroked="false">
              <v:path arrowok="t"/>
              <v:fill type="solid"/>
            </v:shape>
            <v:shape style="position:absolute;left:5495;top:2983;width:431;height:340" coordorigin="5496,2984" coordsize="431,340" path="m5556,3112l5533,3116,5514,3130,5500,3150,5496,3172,5500,3195,5514,3215,5604,3306,5614,3313,5624,3319,5635,3322,5647,3323,5658,3322,5669,3319,5680,3313,5689,3306,5817,3177,5647,3177,5599,3130,5579,3116,5556,3112xm5866,2984l5843,2988,5823,3001,5647,3177,5817,3177,5908,3087,5921,3067,5926,3044,5921,3021,5908,3001,5888,2988,5866,2984xe" filled="true" fillcolor="#93d500" stroked="false">
              <v:path arrowok="t"/>
              <v:fill type="solid"/>
            </v:shape>
            <v:shape style="position:absolute;left:6089;top:1715;width:800;height:121" coordorigin="6089,1716" coordsize="800,121" path="m6829,1716l6150,1716,6126,1721,6107,1734,6094,1753,6089,1776,6094,1800,6107,1819,6126,1832,6150,1837,6829,1837,6852,1832,6871,1819,6884,1800,6889,1776,6884,1753,6871,1734,6852,1721,6829,1716xe" filled="true" fillcolor="#93d500" stroked="false">
              <v:path arrowok="t"/>
              <v:fill type="solid"/>
            </v:shape>
            <v:shape style="position:absolute;left:6089;top:2423;width:800;height:121" coordorigin="6089,2423" coordsize="800,121" path="m6829,2423l6150,2423,6126,2428,6107,2441,6094,2460,6089,2484,6094,2507,6107,2526,6126,2539,6150,2544,6829,2544,6852,2539,6871,2526,6884,2507,6889,2484,6884,2460,6871,2441,6852,2428,6829,2423xe" filled="true" fillcolor="#93d500" stroked="false">
              <v:path arrowok="t"/>
              <v:fill type="solid"/>
            </v:shape>
            <v:shape style="position:absolute;left:6089;top:3093;width:800;height:121" coordorigin="6089,3093" coordsize="800,121" path="m6829,3093l6150,3093,6126,3098,6107,3111,6094,3130,6089,3153,6094,3177,6107,3196,6126,3209,6150,3214,6829,3214,6852,3209,6871,3196,6884,3177,6889,3153,6884,3130,6871,3111,6852,3098,6829,3093xe" filled="true" fillcolor="#93d500" stroked="false">
              <v:path arrowok="t"/>
              <v:fill type="solid"/>
            </v:shape>
            <w10:wrap type="topAndBottom"/>
          </v:group>
        </w:pict>
      </w:r>
    </w:p>
    <w:p>
      <w:pPr>
        <w:pStyle w:val="BodyText"/>
      </w:pPr>
    </w:p>
    <w:p>
      <w:pPr>
        <w:pStyle w:val="BodyText"/>
      </w:pPr>
    </w:p>
    <w:p>
      <w:pPr>
        <w:pStyle w:val="BodyText"/>
      </w:pPr>
    </w:p>
    <w:p>
      <w:pPr>
        <w:pStyle w:val="BodyText"/>
      </w:pPr>
    </w:p>
    <w:p>
      <w:pPr>
        <w:pStyle w:val="BodyText"/>
      </w:pPr>
    </w:p>
    <w:p>
      <w:pPr>
        <w:pStyle w:val="BodyText"/>
        <w:spacing w:before="6"/>
        <w:rPr>
          <w:sz w:val="24"/>
        </w:rPr>
      </w:pPr>
    </w:p>
    <w:p>
      <w:pPr>
        <w:spacing w:before="1"/>
        <w:ind w:left="6261" w:right="0" w:firstLine="0"/>
        <w:jc w:val="left"/>
        <w:rPr>
          <w:sz w:val="16"/>
        </w:rPr>
      </w:pPr>
      <w:r>
        <w:rPr/>
        <w:pict>
          <v:shape style="position:absolute;margin-left:537.627625pt;margin-top:-1.946893pt;width:18.95pt;height:20.75pt;mso-position-horizontal-relative:page;mso-position-vertical-relative:paragraph;z-index:7624" type="#_x0000_t202" filled="false" stroked="false">
            <v:textbox inset="0,0,0,0">
              <w:txbxContent>
                <w:p>
                  <w:pPr>
                    <w:spacing w:before="20"/>
                    <w:ind w:left="0" w:right="0" w:firstLine="0"/>
                    <w:jc w:val="left"/>
                    <w:rPr>
                      <w:b/>
                      <w:sz w:val="34"/>
                    </w:rPr>
                  </w:pPr>
                  <w:r>
                    <w:rPr>
                      <w:b/>
                      <w:sz w:val="34"/>
                    </w:rPr>
                    <w:t>87</w:t>
                  </w:r>
                </w:p>
              </w:txbxContent>
            </v:textbox>
            <w10:wrap type="none"/>
          </v:shape>
        </w:pict>
      </w:r>
      <w:r>
        <w:rPr>
          <w:color w:val="5F636A"/>
          <w:sz w:val="16"/>
        </w:rPr>
        <w:t>Guía para la facilitación de los capacitadores: Para IPCI global</w:t>
      </w:r>
    </w:p>
    <w:p>
      <w:pPr>
        <w:spacing w:before="39"/>
        <w:ind w:left="1706" w:right="0" w:firstLine="0"/>
        <w:jc w:val="left"/>
        <w:rPr>
          <w:b/>
          <w:sz w:val="16"/>
        </w:rPr>
      </w:pPr>
      <w:r>
        <w:rPr>
          <w:b/>
          <w:color w:val="5F636A"/>
          <w:sz w:val="16"/>
        </w:rPr>
        <w:t>APÉNDICE I: RECOMENDACIONES DE SEGUIMIENTO Y SUPERVISIÓN DESPUÉS DE LA CAPACITACIÓN SOBRE IPC/I</w:t>
      </w:r>
    </w:p>
    <w:p>
      <w:pPr>
        <w:spacing w:after="0"/>
        <w:jc w:val="left"/>
        <w:rPr>
          <w:sz w:val="16"/>
        </w:rPr>
        <w:sectPr>
          <w:pgSz w:w="11910" w:h="16840"/>
          <w:pgMar w:header="0" w:footer="0" w:top="1140" w:bottom="280" w:left="0" w:right="0"/>
        </w:sectPr>
      </w:pPr>
    </w:p>
    <w:p>
      <w:pPr>
        <w:spacing w:line="594" w:lineRule="exact" w:before="99"/>
        <w:ind w:left="160" w:right="0" w:firstLine="0"/>
        <w:jc w:val="left"/>
        <w:rPr>
          <w:b/>
          <w:sz w:val="54"/>
        </w:rPr>
      </w:pPr>
      <w:r>
        <w:rPr>
          <w:b/>
          <w:color w:val="93D500"/>
          <w:w w:val="110"/>
          <w:sz w:val="54"/>
        </w:rPr>
        <w:t>Apéndice</w:t>
      </w:r>
      <w:r>
        <w:rPr>
          <w:b/>
          <w:color w:val="93D500"/>
          <w:spacing w:val="53"/>
          <w:w w:val="110"/>
          <w:sz w:val="54"/>
        </w:rPr>
        <w:t> </w:t>
      </w:r>
      <w:r>
        <w:rPr>
          <w:b/>
          <w:color w:val="93D500"/>
          <w:w w:val="110"/>
          <w:sz w:val="54"/>
        </w:rPr>
        <w:t>J.</w:t>
      </w:r>
    </w:p>
    <w:p>
      <w:pPr>
        <w:spacing w:line="387" w:lineRule="exact" w:before="0"/>
        <w:ind w:left="160" w:right="0" w:firstLine="0"/>
        <w:jc w:val="left"/>
        <w:rPr>
          <w:b/>
          <w:sz w:val="36"/>
        </w:rPr>
      </w:pPr>
      <w:r>
        <w:rPr>
          <w:b/>
          <w:color w:val="5F636A"/>
          <w:w w:val="110"/>
          <w:sz w:val="36"/>
        </w:rPr>
        <w:t>Cronograma de</w:t>
      </w:r>
      <w:r>
        <w:rPr>
          <w:b/>
          <w:color w:val="5F636A"/>
          <w:spacing w:val="61"/>
          <w:w w:val="110"/>
          <w:sz w:val="36"/>
        </w:rPr>
        <w:t> </w:t>
      </w:r>
      <w:r>
        <w:rPr>
          <w:b/>
          <w:color w:val="5F636A"/>
          <w:w w:val="110"/>
          <w:sz w:val="36"/>
        </w:rPr>
        <w:t>capacitación</w:t>
      </w:r>
    </w:p>
    <w:p>
      <w:pPr>
        <w:spacing w:before="279"/>
        <w:ind w:left="160" w:right="0" w:firstLine="0"/>
        <w:jc w:val="left"/>
        <w:rPr>
          <w:b/>
          <w:sz w:val="36"/>
        </w:rPr>
      </w:pPr>
      <w:r>
        <w:rPr>
          <w:b/>
          <w:color w:val="5F636A"/>
          <w:sz w:val="36"/>
        </w:rPr>
        <w:t>Anexo A: Capacitación de 5 días</w:t>
      </w:r>
    </w:p>
    <w:p>
      <w:pPr>
        <w:tabs>
          <w:tab w:pos="516" w:val="left" w:leader="none"/>
          <w:tab w:pos="9905" w:val="left" w:leader="none"/>
        </w:tabs>
        <w:spacing w:before="243"/>
        <w:ind w:left="160" w:right="0" w:firstLine="0"/>
        <w:jc w:val="left"/>
        <w:rPr>
          <w:b/>
          <w:sz w:val="38"/>
        </w:rPr>
      </w:pPr>
      <w:r>
        <w:rPr>
          <w:b/>
          <w:color w:val="FFFFFF"/>
          <w:w w:val="100"/>
          <w:sz w:val="38"/>
          <w:shd w:fill="40B4E2" w:color="auto" w:val="clear"/>
        </w:rPr>
        <w:t> </w:t>
      </w:r>
      <w:r>
        <w:rPr>
          <w:b/>
          <w:color w:val="FFFFFF"/>
          <w:sz w:val="38"/>
          <w:shd w:fill="40B4E2" w:color="auto" w:val="clear"/>
        </w:rPr>
        <w:tab/>
        <w:t>Día 1: Cronograma de</w:t>
      </w:r>
      <w:r>
        <w:rPr>
          <w:b/>
          <w:color w:val="FFFFFF"/>
          <w:spacing w:val="-64"/>
          <w:sz w:val="38"/>
          <w:shd w:fill="40B4E2" w:color="auto" w:val="clear"/>
        </w:rPr>
        <w:t> </w:t>
      </w:r>
      <w:r>
        <w:rPr>
          <w:b/>
          <w:color w:val="FFFFFF"/>
          <w:sz w:val="38"/>
          <w:shd w:fill="40B4E2" w:color="auto" w:val="clear"/>
        </w:rPr>
        <w:t>capacitación</w:t>
        <w:tab/>
      </w:r>
    </w:p>
    <w:p>
      <w:pPr>
        <w:pStyle w:val="BodyText"/>
        <w:spacing w:before="1"/>
        <w:rPr>
          <w:b/>
          <w:sz w:val="11"/>
        </w:rPr>
      </w:pPr>
      <w:r>
        <w:rPr/>
        <w:pict>
          <v:shape style="position:absolute;margin-left:33.079498pt;margin-top:8.34619pt;width:235.95pt;height:253.6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431"/>
                  </w:tblGrid>
                  <w:tr>
                    <w:trPr>
                      <w:trHeight w:val="342" w:hRule="atLeast"/>
                    </w:trPr>
                    <w:tc>
                      <w:tcPr>
                        <w:tcW w:w="1228" w:type="dxa"/>
                        <w:tcBorders>
                          <w:top w:val="single" w:sz="48" w:space="0" w:color="FFFFFF"/>
                        </w:tcBorders>
                        <w:shd w:val="clear" w:color="auto" w:fill="F3F2F1"/>
                      </w:tcPr>
                      <w:p>
                        <w:pPr>
                          <w:pStyle w:val="TableParagraph"/>
                          <w:spacing w:line="275" w:lineRule="exact" w:before="47"/>
                          <w:ind w:left="138"/>
                          <w:rPr>
                            <w:sz w:val="24"/>
                          </w:rPr>
                        </w:pPr>
                        <w:r>
                          <w:rPr>
                            <w:sz w:val="24"/>
                          </w:rPr>
                          <w:t>9:00</w:t>
                        </w:r>
                      </w:p>
                    </w:tc>
                    <w:tc>
                      <w:tcPr>
                        <w:tcW w:w="3431" w:type="dxa"/>
                        <w:tcBorders>
                          <w:bottom w:val="single" w:sz="8" w:space="0" w:color="F3F2F1"/>
                        </w:tcBorders>
                      </w:tcPr>
                      <w:p>
                        <w:pPr>
                          <w:pStyle w:val="TableParagraph"/>
                          <w:spacing w:line="275" w:lineRule="exact" w:before="47"/>
                          <w:ind w:left="421" w:right="303"/>
                          <w:jc w:val="center"/>
                          <w:rPr>
                            <w:sz w:val="24"/>
                          </w:rPr>
                        </w:pPr>
                        <w:r>
                          <w:rPr>
                            <w:sz w:val="24"/>
                          </w:rPr>
                          <w:t>Anuncios de bienvenida</w:t>
                        </w:r>
                      </w:p>
                    </w:tc>
                  </w:tr>
                  <w:tr>
                    <w:trPr>
                      <w:trHeight w:val="339" w:hRule="atLeast"/>
                    </w:trPr>
                    <w:tc>
                      <w:tcPr>
                        <w:tcW w:w="1228" w:type="dxa"/>
                        <w:shd w:val="clear" w:color="auto" w:fill="F3F2F1"/>
                      </w:tcPr>
                      <w:p>
                        <w:pPr>
                          <w:pStyle w:val="TableParagraph"/>
                          <w:spacing w:before="39"/>
                          <w:ind w:left="138"/>
                          <w:rPr>
                            <w:sz w:val="24"/>
                          </w:rPr>
                        </w:pPr>
                        <w:r>
                          <w:rPr>
                            <w:sz w:val="24"/>
                          </w:rPr>
                          <w:t>9:15 -</w:t>
                        </w:r>
                      </w:p>
                    </w:tc>
                    <w:tc>
                      <w:tcPr>
                        <w:tcW w:w="3431" w:type="dxa"/>
                        <w:vMerge w:val="restart"/>
                        <w:tcBorders>
                          <w:top w:val="single" w:sz="8" w:space="0" w:color="F3F2F1"/>
                          <w:bottom w:val="single" w:sz="8" w:space="0" w:color="F3F2F1"/>
                        </w:tcBorders>
                      </w:tcPr>
                      <w:p>
                        <w:pPr>
                          <w:pStyle w:val="TableParagraph"/>
                          <w:spacing w:before="215"/>
                          <w:ind w:left="1214"/>
                          <w:rPr>
                            <w:sz w:val="24"/>
                          </w:rPr>
                        </w:pPr>
                        <w:r>
                          <w:rPr>
                            <w:sz w:val="24"/>
                          </w:rPr>
                          <w:t>Sesión 1.1</w:t>
                        </w:r>
                      </w:p>
                    </w:tc>
                  </w:tr>
                  <w:tr>
                    <w:trPr>
                      <w:trHeight w:val="328" w:hRule="atLeast"/>
                    </w:trPr>
                    <w:tc>
                      <w:tcPr>
                        <w:tcW w:w="1228" w:type="dxa"/>
                        <w:shd w:val="clear" w:color="auto" w:fill="F3F2F1"/>
                      </w:tcPr>
                      <w:p>
                        <w:pPr>
                          <w:pStyle w:val="TableParagraph"/>
                          <w:spacing w:line="275" w:lineRule="exact" w:before="33"/>
                          <w:ind w:left="138"/>
                          <w:rPr>
                            <w:sz w:val="24"/>
                          </w:rPr>
                        </w:pPr>
                        <w:r>
                          <w:rPr>
                            <w:sz w:val="24"/>
                          </w:rPr>
                          <w:t>9:30</w:t>
                        </w:r>
                      </w:p>
                    </w:tc>
                    <w:tc>
                      <w:tcPr>
                        <w:tcW w:w="3431" w:type="dxa"/>
                        <w:vMerge/>
                        <w:tcBorders>
                          <w:top w:val="nil"/>
                          <w:bottom w:val="single" w:sz="8" w:space="0" w:color="F3F2F1"/>
                        </w:tcBorders>
                      </w:tcPr>
                      <w:p>
                        <w:pPr>
                          <w:rPr>
                            <w:sz w:val="2"/>
                            <w:szCs w:val="2"/>
                          </w:rPr>
                        </w:pPr>
                      </w:p>
                    </w:tc>
                  </w:tr>
                  <w:tr>
                    <w:trPr>
                      <w:trHeight w:val="333" w:hRule="atLeast"/>
                    </w:trPr>
                    <w:tc>
                      <w:tcPr>
                        <w:tcW w:w="1228" w:type="dxa"/>
                        <w:shd w:val="clear" w:color="auto" w:fill="F3F2F1"/>
                      </w:tcPr>
                      <w:p>
                        <w:pPr>
                          <w:pStyle w:val="TableParagraph"/>
                          <w:spacing w:line="275" w:lineRule="exact" w:before="39"/>
                          <w:ind w:left="138"/>
                          <w:rPr>
                            <w:sz w:val="24"/>
                          </w:rPr>
                        </w:pPr>
                        <w:r>
                          <w:rPr>
                            <w:sz w:val="24"/>
                          </w:rPr>
                          <w:t>9:45</w:t>
                        </w:r>
                      </w:p>
                    </w:tc>
                    <w:tc>
                      <w:tcPr>
                        <w:tcW w:w="3431" w:type="dxa"/>
                        <w:tcBorders>
                          <w:top w:val="single" w:sz="8" w:space="0" w:color="F3F2F1"/>
                          <w:bottom w:val="single" w:sz="8" w:space="0" w:color="F3F2F1"/>
                        </w:tcBorders>
                      </w:tcPr>
                      <w:p>
                        <w:pPr>
                          <w:pStyle w:val="TableParagraph"/>
                          <w:spacing w:line="275" w:lineRule="exact" w:before="39"/>
                          <w:ind w:left="421" w:right="303"/>
                          <w:jc w:val="center"/>
                          <w:rPr>
                            <w:sz w:val="24"/>
                          </w:rPr>
                        </w:pPr>
                        <w:r>
                          <w:rPr>
                            <w:sz w:val="24"/>
                          </w:rPr>
                          <w:t>Sesión 1.2</w:t>
                        </w:r>
                      </w:p>
                    </w:tc>
                  </w:tr>
                  <w:tr>
                    <w:trPr>
                      <w:trHeight w:val="343" w:hRule="atLeast"/>
                    </w:trPr>
                    <w:tc>
                      <w:tcPr>
                        <w:tcW w:w="1228" w:type="dxa"/>
                        <w:shd w:val="clear" w:color="auto" w:fill="F3F2F1"/>
                      </w:tcPr>
                      <w:p>
                        <w:pPr>
                          <w:pStyle w:val="TableParagraph"/>
                          <w:spacing w:before="39"/>
                          <w:ind w:left="138"/>
                          <w:rPr>
                            <w:sz w:val="24"/>
                          </w:rPr>
                        </w:pPr>
                        <w:r>
                          <w:rPr>
                            <w:sz w:val="24"/>
                          </w:rPr>
                          <w:t>10:00</w:t>
                        </w:r>
                      </w:p>
                    </w:tc>
                    <w:tc>
                      <w:tcPr>
                        <w:tcW w:w="3431" w:type="dxa"/>
                        <w:tcBorders>
                          <w:top w:val="single" w:sz="8" w:space="0" w:color="F3F2F1"/>
                        </w:tcBorders>
                        <w:shd w:val="clear" w:color="auto" w:fill="FFF1D0"/>
                      </w:tcPr>
                      <w:p>
                        <w:pPr>
                          <w:pStyle w:val="TableParagraph"/>
                          <w:spacing w:before="39"/>
                          <w:ind w:left="421" w:right="303"/>
                          <w:jc w:val="center"/>
                          <w:rPr>
                            <w:sz w:val="24"/>
                          </w:rPr>
                        </w:pPr>
                        <w:r>
                          <w:rPr>
                            <w:sz w:val="24"/>
                          </w:rPr>
                          <w:t>Receso</w:t>
                        </w:r>
                      </w:p>
                    </w:tc>
                  </w:tr>
                  <w:tr>
                    <w:trPr>
                      <w:trHeight w:val="343" w:hRule="atLeast"/>
                    </w:trPr>
                    <w:tc>
                      <w:tcPr>
                        <w:tcW w:w="1228" w:type="dxa"/>
                        <w:shd w:val="clear" w:color="auto" w:fill="F3F2F1"/>
                      </w:tcPr>
                      <w:p>
                        <w:pPr>
                          <w:pStyle w:val="TableParagraph"/>
                          <w:spacing w:line="275" w:lineRule="exact" w:before="49"/>
                          <w:ind w:left="138"/>
                          <w:rPr>
                            <w:sz w:val="24"/>
                          </w:rPr>
                        </w:pPr>
                        <w:r>
                          <w:rPr>
                            <w:sz w:val="24"/>
                          </w:rPr>
                          <w:t>10:15</w:t>
                        </w:r>
                      </w:p>
                    </w:tc>
                    <w:tc>
                      <w:tcPr>
                        <w:tcW w:w="3431" w:type="dxa"/>
                        <w:tcBorders>
                          <w:bottom w:val="single" w:sz="8" w:space="0" w:color="F3F2F1"/>
                        </w:tcBorders>
                      </w:tcPr>
                      <w:p>
                        <w:pPr>
                          <w:pStyle w:val="TableParagraph"/>
                          <w:spacing w:line="275" w:lineRule="exact" w:before="49"/>
                          <w:ind w:left="421" w:right="303"/>
                          <w:jc w:val="center"/>
                          <w:rPr>
                            <w:sz w:val="24"/>
                          </w:rPr>
                        </w:pPr>
                        <w:r>
                          <w:rPr>
                            <w:sz w:val="24"/>
                          </w:rPr>
                          <w:t>Sesión 1.3</w:t>
                        </w:r>
                      </w:p>
                    </w:tc>
                  </w:tr>
                  <w:tr>
                    <w:trPr>
                      <w:trHeight w:val="349" w:hRule="atLeast"/>
                    </w:trPr>
                    <w:tc>
                      <w:tcPr>
                        <w:tcW w:w="1228" w:type="dxa"/>
                        <w:shd w:val="clear" w:color="auto" w:fill="F3F2F1"/>
                      </w:tcPr>
                      <w:p>
                        <w:pPr>
                          <w:pStyle w:val="TableParagraph"/>
                          <w:spacing w:before="39"/>
                          <w:ind w:left="138"/>
                          <w:rPr>
                            <w:sz w:val="24"/>
                          </w:rPr>
                        </w:pPr>
                        <w:r>
                          <w:rPr>
                            <w:sz w:val="24"/>
                          </w:rPr>
                          <w:t>10:30 -</w:t>
                        </w:r>
                      </w:p>
                    </w:tc>
                    <w:tc>
                      <w:tcPr>
                        <w:tcW w:w="3431" w:type="dxa"/>
                        <w:vMerge w:val="restart"/>
                        <w:tcBorders>
                          <w:top w:val="single" w:sz="8" w:space="0" w:color="F3F2F1"/>
                        </w:tcBorders>
                      </w:tcPr>
                      <w:p>
                        <w:pPr>
                          <w:pStyle w:val="TableParagraph"/>
                          <w:spacing w:before="2"/>
                          <w:rPr>
                            <w:b/>
                            <w:sz w:val="34"/>
                          </w:rPr>
                        </w:pPr>
                      </w:p>
                      <w:p>
                        <w:pPr>
                          <w:pStyle w:val="TableParagraph"/>
                          <w:ind w:left="421" w:right="303"/>
                          <w:jc w:val="center"/>
                          <w:rPr>
                            <w:sz w:val="24"/>
                          </w:rPr>
                        </w:pPr>
                        <w:r>
                          <w:rPr>
                            <w:sz w:val="24"/>
                          </w:rPr>
                          <w:t>Sesión 1.4, parte 1</w:t>
                        </w:r>
                      </w:p>
                      <w:p>
                        <w:pPr>
                          <w:pStyle w:val="TableParagraph"/>
                          <w:spacing w:before="6"/>
                          <w:rPr>
                            <w:b/>
                            <w:sz w:val="37"/>
                          </w:rPr>
                        </w:pPr>
                      </w:p>
                      <w:p>
                        <w:pPr>
                          <w:pStyle w:val="TableParagraph"/>
                          <w:tabs>
                            <w:tab w:pos="547" w:val="left" w:leader="none"/>
                            <w:tab w:pos="3490" w:val="left" w:leader="none"/>
                          </w:tabs>
                          <w:ind w:left="58" w:right="-72"/>
                          <w:jc w:val="center"/>
                          <w:rPr>
                            <w:sz w:val="24"/>
                          </w:rPr>
                        </w:pPr>
                        <w:r>
                          <w:rPr>
                            <w:w w:val="100"/>
                            <w:sz w:val="24"/>
                            <w:shd w:fill="ECF7FC" w:color="auto" w:val="clear"/>
                          </w:rPr>
                          <w:t> </w:t>
                        </w:r>
                        <w:r>
                          <w:rPr>
                            <w:sz w:val="24"/>
                            <w:shd w:fill="ECF7FC" w:color="auto" w:val="clear"/>
                          </w:rPr>
                          <w:tab/>
                          <w:t>Actividad de</w:t>
                        </w:r>
                        <w:r>
                          <w:rPr>
                            <w:spacing w:val="-15"/>
                            <w:sz w:val="24"/>
                            <w:shd w:fill="ECF7FC" w:color="auto" w:val="clear"/>
                          </w:rPr>
                          <w:t> </w:t>
                        </w:r>
                        <w:r>
                          <w:rPr>
                            <w:sz w:val="24"/>
                            <w:shd w:fill="ECF7FC" w:color="auto" w:val="clear"/>
                          </w:rPr>
                          <w:t>animación</w:t>
                          <w:tab/>
                        </w:r>
                      </w:p>
                      <w:p>
                        <w:pPr>
                          <w:pStyle w:val="TableParagraph"/>
                          <w:rPr>
                            <w:b/>
                            <w:sz w:val="28"/>
                          </w:rPr>
                        </w:pPr>
                      </w:p>
                      <w:p>
                        <w:pPr>
                          <w:pStyle w:val="TableParagraph"/>
                          <w:spacing w:before="10"/>
                          <w:rPr>
                            <w:b/>
                            <w:sz w:val="24"/>
                          </w:rPr>
                        </w:pPr>
                      </w:p>
                      <w:p>
                        <w:pPr>
                          <w:pStyle w:val="TableParagraph"/>
                          <w:ind w:left="421" w:right="303"/>
                          <w:jc w:val="center"/>
                          <w:rPr>
                            <w:sz w:val="24"/>
                          </w:rPr>
                        </w:pPr>
                        <w:r>
                          <w:rPr>
                            <w:sz w:val="24"/>
                          </w:rPr>
                          <w:t>Sesión 1.4, parte 2</w:t>
                        </w:r>
                      </w:p>
                    </w:tc>
                  </w:tr>
                  <w:tr>
                    <w:trPr>
                      <w:trHeight w:val="530" w:hRule="atLeast"/>
                    </w:trPr>
                    <w:tc>
                      <w:tcPr>
                        <w:tcW w:w="1228" w:type="dxa"/>
                        <w:shd w:val="clear" w:color="auto" w:fill="F3F2F1"/>
                      </w:tcPr>
                      <w:p>
                        <w:pPr>
                          <w:pStyle w:val="TableParagraph"/>
                          <w:spacing w:before="43"/>
                          <w:ind w:left="138"/>
                          <w:rPr>
                            <w:sz w:val="24"/>
                          </w:rPr>
                        </w:pPr>
                        <w:r>
                          <w:rPr>
                            <w:sz w:val="24"/>
                          </w:rPr>
                          <w:t>11:00</w:t>
                        </w:r>
                      </w:p>
                    </w:tc>
                    <w:tc>
                      <w:tcPr>
                        <w:tcW w:w="3431" w:type="dxa"/>
                        <w:vMerge/>
                        <w:tcBorders>
                          <w:top w:val="nil"/>
                        </w:tcBorders>
                      </w:tcPr>
                      <w:p>
                        <w:pPr>
                          <w:rPr>
                            <w:sz w:val="2"/>
                            <w:szCs w:val="2"/>
                          </w:rPr>
                        </w:pPr>
                      </w:p>
                    </w:tc>
                  </w:tr>
                  <w:tr>
                    <w:trPr>
                      <w:trHeight w:val="530" w:hRule="atLeast"/>
                    </w:trPr>
                    <w:tc>
                      <w:tcPr>
                        <w:tcW w:w="1228" w:type="dxa"/>
                        <w:shd w:val="clear" w:color="auto" w:fill="F3F2F1"/>
                      </w:tcPr>
                      <w:p>
                        <w:pPr>
                          <w:pStyle w:val="TableParagraph"/>
                          <w:spacing w:before="220"/>
                          <w:ind w:left="138"/>
                          <w:rPr>
                            <w:sz w:val="24"/>
                          </w:rPr>
                        </w:pPr>
                        <w:r>
                          <w:rPr>
                            <w:sz w:val="24"/>
                          </w:rPr>
                          <w:t>11:15</w:t>
                        </w:r>
                      </w:p>
                    </w:tc>
                    <w:tc>
                      <w:tcPr>
                        <w:tcW w:w="3431" w:type="dxa"/>
                        <w:vMerge/>
                        <w:tcBorders>
                          <w:top w:val="nil"/>
                        </w:tcBorders>
                      </w:tcPr>
                      <w:p>
                        <w:pPr>
                          <w:rPr>
                            <w:sz w:val="2"/>
                            <w:szCs w:val="2"/>
                          </w:rPr>
                        </w:pPr>
                      </w:p>
                    </w:tc>
                  </w:tr>
                  <w:tr>
                    <w:trPr>
                      <w:trHeight w:val="353" w:hRule="atLeast"/>
                    </w:trPr>
                    <w:tc>
                      <w:tcPr>
                        <w:tcW w:w="1228" w:type="dxa"/>
                        <w:shd w:val="clear" w:color="auto" w:fill="F3F2F1"/>
                      </w:tcPr>
                      <w:p>
                        <w:pPr>
                          <w:pStyle w:val="TableParagraph"/>
                          <w:spacing w:before="43"/>
                          <w:ind w:left="138"/>
                          <w:rPr>
                            <w:sz w:val="24"/>
                          </w:rPr>
                        </w:pPr>
                        <w:r>
                          <w:rPr>
                            <w:sz w:val="24"/>
                          </w:rPr>
                          <w:t>11:30 -</w:t>
                        </w:r>
                      </w:p>
                    </w:tc>
                    <w:tc>
                      <w:tcPr>
                        <w:tcW w:w="3431" w:type="dxa"/>
                        <w:vMerge/>
                        <w:tcBorders>
                          <w:top w:val="nil"/>
                        </w:tcBorders>
                      </w:tcPr>
                      <w:p>
                        <w:pPr>
                          <w:rPr>
                            <w:sz w:val="2"/>
                            <w:szCs w:val="2"/>
                          </w:rPr>
                        </w:pPr>
                      </w:p>
                    </w:tc>
                  </w:tr>
                  <w:tr>
                    <w:trPr>
                      <w:trHeight w:val="1056" w:hRule="atLeast"/>
                    </w:trPr>
                    <w:tc>
                      <w:tcPr>
                        <w:tcW w:w="1228" w:type="dxa"/>
                        <w:shd w:val="clear" w:color="auto" w:fill="F3F2F1"/>
                      </w:tcPr>
                      <w:p>
                        <w:pPr>
                          <w:pStyle w:val="TableParagraph"/>
                          <w:spacing w:before="43"/>
                          <w:ind w:left="138"/>
                          <w:rPr>
                            <w:sz w:val="24"/>
                          </w:rPr>
                        </w:pPr>
                        <w:r>
                          <w:rPr>
                            <w:sz w:val="24"/>
                          </w:rPr>
                          <w:t>12:15</w:t>
                        </w:r>
                      </w:p>
                    </w:tc>
                    <w:tc>
                      <w:tcPr>
                        <w:tcW w:w="3431" w:type="dxa"/>
                        <w:vMerge/>
                        <w:tcBorders>
                          <w:top w:val="nil"/>
                        </w:tcBorders>
                      </w:tcPr>
                      <w:p>
                        <w:pPr>
                          <w:rPr>
                            <w:sz w:val="2"/>
                            <w:szCs w:val="2"/>
                          </w:rPr>
                        </w:pPr>
                      </w:p>
                    </w:tc>
                  </w:tr>
                </w:tbl>
                <w:p>
                  <w:pPr>
                    <w:pStyle w:val="BodyText"/>
                  </w:pPr>
                </w:p>
              </w:txbxContent>
            </v:textbox>
            <w10:wrap type="topAndBottom"/>
          </v:shape>
        </w:pict>
      </w:r>
      <w:r>
        <w:rPr/>
        <w:pict>
          <v:shape style="position:absolute;margin-left:287.959503pt;margin-top:8.34619pt;width:240.2pt;height:253.6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399"/>
                  </w:tblGrid>
                  <w:tr>
                    <w:trPr>
                      <w:trHeight w:val="357" w:hRule="atLeast"/>
                    </w:trPr>
                    <w:tc>
                      <w:tcPr>
                        <w:tcW w:w="1228" w:type="dxa"/>
                        <w:tcBorders>
                          <w:top w:val="single" w:sz="48" w:space="0" w:color="FFFFFF"/>
                        </w:tcBorders>
                        <w:shd w:val="clear" w:color="auto" w:fill="F3F2F1"/>
                      </w:tcPr>
                      <w:p>
                        <w:pPr>
                          <w:pStyle w:val="TableParagraph"/>
                          <w:spacing w:before="47"/>
                          <w:ind w:left="138"/>
                          <w:rPr>
                            <w:sz w:val="24"/>
                          </w:rPr>
                        </w:pPr>
                        <w:r>
                          <w:rPr>
                            <w:sz w:val="24"/>
                          </w:rPr>
                          <w:t>12:30 -</w:t>
                        </w:r>
                      </w:p>
                    </w:tc>
                    <w:tc>
                      <w:tcPr>
                        <w:tcW w:w="3399" w:type="dxa"/>
                        <w:tcBorders>
                          <w:top w:val="single" w:sz="48" w:space="0" w:color="FFFFFF"/>
                        </w:tcBorders>
                        <w:shd w:val="clear" w:color="auto" w:fill="E9F7CC"/>
                      </w:tcPr>
                      <w:p>
                        <w:pPr>
                          <w:pStyle w:val="TableParagraph"/>
                          <w:rPr>
                            <w:rFonts w:ascii="Times New Roman"/>
                            <w:sz w:val="24"/>
                          </w:rPr>
                        </w:pPr>
                      </w:p>
                    </w:tc>
                  </w:tr>
                  <w:tr>
                    <w:trPr>
                      <w:trHeight w:val="702" w:hRule="atLeast"/>
                    </w:trPr>
                    <w:tc>
                      <w:tcPr>
                        <w:tcW w:w="1228" w:type="dxa"/>
                        <w:shd w:val="clear" w:color="auto" w:fill="F3F2F1"/>
                      </w:tcPr>
                      <w:p>
                        <w:pPr>
                          <w:pStyle w:val="TableParagraph"/>
                          <w:spacing w:before="43"/>
                          <w:ind w:left="138"/>
                          <w:rPr>
                            <w:sz w:val="24"/>
                          </w:rPr>
                        </w:pPr>
                        <w:r>
                          <w:rPr>
                            <w:sz w:val="24"/>
                          </w:rPr>
                          <w:t>13:00</w:t>
                        </w:r>
                      </w:p>
                    </w:tc>
                    <w:tc>
                      <w:tcPr>
                        <w:tcW w:w="3399" w:type="dxa"/>
                        <w:shd w:val="clear" w:color="auto" w:fill="E9F7CC"/>
                      </w:tcPr>
                      <w:p>
                        <w:pPr>
                          <w:pStyle w:val="TableParagraph"/>
                          <w:spacing w:before="43"/>
                          <w:ind w:left="306" w:right="188"/>
                          <w:jc w:val="center"/>
                          <w:rPr>
                            <w:sz w:val="24"/>
                          </w:rPr>
                        </w:pPr>
                        <w:r>
                          <w:rPr>
                            <w:sz w:val="24"/>
                          </w:rPr>
                          <w:t>Almuerzo</w:t>
                        </w:r>
                      </w:p>
                    </w:tc>
                  </w:tr>
                  <w:tr>
                    <w:trPr>
                      <w:trHeight w:val="349" w:hRule="atLeast"/>
                    </w:trPr>
                    <w:tc>
                      <w:tcPr>
                        <w:tcW w:w="1228" w:type="dxa"/>
                        <w:shd w:val="clear" w:color="auto" w:fill="F3F2F1"/>
                      </w:tcPr>
                      <w:p>
                        <w:pPr>
                          <w:pStyle w:val="TableParagraph"/>
                          <w:spacing w:before="49"/>
                          <w:ind w:left="138"/>
                          <w:rPr>
                            <w:sz w:val="24"/>
                          </w:rPr>
                        </w:pPr>
                        <w:r>
                          <w:rPr>
                            <w:sz w:val="24"/>
                          </w:rPr>
                          <w:t>13:15 -</w:t>
                        </w:r>
                      </w:p>
                    </w:tc>
                    <w:tc>
                      <w:tcPr>
                        <w:tcW w:w="3399" w:type="dxa"/>
                        <w:vMerge w:val="restart"/>
                        <w:tcBorders>
                          <w:bottom w:val="single" w:sz="8" w:space="0" w:color="F3F2F1"/>
                        </w:tcBorders>
                      </w:tcPr>
                      <w:p>
                        <w:pPr>
                          <w:pStyle w:val="TableParagraph"/>
                          <w:spacing w:before="225"/>
                          <w:ind w:left="1198"/>
                          <w:rPr>
                            <w:sz w:val="24"/>
                          </w:rPr>
                        </w:pPr>
                        <w:r>
                          <w:rPr>
                            <w:sz w:val="24"/>
                          </w:rPr>
                          <w:t>Sesión 1.5</w:t>
                        </w:r>
                      </w:p>
                    </w:tc>
                  </w:tr>
                  <w:tr>
                    <w:trPr>
                      <w:trHeight w:val="328" w:hRule="atLeast"/>
                    </w:trPr>
                    <w:tc>
                      <w:tcPr>
                        <w:tcW w:w="1228" w:type="dxa"/>
                        <w:shd w:val="clear" w:color="auto" w:fill="F3F2F1"/>
                      </w:tcPr>
                      <w:p>
                        <w:pPr>
                          <w:pStyle w:val="TableParagraph"/>
                          <w:spacing w:line="275" w:lineRule="exact" w:before="33"/>
                          <w:ind w:left="138"/>
                          <w:rPr>
                            <w:sz w:val="24"/>
                          </w:rPr>
                        </w:pPr>
                        <w:r>
                          <w:rPr>
                            <w:sz w:val="24"/>
                          </w:rPr>
                          <w:t>13:30</w:t>
                        </w:r>
                      </w:p>
                    </w:tc>
                    <w:tc>
                      <w:tcPr>
                        <w:tcW w:w="3399" w:type="dxa"/>
                        <w:vMerge/>
                        <w:tcBorders>
                          <w:top w:val="nil"/>
                          <w:bottom w:val="single" w:sz="8" w:space="0" w:color="F3F2F1"/>
                        </w:tcBorders>
                      </w:tcPr>
                      <w:p>
                        <w:pPr>
                          <w:rPr>
                            <w:sz w:val="2"/>
                            <w:szCs w:val="2"/>
                          </w:rPr>
                        </w:pPr>
                      </w:p>
                    </w:tc>
                  </w:tr>
                  <w:tr>
                    <w:trPr>
                      <w:trHeight w:val="339" w:hRule="atLeast"/>
                    </w:trPr>
                    <w:tc>
                      <w:tcPr>
                        <w:tcW w:w="1228" w:type="dxa"/>
                        <w:shd w:val="clear" w:color="auto" w:fill="F3F2F1"/>
                      </w:tcPr>
                      <w:p>
                        <w:pPr>
                          <w:pStyle w:val="TableParagraph"/>
                          <w:spacing w:before="38"/>
                          <w:ind w:left="138"/>
                          <w:rPr>
                            <w:sz w:val="24"/>
                          </w:rPr>
                        </w:pPr>
                        <w:r>
                          <w:rPr>
                            <w:sz w:val="24"/>
                          </w:rPr>
                          <w:t>13:45 -</w:t>
                        </w:r>
                      </w:p>
                    </w:tc>
                    <w:tc>
                      <w:tcPr>
                        <w:tcW w:w="3399" w:type="dxa"/>
                        <w:vMerge w:val="restart"/>
                        <w:tcBorders>
                          <w:top w:val="single" w:sz="8" w:space="0" w:color="F3F2F1"/>
                          <w:bottom w:val="single" w:sz="8" w:space="0" w:color="F3F2F1"/>
                        </w:tcBorders>
                      </w:tcPr>
                      <w:p>
                        <w:pPr>
                          <w:pStyle w:val="TableParagraph"/>
                          <w:spacing w:before="1"/>
                          <w:rPr>
                            <w:b/>
                            <w:sz w:val="34"/>
                          </w:rPr>
                        </w:pPr>
                      </w:p>
                      <w:p>
                        <w:pPr>
                          <w:pStyle w:val="TableParagraph"/>
                          <w:ind w:left="1198"/>
                          <w:rPr>
                            <w:sz w:val="24"/>
                          </w:rPr>
                        </w:pPr>
                        <w:r>
                          <w:rPr>
                            <w:sz w:val="24"/>
                          </w:rPr>
                          <w:t>Sesión 1.6</w:t>
                        </w:r>
                      </w:p>
                      <w:p>
                        <w:pPr>
                          <w:pStyle w:val="TableParagraph"/>
                          <w:tabs>
                            <w:tab w:pos="1358" w:val="left" w:leader="none"/>
                            <w:tab w:pos="3458" w:val="left" w:leader="none"/>
                          </w:tabs>
                          <w:spacing w:line="708" w:lineRule="exact" w:before="89"/>
                          <w:ind w:left="58" w:right="-72"/>
                          <w:jc w:val="center"/>
                          <w:rPr>
                            <w:sz w:val="24"/>
                          </w:rPr>
                        </w:pPr>
                        <w:r>
                          <w:rPr>
                            <w:w w:val="100"/>
                            <w:sz w:val="24"/>
                            <w:shd w:fill="FFF1D0" w:color="auto" w:val="clear"/>
                          </w:rPr>
                          <w:t> </w:t>
                        </w:r>
                        <w:r>
                          <w:rPr>
                            <w:sz w:val="24"/>
                            <w:shd w:fill="FFF1D0" w:color="auto" w:val="clear"/>
                          </w:rPr>
                          <w:tab/>
                          <w:t>Receso</w:t>
                          <w:tab/>
                        </w:r>
                        <w:r>
                          <w:rPr>
                            <w:sz w:val="24"/>
                            <w:shd w:fill="FFFFFF" w:color="auto" w:val="clear"/>
                          </w:rPr>
                          <w:t> Sesión</w:t>
                        </w:r>
                        <w:r>
                          <w:rPr>
                            <w:spacing w:val="-14"/>
                            <w:sz w:val="24"/>
                            <w:shd w:fill="FFFFFF" w:color="auto" w:val="clear"/>
                          </w:rPr>
                          <w:t> </w:t>
                        </w:r>
                        <w:r>
                          <w:rPr>
                            <w:sz w:val="24"/>
                            <w:shd w:fill="FFFFFF" w:color="auto" w:val="clear"/>
                          </w:rPr>
                          <w:t>2.1</w:t>
                        </w:r>
                      </w:p>
                    </w:tc>
                  </w:tr>
                  <w:tr>
                    <w:trPr>
                      <w:trHeight w:val="510" w:hRule="atLeast"/>
                    </w:trPr>
                    <w:tc>
                      <w:tcPr>
                        <w:tcW w:w="1228" w:type="dxa"/>
                        <w:shd w:val="clear" w:color="auto" w:fill="F3F2F1"/>
                      </w:tcPr>
                      <w:p>
                        <w:pPr>
                          <w:pStyle w:val="TableParagraph"/>
                          <w:spacing w:before="33"/>
                          <w:ind w:left="138"/>
                          <w:rPr>
                            <w:sz w:val="24"/>
                          </w:rPr>
                        </w:pPr>
                        <w:r>
                          <w:rPr>
                            <w:sz w:val="24"/>
                          </w:rPr>
                          <w:t>14:15</w:t>
                        </w:r>
                      </w:p>
                    </w:tc>
                    <w:tc>
                      <w:tcPr>
                        <w:tcW w:w="3399" w:type="dxa"/>
                        <w:vMerge/>
                        <w:tcBorders>
                          <w:top w:val="nil"/>
                          <w:bottom w:val="single" w:sz="8" w:space="0" w:color="F3F2F1"/>
                        </w:tcBorders>
                      </w:tcPr>
                      <w:p>
                        <w:pPr>
                          <w:rPr>
                            <w:sz w:val="2"/>
                            <w:szCs w:val="2"/>
                          </w:rPr>
                        </w:pPr>
                      </w:p>
                    </w:tc>
                  </w:tr>
                  <w:tr>
                    <w:trPr>
                      <w:trHeight w:val="510" w:hRule="atLeast"/>
                    </w:trPr>
                    <w:tc>
                      <w:tcPr>
                        <w:tcW w:w="1228" w:type="dxa"/>
                        <w:shd w:val="clear" w:color="auto" w:fill="F3F2F1"/>
                      </w:tcPr>
                      <w:p>
                        <w:pPr>
                          <w:pStyle w:val="TableParagraph"/>
                          <w:spacing w:before="210"/>
                          <w:ind w:left="138"/>
                          <w:rPr>
                            <w:sz w:val="24"/>
                          </w:rPr>
                        </w:pPr>
                        <w:r>
                          <w:rPr>
                            <w:sz w:val="24"/>
                          </w:rPr>
                          <w:t>14:30</w:t>
                        </w:r>
                      </w:p>
                    </w:tc>
                    <w:tc>
                      <w:tcPr>
                        <w:tcW w:w="3399" w:type="dxa"/>
                        <w:vMerge/>
                        <w:tcBorders>
                          <w:top w:val="nil"/>
                          <w:bottom w:val="single" w:sz="8" w:space="0" w:color="F3F2F1"/>
                        </w:tcBorders>
                      </w:tcPr>
                      <w:p>
                        <w:pPr>
                          <w:rPr>
                            <w:sz w:val="2"/>
                            <w:szCs w:val="2"/>
                          </w:rPr>
                        </w:pPr>
                      </w:p>
                    </w:tc>
                  </w:tr>
                  <w:tr>
                    <w:trPr>
                      <w:trHeight w:val="333" w:hRule="atLeast"/>
                    </w:trPr>
                    <w:tc>
                      <w:tcPr>
                        <w:tcW w:w="1228" w:type="dxa"/>
                        <w:shd w:val="clear" w:color="auto" w:fill="F3F2F1"/>
                      </w:tcPr>
                      <w:p>
                        <w:pPr>
                          <w:pStyle w:val="TableParagraph"/>
                          <w:spacing w:before="33"/>
                          <w:ind w:left="138"/>
                          <w:rPr>
                            <w:sz w:val="24"/>
                          </w:rPr>
                        </w:pPr>
                        <w:r>
                          <w:rPr>
                            <w:sz w:val="24"/>
                          </w:rPr>
                          <w:t>14:45 -</w:t>
                        </w:r>
                      </w:p>
                    </w:tc>
                    <w:tc>
                      <w:tcPr>
                        <w:tcW w:w="3399" w:type="dxa"/>
                        <w:vMerge/>
                        <w:tcBorders>
                          <w:top w:val="nil"/>
                          <w:bottom w:val="single" w:sz="8" w:space="0" w:color="F3F2F1"/>
                        </w:tcBorders>
                      </w:tcPr>
                      <w:p>
                        <w:pPr>
                          <w:rPr>
                            <w:sz w:val="2"/>
                            <w:szCs w:val="2"/>
                          </w:rPr>
                        </w:pPr>
                      </w:p>
                    </w:tc>
                  </w:tr>
                  <w:tr>
                    <w:trPr>
                      <w:trHeight w:val="682" w:hRule="atLeast"/>
                    </w:trPr>
                    <w:tc>
                      <w:tcPr>
                        <w:tcW w:w="1228" w:type="dxa"/>
                        <w:shd w:val="clear" w:color="auto" w:fill="F3F2F1"/>
                      </w:tcPr>
                      <w:p>
                        <w:pPr>
                          <w:pStyle w:val="TableParagraph"/>
                          <w:spacing w:before="33"/>
                          <w:ind w:left="138"/>
                          <w:rPr>
                            <w:sz w:val="24"/>
                          </w:rPr>
                        </w:pPr>
                        <w:r>
                          <w:rPr>
                            <w:sz w:val="24"/>
                          </w:rPr>
                          <w:t>15:15</w:t>
                        </w:r>
                      </w:p>
                    </w:tc>
                    <w:tc>
                      <w:tcPr>
                        <w:tcW w:w="3399" w:type="dxa"/>
                        <w:vMerge/>
                        <w:tcBorders>
                          <w:top w:val="nil"/>
                          <w:bottom w:val="single" w:sz="8" w:space="0" w:color="F3F2F1"/>
                        </w:tcBorders>
                      </w:tcPr>
                      <w:p>
                        <w:pPr>
                          <w:rPr>
                            <w:sz w:val="2"/>
                            <w:szCs w:val="2"/>
                          </w:rPr>
                        </w:pPr>
                      </w:p>
                    </w:tc>
                  </w:tr>
                  <w:tr>
                    <w:trPr>
                      <w:trHeight w:val="349" w:hRule="atLeast"/>
                    </w:trPr>
                    <w:tc>
                      <w:tcPr>
                        <w:tcW w:w="1228" w:type="dxa"/>
                        <w:shd w:val="clear" w:color="auto" w:fill="F3F2F1"/>
                      </w:tcPr>
                      <w:p>
                        <w:pPr>
                          <w:pStyle w:val="TableParagraph"/>
                          <w:spacing w:before="39"/>
                          <w:ind w:left="138"/>
                          <w:rPr>
                            <w:sz w:val="24"/>
                          </w:rPr>
                        </w:pPr>
                        <w:r>
                          <w:rPr>
                            <w:sz w:val="24"/>
                          </w:rPr>
                          <w:t>15:30 -</w:t>
                        </w:r>
                      </w:p>
                    </w:tc>
                    <w:tc>
                      <w:tcPr>
                        <w:tcW w:w="3399" w:type="dxa"/>
                        <w:vMerge w:val="restart"/>
                        <w:tcBorders>
                          <w:top w:val="single" w:sz="8" w:space="0" w:color="F3F2F1"/>
                        </w:tcBorders>
                      </w:tcPr>
                      <w:p>
                        <w:pPr>
                          <w:pStyle w:val="TableParagraph"/>
                          <w:spacing w:before="215"/>
                          <w:ind w:left="384"/>
                          <w:rPr>
                            <w:sz w:val="24"/>
                          </w:rPr>
                        </w:pPr>
                        <w:r>
                          <w:rPr>
                            <w:sz w:val="24"/>
                          </w:rPr>
                          <w:t>Cierre y retroalimentación</w:t>
                        </w:r>
                      </w:p>
                    </w:tc>
                  </w:tr>
                  <w:tr>
                    <w:trPr>
                      <w:trHeight w:val="348" w:hRule="atLeast"/>
                    </w:trPr>
                    <w:tc>
                      <w:tcPr>
                        <w:tcW w:w="1228" w:type="dxa"/>
                        <w:shd w:val="clear" w:color="auto" w:fill="F3F2F1"/>
                      </w:tcPr>
                      <w:p>
                        <w:pPr>
                          <w:pStyle w:val="TableParagraph"/>
                          <w:spacing w:before="43"/>
                          <w:ind w:left="138"/>
                          <w:rPr>
                            <w:sz w:val="24"/>
                          </w:rPr>
                        </w:pPr>
                        <w:r>
                          <w:rPr>
                            <w:sz w:val="24"/>
                          </w:rPr>
                          <w:t>15:45</w:t>
                        </w:r>
                      </w:p>
                    </w:tc>
                    <w:tc>
                      <w:tcPr>
                        <w:tcW w:w="3399" w:type="dxa"/>
                        <w:vMerge/>
                        <w:tcBorders>
                          <w:top w:val="nil"/>
                        </w:tcBorders>
                      </w:tcPr>
                      <w:p>
                        <w:pPr>
                          <w:rPr>
                            <w:sz w:val="2"/>
                            <w:szCs w:val="2"/>
                          </w:rPr>
                        </w:pPr>
                      </w:p>
                    </w:tc>
                  </w:tr>
                </w:tbl>
                <w:p>
                  <w:pPr>
                    <w:pStyle w:val="BodyText"/>
                  </w:pPr>
                </w:p>
              </w:txbxContent>
            </v:textbox>
            <w10:wrap type="topAndBottom"/>
          </v:shape>
        </w:pict>
      </w:r>
    </w:p>
    <w:p>
      <w:pPr>
        <w:pStyle w:val="BodyText"/>
        <w:spacing w:before="1"/>
        <w:rPr>
          <w:b/>
          <w:sz w:val="51"/>
        </w:rPr>
      </w:pPr>
    </w:p>
    <w:p>
      <w:pPr>
        <w:tabs>
          <w:tab w:pos="516" w:val="left" w:leader="none"/>
          <w:tab w:pos="9905" w:val="left" w:leader="none"/>
        </w:tabs>
        <w:spacing w:before="0"/>
        <w:ind w:left="160" w:right="0" w:firstLine="0"/>
        <w:jc w:val="left"/>
        <w:rPr>
          <w:b/>
          <w:sz w:val="38"/>
        </w:rPr>
      </w:pPr>
      <w:r>
        <w:rPr>
          <w:b/>
          <w:color w:val="FFFFFF"/>
          <w:w w:val="100"/>
          <w:sz w:val="38"/>
          <w:shd w:fill="40B4E2" w:color="auto" w:val="clear"/>
        </w:rPr>
        <w:t> </w:t>
      </w:r>
      <w:r>
        <w:rPr>
          <w:b/>
          <w:color w:val="FFFFFF"/>
          <w:sz w:val="38"/>
          <w:shd w:fill="40B4E2" w:color="auto" w:val="clear"/>
        </w:rPr>
        <w:tab/>
        <w:t>Día 2: Cronograma de</w:t>
      </w:r>
      <w:r>
        <w:rPr>
          <w:b/>
          <w:color w:val="FFFFFF"/>
          <w:spacing w:val="-64"/>
          <w:sz w:val="38"/>
          <w:shd w:fill="40B4E2" w:color="auto" w:val="clear"/>
        </w:rPr>
        <w:t> </w:t>
      </w:r>
      <w:r>
        <w:rPr>
          <w:b/>
          <w:color w:val="FFFFFF"/>
          <w:sz w:val="38"/>
          <w:shd w:fill="40B4E2" w:color="auto" w:val="clear"/>
        </w:rPr>
        <w:t>capacitación</w:t>
        <w:tab/>
      </w:r>
    </w:p>
    <w:p>
      <w:pPr>
        <w:spacing w:before="352"/>
        <w:ind w:left="1388" w:right="5282" w:firstLine="0"/>
        <w:jc w:val="center"/>
        <w:rPr>
          <w:sz w:val="24"/>
        </w:rPr>
      </w:pPr>
      <w:r>
        <w:rPr/>
        <w:pict>
          <v:group style="position:absolute;margin-left:36pt;margin-top:15.159651pt;width:233pt;height:247.75pt;mso-position-horizontal-relative:page;mso-position-vertical-relative:paragraph;z-index:-235744" coordorigin="720,303" coordsize="4660,4955">
            <v:shape style="position:absolute;left:720;top:303;width:1229;height:4955" coordorigin="720,303" coordsize="1229,4955" path="m1948,303l720,303,720,4196,720,5258,1948,5258,1948,4196,1948,303e" filled="true" fillcolor="#f3f2f1" stroked="false">
              <v:path arrowok="t"/>
              <v:fill type="solid"/>
            </v:shape>
            <v:shape style="position:absolute;left:800;top:347;width:754;height:2400" type="#_x0000_t202" filled="false" stroked="false">
              <v:textbox inset="0,0,0,0">
                <w:txbxContent>
                  <w:p>
                    <w:pPr>
                      <w:spacing w:before="4"/>
                      <w:ind w:left="0" w:right="0" w:firstLine="0"/>
                      <w:jc w:val="left"/>
                      <w:rPr>
                        <w:sz w:val="24"/>
                      </w:rPr>
                    </w:pPr>
                    <w:r>
                      <w:rPr>
                        <w:sz w:val="24"/>
                      </w:rPr>
                      <w:t>9:00</w:t>
                    </w:r>
                  </w:p>
                  <w:p>
                    <w:pPr>
                      <w:spacing w:before="77"/>
                      <w:ind w:left="0" w:right="0" w:firstLine="0"/>
                      <w:jc w:val="left"/>
                      <w:rPr>
                        <w:sz w:val="24"/>
                      </w:rPr>
                    </w:pPr>
                    <w:r>
                      <w:rPr>
                        <w:sz w:val="24"/>
                      </w:rPr>
                      <w:t>9:15</w:t>
                    </w:r>
                  </w:p>
                  <w:p>
                    <w:pPr>
                      <w:spacing w:before="77"/>
                      <w:ind w:left="0" w:right="0" w:firstLine="0"/>
                      <w:jc w:val="left"/>
                      <w:rPr>
                        <w:sz w:val="24"/>
                      </w:rPr>
                    </w:pPr>
                    <w:r>
                      <w:rPr>
                        <w:sz w:val="24"/>
                      </w:rPr>
                      <w:t>9:30 -</w:t>
                    </w:r>
                  </w:p>
                  <w:p>
                    <w:pPr>
                      <w:spacing w:before="77"/>
                      <w:ind w:left="0" w:right="0" w:firstLine="0"/>
                      <w:jc w:val="left"/>
                      <w:rPr>
                        <w:sz w:val="24"/>
                      </w:rPr>
                    </w:pPr>
                    <w:r>
                      <w:rPr>
                        <w:sz w:val="24"/>
                      </w:rPr>
                      <w:t>9:45</w:t>
                    </w:r>
                  </w:p>
                  <w:p>
                    <w:pPr>
                      <w:spacing w:before="78"/>
                      <w:ind w:left="0" w:right="0" w:firstLine="0"/>
                      <w:jc w:val="left"/>
                      <w:rPr>
                        <w:sz w:val="24"/>
                      </w:rPr>
                    </w:pPr>
                    <w:r>
                      <w:rPr>
                        <w:sz w:val="24"/>
                      </w:rPr>
                      <w:t>10:00</w:t>
                    </w:r>
                  </w:p>
                  <w:p>
                    <w:pPr>
                      <w:spacing w:before="78"/>
                      <w:ind w:left="0" w:right="0" w:firstLine="0"/>
                      <w:jc w:val="left"/>
                      <w:rPr>
                        <w:sz w:val="24"/>
                      </w:rPr>
                    </w:pPr>
                    <w:r>
                      <w:rPr>
                        <w:sz w:val="24"/>
                      </w:rPr>
                      <w:t>10:15 -</w:t>
                    </w:r>
                  </w:p>
                  <w:p>
                    <w:pPr>
                      <w:spacing w:line="271" w:lineRule="exact" w:before="78"/>
                      <w:ind w:left="0" w:right="0" w:firstLine="0"/>
                      <w:jc w:val="left"/>
                      <w:rPr>
                        <w:sz w:val="24"/>
                      </w:rPr>
                    </w:pPr>
                    <w:r>
                      <w:rPr>
                        <w:sz w:val="24"/>
                      </w:rPr>
                      <w:t>10:45</w:t>
                    </w:r>
                  </w:p>
                </w:txbxContent>
              </v:textbox>
              <w10:wrap type="none"/>
            </v:shape>
            <v:shape style="position:absolute;left:800;top:3178;width:754;height:984" type="#_x0000_t202" filled="false" stroked="false">
              <v:textbox inset="0,0,0,0">
                <w:txbxContent>
                  <w:p>
                    <w:pPr>
                      <w:spacing w:before="4"/>
                      <w:ind w:left="0" w:right="0" w:firstLine="0"/>
                      <w:jc w:val="left"/>
                      <w:rPr>
                        <w:sz w:val="24"/>
                      </w:rPr>
                    </w:pPr>
                    <w:r>
                      <w:rPr>
                        <w:sz w:val="24"/>
                      </w:rPr>
                      <w:t>11:00</w:t>
                    </w:r>
                  </w:p>
                  <w:p>
                    <w:pPr>
                      <w:spacing w:before="77"/>
                      <w:ind w:left="0" w:right="0" w:firstLine="0"/>
                      <w:jc w:val="left"/>
                      <w:rPr>
                        <w:sz w:val="24"/>
                      </w:rPr>
                    </w:pPr>
                    <w:r>
                      <w:rPr>
                        <w:sz w:val="24"/>
                      </w:rPr>
                      <w:t>11:15 -</w:t>
                    </w:r>
                  </w:p>
                  <w:p>
                    <w:pPr>
                      <w:spacing w:line="271" w:lineRule="exact" w:before="77"/>
                      <w:ind w:left="0" w:right="0" w:firstLine="0"/>
                      <w:jc w:val="left"/>
                      <w:rPr>
                        <w:sz w:val="24"/>
                      </w:rPr>
                    </w:pPr>
                    <w:r>
                      <w:rPr>
                        <w:sz w:val="24"/>
                      </w:rPr>
                      <w:t>11:45</w:t>
                    </w:r>
                  </w:p>
                </w:txbxContent>
              </v:textbox>
              <w10:wrap type="none"/>
            </v:shape>
            <v:shape style="position:absolute;left:800;top:4594;width:754;height:630" type="#_x0000_t202" filled="false" stroked="false">
              <v:textbox inset="0,0,0,0">
                <w:txbxContent>
                  <w:p>
                    <w:pPr>
                      <w:spacing w:before="4"/>
                      <w:ind w:left="0" w:right="0" w:firstLine="0"/>
                      <w:jc w:val="left"/>
                      <w:rPr>
                        <w:sz w:val="24"/>
                      </w:rPr>
                    </w:pPr>
                    <w:r>
                      <w:rPr>
                        <w:sz w:val="24"/>
                      </w:rPr>
                      <w:t>12:00 -</w:t>
                    </w:r>
                  </w:p>
                  <w:p>
                    <w:pPr>
                      <w:spacing w:line="271" w:lineRule="exact" w:before="77"/>
                      <w:ind w:left="0" w:right="0" w:firstLine="0"/>
                      <w:jc w:val="left"/>
                      <w:rPr>
                        <w:sz w:val="24"/>
                      </w:rPr>
                    </w:pPr>
                    <w:r>
                      <w:rPr>
                        <w:sz w:val="24"/>
                      </w:rPr>
                      <w:t>12:15</w:t>
                    </w:r>
                  </w:p>
                </w:txbxContent>
              </v:textbox>
              <w10:wrap type="none"/>
            </v:shape>
            <v:shape style="position:absolute;left:1948;top:4550;width:3432;height:708" type="#_x0000_t202" filled="true" fillcolor="#e9f7cc" stroked="false">
              <v:textbox inset="0,0,0,0">
                <w:txbxContent>
                  <w:p>
                    <w:pPr>
                      <w:spacing w:before="226"/>
                      <w:ind w:left="1189" w:right="1189" w:firstLine="0"/>
                      <w:jc w:val="center"/>
                      <w:rPr>
                        <w:sz w:val="24"/>
                      </w:rPr>
                    </w:pPr>
                    <w:r>
                      <w:rPr>
                        <w:sz w:val="24"/>
                      </w:rPr>
                      <w:t>Almuerzo</w:t>
                    </w:r>
                  </w:p>
                </w:txbxContent>
              </v:textbox>
              <v:fill type="solid"/>
              <w10:wrap type="none"/>
            </v:shape>
            <w10:wrap type="none"/>
          </v:group>
        </w:pict>
      </w:r>
      <w:r>
        <w:rPr/>
        <w:pict>
          <v:shape style="position:absolute;margin-left:290.880005pt;margin-top:15.159651pt;width:231.4pt;height:247.75pt;mso-position-horizontal-relative:page;mso-position-vertical-relative:paragraph;z-index:779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399"/>
                  </w:tblGrid>
                  <w:tr>
                    <w:trPr>
                      <w:trHeight w:val="353" w:hRule="atLeast"/>
                    </w:trPr>
                    <w:tc>
                      <w:tcPr>
                        <w:tcW w:w="1228" w:type="dxa"/>
                        <w:shd w:val="clear" w:color="auto" w:fill="F3F2F1"/>
                      </w:tcPr>
                      <w:p>
                        <w:pPr>
                          <w:pStyle w:val="TableParagraph"/>
                          <w:spacing w:before="49"/>
                          <w:ind w:left="79"/>
                          <w:rPr>
                            <w:sz w:val="24"/>
                          </w:rPr>
                        </w:pPr>
                        <w:r>
                          <w:rPr>
                            <w:sz w:val="24"/>
                          </w:rPr>
                          <w:t>12:30</w:t>
                        </w:r>
                      </w:p>
                    </w:tc>
                    <w:tc>
                      <w:tcPr>
                        <w:tcW w:w="3399" w:type="dxa"/>
                        <w:shd w:val="clear" w:color="auto" w:fill="E9F7CC"/>
                      </w:tcPr>
                      <w:p>
                        <w:pPr>
                          <w:pStyle w:val="TableParagraph"/>
                          <w:spacing w:before="49"/>
                          <w:ind w:left="306" w:right="305"/>
                          <w:jc w:val="center"/>
                          <w:rPr>
                            <w:sz w:val="24"/>
                          </w:rPr>
                        </w:pPr>
                        <w:r>
                          <w:rPr>
                            <w:sz w:val="24"/>
                          </w:rPr>
                          <w:t>Almuerzo</w:t>
                        </w:r>
                      </w:p>
                    </w:tc>
                  </w:tr>
                  <w:tr>
                    <w:trPr>
                      <w:trHeight w:val="359" w:hRule="atLeast"/>
                    </w:trPr>
                    <w:tc>
                      <w:tcPr>
                        <w:tcW w:w="1228" w:type="dxa"/>
                        <w:shd w:val="clear" w:color="auto" w:fill="F3F2F1"/>
                      </w:tcPr>
                      <w:p>
                        <w:pPr>
                          <w:pStyle w:val="TableParagraph"/>
                          <w:spacing w:before="49"/>
                          <w:ind w:left="79"/>
                          <w:rPr>
                            <w:sz w:val="24"/>
                          </w:rPr>
                        </w:pPr>
                        <w:r>
                          <w:rPr>
                            <w:sz w:val="24"/>
                          </w:rPr>
                          <w:t>12:45 -</w:t>
                        </w:r>
                      </w:p>
                    </w:tc>
                    <w:tc>
                      <w:tcPr>
                        <w:tcW w:w="3399" w:type="dxa"/>
                        <w:vMerge w:val="restart"/>
                        <w:shd w:val="clear" w:color="auto" w:fill="ECF7FC"/>
                      </w:tcPr>
                      <w:p>
                        <w:pPr>
                          <w:pStyle w:val="TableParagraph"/>
                          <w:spacing w:line="249" w:lineRule="auto" w:before="81"/>
                          <w:ind w:left="1099" w:hanging="894"/>
                          <w:rPr>
                            <w:sz w:val="24"/>
                          </w:rPr>
                        </w:pPr>
                        <w:r>
                          <w:rPr>
                            <w:sz w:val="24"/>
                          </w:rPr>
                          <w:t>Actividad grupal de creación de vínculos</w:t>
                        </w:r>
                      </w:p>
                    </w:tc>
                  </w:tr>
                  <w:tr>
                    <w:trPr>
                      <w:trHeight w:val="348" w:hRule="atLeast"/>
                    </w:trPr>
                    <w:tc>
                      <w:tcPr>
                        <w:tcW w:w="1228" w:type="dxa"/>
                        <w:shd w:val="clear" w:color="auto" w:fill="F3F2F1"/>
                      </w:tcPr>
                      <w:p>
                        <w:pPr>
                          <w:pStyle w:val="TableParagraph"/>
                          <w:spacing w:before="43"/>
                          <w:ind w:left="79"/>
                          <w:rPr>
                            <w:sz w:val="24"/>
                          </w:rPr>
                        </w:pPr>
                        <w:r>
                          <w:rPr>
                            <w:sz w:val="24"/>
                          </w:rPr>
                          <w:t>13:00</w:t>
                        </w:r>
                      </w:p>
                    </w:tc>
                    <w:tc>
                      <w:tcPr>
                        <w:tcW w:w="3399" w:type="dxa"/>
                        <w:vMerge/>
                        <w:tcBorders>
                          <w:top w:val="nil"/>
                        </w:tcBorders>
                        <w:shd w:val="clear" w:color="auto" w:fill="ECF7FC"/>
                      </w:tcPr>
                      <w:p>
                        <w:pPr>
                          <w:rPr>
                            <w:sz w:val="2"/>
                            <w:szCs w:val="2"/>
                          </w:rPr>
                        </w:pPr>
                      </w:p>
                    </w:tc>
                  </w:tr>
                  <w:tr>
                    <w:trPr>
                      <w:trHeight w:val="349" w:hRule="atLeast"/>
                    </w:trPr>
                    <w:tc>
                      <w:tcPr>
                        <w:tcW w:w="1228" w:type="dxa"/>
                        <w:shd w:val="clear" w:color="auto" w:fill="F3F2F1"/>
                      </w:tcPr>
                      <w:p>
                        <w:pPr>
                          <w:pStyle w:val="TableParagraph"/>
                          <w:spacing w:before="49"/>
                          <w:ind w:left="79"/>
                          <w:rPr>
                            <w:sz w:val="24"/>
                          </w:rPr>
                        </w:pPr>
                        <w:r>
                          <w:rPr>
                            <w:sz w:val="24"/>
                          </w:rPr>
                          <w:t>13:15 -</w:t>
                        </w:r>
                      </w:p>
                    </w:tc>
                    <w:tc>
                      <w:tcPr>
                        <w:tcW w:w="3399" w:type="dxa"/>
                        <w:vMerge w:val="restart"/>
                        <w:tcBorders>
                          <w:bottom w:val="single" w:sz="8" w:space="0" w:color="F3F2F1"/>
                        </w:tcBorders>
                      </w:tcPr>
                      <w:p>
                        <w:pPr>
                          <w:pStyle w:val="TableParagraph"/>
                          <w:spacing w:before="225"/>
                          <w:ind w:left="306" w:right="305"/>
                          <w:jc w:val="center"/>
                          <w:rPr>
                            <w:sz w:val="24"/>
                          </w:rPr>
                        </w:pPr>
                        <w:r>
                          <w:rPr>
                            <w:sz w:val="24"/>
                          </w:rPr>
                          <w:t>Sesión 3.2</w:t>
                        </w:r>
                      </w:p>
                    </w:tc>
                  </w:tr>
                  <w:tr>
                    <w:trPr>
                      <w:trHeight w:val="328" w:hRule="atLeast"/>
                    </w:trPr>
                    <w:tc>
                      <w:tcPr>
                        <w:tcW w:w="1228" w:type="dxa"/>
                        <w:shd w:val="clear" w:color="auto" w:fill="F3F2F1"/>
                      </w:tcPr>
                      <w:p>
                        <w:pPr>
                          <w:pStyle w:val="TableParagraph"/>
                          <w:spacing w:line="275" w:lineRule="exact" w:before="33"/>
                          <w:ind w:left="79"/>
                          <w:rPr>
                            <w:sz w:val="24"/>
                          </w:rPr>
                        </w:pPr>
                        <w:r>
                          <w:rPr>
                            <w:sz w:val="24"/>
                          </w:rPr>
                          <w:t>13:30</w:t>
                        </w:r>
                      </w:p>
                    </w:tc>
                    <w:tc>
                      <w:tcPr>
                        <w:tcW w:w="3399" w:type="dxa"/>
                        <w:vMerge/>
                        <w:tcBorders>
                          <w:top w:val="nil"/>
                          <w:bottom w:val="single" w:sz="8" w:space="0" w:color="F3F2F1"/>
                        </w:tcBorders>
                      </w:tcPr>
                      <w:p>
                        <w:pPr>
                          <w:rPr>
                            <w:sz w:val="2"/>
                            <w:szCs w:val="2"/>
                          </w:rPr>
                        </w:pPr>
                      </w:p>
                    </w:tc>
                  </w:tr>
                  <w:tr>
                    <w:trPr>
                      <w:trHeight w:val="339" w:hRule="atLeast"/>
                    </w:trPr>
                    <w:tc>
                      <w:tcPr>
                        <w:tcW w:w="1228" w:type="dxa"/>
                        <w:shd w:val="clear" w:color="auto" w:fill="F3F2F1"/>
                      </w:tcPr>
                      <w:p>
                        <w:pPr>
                          <w:pStyle w:val="TableParagraph"/>
                          <w:spacing w:before="38"/>
                          <w:ind w:left="79"/>
                          <w:rPr>
                            <w:sz w:val="24"/>
                          </w:rPr>
                        </w:pPr>
                        <w:r>
                          <w:rPr>
                            <w:sz w:val="24"/>
                          </w:rPr>
                          <w:t>13:45 -</w:t>
                        </w:r>
                      </w:p>
                    </w:tc>
                    <w:tc>
                      <w:tcPr>
                        <w:tcW w:w="3399" w:type="dxa"/>
                        <w:vMerge w:val="restart"/>
                        <w:tcBorders>
                          <w:top w:val="single" w:sz="8" w:space="0" w:color="F3F2F1"/>
                          <w:bottom w:val="single" w:sz="8" w:space="0" w:color="F3F2F1"/>
                        </w:tcBorders>
                      </w:tcPr>
                      <w:p>
                        <w:pPr>
                          <w:pStyle w:val="TableParagraph"/>
                          <w:spacing w:before="1"/>
                          <w:rPr>
                            <w:b/>
                            <w:sz w:val="34"/>
                          </w:rPr>
                        </w:pPr>
                      </w:p>
                      <w:p>
                        <w:pPr>
                          <w:pStyle w:val="TableParagraph"/>
                          <w:ind w:left="306" w:right="305"/>
                          <w:jc w:val="center"/>
                          <w:rPr>
                            <w:sz w:val="24"/>
                          </w:rPr>
                        </w:pPr>
                        <w:r>
                          <w:rPr>
                            <w:sz w:val="24"/>
                          </w:rPr>
                          <w:t>Sesión 3.3</w:t>
                        </w:r>
                      </w:p>
                      <w:p>
                        <w:pPr>
                          <w:pStyle w:val="TableParagraph"/>
                          <w:tabs>
                            <w:tab w:pos="1299" w:val="left" w:leader="none"/>
                            <w:tab w:pos="3399" w:val="left" w:leader="none"/>
                          </w:tabs>
                          <w:spacing w:line="708" w:lineRule="exact" w:before="89"/>
                          <w:ind w:right="-15"/>
                          <w:jc w:val="center"/>
                          <w:rPr>
                            <w:sz w:val="24"/>
                          </w:rPr>
                        </w:pPr>
                        <w:r>
                          <w:rPr>
                            <w:w w:val="100"/>
                            <w:sz w:val="24"/>
                            <w:shd w:fill="FFF1D0" w:color="auto" w:val="clear"/>
                          </w:rPr>
                          <w:t> </w:t>
                        </w:r>
                        <w:r>
                          <w:rPr>
                            <w:sz w:val="24"/>
                            <w:shd w:fill="FFF1D0" w:color="auto" w:val="clear"/>
                          </w:rPr>
                          <w:tab/>
                          <w:t>Receso</w:t>
                          <w:tab/>
                        </w:r>
                        <w:r>
                          <w:rPr>
                            <w:sz w:val="24"/>
                            <w:shd w:fill="FFFFFF" w:color="auto" w:val="clear"/>
                          </w:rPr>
                          <w:t> Sesión</w:t>
                        </w:r>
                        <w:r>
                          <w:rPr>
                            <w:spacing w:val="-14"/>
                            <w:sz w:val="24"/>
                            <w:shd w:fill="FFFFFF" w:color="auto" w:val="clear"/>
                          </w:rPr>
                          <w:t> </w:t>
                        </w:r>
                        <w:r>
                          <w:rPr>
                            <w:sz w:val="24"/>
                            <w:shd w:fill="FFFFFF" w:color="auto" w:val="clear"/>
                          </w:rPr>
                          <w:t>4.1</w:t>
                        </w:r>
                      </w:p>
                    </w:tc>
                  </w:tr>
                  <w:tr>
                    <w:trPr>
                      <w:trHeight w:val="510" w:hRule="atLeast"/>
                    </w:trPr>
                    <w:tc>
                      <w:tcPr>
                        <w:tcW w:w="1228" w:type="dxa"/>
                        <w:shd w:val="clear" w:color="auto" w:fill="F3F2F1"/>
                      </w:tcPr>
                      <w:p>
                        <w:pPr>
                          <w:pStyle w:val="TableParagraph"/>
                          <w:spacing w:before="33"/>
                          <w:ind w:left="79"/>
                          <w:rPr>
                            <w:sz w:val="24"/>
                          </w:rPr>
                        </w:pPr>
                        <w:r>
                          <w:rPr>
                            <w:sz w:val="24"/>
                          </w:rPr>
                          <w:t>14:15</w:t>
                        </w:r>
                      </w:p>
                    </w:tc>
                    <w:tc>
                      <w:tcPr>
                        <w:tcW w:w="3399" w:type="dxa"/>
                        <w:vMerge/>
                        <w:tcBorders>
                          <w:top w:val="nil"/>
                          <w:bottom w:val="single" w:sz="8" w:space="0" w:color="F3F2F1"/>
                        </w:tcBorders>
                      </w:tcPr>
                      <w:p>
                        <w:pPr>
                          <w:rPr>
                            <w:sz w:val="2"/>
                            <w:szCs w:val="2"/>
                          </w:rPr>
                        </w:pPr>
                      </w:p>
                    </w:tc>
                  </w:tr>
                  <w:tr>
                    <w:trPr>
                      <w:trHeight w:val="510" w:hRule="atLeast"/>
                    </w:trPr>
                    <w:tc>
                      <w:tcPr>
                        <w:tcW w:w="1228" w:type="dxa"/>
                        <w:shd w:val="clear" w:color="auto" w:fill="F3F2F1"/>
                      </w:tcPr>
                      <w:p>
                        <w:pPr>
                          <w:pStyle w:val="TableParagraph"/>
                          <w:spacing w:before="210"/>
                          <w:ind w:left="79"/>
                          <w:rPr>
                            <w:sz w:val="24"/>
                          </w:rPr>
                        </w:pPr>
                        <w:r>
                          <w:rPr>
                            <w:sz w:val="24"/>
                          </w:rPr>
                          <w:t>14:30</w:t>
                        </w:r>
                      </w:p>
                    </w:tc>
                    <w:tc>
                      <w:tcPr>
                        <w:tcW w:w="3399" w:type="dxa"/>
                        <w:vMerge/>
                        <w:tcBorders>
                          <w:top w:val="nil"/>
                          <w:bottom w:val="single" w:sz="8" w:space="0" w:color="F3F2F1"/>
                        </w:tcBorders>
                      </w:tcPr>
                      <w:p>
                        <w:pPr>
                          <w:rPr>
                            <w:sz w:val="2"/>
                            <w:szCs w:val="2"/>
                          </w:rPr>
                        </w:pPr>
                      </w:p>
                    </w:tc>
                  </w:tr>
                  <w:tr>
                    <w:trPr>
                      <w:trHeight w:val="333" w:hRule="atLeast"/>
                    </w:trPr>
                    <w:tc>
                      <w:tcPr>
                        <w:tcW w:w="1228" w:type="dxa"/>
                        <w:shd w:val="clear" w:color="auto" w:fill="F3F2F1"/>
                      </w:tcPr>
                      <w:p>
                        <w:pPr>
                          <w:pStyle w:val="TableParagraph"/>
                          <w:spacing w:before="33"/>
                          <w:ind w:left="79"/>
                          <w:rPr>
                            <w:sz w:val="24"/>
                          </w:rPr>
                        </w:pPr>
                        <w:r>
                          <w:rPr>
                            <w:sz w:val="24"/>
                          </w:rPr>
                          <w:t>14:45 -</w:t>
                        </w:r>
                      </w:p>
                    </w:tc>
                    <w:tc>
                      <w:tcPr>
                        <w:tcW w:w="3399" w:type="dxa"/>
                        <w:vMerge/>
                        <w:tcBorders>
                          <w:top w:val="nil"/>
                          <w:bottom w:val="single" w:sz="8" w:space="0" w:color="F3F2F1"/>
                        </w:tcBorders>
                      </w:tcPr>
                      <w:p>
                        <w:pPr>
                          <w:rPr>
                            <w:sz w:val="2"/>
                            <w:szCs w:val="2"/>
                          </w:rPr>
                        </w:pPr>
                      </w:p>
                    </w:tc>
                  </w:tr>
                  <w:tr>
                    <w:trPr>
                      <w:trHeight w:val="682" w:hRule="atLeast"/>
                    </w:trPr>
                    <w:tc>
                      <w:tcPr>
                        <w:tcW w:w="1228" w:type="dxa"/>
                        <w:shd w:val="clear" w:color="auto" w:fill="F3F2F1"/>
                      </w:tcPr>
                      <w:p>
                        <w:pPr>
                          <w:pStyle w:val="TableParagraph"/>
                          <w:spacing w:before="33"/>
                          <w:ind w:left="79"/>
                          <w:rPr>
                            <w:sz w:val="24"/>
                          </w:rPr>
                        </w:pPr>
                        <w:r>
                          <w:rPr>
                            <w:sz w:val="24"/>
                          </w:rPr>
                          <w:t>15:15</w:t>
                        </w:r>
                      </w:p>
                    </w:tc>
                    <w:tc>
                      <w:tcPr>
                        <w:tcW w:w="3399" w:type="dxa"/>
                        <w:vMerge/>
                        <w:tcBorders>
                          <w:top w:val="nil"/>
                          <w:bottom w:val="single" w:sz="8" w:space="0" w:color="F3F2F1"/>
                        </w:tcBorders>
                      </w:tcPr>
                      <w:p>
                        <w:pPr>
                          <w:rPr>
                            <w:sz w:val="2"/>
                            <w:szCs w:val="2"/>
                          </w:rPr>
                        </w:pPr>
                      </w:p>
                    </w:tc>
                  </w:tr>
                  <w:tr>
                    <w:trPr>
                      <w:trHeight w:val="349" w:hRule="atLeast"/>
                    </w:trPr>
                    <w:tc>
                      <w:tcPr>
                        <w:tcW w:w="1228" w:type="dxa"/>
                        <w:shd w:val="clear" w:color="auto" w:fill="F3F2F1"/>
                      </w:tcPr>
                      <w:p>
                        <w:pPr>
                          <w:pStyle w:val="TableParagraph"/>
                          <w:spacing w:before="39"/>
                          <w:ind w:left="79"/>
                          <w:rPr>
                            <w:sz w:val="24"/>
                          </w:rPr>
                        </w:pPr>
                        <w:r>
                          <w:rPr>
                            <w:sz w:val="24"/>
                          </w:rPr>
                          <w:t>15:30 -</w:t>
                        </w:r>
                      </w:p>
                    </w:tc>
                    <w:tc>
                      <w:tcPr>
                        <w:tcW w:w="3399" w:type="dxa"/>
                        <w:vMerge w:val="restart"/>
                        <w:tcBorders>
                          <w:top w:val="single" w:sz="8" w:space="0" w:color="F3F2F1"/>
                        </w:tcBorders>
                      </w:tcPr>
                      <w:p>
                        <w:pPr>
                          <w:pStyle w:val="TableParagraph"/>
                          <w:spacing w:before="215"/>
                          <w:ind w:left="326"/>
                          <w:rPr>
                            <w:sz w:val="24"/>
                          </w:rPr>
                        </w:pPr>
                        <w:r>
                          <w:rPr>
                            <w:sz w:val="24"/>
                          </w:rPr>
                          <w:t>Cierre y retroalimentación</w:t>
                        </w:r>
                      </w:p>
                    </w:tc>
                  </w:tr>
                  <w:tr>
                    <w:trPr>
                      <w:trHeight w:val="348" w:hRule="atLeast"/>
                    </w:trPr>
                    <w:tc>
                      <w:tcPr>
                        <w:tcW w:w="1228" w:type="dxa"/>
                        <w:shd w:val="clear" w:color="auto" w:fill="F3F2F1"/>
                      </w:tcPr>
                      <w:p>
                        <w:pPr>
                          <w:pStyle w:val="TableParagraph"/>
                          <w:spacing w:before="43"/>
                          <w:ind w:left="79"/>
                          <w:rPr>
                            <w:sz w:val="24"/>
                          </w:rPr>
                        </w:pPr>
                        <w:r>
                          <w:rPr>
                            <w:sz w:val="24"/>
                          </w:rPr>
                          <w:t>15:45</w:t>
                        </w:r>
                      </w:p>
                    </w:tc>
                    <w:tc>
                      <w:tcPr>
                        <w:tcW w:w="3399" w:type="dxa"/>
                        <w:vMerge/>
                        <w:tcBorders>
                          <w:top w:val="nil"/>
                        </w:tcBorders>
                      </w:tcPr>
                      <w:p>
                        <w:pPr>
                          <w:rPr>
                            <w:sz w:val="2"/>
                            <w:szCs w:val="2"/>
                          </w:rPr>
                        </w:pPr>
                      </w:p>
                    </w:tc>
                  </w:tr>
                </w:tbl>
                <w:p>
                  <w:pPr>
                    <w:pStyle w:val="BodyText"/>
                  </w:pPr>
                </w:p>
              </w:txbxContent>
            </v:textbox>
            <w10:wrap type="none"/>
          </v:shape>
        </w:pict>
      </w:r>
      <w:r>
        <w:rPr>
          <w:sz w:val="24"/>
        </w:rPr>
        <w:t>Anuncios de bienvenida</w:t>
      </w:r>
    </w:p>
    <w:p>
      <w:pPr>
        <w:tabs>
          <w:tab w:pos="1877" w:val="left" w:leader="none"/>
          <w:tab w:pos="4819" w:val="left" w:leader="none"/>
        </w:tabs>
        <w:spacing w:line="460" w:lineRule="auto" w:before="78"/>
        <w:ind w:left="1388" w:right="5283" w:firstLine="0"/>
        <w:jc w:val="center"/>
        <w:rPr>
          <w:sz w:val="24"/>
        </w:rPr>
      </w:pPr>
      <w:r>
        <w:rPr>
          <w:w w:val="100"/>
          <w:sz w:val="24"/>
          <w:shd w:fill="ECF7FC" w:color="auto" w:val="clear"/>
        </w:rPr>
        <w:t> </w:t>
      </w:r>
      <w:r>
        <w:rPr>
          <w:sz w:val="24"/>
          <w:shd w:fill="ECF7FC" w:color="auto" w:val="clear"/>
        </w:rPr>
        <w:tab/>
        <w:t>Actividad</w:t>
      </w:r>
      <w:r>
        <w:rPr>
          <w:spacing w:val="-8"/>
          <w:sz w:val="24"/>
          <w:shd w:fill="ECF7FC" w:color="auto" w:val="clear"/>
        </w:rPr>
        <w:t> </w:t>
      </w:r>
      <w:r>
        <w:rPr>
          <w:sz w:val="24"/>
          <w:shd w:fill="ECF7FC" w:color="auto" w:val="clear"/>
        </w:rPr>
        <w:t>de</w:t>
      </w:r>
      <w:r>
        <w:rPr>
          <w:spacing w:val="-8"/>
          <w:sz w:val="24"/>
          <w:shd w:fill="ECF7FC" w:color="auto" w:val="clear"/>
        </w:rPr>
        <w:t> </w:t>
      </w:r>
      <w:r>
        <w:rPr>
          <w:sz w:val="24"/>
          <w:shd w:fill="ECF7FC" w:color="auto" w:val="clear"/>
        </w:rPr>
        <w:t>animación</w:t>
        <w:tab/>
      </w:r>
      <w:r>
        <w:rPr>
          <w:sz w:val="24"/>
          <w:shd w:fill="FFFFFF" w:color="auto" w:val="clear"/>
        </w:rPr>
        <w:t> Sesión</w:t>
      </w:r>
      <w:r>
        <w:rPr>
          <w:spacing w:val="-14"/>
          <w:sz w:val="24"/>
          <w:shd w:fill="FFFFFF" w:color="auto" w:val="clear"/>
        </w:rPr>
        <w:t> </w:t>
      </w:r>
      <w:r>
        <w:rPr>
          <w:sz w:val="24"/>
          <w:shd w:fill="FFFFFF" w:color="auto" w:val="clear"/>
        </w:rPr>
        <w:t>2.2</w:t>
      </w:r>
    </w:p>
    <w:p>
      <w:pPr>
        <w:tabs>
          <w:tab w:pos="2703" w:val="left" w:leader="none"/>
          <w:tab w:pos="4819" w:val="left" w:leader="none"/>
        </w:tabs>
        <w:spacing w:line="616" w:lineRule="auto" w:before="8"/>
        <w:ind w:left="1388" w:right="5283" w:firstLine="0"/>
        <w:jc w:val="center"/>
        <w:rPr>
          <w:sz w:val="24"/>
        </w:rPr>
      </w:pPr>
      <w:r>
        <w:rPr>
          <w:w w:val="100"/>
          <w:sz w:val="24"/>
          <w:shd w:fill="FFF1D0" w:color="auto" w:val="clear"/>
        </w:rPr>
        <w:t> </w:t>
      </w:r>
      <w:r>
        <w:rPr>
          <w:sz w:val="24"/>
          <w:shd w:fill="FFF1D0" w:color="auto" w:val="clear"/>
        </w:rPr>
        <w:tab/>
        <w:t>Receso</w:t>
        <w:tab/>
      </w:r>
      <w:r>
        <w:rPr>
          <w:sz w:val="24"/>
          <w:shd w:fill="FFFFFF" w:color="auto" w:val="clear"/>
        </w:rPr>
        <w:t> Sesión</w:t>
      </w:r>
      <w:r>
        <w:rPr>
          <w:spacing w:val="-14"/>
          <w:sz w:val="24"/>
          <w:shd w:fill="FFFFFF" w:color="auto" w:val="clear"/>
        </w:rPr>
        <w:t> </w:t>
      </w:r>
      <w:r>
        <w:rPr>
          <w:sz w:val="24"/>
          <w:shd w:fill="FFFFFF" w:color="auto" w:val="clear"/>
        </w:rPr>
        <w:t>2.3</w:t>
      </w:r>
    </w:p>
    <w:p>
      <w:pPr>
        <w:tabs>
          <w:tab w:pos="1877" w:val="left" w:leader="none"/>
          <w:tab w:pos="4819" w:val="left" w:leader="none"/>
        </w:tabs>
        <w:spacing w:line="616" w:lineRule="auto" w:before="10"/>
        <w:ind w:left="1388" w:right="5283" w:firstLine="0"/>
        <w:jc w:val="center"/>
        <w:rPr>
          <w:sz w:val="24"/>
        </w:rPr>
      </w:pPr>
      <w:r>
        <w:rPr>
          <w:w w:val="100"/>
          <w:sz w:val="24"/>
          <w:shd w:fill="ECF7FC" w:color="auto" w:val="clear"/>
        </w:rPr>
        <w:t> </w:t>
      </w:r>
      <w:r>
        <w:rPr>
          <w:sz w:val="24"/>
          <w:shd w:fill="ECF7FC" w:color="auto" w:val="clear"/>
        </w:rPr>
        <w:tab/>
        <w:t>Actividad</w:t>
      </w:r>
      <w:r>
        <w:rPr>
          <w:spacing w:val="-8"/>
          <w:sz w:val="24"/>
          <w:shd w:fill="ECF7FC" w:color="auto" w:val="clear"/>
        </w:rPr>
        <w:t> </w:t>
      </w:r>
      <w:r>
        <w:rPr>
          <w:sz w:val="24"/>
          <w:shd w:fill="ECF7FC" w:color="auto" w:val="clear"/>
        </w:rPr>
        <w:t>de</w:t>
      </w:r>
      <w:r>
        <w:rPr>
          <w:spacing w:val="-8"/>
          <w:sz w:val="24"/>
          <w:shd w:fill="ECF7FC" w:color="auto" w:val="clear"/>
        </w:rPr>
        <w:t> </w:t>
      </w:r>
      <w:r>
        <w:rPr>
          <w:sz w:val="24"/>
          <w:shd w:fill="ECF7FC" w:color="auto" w:val="clear"/>
        </w:rPr>
        <w:t>animación</w:t>
        <w:tab/>
      </w:r>
      <w:r>
        <w:rPr>
          <w:sz w:val="24"/>
          <w:shd w:fill="FFFFFF" w:color="auto" w:val="clear"/>
        </w:rPr>
        <w:t> Sesión</w:t>
      </w:r>
      <w:r>
        <w:rPr>
          <w:spacing w:val="-14"/>
          <w:sz w:val="24"/>
          <w:shd w:fill="FFFFFF" w:color="auto" w:val="clear"/>
        </w:rPr>
        <w:t> </w:t>
      </w:r>
      <w:r>
        <w:rPr>
          <w:sz w:val="24"/>
          <w:shd w:fill="FFFFFF" w:color="auto" w:val="clear"/>
        </w:rPr>
        <w:t>3.1</w:t>
      </w:r>
    </w:p>
    <w:p>
      <w:pPr>
        <w:pStyle w:val="BodyText"/>
      </w:pPr>
    </w:p>
    <w:p>
      <w:pPr>
        <w:pStyle w:val="BodyText"/>
      </w:pPr>
    </w:p>
    <w:p>
      <w:pPr>
        <w:pStyle w:val="BodyText"/>
      </w:pPr>
    </w:p>
    <w:p>
      <w:pPr>
        <w:pStyle w:val="BodyText"/>
      </w:pPr>
    </w:p>
    <w:p>
      <w:pPr>
        <w:pStyle w:val="BodyText"/>
        <w:spacing w:before="1"/>
        <w:rPr>
          <w:sz w:val="25"/>
        </w:rPr>
      </w:pPr>
    </w:p>
    <w:p>
      <w:pPr>
        <w:spacing w:before="141"/>
        <w:ind w:left="732" w:right="0" w:firstLine="0"/>
        <w:jc w:val="left"/>
        <w:rPr>
          <w:sz w:val="16"/>
        </w:rPr>
      </w:pPr>
      <w:r>
        <w:rPr/>
        <w:pict>
          <v:shape style="position:absolute;margin-left:38.743999pt;margin-top:5.053107pt;width:18.95pt;height:20.75pt;mso-position-horizontal-relative:page;mso-position-vertical-relative:paragraph;z-index:7768" type="#_x0000_t202" filled="false" stroked="false">
            <v:textbox inset="0,0,0,0">
              <w:txbxContent>
                <w:p>
                  <w:pPr>
                    <w:spacing w:before="20"/>
                    <w:ind w:left="0" w:right="0" w:firstLine="0"/>
                    <w:jc w:val="left"/>
                    <w:rPr>
                      <w:b/>
                      <w:sz w:val="34"/>
                    </w:rPr>
                  </w:pPr>
                  <w:r>
                    <w:rPr>
                      <w:b/>
                      <w:sz w:val="34"/>
                    </w:rPr>
                    <w:t>88</w:t>
                  </w:r>
                </w:p>
              </w:txbxContent>
            </v:textbox>
            <w10:wrap type="none"/>
          </v:shape>
        </w:pict>
      </w:r>
      <w:r>
        <w:rPr>
          <w:color w:val="5F636A"/>
          <w:sz w:val="16"/>
        </w:rPr>
        <w:t>Guía para la facilitación de los capacitadores: Para IPCI global</w:t>
      </w:r>
    </w:p>
    <w:p>
      <w:pPr>
        <w:spacing w:before="13"/>
        <w:ind w:left="732" w:right="0" w:firstLine="0"/>
        <w:jc w:val="left"/>
        <w:rPr>
          <w:b/>
          <w:sz w:val="16"/>
        </w:rPr>
      </w:pPr>
      <w:r>
        <w:rPr>
          <w:b/>
          <w:color w:val="5F636A"/>
          <w:sz w:val="16"/>
        </w:rPr>
        <w:t>ANEXO A</w:t>
      </w:r>
    </w:p>
    <w:p>
      <w:pPr>
        <w:spacing w:after="0"/>
        <w:jc w:val="left"/>
        <w:rPr>
          <w:sz w:val="16"/>
        </w:rPr>
        <w:sectPr>
          <w:headerReference w:type="default" r:id="rId123"/>
          <w:pgSz w:w="11910" w:h="16840"/>
          <w:pgMar w:header="0" w:footer="0" w:top="1060" w:bottom="280" w:left="560" w:right="1240"/>
        </w:sectPr>
      </w:pPr>
    </w:p>
    <w:p>
      <w:pPr>
        <w:pStyle w:val="BodyText"/>
        <w:rPr>
          <w:b/>
        </w:rPr>
      </w:pPr>
    </w:p>
    <w:p>
      <w:pPr>
        <w:pStyle w:val="BodyText"/>
        <w:rPr>
          <w:b/>
        </w:rPr>
      </w:pPr>
    </w:p>
    <w:p>
      <w:pPr>
        <w:pStyle w:val="BodyText"/>
        <w:rPr>
          <w:b/>
        </w:rPr>
      </w:pPr>
    </w:p>
    <w:p>
      <w:pPr>
        <w:tabs>
          <w:tab w:pos="456" w:val="left" w:leader="none"/>
          <w:tab w:pos="9845" w:val="left" w:leader="none"/>
        </w:tabs>
        <w:spacing w:before="286"/>
        <w:ind w:left="100" w:right="0" w:firstLine="0"/>
        <w:jc w:val="left"/>
        <w:rPr>
          <w:b/>
          <w:sz w:val="38"/>
        </w:rPr>
      </w:pPr>
      <w:r>
        <w:rPr>
          <w:b/>
          <w:color w:val="FFFFFF"/>
          <w:w w:val="100"/>
          <w:sz w:val="38"/>
          <w:shd w:fill="40B4E2" w:color="auto" w:val="clear"/>
        </w:rPr>
        <w:t> </w:t>
      </w:r>
      <w:r>
        <w:rPr>
          <w:b/>
          <w:color w:val="FFFFFF"/>
          <w:sz w:val="38"/>
          <w:shd w:fill="40B4E2" w:color="auto" w:val="clear"/>
        </w:rPr>
        <w:tab/>
        <w:t>Día 3: Cronograma de</w:t>
      </w:r>
      <w:r>
        <w:rPr>
          <w:b/>
          <w:color w:val="FFFFFF"/>
          <w:spacing w:val="-64"/>
          <w:sz w:val="38"/>
          <w:shd w:fill="40B4E2" w:color="auto" w:val="clear"/>
        </w:rPr>
        <w:t> </w:t>
      </w:r>
      <w:r>
        <w:rPr>
          <w:b/>
          <w:color w:val="FFFFFF"/>
          <w:sz w:val="38"/>
          <w:shd w:fill="40B4E2" w:color="auto" w:val="clear"/>
        </w:rPr>
        <w:t>capacitación</w:t>
        <w:tab/>
      </w:r>
    </w:p>
    <w:p>
      <w:pPr>
        <w:pStyle w:val="BodyText"/>
        <w:rPr>
          <w:b/>
        </w:rPr>
      </w:pPr>
    </w:p>
    <w:p>
      <w:pPr>
        <w:pStyle w:val="BodyText"/>
        <w:spacing w:before="2"/>
        <w:rPr>
          <w:b/>
          <w:sz w:val="17"/>
        </w:rPr>
      </w:pPr>
    </w:p>
    <w:p>
      <w:pPr>
        <w:spacing w:before="104"/>
        <w:ind w:left="1776" w:right="0" w:firstLine="0"/>
        <w:jc w:val="left"/>
        <w:rPr>
          <w:sz w:val="24"/>
        </w:rPr>
      </w:pPr>
      <w:r>
        <w:rPr/>
        <w:pict>
          <v:shape style="position:absolute;margin-left:72pt;margin-top:2.759566pt;width:61.45pt;height:247.75pt;mso-position-horizontal-relative:page;mso-position-vertical-relative:paragraph;z-index:-235672" type="#_x0000_t202" filled="true" fillcolor="#f3f2f1" stroked="false">
            <v:textbox inset="0,0,0,0">
              <w:txbxContent>
                <w:p>
                  <w:pPr>
                    <w:spacing w:before="49"/>
                    <w:ind w:left="80" w:right="0" w:firstLine="0"/>
                    <w:jc w:val="left"/>
                    <w:rPr>
                      <w:sz w:val="24"/>
                    </w:rPr>
                  </w:pPr>
                  <w:r>
                    <w:rPr>
                      <w:sz w:val="24"/>
                    </w:rPr>
                    <w:t>9:00</w:t>
                  </w:r>
                </w:p>
                <w:p>
                  <w:pPr>
                    <w:spacing w:before="78"/>
                    <w:ind w:left="80" w:right="0" w:firstLine="0"/>
                    <w:jc w:val="left"/>
                    <w:rPr>
                      <w:sz w:val="24"/>
                    </w:rPr>
                  </w:pPr>
                  <w:r>
                    <w:rPr>
                      <w:sz w:val="24"/>
                    </w:rPr>
                    <w:t>9:15</w:t>
                  </w:r>
                </w:p>
                <w:p>
                  <w:pPr>
                    <w:spacing w:before="78"/>
                    <w:ind w:left="80" w:right="0" w:firstLine="0"/>
                    <w:jc w:val="left"/>
                    <w:rPr>
                      <w:sz w:val="24"/>
                    </w:rPr>
                  </w:pPr>
                  <w:r>
                    <w:rPr>
                      <w:sz w:val="24"/>
                    </w:rPr>
                    <w:t>9:30 -</w:t>
                  </w:r>
                </w:p>
                <w:p>
                  <w:pPr>
                    <w:spacing w:before="78"/>
                    <w:ind w:left="80" w:right="0" w:firstLine="0"/>
                    <w:jc w:val="left"/>
                    <w:rPr>
                      <w:sz w:val="24"/>
                    </w:rPr>
                  </w:pPr>
                  <w:r>
                    <w:rPr>
                      <w:sz w:val="24"/>
                    </w:rPr>
                    <w:t>10:15</w:t>
                  </w:r>
                </w:p>
                <w:p>
                  <w:pPr>
                    <w:pStyle w:val="BodyText"/>
                    <w:rPr>
                      <w:b/>
                      <w:sz w:val="28"/>
                    </w:rPr>
                  </w:pPr>
                </w:p>
                <w:p>
                  <w:pPr>
                    <w:pStyle w:val="BodyText"/>
                    <w:spacing w:before="3"/>
                    <w:rPr>
                      <w:b/>
                      <w:sz w:val="40"/>
                    </w:rPr>
                  </w:pPr>
                </w:p>
                <w:p>
                  <w:pPr>
                    <w:spacing w:before="0"/>
                    <w:ind w:left="80" w:right="0" w:firstLine="0"/>
                    <w:jc w:val="left"/>
                    <w:rPr>
                      <w:sz w:val="24"/>
                    </w:rPr>
                  </w:pPr>
                  <w:r>
                    <w:rPr>
                      <w:sz w:val="24"/>
                    </w:rPr>
                    <w:t>10:30</w:t>
                  </w:r>
                </w:p>
                <w:p>
                  <w:pPr>
                    <w:spacing w:before="77"/>
                    <w:ind w:left="80" w:right="0" w:firstLine="0"/>
                    <w:jc w:val="left"/>
                    <w:rPr>
                      <w:sz w:val="24"/>
                    </w:rPr>
                  </w:pPr>
                  <w:r>
                    <w:rPr>
                      <w:sz w:val="24"/>
                    </w:rPr>
                    <w:t>10:45 -</w:t>
                  </w:r>
                </w:p>
                <w:p>
                  <w:pPr>
                    <w:spacing w:before="77"/>
                    <w:ind w:left="80" w:right="0" w:firstLine="0"/>
                    <w:jc w:val="left"/>
                    <w:rPr>
                      <w:sz w:val="24"/>
                    </w:rPr>
                  </w:pPr>
                  <w:r>
                    <w:rPr>
                      <w:sz w:val="24"/>
                    </w:rPr>
                    <w:t>11:15</w:t>
                  </w:r>
                </w:p>
                <w:p>
                  <w:pPr>
                    <w:pStyle w:val="BodyText"/>
                    <w:spacing w:before="5"/>
                    <w:rPr>
                      <w:b/>
                      <w:sz w:val="37"/>
                    </w:rPr>
                  </w:pPr>
                </w:p>
                <w:p>
                  <w:pPr>
                    <w:spacing w:before="0"/>
                    <w:ind w:left="80" w:right="0" w:firstLine="0"/>
                    <w:jc w:val="left"/>
                    <w:rPr>
                      <w:sz w:val="24"/>
                    </w:rPr>
                  </w:pPr>
                  <w:r>
                    <w:rPr>
                      <w:sz w:val="24"/>
                    </w:rPr>
                    <w:t>11:30</w:t>
                  </w:r>
                </w:p>
                <w:p>
                  <w:pPr>
                    <w:spacing w:before="77"/>
                    <w:ind w:left="80" w:right="0" w:firstLine="0"/>
                    <w:jc w:val="left"/>
                    <w:rPr>
                      <w:sz w:val="24"/>
                    </w:rPr>
                  </w:pPr>
                  <w:r>
                    <w:rPr>
                      <w:sz w:val="24"/>
                    </w:rPr>
                    <w:t>11:45 -</w:t>
                  </w:r>
                </w:p>
                <w:p>
                  <w:pPr>
                    <w:spacing w:before="77"/>
                    <w:ind w:left="80" w:right="0" w:firstLine="0"/>
                    <w:jc w:val="left"/>
                    <w:rPr>
                      <w:sz w:val="24"/>
                    </w:rPr>
                  </w:pPr>
                  <w:r>
                    <w:rPr>
                      <w:sz w:val="24"/>
                    </w:rPr>
                    <w:t>12:15</w:t>
                  </w:r>
                </w:p>
              </w:txbxContent>
            </v:textbox>
            <v:fill type="solid"/>
            <w10:wrap type="none"/>
          </v:shape>
        </w:pict>
      </w:r>
      <w:r>
        <w:rPr/>
        <w:pict>
          <v:shape style="position:absolute;margin-left:326.880005pt;margin-top:2.759566pt;width:231.4pt;height:247.75pt;mso-position-horizontal-relative:page;mso-position-vertical-relative:paragraph;z-index:788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399"/>
                  </w:tblGrid>
                  <w:tr>
                    <w:trPr>
                      <w:trHeight w:val="359" w:hRule="atLeast"/>
                    </w:trPr>
                    <w:tc>
                      <w:tcPr>
                        <w:tcW w:w="1228" w:type="dxa"/>
                        <w:shd w:val="clear" w:color="auto" w:fill="F3F2F1"/>
                      </w:tcPr>
                      <w:p>
                        <w:pPr>
                          <w:pStyle w:val="TableParagraph"/>
                          <w:spacing w:before="49"/>
                          <w:ind w:left="80"/>
                          <w:rPr>
                            <w:sz w:val="24"/>
                          </w:rPr>
                        </w:pPr>
                        <w:r>
                          <w:rPr>
                            <w:sz w:val="24"/>
                          </w:rPr>
                          <w:t>12:30 -</w:t>
                        </w:r>
                      </w:p>
                    </w:tc>
                    <w:tc>
                      <w:tcPr>
                        <w:tcW w:w="3399" w:type="dxa"/>
                        <w:shd w:val="clear" w:color="auto" w:fill="E9F7CC"/>
                      </w:tcPr>
                      <w:p>
                        <w:pPr>
                          <w:pStyle w:val="TableParagraph"/>
                          <w:rPr>
                            <w:rFonts w:ascii="Times New Roman"/>
                            <w:sz w:val="24"/>
                          </w:rPr>
                        </w:pPr>
                      </w:p>
                    </w:tc>
                  </w:tr>
                  <w:tr>
                    <w:trPr>
                      <w:trHeight w:val="702" w:hRule="atLeast"/>
                    </w:trPr>
                    <w:tc>
                      <w:tcPr>
                        <w:tcW w:w="1228" w:type="dxa"/>
                        <w:shd w:val="clear" w:color="auto" w:fill="F3F2F1"/>
                      </w:tcPr>
                      <w:p>
                        <w:pPr>
                          <w:pStyle w:val="TableParagraph"/>
                          <w:spacing w:before="43"/>
                          <w:ind w:left="80"/>
                          <w:rPr>
                            <w:sz w:val="24"/>
                          </w:rPr>
                        </w:pPr>
                        <w:r>
                          <w:rPr>
                            <w:sz w:val="24"/>
                          </w:rPr>
                          <w:t>13:00</w:t>
                        </w:r>
                      </w:p>
                    </w:tc>
                    <w:tc>
                      <w:tcPr>
                        <w:tcW w:w="3399" w:type="dxa"/>
                        <w:shd w:val="clear" w:color="auto" w:fill="E9F7CC"/>
                      </w:tcPr>
                      <w:p>
                        <w:pPr>
                          <w:pStyle w:val="TableParagraph"/>
                          <w:spacing w:before="43"/>
                          <w:ind w:left="306" w:right="305"/>
                          <w:jc w:val="center"/>
                          <w:rPr>
                            <w:sz w:val="24"/>
                          </w:rPr>
                        </w:pPr>
                        <w:r>
                          <w:rPr>
                            <w:sz w:val="24"/>
                          </w:rPr>
                          <w:t>Almuerzo</w:t>
                        </w:r>
                      </w:p>
                    </w:tc>
                  </w:tr>
                  <w:tr>
                    <w:trPr>
                      <w:trHeight w:val="359" w:hRule="atLeast"/>
                    </w:trPr>
                    <w:tc>
                      <w:tcPr>
                        <w:tcW w:w="1228" w:type="dxa"/>
                        <w:shd w:val="clear" w:color="auto" w:fill="F3F2F1"/>
                      </w:tcPr>
                      <w:p>
                        <w:pPr>
                          <w:pStyle w:val="TableParagraph"/>
                          <w:spacing w:before="49"/>
                          <w:ind w:left="80"/>
                          <w:rPr>
                            <w:sz w:val="24"/>
                          </w:rPr>
                        </w:pPr>
                        <w:r>
                          <w:rPr>
                            <w:sz w:val="24"/>
                          </w:rPr>
                          <w:t>13:15 -</w:t>
                        </w:r>
                      </w:p>
                    </w:tc>
                    <w:tc>
                      <w:tcPr>
                        <w:tcW w:w="3399" w:type="dxa"/>
                        <w:vMerge w:val="restart"/>
                        <w:shd w:val="clear" w:color="auto" w:fill="ECF7FC"/>
                      </w:tcPr>
                      <w:p>
                        <w:pPr>
                          <w:pStyle w:val="TableParagraph"/>
                          <w:spacing w:line="249" w:lineRule="auto" w:before="81"/>
                          <w:ind w:left="1099" w:hanging="894"/>
                          <w:rPr>
                            <w:sz w:val="24"/>
                          </w:rPr>
                        </w:pPr>
                        <w:r>
                          <w:rPr>
                            <w:sz w:val="24"/>
                          </w:rPr>
                          <w:t>Actividad grupal de creación de vínculos</w:t>
                        </w:r>
                      </w:p>
                    </w:tc>
                  </w:tr>
                  <w:tr>
                    <w:trPr>
                      <w:trHeight w:val="348" w:hRule="atLeast"/>
                    </w:trPr>
                    <w:tc>
                      <w:tcPr>
                        <w:tcW w:w="1228" w:type="dxa"/>
                        <w:shd w:val="clear" w:color="auto" w:fill="F3F2F1"/>
                      </w:tcPr>
                      <w:p>
                        <w:pPr>
                          <w:pStyle w:val="TableParagraph"/>
                          <w:spacing w:before="43"/>
                          <w:ind w:left="80"/>
                          <w:rPr>
                            <w:sz w:val="24"/>
                          </w:rPr>
                        </w:pPr>
                        <w:r>
                          <w:rPr>
                            <w:sz w:val="24"/>
                          </w:rPr>
                          <w:t>13:30</w:t>
                        </w:r>
                      </w:p>
                    </w:tc>
                    <w:tc>
                      <w:tcPr>
                        <w:tcW w:w="3399" w:type="dxa"/>
                        <w:vMerge/>
                        <w:tcBorders>
                          <w:top w:val="nil"/>
                        </w:tcBorders>
                        <w:shd w:val="clear" w:color="auto" w:fill="ECF7FC"/>
                      </w:tcPr>
                      <w:p>
                        <w:pPr>
                          <w:rPr>
                            <w:sz w:val="2"/>
                            <w:szCs w:val="2"/>
                          </w:rPr>
                        </w:pPr>
                      </w:p>
                    </w:tc>
                  </w:tr>
                  <w:tr>
                    <w:trPr>
                      <w:trHeight w:val="349" w:hRule="atLeast"/>
                    </w:trPr>
                    <w:tc>
                      <w:tcPr>
                        <w:tcW w:w="1228" w:type="dxa"/>
                        <w:shd w:val="clear" w:color="auto" w:fill="F3F2F1"/>
                      </w:tcPr>
                      <w:p>
                        <w:pPr>
                          <w:pStyle w:val="TableParagraph"/>
                          <w:spacing w:before="48"/>
                          <w:ind w:left="80"/>
                          <w:rPr>
                            <w:sz w:val="24"/>
                          </w:rPr>
                        </w:pPr>
                        <w:r>
                          <w:rPr>
                            <w:sz w:val="24"/>
                          </w:rPr>
                          <w:t>13:45 -</w:t>
                        </w:r>
                      </w:p>
                    </w:tc>
                    <w:tc>
                      <w:tcPr>
                        <w:tcW w:w="3399" w:type="dxa"/>
                        <w:vMerge w:val="restart"/>
                        <w:tcBorders>
                          <w:bottom w:val="single" w:sz="8" w:space="0" w:color="F3F2F1"/>
                        </w:tcBorders>
                      </w:tcPr>
                      <w:p>
                        <w:pPr>
                          <w:pStyle w:val="TableParagraph"/>
                          <w:rPr>
                            <w:b/>
                            <w:sz w:val="35"/>
                          </w:rPr>
                        </w:pPr>
                      </w:p>
                      <w:p>
                        <w:pPr>
                          <w:pStyle w:val="TableParagraph"/>
                          <w:ind w:left="306" w:right="305"/>
                          <w:jc w:val="center"/>
                          <w:rPr>
                            <w:sz w:val="24"/>
                          </w:rPr>
                        </w:pPr>
                        <w:r>
                          <w:rPr>
                            <w:sz w:val="24"/>
                          </w:rPr>
                          <w:t>Sesión 5.2</w:t>
                        </w:r>
                      </w:p>
                      <w:p>
                        <w:pPr>
                          <w:pStyle w:val="TableParagraph"/>
                          <w:tabs>
                            <w:tab w:pos="1299" w:val="left" w:leader="none"/>
                            <w:tab w:pos="3399" w:val="left" w:leader="none"/>
                          </w:tabs>
                          <w:spacing w:line="708" w:lineRule="exact" w:before="90"/>
                          <w:ind w:right="-15"/>
                          <w:jc w:val="center"/>
                          <w:rPr>
                            <w:sz w:val="24"/>
                          </w:rPr>
                        </w:pPr>
                        <w:r>
                          <w:rPr>
                            <w:w w:val="100"/>
                            <w:sz w:val="24"/>
                            <w:shd w:fill="FFF1D0" w:color="auto" w:val="clear"/>
                          </w:rPr>
                          <w:t> </w:t>
                        </w:r>
                        <w:r>
                          <w:rPr>
                            <w:sz w:val="24"/>
                            <w:shd w:fill="FFF1D0" w:color="auto" w:val="clear"/>
                          </w:rPr>
                          <w:tab/>
                          <w:t>Receso</w:t>
                          <w:tab/>
                        </w:r>
                        <w:r>
                          <w:rPr>
                            <w:sz w:val="24"/>
                            <w:shd w:fill="FFFFFF" w:color="auto" w:val="clear"/>
                          </w:rPr>
                          <w:t> Sesión</w:t>
                        </w:r>
                        <w:r>
                          <w:rPr>
                            <w:spacing w:val="-14"/>
                            <w:sz w:val="24"/>
                            <w:shd w:fill="FFFFFF" w:color="auto" w:val="clear"/>
                          </w:rPr>
                          <w:t> </w:t>
                        </w:r>
                        <w:r>
                          <w:rPr>
                            <w:sz w:val="24"/>
                            <w:shd w:fill="FFFFFF" w:color="auto" w:val="clear"/>
                          </w:rPr>
                          <w:t>5.3</w:t>
                        </w:r>
                      </w:p>
                    </w:tc>
                  </w:tr>
                  <w:tr>
                    <w:trPr>
                      <w:trHeight w:val="510" w:hRule="atLeast"/>
                    </w:trPr>
                    <w:tc>
                      <w:tcPr>
                        <w:tcW w:w="1228" w:type="dxa"/>
                        <w:shd w:val="clear" w:color="auto" w:fill="F3F2F1"/>
                      </w:tcPr>
                      <w:p>
                        <w:pPr>
                          <w:pStyle w:val="TableParagraph"/>
                          <w:spacing w:before="33"/>
                          <w:ind w:left="80"/>
                          <w:rPr>
                            <w:sz w:val="24"/>
                          </w:rPr>
                        </w:pPr>
                        <w:r>
                          <w:rPr>
                            <w:sz w:val="24"/>
                          </w:rPr>
                          <w:t>14:15</w:t>
                        </w:r>
                      </w:p>
                    </w:tc>
                    <w:tc>
                      <w:tcPr>
                        <w:tcW w:w="3399" w:type="dxa"/>
                        <w:vMerge/>
                        <w:tcBorders>
                          <w:top w:val="nil"/>
                          <w:bottom w:val="single" w:sz="8" w:space="0" w:color="F3F2F1"/>
                        </w:tcBorders>
                      </w:tcPr>
                      <w:p>
                        <w:pPr>
                          <w:rPr>
                            <w:sz w:val="2"/>
                            <w:szCs w:val="2"/>
                          </w:rPr>
                        </w:pPr>
                      </w:p>
                    </w:tc>
                  </w:tr>
                  <w:tr>
                    <w:trPr>
                      <w:trHeight w:val="510" w:hRule="atLeast"/>
                    </w:trPr>
                    <w:tc>
                      <w:tcPr>
                        <w:tcW w:w="1228" w:type="dxa"/>
                        <w:shd w:val="clear" w:color="auto" w:fill="F3F2F1"/>
                      </w:tcPr>
                      <w:p>
                        <w:pPr>
                          <w:pStyle w:val="TableParagraph"/>
                          <w:spacing w:before="210"/>
                          <w:ind w:left="80"/>
                          <w:rPr>
                            <w:sz w:val="24"/>
                          </w:rPr>
                        </w:pPr>
                        <w:r>
                          <w:rPr>
                            <w:sz w:val="24"/>
                          </w:rPr>
                          <w:t>14:30</w:t>
                        </w:r>
                      </w:p>
                    </w:tc>
                    <w:tc>
                      <w:tcPr>
                        <w:tcW w:w="3399" w:type="dxa"/>
                        <w:vMerge/>
                        <w:tcBorders>
                          <w:top w:val="nil"/>
                          <w:bottom w:val="single" w:sz="8" w:space="0" w:color="F3F2F1"/>
                        </w:tcBorders>
                      </w:tcPr>
                      <w:p>
                        <w:pPr>
                          <w:rPr>
                            <w:sz w:val="2"/>
                            <w:szCs w:val="2"/>
                          </w:rPr>
                        </w:pPr>
                      </w:p>
                    </w:tc>
                  </w:tr>
                  <w:tr>
                    <w:trPr>
                      <w:trHeight w:val="333" w:hRule="atLeast"/>
                    </w:trPr>
                    <w:tc>
                      <w:tcPr>
                        <w:tcW w:w="1228" w:type="dxa"/>
                        <w:shd w:val="clear" w:color="auto" w:fill="F3F2F1"/>
                      </w:tcPr>
                      <w:p>
                        <w:pPr>
                          <w:pStyle w:val="TableParagraph"/>
                          <w:spacing w:before="33"/>
                          <w:ind w:left="80"/>
                          <w:rPr>
                            <w:sz w:val="24"/>
                          </w:rPr>
                        </w:pPr>
                        <w:r>
                          <w:rPr>
                            <w:sz w:val="24"/>
                          </w:rPr>
                          <w:t>14:45 -</w:t>
                        </w:r>
                      </w:p>
                    </w:tc>
                    <w:tc>
                      <w:tcPr>
                        <w:tcW w:w="3399" w:type="dxa"/>
                        <w:vMerge/>
                        <w:tcBorders>
                          <w:top w:val="nil"/>
                          <w:bottom w:val="single" w:sz="8" w:space="0" w:color="F3F2F1"/>
                        </w:tcBorders>
                      </w:tcPr>
                      <w:p>
                        <w:pPr>
                          <w:rPr>
                            <w:sz w:val="2"/>
                            <w:szCs w:val="2"/>
                          </w:rPr>
                        </w:pPr>
                      </w:p>
                    </w:tc>
                  </w:tr>
                  <w:tr>
                    <w:trPr>
                      <w:trHeight w:val="682" w:hRule="atLeast"/>
                    </w:trPr>
                    <w:tc>
                      <w:tcPr>
                        <w:tcW w:w="1228" w:type="dxa"/>
                        <w:shd w:val="clear" w:color="auto" w:fill="F3F2F1"/>
                      </w:tcPr>
                      <w:p>
                        <w:pPr>
                          <w:pStyle w:val="TableParagraph"/>
                          <w:spacing w:before="33"/>
                          <w:ind w:left="80"/>
                          <w:rPr>
                            <w:sz w:val="24"/>
                          </w:rPr>
                        </w:pPr>
                        <w:r>
                          <w:rPr>
                            <w:sz w:val="24"/>
                          </w:rPr>
                          <w:t>15:15</w:t>
                        </w:r>
                      </w:p>
                    </w:tc>
                    <w:tc>
                      <w:tcPr>
                        <w:tcW w:w="3399" w:type="dxa"/>
                        <w:vMerge/>
                        <w:tcBorders>
                          <w:top w:val="nil"/>
                          <w:bottom w:val="single" w:sz="8" w:space="0" w:color="F3F2F1"/>
                        </w:tcBorders>
                      </w:tcPr>
                      <w:p>
                        <w:pPr>
                          <w:rPr>
                            <w:sz w:val="2"/>
                            <w:szCs w:val="2"/>
                          </w:rPr>
                        </w:pPr>
                      </w:p>
                    </w:tc>
                  </w:tr>
                  <w:tr>
                    <w:trPr>
                      <w:trHeight w:val="349" w:hRule="atLeast"/>
                    </w:trPr>
                    <w:tc>
                      <w:tcPr>
                        <w:tcW w:w="1228" w:type="dxa"/>
                        <w:shd w:val="clear" w:color="auto" w:fill="F3F2F1"/>
                      </w:tcPr>
                      <w:p>
                        <w:pPr>
                          <w:pStyle w:val="TableParagraph"/>
                          <w:spacing w:before="39"/>
                          <w:ind w:left="80"/>
                          <w:rPr>
                            <w:sz w:val="24"/>
                          </w:rPr>
                        </w:pPr>
                        <w:r>
                          <w:rPr>
                            <w:sz w:val="24"/>
                          </w:rPr>
                          <w:t>15:30 -</w:t>
                        </w:r>
                      </w:p>
                    </w:tc>
                    <w:tc>
                      <w:tcPr>
                        <w:tcW w:w="3399" w:type="dxa"/>
                        <w:vMerge w:val="restart"/>
                        <w:tcBorders>
                          <w:top w:val="single" w:sz="8" w:space="0" w:color="F3F2F1"/>
                        </w:tcBorders>
                      </w:tcPr>
                      <w:p>
                        <w:pPr>
                          <w:pStyle w:val="TableParagraph"/>
                          <w:spacing w:before="215"/>
                          <w:ind w:left="326"/>
                          <w:rPr>
                            <w:sz w:val="24"/>
                          </w:rPr>
                        </w:pPr>
                        <w:r>
                          <w:rPr>
                            <w:sz w:val="24"/>
                          </w:rPr>
                          <w:t>Cierre y retroalimentación</w:t>
                        </w:r>
                      </w:p>
                    </w:tc>
                  </w:tr>
                  <w:tr>
                    <w:trPr>
                      <w:trHeight w:val="348" w:hRule="atLeast"/>
                    </w:trPr>
                    <w:tc>
                      <w:tcPr>
                        <w:tcW w:w="1228" w:type="dxa"/>
                        <w:shd w:val="clear" w:color="auto" w:fill="F3F2F1"/>
                      </w:tcPr>
                      <w:p>
                        <w:pPr>
                          <w:pStyle w:val="TableParagraph"/>
                          <w:spacing w:before="43"/>
                          <w:ind w:left="80"/>
                          <w:rPr>
                            <w:sz w:val="24"/>
                          </w:rPr>
                        </w:pPr>
                        <w:r>
                          <w:rPr>
                            <w:sz w:val="24"/>
                          </w:rPr>
                          <w:t>15:45</w:t>
                        </w:r>
                      </w:p>
                    </w:tc>
                    <w:tc>
                      <w:tcPr>
                        <w:tcW w:w="3399" w:type="dxa"/>
                        <w:vMerge/>
                        <w:tcBorders>
                          <w:top w:val="nil"/>
                        </w:tcBorders>
                      </w:tcPr>
                      <w:p>
                        <w:pPr>
                          <w:rPr>
                            <w:sz w:val="2"/>
                            <w:szCs w:val="2"/>
                          </w:rPr>
                        </w:pPr>
                      </w:p>
                    </w:tc>
                  </w:tr>
                </w:tbl>
                <w:p>
                  <w:pPr>
                    <w:pStyle w:val="BodyText"/>
                  </w:pPr>
                </w:p>
              </w:txbxContent>
            </v:textbox>
            <w10:wrap type="none"/>
          </v:shape>
        </w:pict>
      </w:r>
      <w:r>
        <w:rPr>
          <w:sz w:val="24"/>
        </w:rPr>
        <w:t>Anuncios de bienvenida</w:t>
      </w:r>
    </w:p>
    <w:p>
      <w:pPr>
        <w:tabs>
          <w:tab w:pos="1817" w:val="left" w:leader="none"/>
          <w:tab w:pos="4759" w:val="left" w:leader="none"/>
        </w:tabs>
        <w:spacing w:before="77"/>
        <w:ind w:left="1328" w:right="0" w:firstLine="0"/>
        <w:jc w:val="left"/>
        <w:rPr>
          <w:sz w:val="24"/>
        </w:rPr>
      </w:pPr>
      <w:r>
        <w:rPr>
          <w:w w:val="100"/>
          <w:sz w:val="24"/>
          <w:shd w:fill="ECF7FC" w:color="auto" w:val="clear"/>
        </w:rPr>
        <w:t> </w:t>
      </w:r>
      <w:r>
        <w:rPr>
          <w:sz w:val="24"/>
          <w:shd w:fill="ECF7FC" w:color="auto" w:val="clear"/>
        </w:rPr>
        <w:tab/>
        <w:t>Actividad de</w:t>
      </w:r>
      <w:r>
        <w:rPr>
          <w:spacing w:val="-15"/>
          <w:sz w:val="24"/>
          <w:shd w:fill="ECF7FC" w:color="auto" w:val="clear"/>
        </w:rPr>
        <w:t> </w:t>
      </w:r>
      <w:r>
        <w:rPr>
          <w:sz w:val="24"/>
          <w:shd w:fill="ECF7FC" w:color="auto" w:val="clear"/>
        </w:rPr>
        <w:t>animación</w:t>
        <w:tab/>
      </w:r>
    </w:p>
    <w:p>
      <w:pPr>
        <w:pStyle w:val="BodyText"/>
        <w:rPr>
          <w:sz w:val="28"/>
        </w:rPr>
      </w:pPr>
    </w:p>
    <w:p>
      <w:pPr>
        <w:pStyle w:val="BodyText"/>
        <w:spacing w:before="10"/>
        <w:rPr>
          <w:sz w:val="24"/>
        </w:rPr>
      </w:pPr>
    </w:p>
    <w:p>
      <w:pPr>
        <w:spacing w:before="0"/>
        <w:ind w:left="2484" w:right="0" w:firstLine="0"/>
        <w:jc w:val="left"/>
        <w:rPr>
          <w:sz w:val="24"/>
        </w:rPr>
      </w:pPr>
      <w:r>
        <w:rPr>
          <w:sz w:val="24"/>
        </w:rPr>
        <w:t>Sesión 4.2</w:t>
      </w:r>
    </w:p>
    <w:p>
      <w:pPr>
        <w:pStyle w:val="BodyText"/>
        <w:rPr>
          <w:sz w:val="28"/>
        </w:rPr>
      </w:pPr>
    </w:p>
    <w:p>
      <w:pPr>
        <w:pStyle w:val="BodyText"/>
        <w:spacing w:before="10"/>
        <w:rPr>
          <w:sz w:val="24"/>
        </w:rPr>
      </w:pPr>
    </w:p>
    <w:p>
      <w:pPr>
        <w:tabs>
          <w:tab w:pos="2643" w:val="left" w:leader="none"/>
          <w:tab w:pos="4759" w:val="left" w:leader="none"/>
        </w:tabs>
        <w:spacing w:line="616" w:lineRule="auto" w:before="0"/>
        <w:ind w:left="1328" w:right="5183" w:firstLine="0"/>
        <w:jc w:val="center"/>
        <w:rPr>
          <w:sz w:val="24"/>
        </w:rPr>
      </w:pPr>
      <w:r>
        <w:rPr>
          <w:w w:val="100"/>
          <w:sz w:val="24"/>
          <w:shd w:fill="FFF1D0" w:color="auto" w:val="clear"/>
        </w:rPr>
        <w:t> </w:t>
      </w:r>
      <w:r>
        <w:rPr>
          <w:sz w:val="24"/>
          <w:shd w:fill="FFF1D0" w:color="auto" w:val="clear"/>
        </w:rPr>
        <w:tab/>
        <w:t>Receso</w:t>
        <w:tab/>
      </w:r>
      <w:r>
        <w:rPr>
          <w:sz w:val="24"/>
          <w:shd w:fill="FFFFFF" w:color="auto" w:val="clear"/>
        </w:rPr>
        <w:t> Sesión</w:t>
      </w:r>
      <w:r>
        <w:rPr>
          <w:spacing w:val="-14"/>
          <w:sz w:val="24"/>
          <w:shd w:fill="FFFFFF" w:color="auto" w:val="clear"/>
        </w:rPr>
        <w:t> </w:t>
      </w:r>
      <w:r>
        <w:rPr>
          <w:sz w:val="24"/>
          <w:shd w:fill="FFFFFF" w:color="auto" w:val="clear"/>
        </w:rPr>
        <w:t>4.3</w:t>
      </w:r>
    </w:p>
    <w:p>
      <w:pPr>
        <w:tabs>
          <w:tab w:pos="1817" w:val="left" w:leader="none"/>
          <w:tab w:pos="4759" w:val="left" w:leader="none"/>
        </w:tabs>
        <w:spacing w:line="616" w:lineRule="auto" w:before="10"/>
        <w:ind w:left="1328" w:right="5183" w:firstLine="0"/>
        <w:jc w:val="center"/>
        <w:rPr>
          <w:sz w:val="24"/>
        </w:rPr>
      </w:pPr>
      <w:r>
        <w:rPr>
          <w:w w:val="100"/>
          <w:sz w:val="24"/>
          <w:shd w:fill="ECF7FC" w:color="auto" w:val="clear"/>
        </w:rPr>
        <w:t> </w:t>
      </w:r>
      <w:r>
        <w:rPr>
          <w:sz w:val="24"/>
          <w:shd w:fill="ECF7FC" w:color="auto" w:val="clear"/>
        </w:rPr>
        <w:tab/>
        <w:t>Actividad</w:t>
      </w:r>
      <w:r>
        <w:rPr>
          <w:spacing w:val="-8"/>
          <w:sz w:val="24"/>
          <w:shd w:fill="ECF7FC" w:color="auto" w:val="clear"/>
        </w:rPr>
        <w:t> </w:t>
      </w:r>
      <w:r>
        <w:rPr>
          <w:sz w:val="24"/>
          <w:shd w:fill="ECF7FC" w:color="auto" w:val="clear"/>
        </w:rPr>
        <w:t>de</w:t>
      </w:r>
      <w:r>
        <w:rPr>
          <w:spacing w:val="-8"/>
          <w:sz w:val="24"/>
          <w:shd w:fill="ECF7FC" w:color="auto" w:val="clear"/>
        </w:rPr>
        <w:t> </w:t>
      </w:r>
      <w:r>
        <w:rPr>
          <w:sz w:val="24"/>
          <w:shd w:fill="ECF7FC" w:color="auto" w:val="clear"/>
        </w:rPr>
        <w:t>animación</w:t>
        <w:tab/>
      </w:r>
      <w:r>
        <w:rPr>
          <w:sz w:val="24"/>
          <w:shd w:fill="FFFFFF" w:color="auto" w:val="clear"/>
        </w:rPr>
        <w:t> Sesión</w:t>
      </w:r>
      <w:r>
        <w:rPr>
          <w:spacing w:val="-14"/>
          <w:sz w:val="24"/>
          <w:shd w:fill="FFFFFF" w:color="auto" w:val="clear"/>
        </w:rPr>
        <w:t> </w:t>
      </w:r>
      <w:r>
        <w:rPr>
          <w:sz w:val="24"/>
          <w:shd w:fill="FFFFFF" w:color="auto" w:val="clear"/>
        </w:rPr>
        <w:t>5.1</w:t>
      </w:r>
    </w:p>
    <w:p>
      <w:pPr>
        <w:pStyle w:val="BodyText"/>
        <w:rPr>
          <w:sz w:val="28"/>
        </w:rPr>
      </w:pPr>
    </w:p>
    <w:p>
      <w:pPr>
        <w:pStyle w:val="BodyText"/>
        <w:spacing w:before="2"/>
        <w:rPr>
          <w:sz w:val="33"/>
        </w:rPr>
      </w:pPr>
    </w:p>
    <w:p>
      <w:pPr>
        <w:tabs>
          <w:tab w:pos="456" w:val="left" w:leader="none"/>
          <w:tab w:pos="9845" w:val="left" w:leader="none"/>
        </w:tabs>
        <w:spacing w:before="1"/>
        <w:ind w:left="100" w:right="0" w:firstLine="0"/>
        <w:jc w:val="left"/>
        <w:rPr>
          <w:b/>
          <w:sz w:val="38"/>
        </w:rPr>
      </w:pPr>
      <w:r>
        <w:rPr>
          <w:b/>
          <w:color w:val="FFFFFF"/>
          <w:w w:val="100"/>
          <w:sz w:val="38"/>
          <w:shd w:fill="40B4E2" w:color="auto" w:val="clear"/>
        </w:rPr>
        <w:t> </w:t>
      </w:r>
      <w:r>
        <w:rPr>
          <w:b/>
          <w:color w:val="FFFFFF"/>
          <w:sz w:val="38"/>
          <w:shd w:fill="40B4E2" w:color="auto" w:val="clear"/>
        </w:rPr>
        <w:tab/>
        <w:t>Día 4: Cronograma de</w:t>
      </w:r>
      <w:r>
        <w:rPr>
          <w:b/>
          <w:color w:val="FFFFFF"/>
          <w:spacing w:val="-64"/>
          <w:sz w:val="38"/>
          <w:shd w:fill="40B4E2" w:color="auto" w:val="clear"/>
        </w:rPr>
        <w:t> </w:t>
      </w:r>
      <w:r>
        <w:rPr>
          <w:b/>
          <w:color w:val="FFFFFF"/>
          <w:sz w:val="38"/>
          <w:shd w:fill="40B4E2" w:color="auto" w:val="clear"/>
        </w:rPr>
        <w:t>capacitación</w:t>
        <w:tab/>
      </w:r>
    </w:p>
    <w:p>
      <w:pPr>
        <w:pStyle w:val="BodyText"/>
        <w:rPr>
          <w:b/>
        </w:rPr>
      </w:pPr>
    </w:p>
    <w:p>
      <w:pPr>
        <w:pStyle w:val="BodyText"/>
        <w:spacing w:before="2"/>
        <w:rPr>
          <w:b/>
          <w:sz w:val="17"/>
        </w:rPr>
      </w:pPr>
    </w:p>
    <w:p>
      <w:pPr>
        <w:spacing w:after="0"/>
        <w:rPr>
          <w:sz w:val="17"/>
        </w:rPr>
        <w:sectPr>
          <w:headerReference w:type="default" r:id="rId124"/>
          <w:pgSz w:w="11910" w:h="16840"/>
          <w:pgMar w:header="0" w:footer="0" w:top="1580" w:bottom="280" w:left="1340" w:right="620"/>
        </w:sectPr>
      </w:pPr>
    </w:p>
    <w:p>
      <w:pPr>
        <w:spacing w:before="105"/>
        <w:ind w:left="1776" w:right="0" w:firstLine="0"/>
        <w:jc w:val="left"/>
        <w:rPr>
          <w:sz w:val="24"/>
        </w:rPr>
      </w:pPr>
      <w:r>
        <w:rPr/>
        <w:pict>
          <v:shape style="position:absolute;margin-left:72pt;margin-top:2.809651pt;width:61.45pt;height:247.75pt;mso-position-horizontal-relative:page;mso-position-vertical-relative:paragraph;z-index:-235648" type="#_x0000_t202" filled="true" fillcolor="#f3f2f1" stroked="false">
            <v:textbox inset="0,0,0,0">
              <w:txbxContent>
                <w:p>
                  <w:pPr>
                    <w:spacing w:before="49"/>
                    <w:ind w:left="80" w:right="0" w:firstLine="0"/>
                    <w:jc w:val="left"/>
                    <w:rPr>
                      <w:sz w:val="24"/>
                    </w:rPr>
                  </w:pPr>
                  <w:r>
                    <w:rPr>
                      <w:sz w:val="24"/>
                    </w:rPr>
                    <w:t>9:00</w:t>
                  </w:r>
                </w:p>
                <w:p>
                  <w:pPr>
                    <w:spacing w:before="78"/>
                    <w:ind w:left="80" w:right="0" w:firstLine="0"/>
                    <w:jc w:val="left"/>
                    <w:rPr>
                      <w:sz w:val="24"/>
                    </w:rPr>
                  </w:pPr>
                  <w:r>
                    <w:rPr>
                      <w:sz w:val="24"/>
                    </w:rPr>
                    <w:t>9:15</w:t>
                  </w:r>
                </w:p>
                <w:p>
                  <w:pPr>
                    <w:spacing w:before="78"/>
                    <w:ind w:left="80" w:right="0" w:firstLine="0"/>
                    <w:jc w:val="left"/>
                    <w:rPr>
                      <w:sz w:val="24"/>
                    </w:rPr>
                  </w:pPr>
                  <w:r>
                    <w:rPr>
                      <w:sz w:val="24"/>
                    </w:rPr>
                    <w:t>9:30 -</w:t>
                  </w:r>
                </w:p>
                <w:p>
                  <w:pPr>
                    <w:spacing w:before="78"/>
                    <w:ind w:left="80" w:right="0" w:firstLine="0"/>
                    <w:jc w:val="left"/>
                    <w:rPr>
                      <w:sz w:val="24"/>
                    </w:rPr>
                  </w:pPr>
                  <w:r>
                    <w:rPr>
                      <w:sz w:val="24"/>
                    </w:rPr>
                    <w:t>10:00</w:t>
                  </w:r>
                </w:p>
                <w:p>
                  <w:pPr>
                    <w:pStyle w:val="BodyText"/>
                    <w:spacing w:before="6"/>
                    <w:rPr>
                      <w:b/>
                      <w:sz w:val="37"/>
                    </w:rPr>
                  </w:pPr>
                </w:p>
                <w:p>
                  <w:pPr>
                    <w:spacing w:before="0"/>
                    <w:ind w:left="80" w:right="0" w:firstLine="0"/>
                    <w:jc w:val="left"/>
                    <w:rPr>
                      <w:sz w:val="24"/>
                    </w:rPr>
                  </w:pPr>
                  <w:r>
                    <w:rPr>
                      <w:sz w:val="24"/>
                    </w:rPr>
                    <w:t>10:15</w:t>
                  </w:r>
                </w:p>
                <w:p>
                  <w:pPr>
                    <w:spacing w:before="78"/>
                    <w:ind w:left="80" w:right="0" w:firstLine="0"/>
                    <w:jc w:val="left"/>
                    <w:rPr>
                      <w:sz w:val="24"/>
                    </w:rPr>
                  </w:pPr>
                  <w:r>
                    <w:rPr>
                      <w:sz w:val="24"/>
                    </w:rPr>
                    <w:t>10:30 -</w:t>
                  </w:r>
                </w:p>
                <w:p>
                  <w:pPr>
                    <w:spacing w:before="78"/>
                    <w:ind w:left="80" w:right="0" w:firstLine="0"/>
                    <w:jc w:val="left"/>
                    <w:rPr>
                      <w:sz w:val="24"/>
                    </w:rPr>
                  </w:pPr>
                  <w:r>
                    <w:rPr>
                      <w:sz w:val="24"/>
                    </w:rPr>
                    <w:t>11:15</w:t>
                  </w:r>
                </w:p>
                <w:p>
                  <w:pPr>
                    <w:pStyle w:val="BodyText"/>
                    <w:rPr>
                      <w:b/>
                      <w:sz w:val="28"/>
                    </w:rPr>
                  </w:pPr>
                </w:p>
                <w:p>
                  <w:pPr>
                    <w:pStyle w:val="BodyText"/>
                    <w:spacing w:before="3"/>
                    <w:rPr>
                      <w:b/>
                      <w:sz w:val="40"/>
                    </w:rPr>
                  </w:pPr>
                </w:p>
                <w:p>
                  <w:pPr>
                    <w:spacing w:before="0"/>
                    <w:ind w:left="80" w:right="0" w:firstLine="0"/>
                    <w:jc w:val="left"/>
                    <w:rPr>
                      <w:sz w:val="24"/>
                    </w:rPr>
                  </w:pPr>
                  <w:r>
                    <w:rPr>
                      <w:sz w:val="24"/>
                    </w:rPr>
                    <w:t>11:30</w:t>
                  </w:r>
                </w:p>
                <w:p>
                  <w:pPr>
                    <w:spacing w:before="77"/>
                    <w:ind w:left="80" w:right="0" w:firstLine="0"/>
                    <w:jc w:val="left"/>
                    <w:rPr>
                      <w:sz w:val="24"/>
                    </w:rPr>
                  </w:pPr>
                  <w:r>
                    <w:rPr>
                      <w:sz w:val="24"/>
                    </w:rPr>
                    <w:t>11:45</w:t>
                  </w:r>
                </w:p>
                <w:p>
                  <w:pPr>
                    <w:spacing w:before="77"/>
                    <w:ind w:left="80" w:right="0" w:firstLine="0"/>
                    <w:jc w:val="left"/>
                    <w:rPr>
                      <w:sz w:val="24"/>
                    </w:rPr>
                  </w:pPr>
                  <w:r>
                    <w:rPr>
                      <w:sz w:val="24"/>
                    </w:rPr>
                    <w:t>12:15</w:t>
                  </w:r>
                </w:p>
              </w:txbxContent>
            </v:textbox>
            <v:fill type="solid"/>
            <w10:wrap type="none"/>
          </v:shape>
        </w:pict>
      </w:r>
      <w:r>
        <w:rPr>
          <w:sz w:val="24"/>
        </w:rPr>
        <w:t>Anuncios de bienvenida</w:t>
      </w:r>
    </w:p>
    <w:p>
      <w:pPr>
        <w:tabs>
          <w:tab w:pos="1817" w:val="left" w:leader="none"/>
          <w:tab w:pos="4759" w:val="left" w:leader="none"/>
        </w:tabs>
        <w:spacing w:line="616" w:lineRule="auto" w:before="77"/>
        <w:ind w:left="1328" w:right="0" w:firstLine="0"/>
        <w:jc w:val="center"/>
        <w:rPr>
          <w:sz w:val="24"/>
        </w:rPr>
      </w:pPr>
      <w:r>
        <w:rPr>
          <w:w w:val="100"/>
          <w:sz w:val="24"/>
          <w:shd w:fill="ECF7FC" w:color="auto" w:val="clear"/>
        </w:rPr>
        <w:t> </w:t>
      </w:r>
      <w:r>
        <w:rPr>
          <w:sz w:val="24"/>
          <w:shd w:fill="ECF7FC" w:color="auto" w:val="clear"/>
        </w:rPr>
        <w:tab/>
        <w:t>Actividad</w:t>
      </w:r>
      <w:r>
        <w:rPr>
          <w:spacing w:val="-8"/>
          <w:sz w:val="24"/>
          <w:shd w:fill="ECF7FC" w:color="auto" w:val="clear"/>
        </w:rPr>
        <w:t> </w:t>
      </w:r>
      <w:r>
        <w:rPr>
          <w:sz w:val="24"/>
          <w:shd w:fill="ECF7FC" w:color="auto" w:val="clear"/>
        </w:rPr>
        <w:t>de</w:t>
      </w:r>
      <w:r>
        <w:rPr>
          <w:spacing w:val="-8"/>
          <w:sz w:val="24"/>
          <w:shd w:fill="ECF7FC" w:color="auto" w:val="clear"/>
        </w:rPr>
        <w:t> </w:t>
      </w:r>
      <w:r>
        <w:rPr>
          <w:sz w:val="24"/>
          <w:shd w:fill="ECF7FC" w:color="auto" w:val="clear"/>
        </w:rPr>
        <w:t>animación</w:t>
        <w:tab/>
      </w:r>
      <w:r>
        <w:rPr>
          <w:sz w:val="24"/>
          <w:shd w:fill="FFFFFF" w:color="auto" w:val="clear"/>
        </w:rPr>
        <w:t> Sesión</w:t>
      </w:r>
      <w:r>
        <w:rPr>
          <w:spacing w:val="-14"/>
          <w:sz w:val="24"/>
          <w:shd w:fill="FFFFFF" w:color="auto" w:val="clear"/>
        </w:rPr>
        <w:t> </w:t>
      </w:r>
      <w:r>
        <w:rPr>
          <w:sz w:val="24"/>
          <w:shd w:fill="FFFFFF" w:color="auto" w:val="clear"/>
        </w:rPr>
        <w:t>6.1</w:t>
      </w:r>
    </w:p>
    <w:p>
      <w:pPr>
        <w:tabs>
          <w:tab w:pos="2643" w:val="left" w:leader="none"/>
          <w:tab w:pos="4759" w:val="left" w:leader="none"/>
        </w:tabs>
        <w:spacing w:before="10"/>
        <w:ind w:left="1328" w:right="0" w:firstLine="0"/>
        <w:jc w:val="left"/>
        <w:rPr>
          <w:sz w:val="24"/>
        </w:rPr>
      </w:pPr>
      <w:r>
        <w:rPr>
          <w:w w:val="100"/>
          <w:sz w:val="24"/>
          <w:shd w:fill="FFF1D0" w:color="auto" w:val="clear"/>
        </w:rPr>
        <w:t> </w:t>
      </w:r>
      <w:r>
        <w:rPr>
          <w:sz w:val="24"/>
          <w:shd w:fill="FFF1D0" w:color="auto" w:val="clear"/>
        </w:rPr>
        <w:tab/>
        <w:t>Receso</w:t>
        <w:tab/>
      </w:r>
    </w:p>
    <w:p>
      <w:pPr>
        <w:pStyle w:val="BodyText"/>
        <w:rPr>
          <w:sz w:val="28"/>
        </w:rPr>
      </w:pPr>
    </w:p>
    <w:p>
      <w:pPr>
        <w:pStyle w:val="BodyText"/>
        <w:spacing w:before="10"/>
        <w:rPr>
          <w:sz w:val="24"/>
        </w:rPr>
      </w:pPr>
    </w:p>
    <w:p>
      <w:pPr>
        <w:spacing w:before="0"/>
        <w:ind w:left="2483" w:right="0" w:firstLine="0"/>
        <w:jc w:val="left"/>
        <w:rPr>
          <w:sz w:val="24"/>
        </w:rPr>
      </w:pPr>
      <w:r>
        <w:rPr>
          <w:sz w:val="24"/>
        </w:rPr>
        <w:t>Sesión 6.2</w:t>
      </w:r>
    </w:p>
    <w:p>
      <w:pPr>
        <w:pStyle w:val="BodyText"/>
        <w:rPr>
          <w:sz w:val="28"/>
        </w:rPr>
      </w:pPr>
    </w:p>
    <w:p>
      <w:pPr>
        <w:pStyle w:val="BodyText"/>
        <w:spacing w:before="10"/>
        <w:rPr>
          <w:sz w:val="24"/>
        </w:rPr>
      </w:pPr>
    </w:p>
    <w:p>
      <w:pPr>
        <w:tabs>
          <w:tab w:pos="1817" w:val="left" w:leader="none"/>
          <w:tab w:pos="4759" w:val="left" w:leader="none"/>
        </w:tabs>
        <w:spacing w:line="616" w:lineRule="auto" w:before="0"/>
        <w:ind w:left="1328" w:right="0" w:firstLine="0"/>
        <w:jc w:val="center"/>
        <w:rPr>
          <w:sz w:val="24"/>
        </w:rPr>
      </w:pPr>
      <w:r>
        <w:rPr>
          <w:w w:val="100"/>
          <w:sz w:val="24"/>
          <w:shd w:fill="ECF7FC" w:color="auto" w:val="clear"/>
        </w:rPr>
        <w:t> </w:t>
      </w:r>
      <w:r>
        <w:rPr>
          <w:sz w:val="24"/>
          <w:shd w:fill="ECF7FC" w:color="auto" w:val="clear"/>
        </w:rPr>
        <w:tab/>
        <w:t>Actividad</w:t>
      </w:r>
      <w:r>
        <w:rPr>
          <w:spacing w:val="-8"/>
          <w:sz w:val="24"/>
          <w:shd w:fill="ECF7FC" w:color="auto" w:val="clear"/>
        </w:rPr>
        <w:t> </w:t>
      </w:r>
      <w:r>
        <w:rPr>
          <w:sz w:val="24"/>
          <w:shd w:fill="ECF7FC" w:color="auto" w:val="clear"/>
        </w:rPr>
        <w:t>de</w:t>
      </w:r>
      <w:r>
        <w:rPr>
          <w:spacing w:val="-8"/>
          <w:sz w:val="24"/>
          <w:shd w:fill="ECF7FC" w:color="auto" w:val="clear"/>
        </w:rPr>
        <w:t> </w:t>
      </w:r>
      <w:r>
        <w:rPr>
          <w:sz w:val="24"/>
          <w:shd w:fill="ECF7FC" w:color="auto" w:val="clear"/>
        </w:rPr>
        <w:t>animación</w:t>
        <w:tab/>
      </w:r>
      <w:r>
        <w:rPr>
          <w:sz w:val="24"/>
          <w:shd w:fill="FFFFFF" w:color="auto" w:val="clear"/>
        </w:rPr>
        <w:t> Sesión</w:t>
      </w:r>
      <w:r>
        <w:rPr>
          <w:spacing w:val="-14"/>
          <w:sz w:val="24"/>
          <w:shd w:fill="FFFFFF" w:color="auto" w:val="clear"/>
        </w:rPr>
        <w:t> </w:t>
      </w:r>
      <w:r>
        <w:rPr>
          <w:sz w:val="24"/>
          <w:shd w:fill="FFFFFF" w:color="auto" w:val="clear"/>
        </w:rPr>
        <w:t>6.3</w:t>
      </w:r>
    </w:p>
    <w:p>
      <w:pPr>
        <w:pStyle w:val="BodyText"/>
        <w:spacing w:before="10"/>
        <w:rPr>
          <w:sz w:val="4"/>
        </w:rPr>
      </w:pPr>
      <w:r>
        <w:rPr/>
        <w:br w:type="column"/>
      </w:r>
      <w:r>
        <w:rPr>
          <w:sz w:val="4"/>
        </w:rPr>
      </w:r>
    </w:p>
    <w:tbl>
      <w:tblPr>
        <w:tblW w:w="0" w:type="auto"/>
        <w:jc w:val="left"/>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399"/>
      </w:tblGrid>
      <w:tr>
        <w:trPr>
          <w:trHeight w:val="359" w:hRule="atLeast"/>
        </w:trPr>
        <w:tc>
          <w:tcPr>
            <w:tcW w:w="1228" w:type="dxa"/>
            <w:shd w:val="clear" w:color="auto" w:fill="F3F2F1"/>
          </w:tcPr>
          <w:p>
            <w:pPr>
              <w:pStyle w:val="TableParagraph"/>
              <w:spacing w:before="49"/>
              <w:ind w:left="80"/>
              <w:rPr>
                <w:sz w:val="24"/>
              </w:rPr>
            </w:pPr>
            <w:r>
              <w:rPr>
                <w:sz w:val="24"/>
              </w:rPr>
              <w:t>12:30 -</w:t>
            </w:r>
          </w:p>
        </w:tc>
        <w:tc>
          <w:tcPr>
            <w:tcW w:w="3399" w:type="dxa"/>
            <w:shd w:val="clear" w:color="auto" w:fill="E9F7CC"/>
          </w:tcPr>
          <w:p>
            <w:pPr>
              <w:pStyle w:val="TableParagraph"/>
              <w:rPr>
                <w:rFonts w:ascii="Times New Roman"/>
                <w:sz w:val="24"/>
              </w:rPr>
            </w:pPr>
          </w:p>
        </w:tc>
      </w:tr>
      <w:tr>
        <w:trPr>
          <w:trHeight w:val="702" w:hRule="atLeast"/>
        </w:trPr>
        <w:tc>
          <w:tcPr>
            <w:tcW w:w="1228" w:type="dxa"/>
            <w:shd w:val="clear" w:color="auto" w:fill="F3F2F1"/>
          </w:tcPr>
          <w:p>
            <w:pPr>
              <w:pStyle w:val="TableParagraph"/>
              <w:spacing w:before="43"/>
              <w:ind w:left="80"/>
              <w:rPr>
                <w:sz w:val="24"/>
              </w:rPr>
            </w:pPr>
            <w:r>
              <w:rPr>
                <w:sz w:val="24"/>
              </w:rPr>
              <w:t>13:00</w:t>
            </w:r>
          </w:p>
        </w:tc>
        <w:tc>
          <w:tcPr>
            <w:tcW w:w="3399" w:type="dxa"/>
            <w:shd w:val="clear" w:color="auto" w:fill="E9F7CC"/>
          </w:tcPr>
          <w:p>
            <w:pPr>
              <w:pStyle w:val="TableParagraph"/>
              <w:spacing w:before="43"/>
              <w:ind w:left="306" w:right="305"/>
              <w:jc w:val="center"/>
              <w:rPr>
                <w:sz w:val="24"/>
              </w:rPr>
            </w:pPr>
            <w:r>
              <w:rPr>
                <w:sz w:val="24"/>
              </w:rPr>
              <w:t>Almuerzo</w:t>
            </w:r>
          </w:p>
        </w:tc>
      </w:tr>
      <w:tr>
        <w:trPr>
          <w:trHeight w:val="359" w:hRule="atLeast"/>
        </w:trPr>
        <w:tc>
          <w:tcPr>
            <w:tcW w:w="1228" w:type="dxa"/>
            <w:shd w:val="clear" w:color="auto" w:fill="F3F2F1"/>
          </w:tcPr>
          <w:p>
            <w:pPr>
              <w:pStyle w:val="TableParagraph"/>
              <w:spacing w:before="49"/>
              <w:ind w:left="80"/>
              <w:rPr>
                <w:sz w:val="24"/>
              </w:rPr>
            </w:pPr>
            <w:r>
              <w:rPr>
                <w:sz w:val="24"/>
              </w:rPr>
              <w:t>13:15 -</w:t>
            </w:r>
          </w:p>
        </w:tc>
        <w:tc>
          <w:tcPr>
            <w:tcW w:w="3399" w:type="dxa"/>
            <w:vMerge w:val="restart"/>
            <w:shd w:val="clear" w:color="auto" w:fill="ECF7FC"/>
          </w:tcPr>
          <w:p>
            <w:pPr>
              <w:pStyle w:val="TableParagraph"/>
              <w:spacing w:line="249" w:lineRule="auto" w:before="82"/>
              <w:ind w:left="1099" w:hanging="894"/>
              <w:rPr>
                <w:sz w:val="24"/>
              </w:rPr>
            </w:pPr>
            <w:r>
              <w:rPr>
                <w:sz w:val="24"/>
              </w:rPr>
              <w:t>Actividad grupal de creación de vínculos</w:t>
            </w:r>
          </w:p>
        </w:tc>
      </w:tr>
      <w:tr>
        <w:trPr>
          <w:trHeight w:val="350" w:hRule="atLeast"/>
        </w:trPr>
        <w:tc>
          <w:tcPr>
            <w:tcW w:w="1228" w:type="dxa"/>
            <w:shd w:val="clear" w:color="auto" w:fill="F3F2F1"/>
          </w:tcPr>
          <w:p>
            <w:pPr>
              <w:pStyle w:val="TableParagraph"/>
              <w:spacing w:before="44"/>
              <w:ind w:left="80"/>
              <w:rPr>
                <w:sz w:val="24"/>
              </w:rPr>
            </w:pPr>
            <w:r>
              <w:rPr>
                <w:sz w:val="24"/>
              </w:rPr>
              <w:t>13:30</w:t>
            </w:r>
          </w:p>
        </w:tc>
        <w:tc>
          <w:tcPr>
            <w:tcW w:w="3399" w:type="dxa"/>
            <w:vMerge/>
            <w:tcBorders>
              <w:top w:val="nil"/>
            </w:tcBorders>
            <w:shd w:val="clear" w:color="auto" w:fill="ECF7FC"/>
          </w:tcPr>
          <w:p>
            <w:pPr>
              <w:rPr>
                <w:sz w:val="2"/>
                <w:szCs w:val="2"/>
              </w:rPr>
            </w:pPr>
          </w:p>
        </w:tc>
      </w:tr>
      <w:tr>
        <w:trPr>
          <w:trHeight w:val="349" w:hRule="atLeast"/>
        </w:trPr>
        <w:tc>
          <w:tcPr>
            <w:tcW w:w="1228" w:type="dxa"/>
            <w:shd w:val="clear" w:color="auto" w:fill="F3F2F1"/>
          </w:tcPr>
          <w:p>
            <w:pPr>
              <w:pStyle w:val="TableParagraph"/>
              <w:spacing w:before="49"/>
              <w:ind w:left="80"/>
              <w:rPr>
                <w:sz w:val="24"/>
              </w:rPr>
            </w:pPr>
            <w:r>
              <w:rPr>
                <w:sz w:val="24"/>
              </w:rPr>
              <w:t>13:45 -</w:t>
            </w:r>
          </w:p>
        </w:tc>
        <w:tc>
          <w:tcPr>
            <w:tcW w:w="3399" w:type="dxa"/>
            <w:vMerge w:val="restart"/>
            <w:tcBorders>
              <w:bottom w:val="single" w:sz="8" w:space="0" w:color="F3F2F1"/>
            </w:tcBorders>
          </w:tcPr>
          <w:p>
            <w:pPr>
              <w:pStyle w:val="TableParagraph"/>
              <w:rPr>
                <w:sz w:val="28"/>
              </w:rPr>
            </w:pPr>
          </w:p>
          <w:p>
            <w:pPr>
              <w:pStyle w:val="TableParagraph"/>
              <w:spacing w:before="9"/>
              <w:rPr>
                <w:sz w:val="37"/>
              </w:rPr>
            </w:pPr>
          </w:p>
          <w:p>
            <w:pPr>
              <w:pStyle w:val="TableParagraph"/>
              <w:ind w:left="306" w:right="305"/>
              <w:jc w:val="center"/>
              <w:rPr>
                <w:sz w:val="24"/>
              </w:rPr>
            </w:pPr>
            <w:r>
              <w:rPr>
                <w:sz w:val="24"/>
              </w:rPr>
              <w:t>Sesión 7.1</w:t>
            </w:r>
          </w:p>
          <w:p>
            <w:pPr>
              <w:pStyle w:val="TableParagraph"/>
              <w:rPr>
                <w:sz w:val="28"/>
              </w:rPr>
            </w:pPr>
          </w:p>
          <w:p>
            <w:pPr>
              <w:pStyle w:val="TableParagraph"/>
              <w:tabs>
                <w:tab w:pos="1299" w:val="left" w:leader="none"/>
                <w:tab w:pos="3399" w:val="left" w:leader="none"/>
              </w:tabs>
              <w:spacing w:line="530" w:lineRule="atLeast" w:before="209"/>
              <w:ind w:right="-15"/>
              <w:jc w:val="center"/>
              <w:rPr>
                <w:sz w:val="24"/>
              </w:rPr>
            </w:pPr>
            <w:r>
              <w:rPr>
                <w:w w:val="100"/>
                <w:sz w:val="24"/>
                <w:shd w:fill="FFF1D0" w:color="auto" w:val="clear"/>
              </w:rPr>
              <w:t> </w:t>
            </w:r>
            <w:r>
              <w:rPr>
                <w:sz w:val="24"/>
                <w:shd w:fill="FFF1D0" w:color="auto" w:val="clear"/>
              </w:rPr>
              <w:tab/>
              <w:t>Receso</w:t>
              <w:tab/>
            </w:r>
            <w:r>
              <w:rPr>
                <w:sz w:val="24"/>
                <w:shd w:fill="FFFFFF" w:color="auto" w:val="clear"/>
              </w:rPr>
              <w:t> Sesión</w:t>
            </w:r>
            <w:r>
              <w:rPr>
                <w:spacing w:val="-14"/>
                <w:sz w:val="24"/>
                <w:shd w:fill="FFFFFF" w:color="auto" w:val="clear"/>
              </w:rPr>
              <w:t> </w:t>
            </w:r>
            <w:r>
              <w:rPr>
                <w:sz w:val="24"/>
                <w:shd w:fill="FFFFFF" w:color="auto" w:val="clear"/>
              </w:rPr>
              <w:t>7.2</w:t>
            </w:r>
          </w:p>
        </w:tc>
      </w:tr>
      <w:tr>
        <w:trPr>
          <w:trHeight w:val="864" w:hRule="atLeast"/>
        </w:trPr>
        <w:tc>
          <w:tcPr>
            <w:tcW w:w="1228" w:type="dxa"/>
            <w:shd w:val="clear" w:color="auto" w:fill="F3F2F1"/>
          </w:tcPr>
          <w:p>
            <w:pPr>
              <w:pStyle w:val="TableParagraph"/>
              <w:spacing w:before="33"/>
              <w:ind w:left="80"/>
              <w:rPr>
                <w:sz w:val="24"/>
              </w:rPr>
            </w:pPr>
            <w:r>
              <w:rPr>
                <w:sz w:val="24"/>
              </w:rPr>
              <w:t>14:45</w:t>
            </w:r>
          </w:p>
        </w:tc>
        <w:tc>
          <w:tcPr>
            <w:tcW w:w="3399" w:type="dxa"/>
            <w:vMerge/>
            <w:tcBorders>
              <w:top w:val="nil"/>
              <w:bottom w:val="single" w:sz="8" w:space="0" w:color="F3F2F1"/>
            </w:tcBorders>
          </w:tcPr>
          <w:p>
            <w:pPr>
              <w:rPr>
                <w:sz w:val="2"/>
                <w:szCs w:val="2"/>
              </w:rPr>
            </w:pPr>
          </w:p>
        </w:tc>
      </w:tr>
      <w:tr>
        <w:trPr>
          <w:trHeight w:val="864" w:hRule="atLeast"/>
        </w:trPr>
        <w:tc>
          <w:tcPr>
            <w:tcW w:w="1228" w:type="dxa"/>
            <w:shd w:val="clear" w:color="auto" w:fill="F3F2F1"/>
          </w:tcPr>
          <w:p>
            <w:pPr>
              <w:pStyle w:val="TableParagraph"/>
              <w:rPr>
                <w:sz w:val="28"/>
              </w:rPr>
            </w:pPr>
          </w:p>
          <w:p>
            <w:pPr>
              <w:pStyle w:val="TableParagraph"/>
              <w:spacing w:before="242"/>
              <w:ind w:left="80"/>
              <w:rPr>
                <w:sz w:val="24"/>
              </w:rPr>
            </w:pPr>
            <w:r>
              <w:rPr>
                <w:sz w:val="24"/>
              </w:rPr>
              <w:t>15:00</w:t>
            </w:r>
          </w:p>
        </w:tc>
        <w:tc>
          <w:tcPr>
            <w:tcW w:w="3399" w:type="dxa"/>
            <w:vMerge/>
            <w:tcBorders>
              <w:top w:val="nil"/>
              <w:bottom w:val="single" w:sz="8" w:space="0" w:color="F3F2F1"/>
            </w:tcBorders>
          </w:tcPr>
          <w:p>
            <w:pPr>
              <w:rPr>
                <w:sz w:val="2"/>
                <w:szCs w:val="2"/>
              </w:rPr>
            </w:pPr>
          </w:p>
        </w:tc>
      </w:tr>
      <w:tr>
        <w:trPr>
          <w:trHeight w:val="333" w:hRule="atLeast"/>
        </w:trPr>
        <w:tc>
          <w:tcPr>
            <w:tcW w:w="1228" w:type="dxa"/>
            <w:shd w:val="clear" w:color="auto" w:fill="F3F2F1"/>
          </w:tcPr>
          <w:p>
            <w:pPr>
              <w:pStyle w:val="TableParagraph"/>
              <w:spacing w:before="33"/>
              <w:ind w:left="80"/>
              <w:rPr>
                <w:sz w:val="24"/>
              </w:rPr>
            </w:pPr>
            <w:r>
              <w:rPr>
                <w:sz w:val="24"/>
              </w:rPr>
              <w:t>15:15 -</w:t>
            </w:r>
          </w:p>
        </w:tc>
        <w:tc>
          <w:tcPr>
            <w:tcW w:w="3399" w:type="dxa"/>
            <w:vMerge/>
            <w:tcBorders>
              <w:top w:val="nil"/>
              <w:bottom w:val="single" w:sz="8" w:space="0" w:color="F3F2F1"/>
            </w:tcBorders>
          </w:tcPr>
          <w:p>
            <w:pPr>
              <w:rPr>
                <w:sz w:val="2"/>
                <w:szCs w:val="2"/>
              </w:rPr>
            </w:pPr>
          </w:p>
        </w:tc>
      </w:tr>
      <w:tr>
        <w:trPr>
          <w:trHeight w:val="328" w:hRule="atLeast"/>
        </w:trPr>
        <w:tc>
          <w:tcPr>
            <w:tcW w:w="1228" w:type="dxa"/>
            <w:shd w:val="clear" w:color="auto" w:fill="F3F2F1"/>
          </w:tcPr>
          <w:p>
            <w:pPr>
              <w:pStyle w:val="TableParagraph"/>
              <w:spacing w:line="275" w:lineRule="exact" w:before="33"/>
              <w:ind w:left="80"/>
              <w:rPr>
                <w:sz w:val="24"/>
              </w:rPr>
            </w:pPr>
            <w:r>
              <w:rPr>
                <w:sz w:val="24"/>
              </w:rPr>
              <w:t>15:30</w:t>
            </w:r>
          </w:p>
        </w:tc>
        <w:tc>
          <w:tcPr>
            <w:tcW w:w="3399" w:type="dxa"/>
            <w:vMerge/>
            <w:tcBorders>
              <w:top w:val="nil"/>
              <w:bottom w:val="single" w:sz="8" w:space="0" w:color="F3F2F1"/>
            </w:tcBorders>
          </w:tcPr>
          <w:p>
            <w:pPr>
              <w:rPr>
                <w:sz w:val="2"/>
                <w:szCs w:val="2"/>
              </w:rPr>
            </w:pPr>
          </w:p>
        </w:tc>
      </w:tr>
      <w:tr>
        <w:trPr>
          <w:trHeight w:val="343" w:hRule="atLeast"/>
        </w:trPr>
        <w:tc>
          <w:tcPr>
            <w:tcW w:w="1228" w:type="dxa"/>
            <w:shd w:val="clear" w:color="auto" w:fill="F3F2F1"/>
          </w:tcPr>
          <w:p>
            <w:pPr>
              <w:pStyle w:val="TableParagraph"/>
              <w:spacing w:before="38"/>
              <w:ind w:left="80"/>
              <w:rPr>
                <w:sz w:val="24"/>
              </w:rPr>
            </w:pPr>
            <w:r>
              <w:rPr>
                <w:sz w:val="24"/>
              </w:rPr>
              <w:t>15:45</w:t>
            </w:r>
          </w:p>
        </w:tc>
        <w:tc>
          <w:tcPr>
            <w:tcW w:w="3399" w:type="dxa"/>
            <w:tcBorders>
              <w:top w:val="single" w:sz="8" w:space="0" w:color="F3F2F1"/>
            </w:tcBorders>
          </w:tcPr>
          <w:p>
            <w:pPr>
              <w:pStyle w:val="TableParagraph"/>
              <w:spacing w:before="38"/>
              <w:ind w:left="306" w:right="305"/>
              <w:jc w:val="center"/>
              <w:rPr>
                <w:sz w:val="24"/>
              </w:rPr>
            </w:pPr>
            <w:r>
              <w:rPr>
                <w:sz w:val="24"/>
              </w:rPr>
              <w:t>Cierre y retroalimentación</w:t>
            </w:r>
          </w:p>
        </w:tc>
      </w:tr>
    </w:tbl>
    <w:p>
      <w:pPr>
        <w:pStyle w:val="BodyText"/>
        <w:rPr>
          <w:sz w:val="18"/>
        </w:rPr>
      </w:pPr>
    </w:p>
    <w:p>
      <w:pPr>
        <w:pStyle w:val="BodyText"/>
        <w:rPr>
          <w:sz w:val="18"/>
        </w:rPr>
      </w:pPr>
    </w:p>
    <w:p>
      <w:pPr>
        <w:pStyle w:val="BodyText"/>
        <w:rPr>
          <w:sz w:val="23"/>
        </w:rPr>
      </w:pPr>
    </w:p>
    <w:p>
      <w:pPr>
        <w:spacing w:before="0"/>
        <w:ind w:left="0" w:right="709" w:firstLine="0"/>
        <w:jc w:val="right"/>
        <w:rPr>
          <w:sz w:val="16"/>
        </w:rPr>
      </w:pPr>
      <w:r>
        <w:rPr/>
        <w:pict>
          <v:shape style="position:absolute;margin-left:537.627625pt;margin-top:-1.996893pt;width:18.95pt;height:20.75pt;mso-position-horizontal-relative:page;mso-position-vertical-relative:paragraph;z-index:7864" type="#_x0000_t202" filled="false" stroked="false">
            <v:textbox inset="0,0,0,0">
              <w:txbxContent>
                <w:p>
                  <w:pPr>
                    <w:spacing w:before="20"/>
                    <w:ind w:left="0" w:right="0" w:firstLine="0"/>
                    <w:jc w:val="left"/>
                    <w:rPr>
                      <w:b/>
                      <w:sz w:val="34"/>
                    </w:rPr>
                  </w:pPr>
                  <w:r>
                    <w:rPr>
                      <w:b/>
                      <w:sz w:val="34"/>
                    </w:rPr>
                    <w:t>89</w:t>
                  </w:r>
                </w:p>
              </w:txbxContent>
            </v:textbox>
            <w10:wrap type="none"/>
          </v:shape>
        </w:pict>
      </w:r>
      <w:r>
        <w:rPr>
          <w:color w:val="5F636A"/>
          <w:sz w:val="16"/>
        </w:rPr>
        <w:t>Guía para la facilitación de los capacitadores: Para IPCI global</w:t>
      </w:r>
    </w:p>
    <w:p>
      <w:pPr>
        <w:spacing w:before="13"/>
        <w:ind w:left="0" w:right="711" w:firstLine="0"/>
        <w:jc w:val="right"/>
        <w:rPr>
          <w:b/>
          <w:sz w:val="16"/>
        </w:rPr>
      </w:pPr>
      <w:r>
        <w:rPr>
          <w:b/>
          <w:color w:val="5F636A"/>
          <w:sz w:val="16"/>
        </w:rPr>
        <w:t>ANEXO A</w:t>
      </w:r>
    </w:p>
    <w:p>
      <w:pPr>
        <w:spacing w:after="0"/>
        <w:jc w:val="right"/>
        <w:rPr>
          <w:sz w:val="16"/>
        </w:rPr>
        <w:sectPr>
          <w:type w:val="continuous"/>
          <w:pgSz w:w="11910" w:h="16840"/>
          <w:pgMar w:top="0" w:bottom="0" w:left="1340" w:right="620"/>
          <w:cols w:num="2" w:equalWidth="0">
            <w:col w:w="4760" w:space="40"/>
            <w:col w:w="5150"/>
          </w:cols>
        </w:sectPr>
      </w:pPr>
    </w:p>
    <w:p>
      <w:pPr>
        <w:spacing w:before="134"/>
        <w:ind w:left="100" w:right="0" w:firstLine="0"/>
        <w:jc w:val="left"/>
        <w:rPr>
          <w:b/>
          <w:sz w:val="36"/>
        </w:rPr>
      </w:pPr>
      <w:r>
        <w:rPr>
          <w:b/>
          <w:color w:val="5F636A"/>
          <w:sz w:val="36"/>
        </w:rPr>
        <w:t>Anexo A, continuación</w:t>
      </w:r>
    </w:p>
    <w:p>
      <w:pPr>
        <w:pStyle w:val="BodyText"/>
        <w:spacing w:before="1"/>
        <w:rPr>
          <w:b/>
          <w:sz w:val="37"/>
        </w:rPr>
      </w:pPr>
    </w:p>
    <w:p>
      <w:pPr>
        <w:tabs>
          <w:tab w:pos="456" w:val="left" w:leader="none"/>
          <w:tab w:pos="9845" w:val="left" w:leader="none"/>
        </w:tabs>
        <w:spacing w:before="1"/>
        <w:ind w:left="100" w:right="0" w:firstLine="0"/>
        <w:jc w:val="left"/>
        <w:rPr>
          <w:b/>
          <w:sz w:val="38"/>
        </w:rPr>
      </w:pPr>
      <w:r>
        <w:rPr>
          <w:b/>
          <w:color w:val="FFFFFF"/>
          <w:w w:val="100"/>
          <w:sz w:val="38"/>
          <w:shd w:fill="40B4E2" w:color="auto" w:val="clear"/>
        </w:rPr>
        <w:t> </w:t>
      </w:r>
      <w:r>
        <w:rPr>
          <w:b/>
          <w:color w:val="FFFFFF"/>
          <w:sz w:val="38"/>
          <w:shd w:fill="40B4E2" w:color="auto" w:val="clear"/>
        </w:rPr>
        <w:tab/>
        <w:t>Día 5: Cronograma de</w:t>
      </w:r>
      <w:r>
        <w:rPr>
          <w:b/>
          <w:color w:val="FFFFFF"/>
          <w:spacing w:val="-64"/>
          <w:sz w:val="38"/>
          <w:shd w:fill="40B4E2" w:color="auto" w:val="clear"/>
        </w:rPr>
        <w:t> </w:t>
      </w:r>
      <w:r>
        <w:rPr>
          <w:b/>
          <w:color w:val="FFFFFF"/>
          <w:sz w:val="38"/>
          <w:shd w:fill="40B4E2" w:color="auto" w:val="clear"/>
        </w:rPr>
        <w:t>capacitación</w:t>
        <w:tab/>
      </w:r>
    </w:p>
    <w:p>
      <w:pPr>
        <w:pStyle w:val="BodyText"/>
        <w:rPr>
          <w:b/>
        </w:rPr>
      </w:pPr>
    </w:p>
    <w:p>
      <w:pPr>
        <w:pStyle w:val="BodyText"/>
        <w:spacing w:before="2"/>
        <w:rPr>
          <w:b/>
          <w:sz w:val="17"/>
        </w:rPr>
      </w:pPr>
    </w:p>
    <w:p>
      <w:pPr>
        <w:spacing w:before="105"/>
        <w:ind w:left="1776" w:right="0" w:firstLine="0"/>
        <w:jc w:val="left"/>
        <w:rPr>
          <w:sz w:val="24"/>
        </w:rPr>
      </w:pPr>
      <w:r>
        <w:rPr/>
        <w:pict>
          <v:shape style="position:absolute;margin-left:36pt;margin-top:2.809566pt;width:61.45pt;height:141.6pt;mso-position-horizontal-relative:page;mso-position-vertical-relative:paragraph;z-index:-235576" type="#_x0000_t202" filled="true" fillcolor="#f3f2f1" stroked="false">
            <v:textbox inset="0,0,0,0">
              <w:txbxContent>
                <w:p>
                  <w:pPr>
                    <w:spacing w:before="49"/>
                    <w:ind w:left="80" w:right="0" w:firstLine="0"/>
                    <w:jc w:val="left"/>
                    <w:rPr>
                      <w:sz w:val="24"/>
                    </w:rPr>
                  </w:pPr>
                  <w:r>
                    <w:rPr>
                      <w:sz w:val="24"/>
                    </w:rPr>
                    <w:t>9:00</w:t>
                  </w:r>
                </w:p>
                <w:p>
                  <w:pPr>
                    <w:spacing w:before="78"/>
                    <w:ind w:left="80" w:right="0" w:firstLine="0"/>
                    <w:jc w:val="left"/>
                    <w:rPr>
                      <w:sz w:val="24"/>
                    </w:rPr>
                  </w:pPr>
                  <w:r>
                    <w:rPr>
                      <w:sz w:val="24"/>
                    </w:rPr>
                    <w:t>9:15</w:t>
                  </w:r>
                </w:p>
                <w:p>
                  <w:pPr>
                    <w:spacing w:before="78"/>
                    <w:ind w:left="80" w:right="0" w:firstLine="0"/>
                    <w:jc w:val="left"/>
                    <w:rPr>
                      <w:sz w:val="24"/>
                    </w:rPr>
                  </w:pPr>
                  <w:r>
                    <w:rPr>
                      <w:sz w:val="24"/>
                    </w:rPr>
                    <w:t>9:30 -</w:t>
                  </w:r>
                </w:p>
                <w:p>
                  <w:pPr>
                    <w:spacing w:before="78"/>
                    <w:ind w:left="80" w:right="0" w:firstLine="0"/>
                    <w:jc w:val="left"/>
                    <w:rPr>
                      <w:sz w:val="24"/>
                    </w:rPr>
                  </w:pPr>
                  <w:r>
                    <w:rPr>
                      <w:sz w:val="24"/>
                    </w:rPr>
                    <w:t>9:45</w:t>
                  </w:r>
                </w:p>
                <w:p>
                  <w:pPr>
                    <w:spacing w:before="78"/>
                    <w:ind w:left="80" w:right="0" w:firstLine="0"/>
                    <w:jc w:val="left"/>
                    <w:rPr>
                      <w:sz w:val="24"/>
                    </w:rPr>
                  </w:pPr>
                  <w:r>
                    <w:rPr>
                      <w:sz w:val="24"/>
                    </w:rPr>
                    <w:t>10:00</w:t>
                  </w:r>
                </w:p>
                <w:p>
                  <w:pPr>
                    <w:spacing w:before="78"/>
                    <w:ind w:left="80" w:right="0" w:firstLine="0"/>
                    <w:jc w:val="left"/>
                    <w:rPr>
                      <w:sz w:val="24"/>
                    </w:rPr>
                  </w:pPr>
                  <w:r>
                    <w:rPr>
                      <w:sz w:val="24"/>
                    </w:rPr>
                    <w:t>10:15 -</w:t>
                  </w:r>
                </w:p>
                <w:p>
                  <w:pPr>
                    <w:spacing w:before="78"/>
                    <w:ind w:left="80" w:right="0" w:firstLine="0"/>
                    <w:jc w:val="left"/>
                    <w:rPr>
                      <w:sz w:val="24"/>
                    </w:rPr>
                  </w:pPr>
                  <w:r>
                    <w:rPr>
                      <w:sz w:val="24"/>
                    </w:rPr>
                    <w:t>10:45</w:t>
                  </w:r>
                </w:p>
              </w:txbxContent>
            </v:textbox>
            <v:fill type="solid"/>
            <w10:wrap type="none"/>
          </v:shape>
        </w:pict>
      </w:r>
      <w:r>
        <w:rPr/>
        <w:pict>
          <v:shape style="position:absolute;margin-left:289.276001pt;margin-top:2.809566pt;width:233pt;height:141.6pt;mso-position-horizontal-relative:page;mso-position-vertical-relative:paragraph;z-index:796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431"/>
                  </w:tblGrid>
                  <w:tr>
                    <w:trPr>
                      <w:trHeight w:val="343" w:hRule="atLeast"/>
                    </w:trPr>
                    <w:tc>
                      <w:tcPr>
                        <w:tcW w:w="1228" w:type="dxa"/>
                        <w:shd w:val="clear" w:color="auto" w:fill="F3F2F1"/>
                      </w:tcPr>
                      <w:p>
                        <w:pPr>
                          <w:pStyle w:val="TableParagraph"/>
                          <w:spacing w:line="275" w:lineRule="exact" w:before="49"/>
                          <w:ind w:left="79"/>
                          <w:rPr>
                            <w:sz w:val="24"/>
                          </w:rPr>
                        </w:pPr>
                        <w:r>
                          <w:rPr>
                            <w:sz w:val="24"/>
                          </w:rPr>
                          <w:t>11:00</w:t>
                        </w:r>
                      </w:p>
                    </w:tc>
                    <w:tc>
                      <w:tcPr>
                        <w:tcW w:w="3431" w:type="dxa"/>
                        <w:tcBorders>
                          <w:bottom w:val="single" w:sz="8" w:space="0" w:color="F3F2F1"/>
                        </w:tcBorders>
                      </w:tcPr>
                      <w:p>
                        <w:pPr>
                          <w:pStyle w:val="TableParagraph"/>
                          <w:spacing w:line="275" w:lineRule="exact" w:before="49"/>
                          <w:ind w:left="715"/>
                          <w:rPr>
                            <w:sz w:val="24"/>
                          </w:rPr>
                        </w:pPr>
                        <w:r>
                          <w:rPr>
                            <w:sz w:val="24"/>
                          </w:rPr>
                          <w:t>Sesión 7.3, parte 2</w:t>
                        </w:r>
                      </w:p>
                    </w:tc>
                  </w:tr>
                  <w:tr>
                    <w:trPr>
                      <w:trHeight w:val="349" w:hRule="atLeast"/>
                    </w:trPr>
                    <w:tc>
                      <w:tcPr>
                        <w:tcW w:w="1228" w:type="dxa"/>
                        <w:shd w:val="clear" w:color="auto" w:fill="F3F2F1"/>
                      </w:tcPr>
                      <w:p>
                        <w:pPr>
                          <w:pStyle w:val="TableParagraph"/>
                          <w:spacing w:before="39"/>
                          <w:ind w:left="79"/>
                          <w:rPr>
                            <w:sz w:val="24"/>
                          </w:rPr>
                        </w:pPr>
                        <w:r>
                          <w:rPr>
                            <w:sz w:val="24"/>
                          </w:rPr>
                          <w:t>11:15 -</w:t>
                        </w:r>
                      </w:p>
                    </w:tc>
                    <w:tc>
                      <w:tcPr>
                        <w:tcW w:w="3431" w:type="dxa"/>
                        <w:vMerge w:val="restart"/>
                        <w:tcBorders>
                          <w:top w:val="single" w:sz="8" w:space="0" w:color="F3F2F1"/>
                        </w:tcBorders>
                      </w:tcPr>
                      <w:p>
                        <w:pPr>
                          <w:pStyle w:val="TableParagraph"/>
                          <w:spacing w:before="1"/>
                          <w:rPr>
                            <w:b/>
                            <w:sz w:val="34"/>
                          </w:rPr>
                        </w:pPr>
                      </w:p>
                      <w:p>
                        <w:pPr>
                          <w:pStyle w:val="TableParagraph"/>
                          <w:spacing w:before="1"/>
                          <w:ind w:left="363" w:right="362"/>
                          <w:jc w:val="center"/>
                          <w:rPr>
                            <w:sz w:val="24"/>
                          </w:rPr>
                        </w:pPr>
                        <w:r>
                          <w:rPr>
                            <w:sz w:val="24"/>
                          </w:rPr>
                          <w:t>Sesión 7.4</w:t>
                        </w:r>
                      </w:p>
                    </w:tc>
                  </w:tr>
                  <w:tr>
                    <w:trPr>
                      <w:trHeight w:val="702" w:hRule="atLeast"/>
                    </w:trPr>
                    <w:tc>
                      <w:tcPr>
                        <w:tcW w:w="1228" w:type="dxa"/>
                        <w:shd w:val="clear" w:color="auto" w:fill="F3F2F1"/>
                      </w:tcPr>
                      <w:p>
                        <w:pPr>
                          <w:pStyle w:val="TableParagraph"/>
                          <w:spacing w:before="43"/>
                          <w:ind w:left="79"/>
                          <w:rPr>
                            <w:sz w:val="24"/>
                          </w:rPr>
                        </w:pPr>
                        <w:r>
                          <w:rPr>
                            <w:sz w:val="24"/>
                          </w:rPr>
                          <w:t>11:45</w:t>
                        </w:r>
                      </w:p>
                    </w:tc>
                    <w:tc>
                      <w:tcPr>
                        <w:tcW w:w="3431" w:type="dxa"/>
                        <w:vMerge/>
                        <w:tcBorders>
                          <w:top w:val="nil"/>
                        </w:tcBorders>
                      </w:tcPr>
                      <w:p>
                        <w:pPr>
                          <w:rPr>
                            <w:sz w:val="2"/>
                            <w:szCs w:val="2"/>
                          </w:rPr>
                        </w:pPr>
                      </w:p>
                    </w:tc>
                  </w:tr>
                  <w:tr>
                    <w:trPr>
                      <w:trHeight w:val="359" w:hRule="atLeast"/>
                    </w:trPr>
                    <w:tc>
                      <w:tcPr>
                        <w:tcW w:w="1228" w:type="dxa"/>
                        <w:shd w:val="clear" w:color="auto" w:fill="F3F2F1"/>
                      </w:tcPr>
                      <w:p>
                        <w:pPr>
                          <w:pStyle w:val="TableParagraph"/>
                          <w:spacing w:before="49"/>
                          <w:ind w:left="79"/>
                          <w:rPr>
                            <w:sz w:val="24"/>
                          </w:rPr>
                        </w:pPr>
                        <w:r>
                          <w:rPr>
                            <w:sz w:val="24"/>
                          </w:rPr>
                          <w:t>12:00 -</w:t>
                        </w:r>
                      </w:p>
                    </w:tc>
                    <w:tc>
                      <w:tcPr>
                        <w:tcW w:w="3431" w:type="dxa"/>
                        <w:vMerge w:val="restart"/>
                        <w:shd w:val="clear" w:color="auto" w:fill="E9F7CC"/>
                      </w:tcPr>
                      <w:p>
                        <w:pPr>
                          <w:pStyle w:val="TableParagraph"/>
                          <w:spacing w:before="225"/>
                          <w:ind w:left="363" w:right="362"/>
                          <w:jc w:val="center"/>
                          <w:rPr>
                            <w:sz w:val="24"/>
                          </w:rPr>
                        </w:pPr>
                        <w:r>
                          <w:rPr>
                            <w:sz w:val="24"/>
                          </w:rPr>
                          <w:t>Almuerzo</w:t>
                        </w:r>
                      </w:p>
                    </w:tc>
                  </w:tr>
                  <w:tr>
                    <w:trPr>
                      <w:trHeight w:val="348" w:hRule="atLeast"/>
                    </w:trPr>
                    <w:tc>
                      <w:tcPr>
                        <w:tcW w:w="1228" w:type="dxa"/>
                        <w:shd w:val="clear" w:color="auto" w:fill="F3F2F1"/>
                      </w:tcPr>
                      <w:p>
                        <w:pPr>
                          <w:pStyle w:val="TableParagraph"/>
                          <w:spacing w:before="43"/>
                          <w:ind w:left="79"/>
                          <w:rPr>
                            <w:sz w:val="24"/>
                          </w:rPr>
                        </w:pPr>
                        <w:r>
                          <w:rPr>
                            <w:sz w:val="24"/>
                          </w:rPr>
                          <w:t>12:15</w:t>
                        </w:r>
                      </w:p>
                    </w:tc>
                    <w:tc>
                      <w:tcPr>
                        <w:tcW w:w="3431" w:type="dxa"/>
                        <w:vMerge/>
                        <w:tcBorders>
                          <w:top w:val="nil"/>
                        </w:tcBorders>
                        <w:shd w:val="clear" w:color="auto" w:fill="E9F7CC"/>
                      </w:tcPr>
                      <w:p>
                        <w:pPr>
                          <w:rPr>
                            <w:sz w:val="2"/>
                            <w:szCs w:val="2"/>
                          </w:rPr>
                        </w:pPr>
                      </w:p>
                    </w:tc>
                  </w:tr>
                  <w:tr>
                    <w:trPr>
                      <w:trHeight w:val="359" w:hRule="atLeast"/>
                    </w:trPr>
                    <w:tc>
                      <w:tcPr>
                        <w:tcW w:w="1228" w:type="dxa"/>
                        <w:shd w:val="clear" w:color="auto" w:fill="F3F2F1"/>
                      </w:tcPr>
                      <w:p>
                        <w:pPr>
                          <w:pStyle w:val="TableParagraph"/>
                          <w:spacing w:before="49"/>
                          <w:ind w:left="79"/>
                          <w:rPr>
                            <w:sz w:val="24"/>
                          </w:rPr>
                        </w:pPr>
                        <w:r>
                          <w:rPr>
                            <w:sz w:val="24"/>
                          </w:rPr>
                          <w:t>12:30 -</w:t>
                        </w:r>
                      </w:p>
                    </w:tc>
                    <w:tc>
                      <w:tcPr>
                        <w:tcW w:w="3431" w:type="dxa"/>
                        <w:vMerge w:val="restart"/>
                      </w:tcPr>
                      <w:p>
                        <w:pPr>
                          <w:pStyle w:val="TableParagraph"/>
                          <w:spacing w:before="225"/>
                          <w:ind w:left="363" w:right="362"/>
                          <w:jc w:val="center"/>
                          <w:rPr>
                            <w:sz w:val="24"/>
                          </w:rPr>
                        </w:pPr>
                        <w:r>
                          <w:rPr>
                            <w:sz w:val="24"/>
                          </w:rPr>
                          <w:t>Sesión 7.5</w:t>
                        </w:r>
                      </w:p>
                    </w:tc>
                  </w:tr>
                  <w:tr>
                    <w:trPr>
                      <w:trHeight w:val="348" w:hRule="atLeast"/>
                    </w:trPr>
                    <w:tc>
                      <w:tcPr>
                        <w:tcW w:w="1228" w:type="dxa"/>
                        <w:shd w:val="clear" w:color="auto" w:fill="F3F2F1"/>
                      </w:tcPr>
                      <w:p>
                        <w:pPr>
                          <w:pStyle w:val="TableParagraph"/>
                          <w:spacing w:before="43"/>
                          <w:ind w:left="79"/>
                          <w:rPr>
                            <w:sz w:val="24"/>
                          </w:rPr>
                        </w:pPr>
                        <w:r>
                          <w:rPr>
                            <w:sz w:val="24"/>
                          </w:rPr>
                          <w:t>12:45</w:t>
                        </w:r>
                      </w:p>
                    </w:tc>
                    <w:tc>
                      <w:tcPr>
                        <w:tcW w:w="3431" w:type="dxa"/>
                        <w:vMerge/>
                        <w:tcBorders>
                          <w:top w:val="nil"/>
                        </w:tcBorders>
                      </w:tcPr>
                      <w:p>
                        <w:pPr>
                          <w:rPr>
                            <w:sz w:val="2"/>
                            <w:szCs w:val="2"/>
                          </w:rPr>
                        </w:pPr>
                      </w:p>
                    </w:tc>
                  </w:tr>
                </w:tbl>
                <w:p>
                  <w:pPr>
                    <w:pStyle w:val="BodyText"/>
                  </w:pPr>
                </w:p>
              </w:txbxContent>
            </v:textbox>
            <w10:wrap type="none"/>
          </v:shape>
        </w:pict>
      </w:r>
      <w:r>
        <w:rPr>
          <w:sz w:val="24"/>
        </w:rPr>
        <w:t>Anuncios de bienvenida</w:t>
      </w:r>
    </w:p>
    <w:p>
      <w:pPr>
        <w:tabs>
          <w:tab w:pos="1817" w:val="left" w:leader="none"/>
          <w:tab w:pos="4759" w:val="left" w:leader="none"/>
        </w:tabs>
        <w:spacing w:line="460" w:lineRule="auto" w:before="77"/>
        <w:ind w:left="1328" w:right="5183" w:firstLine="0"/>
        <w:jc w:val="center"/>
        <w:rPr>
          <w:sz w:val="24"/>
        </w:rPr>
      </w:pPr>
      <w:r>
        <w:rPr>
          <w:w w:val="100"/>
          <w:sz w:val="24"/>
          <w:shd w:fill="ECF7FC" w:color="auto" w:val="clear"/>
        </w:rPr>
        <w:t> </w:t>
      </w:r>
      <w:r>
        <w:rPr>
          <w:sz w:val="24"/>
          <w:shd w:fill="ECF7FC" w:color="auto" w:val="clear"/>
        </w:rPr>
        <w:tab/>
        <w:t>Actividad</w:t>
      </w:r>
      <w:r>
        <w:rPr>
          <w:spacing w:val="-8"/>
          <w:sz w:val="24"/>
          <w:shd w:fill="ECF7FC" w:color="auto" w:val="clear"/>
        </w:rPr>
        <w:t> </w:t>
      </w:r>
      <w:r>
        <w:rPr>
          <w:sz w:val="24"/>
          <w:shd w:fill="ECF7FC" w:color="auto" w:val="clear"/>
        </w:rPr>
        <w:t>de</w:t>
      </w:r>
      <w:r>
        <w:rPr>
          <w:spacing w:val="-8"/>
          <w:sz w:val="24"/>
          <w:shd w:fill="ECF7FC" w:color="auto" w:val="clear"/>
        </w:rPr>
        <w:t> </w:t>
      </w:r>
      <w:r>
        <w:rPr>
          <w:sz w:val="24"/>
          <w:shd w:fill="ECF7FC" w:color="auto" w:val="clear"/>
        </w:rPr>
        <w:t>animación</w:t>
        <w:tab/>
      </w:r>
      <w:r>
        <w:rPr>
          <w:sz w:val="24"/>
          <w:shd w:fill="FFFFFF" w:color="auto" w:val="clear"/>
        </w:rPr>
        <w:t> Sesión 7.3, parte</w:t>
      </w:r>
      <w:r>
        <w:rPr>
          <w:spacing w:val="-14"/>
          <w:sz w:val="24"/>
          <w:shd w:fill="FFFFFF" w:color="auto" w:val="clear"/>
        </w:rPr>
        <w:t> </w:t>
      </w:r>
      <w:r>
        <w:rPr>
          <w:sz w:val="24"/>
          <w:shd w:fill="FFFFFF" w:color="auto" w:val="clear"/>
        </w:rPr>
        <w:t>1</w:t>
      </w:r>
    </w:p>
    <w:p>
      <w:pPr>
        <w:tabs>
          <w:tab w:pos="2643" w:val="left" w:leader="none"/>
          <w:tab w:pos="4759" w:val="left" w:leader="none"/>
        </w:tabs>
        <w:spacing w:line="616" w:lineRule="auto" w:before="7"/>
        <w:ind w:left="1328" w:right="5183" w:firstLine="0"/>
        <w:jc w:val="center"/>
        <w:rPr>
          <w:sz w:val="24"/>
        </w:rPr>
      </w:pPr>
      <w:r>
        <w:rPr>
          <w:w w:val="100"/>
          <w:sz w:val="24"/>
          <w:shd w:fill="FFF1D0" w:color="auto" w:val="clear"/>
        </w:rPr>
        <w:t> </w:t>
      </w:r>
      <w:r>
        <w:rPr>
          <w:sz w:val="24"/>
          <w:shd w:fill="FFF1D0" w:color="auto" w:val="clear"/>
        </w:rPr>
        <w:tab/>
        <w:t>Receso</w:t>
        <w:tab/>
      </w:r>
      <w:r>
        <w:rPr>
          <w:sz w:val="24"/>
          <w:shd w:fill="FFFFFF" w:color="auto" w:val="clear"/>
        </w:rPr>
        <w:t> Sesión 7.3, parte</w:t>
      </w:r>
      <w:r>
        <w:rPr>
          <w:spacing w:val="-14"/>
          <w:sz w:val="24"/>
          <w:shd w:fill="FFFFFF" w:color="auto" w:val="clear"/>
        </w:rPr>
        <w:t> </w:t>
      </w:r>
      <w:r>
        <w:rPr>
          <w:sz w:val="24"/>
          <w:shd w:fill="FFFFFF" w:color="auto" w:val="clear"/>
        </w:rPr>
        <w:t>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3"/>
        </w:rPr>
      </w:pPr>
    </w:p>
    <w:p>
      <w:pPr>
        <w:spacing w:before="140"/>
        <w:ind w:left="672" w:right="0" w:firstLine="0"/>
        <w:jc w:val="left"/>
        <w:rPr>
          <w:sz w:val="16"/>
        </w:rPr>
      </w:pPr>
      <w:r>
        <w:rPr/>
        <w:pict>
          <v:shape style="position:absolute;margin-left:38.743999pt;margin-top:5.003107pt;width:18.95pt;height:20.75pt;mso-position-horizontal-relative:page;mso-position-vertical-relative:paragraph;z-index:7936" type="#_x0000_t202" filled="false" stroked="false">
            <v:textbox inset="0,0,0,0">
              <w:txbxContent>
                <w:p>
                  <w:pPr>
                    <w:spacing w:before="20"/>
                    <w:ind w:left="0" w:right="0" w:firstLine="0"/>
                    <w:jc w:val="left"/>
                    <w:rPr>
                      <w:b/>
                      <w:sz w:val="34"/>
                    </w:rPr>
                  </w:pPr>
                  <w:r>
                    <w:rPr>
                      <w:b/>
                      <w:sz w:val="34"/>
                    </w:rPr>
                    <w:t>90</w:t>
                  </w:r>
                </w:p>
              </w:txbxContent>
            </v:textbox>
            <w10:wrap type="none"/>
          </v:shape>
        </w:pict>
      </w:r>
      <w:r>
        <w:rPr>
          <w:color w:val="5F636A"/>
          <w:sz w:val="16"/>
        </w:rPr>
        <w:t>Guía para la facilitación de los capacitadores: Para IPCI global</w:t>
      </w:r>
    </w:p>
    <w:p>
      <w:pPr>
        <w:spacing w:before="13"/>
        <w:ind w:left="672" w:right="0" w:firstLine="0"/>
        <w:jc w:val="left"/>
        <w:rPr>
          <w:b/>
          <w:sz w:val="16"/>
        </w:rPr>
      </w:pPr>
      <w:r>
        <w:rPr>
          <w:b/>
          <w:color w:val="5F636A"/>
          <w:sz w:val="16"/>
        </w:rPr>
        <w:t>ANEXO A</w:t>
      </w:r>
    </w:p>
    <w:p>
      <w:pPr>
        <w:spacing w:after="0"/>
        <w:jc w:val="left"/>
        <w:rPr>
          <w:sz w:val="16"/>
        </w:rPr>
        <w:sectPr>
          <w:headerReference w:type="default" r:id="rId125"/>
          <w:pgSz w:w="11910" w:h="16840"/>
          <w:pgMar w:header="0" w:footer="0" w:top="1580" w:bottom="280" w:left="620" w:right="1340"/>
        </w:sectPr>
      </w:pPr>
    </w:p>
    <w:p>
      <w:pPr>
        <w:spacing w:before="134"/>
        <w:ind w:left="100" w:right="0" w:firstLine="0"/>
        <w:jc w:val="left"/>
        <w:rPr>
          <w:b/>
          <w:sz w:val="36"/>
        </w:rPr>
      </w:pPr>
      <w:r>
        <w:rPr>
          <w:b/>
          <w:color w:val="5F636A"/>
          <w:sz w:val="36"/>
        </w:rPr>
        <w:t>Anexo B: Capacitación de 3 días</w:t>
      </w:r>
    </w:p>
    <w:p>
      <w:pPr>
        <w:pStyle w:val="BodyText"/>
        <w:spacing w:before="1"/>
        <w:rPr>
          <w:b/>
          <w:sz w:val="37"/>
        </w:rPr>
      </w:pPr>
    </w:p>
    <w:p>
      <w:pPr>
        <w:tabs>
          <w:tab w:pos="456" w:val="left" w:leader="none"/>
          <w:tab w:pos="9845" w:val="left" w:leader="none"/>
        </w:tabs>
        <w:spacing w:before="1"/>
        <w:ind w:left="100" w:right="0" w:firstLine="0"/>
        <w:jc w:val="left"/>
        <w:rPr>
          <w:b/>
          <w:sz w:val="38"/>
        </w:rPr>
      </w:pPr>
      <w:r>
        <w:rPr>
          <w:b/>
          <w:color w:val="FFFFFF"/>
          <w:w w:val="100"/>
          <w:sz w:val="38"/>
          <w:shd w:fill="FDB714" w:color="auto" w:val="clear"/>
        </w:rPr>
        <w:t> </w:t>
      </w:r>
      <w:r>
        <w:rPr>
          <w:b/>
          <w:color w:val="FFFFFF"/>
          <w:sz w:val="38"/>
          <w:shd w:fill="FDB714" w:color="auto" w:val="clear"/>
        </w:rPr>
        <w:tab/>
        <w:t>Día 1: Cronograma de</w:t>
      </w:r>
      <w:r>
        <w:rPr>
          <w:b/>
          <w:color w:val="FFFFFF"/>
          <w:spacing w:val="-64"/>
          <w:sz w:val="38"/>
          <w:shd w:fill="FDB714" w:color="auto" w:val="clear"/>
        </w:rPr>
        <w:t> </w:t>
      </w:r>
      <w:r>
        <w:rPr>
          <w:b/>
          <w:color w:val="FFFFFF"/>
          <w:sz w:val="38"/>
          <w:shd w:fill="FDB714" w:color="auto" w:val="clear"/>
        </w:rPr>
        <w:t>capacitación</w:t>
        <w:tab/>
      </w:r>
    </w:p>
    <w:p>
      <w:pPr>
        <w:pStyle w:val="BodyText"/>
        <w:rPr>
          <w:b/>
        </w:rPr>
      </w:pPr>
    </w:p>
    <w:p>
      <w:pPr>
        <w:pStyle w:val="BodyText"/>
        <w:spacing w:before="7"/>
        <w:rPr>
          <w:b/>
          <w:sz w:val="18"/>
        </w:rPr>
      </w:pPr>
      <w:r>
        <w:rPr/>
        <w:pict>
          <v:shape style="position:absolute;margin-left:72pt;margin-top:12.698336pt;width:233pt;height:247.7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431"/>
                  </w:tblGrid>
                  <w:tr>
                    <w:trPr>
                      <w:trHeight w:val="343" w:hRule="atLeast"/>
                    </w:trPr>
                    <w:tc>
                      <w:tcPr>
                        <w:tcW w:w="1228" w:type="dxa"/>
                        <w:shd w:val="clear" w:color="auto" w:fill="F3F2F1"/>
                      </w:tcPr>
                      <w:p>
                        <w:pPr>
                          <w:pStyle w:val="TableParagraph"/>
                          <w:spacing w:line="275" w:lineRule="exact" w:before="49"/>
                          <w:ind w:left="80"/>
                          <w:rPr>
                            <w:sz w:val="24"/>
                          </w:rPr>
                        </w:pPr>
                        <w:r>
                          <w:rPr>
                            <w:sz w:val="24"/>
                          </w:rPr>
                          <w:t>9:00</w:t>
                        </w:r>
                      </w:p>
                    </w:tc>
                    <w:tc>
                      <w:tcPr>
                        <w:tcW w:w="3431" w:type="dxa"/>
                        <w:tcBorders>
                          <w:bottom w:val="single" w:sz="8" w:space="0" w:color="F3F2F1"/>
                        </w:tcBorders>
                      </w:tcPr>
                      <w:p>
                        <w:pPr>
                          <w:pStyle w:val="TableParagraph"/>
                          <w:spacing w:line="275" w:lineRule="exact" w:before="49"/>
                          <w:ind w:left="363" w:right="362"/>
                          <w:jc w:val="center"/>
                          <w:rPr>
                            <w:sz w:val="24"/>
                          </w:rPr>
                        </w:pPr>
                        <w:r>
                          <w:rPr>
                            <w:sz w:val="24"/>
                          </w:rPr>
                          <w:t>Anuncios de bienvenida</w:t>
                        </w:r>
                      </w:p>
                    </w:tc>
                  </w:tr>
                  <w:tr>
                    <w:trPr>
                      <w:trHeight w:val="333" w:hRule="atLeast"/>
                    </w:trPr>
                    <w:tc>
                      <w:tcPr>
                        <w:tcW w:w="1228" w:type="dxa"/>
                        <w:shd w:val="clear" w:color="auto" w:fill="F3F2F1"/>
                      </w:tcPr>
                      <w:p>
                        <w:pPr>
                          <w:pStyle w:val="TableParagraph"/>
                          <w:spacing w:line="275" w:lineRule="exact" w:before="39"/>
                          <w:ind w:left="80"/>
                          <w:rPr>
                            <w:sz w:val="24"/>
                          </w:rPr>
                        </w:pPr>
                        <w:r>
                          <w:rPr>
                            <w:sz w:val="24"/>
                          </w:rPr>
                          <w:t>9:15</w:t>
                        </w:r>
                      </w:p>
                    </w:tc>
                    <w:tc>
                      <w:tcPr>
                        <w:tcW w:w="3431" w:type="dxa"/>
                        <w:tcBorders>
                          <w:top w:val="single" w:sz="8" w:space="0" w:color="F3F2F1"/>
                          <w:bottom w:val="single" w:sz="8" w:space="0" w:color="F3F2F1"/>
                        </w:tcBorders>
                      </w:tcPr>
                      <w:p>
                        <w:pPr>
                          <w:pStyle w:val="TableParagraph"/>
                          <w:spacing w:line="275" w:lineRule="exact" w:before="39"/>
                          <w:ind w:left="363" w:right="362"/>
                          <w:jc w:val="center"/>
                          <w:rPr>
                            <w:sz w:val="24"/>
                          </w:rPr>
                        </w:pPr>
                        <w:r>
                          <w:rPr>
                            <w:sz w:val="24"/>
                          </w:rPr>
                          <w:t>Sesión 1.1</w:t>
                        </w:r>
                      </w:p>
                    </w:tc>
                  </w:tr>
                  <w:tr>
                    <w:trPr>
                      <w:trHeight w:val="349" w:hRule="atLeast"/>
                    </w:trPr>
                    <w:tc>
                      <w:tcPr>
                        <w:tcW w:w="1228" w:type="dxa"/>
                        <w:shd w:val="clear" w:color="auto" w:fill="F3F2F1"/>
                      </w:tcPr>
                      <w:p>
                        <w:pPr>
                          <w:pStyle w:val="TableParagraph"/>
                          <w:spacing w:before="39"/>
                          <w:ind w:left="80"/>
                          <w:rPr>
                            <w:sz w:val="24"/>
                          </w:rPr>
                        </w:pPr>
                        <w:r>
                          <w:rPr>
                            <w:sz w:val="24"/>
                          </w:rPr>
                          <w:t>9:30 -</w:t>
                        </w:r>
                      </w:p>
                    </w:tc>
                    <w:tc>
                      <w:tcPr>
                        <w:tcW w:w="3431" w:type="dxa"/>
                        <w:vMerge w:val="restart"/>
                        <w:tcBorders>
                          <w:top w:val="single" w:sz="8" w:space="0" w:color="F3F2F1"/>
                        </w:tcBorders>
                      </w:tcPr>
                      <w:p>
                        <w:pPr>
                          <w:pStyle w:val="TableParagraph"/>
                          <w:spacing w:before="216"/>
                          <w:ind w:left="363" w:right="362"/>
                          <w:jc w:val="center"/>
                          <w:rPr>
                            <w:sz w:val="24"/>
                          </w:rPr>
                        </w:pPr>
                        <w:r>
                          <w:rPr>
                            <w:sz w:val="24"/>
                          </w:rPr>
                          <w:t>Sesión 1.2</w:t>
                        </w:r>
                      </w:p>
                    </w:tc>
                  </w:tr>
                  <w:tr>
                    <w:trPr>
                      <w:trHeight w:val="348" w:hRule="atLeast"/>
                    </w:trPr>
                    <w:tc>
                      <w:tcPr>
                        <w:tcW w:w="1228" w:type="dxa"/>
                        <w:shd w:val="clear" w:color="auto" w:fill="F3F2F1"/>
                      </w:tcPr>
                      <w:p>
                        <w:pPr>
                          <w:pStyle w:val="TableParagraph"/>
                          <w:spacing w:before="43"/>
                          <w:ind w:left="80"/>
                          <w:rPr>
                            <w:sz w:val="24"/>
                          </w:rPr>
                        </w:pPr>
                        <w:r>
                          <w:rPr>
                            <w:sz w:val="24"/>
                          </w:rPr>
                          <w:t>9:45</w:t>
                        </w:r>
                      </w:p>
                    </w:tc>
                    <w:tc>
                      <w:tcPr>
                        <w:tcW w:w="3431" w:type="dxa"/>
                        <w:vMerge/>
                        <w:tcBorders>
                          <w:top w:val="nil"/>
                        </w:tcBorders>
                      </w:tcPr>
                      <w:p>
                        <w:pPr>
                          <w:rPr>
                            <w:sz w:val="2"/>
                            <w:szCs w:val="2"/>
                          </w:rPr>
                        </w:pPr>
                      </w:p>
                    </w:tc>
                  </w:tr>
                  <w:tr>
                    <w:trPr>
                      <w:trHeight w:val="353" w:hRule="atLeast"/>
                    </w:trPr>
                    <w:tc>
                      <w:tcPr>
                        <w:tcW w:w="1228" w:type="dxa"/>
                        <w:shd w:val="clear" w:color="auto" w:fill="F3F2F1"/>
                      </w:tcPr>
                      <w:p>
                        <w:pPr>
                          <w:pStyle w:val="TableParagraph"/>
                          <w:spacing w:before="49"/>
                          <w:ind w:left="80"/>
                          <w:rPr>
                            <w:sz w:val="24"/>
                          </w:rPr>
                        </w:pPr>
                        <w:r>
                          <w:rPr>
                            <w:sz w:val="24"/>
                          </w:rPr>
                          <w:t>10:00</w:t>
                        </w:r>
                      </w:p>
                    </w:tc>
                    <w:tc>
                      <w:tcPr>
                        <w:tcW w:w="3431" w:type="dxa"/>
                        <w:shd w:val="clear" w:color="auto" w:fill="FFF1D0"/>
                      </w:tcPr>
                      <w:p>
                        <w:pPr>
                          <w:pStyle w:val="TableParagraph"/>
                          <w:spacing w:before="49"/>
                          <w:ind w:left="363" w:right="362"/>
                          <w:jc w:val="center"/>
                          <w:rPr>
                            <w:sz w:val="24"/>
                          </w:rPr>
                        </w:pPr>
                        <w:r>
                          <w:rPr>
                            <w:sz w:val="24"/>
                          </w:rPr>
                          <w:t>Receso</w:t>
                        </w:r>
                      </w:p>
                    </w:tc>
                  </w:tr>
                  <w:tr>
                    <w:trPr>
                      <w:trHeight w:val="343" w:hRule="atLeast"/>
                    </w:trPr>
                    <w:tc>
                      <w:tcPr>
                        <w:tcW w:w="1228" w:type="dxa"/>
                        <w:shd w:val="clear" w:color="auto" w:fill="F3F2F1"/>
                      </w:tcPr>
                      <w:p>
                        <w:pPr>
                          <w:pStyle w:val="TableParagraph"/>
                          <w:spacing w:line="275" w:lineRule="exact" w:before="49"/>
                          <w:ind w:left="80"/>
                          <w:rPr>
                            <w:sz w:val="24"/>
                          </w:rPr>
                        </w:pPr>
                        <w:r>
                          <w:rPr>
                            <w:sz w:val="24"/>
                          </w:rPr>
                          <w:t>10:15</w:t>
                        </w:r>
                      </w:p>
                    </w:tc>
                    <w:tc>
                      <w:tcPr>
                        <w:tcW w:w="3431" w:type="dxa"/>
                        <w:tcBorders>
                          <w:bottom w:val="single" w:sz="8" w:space="0" w:color="F3F2F1"/>
                        </w:tcBorders>
                      </w:tcPr>
                      <w:p>
                        <w:pPr>
                          <w:pStyle w:val="TableParagraph"/>
                          <w:spacing w:line="275" w:lineRule="exact" w:before="49"/>
                          <w:ind w:left="363" w:right="362"/>
                          <w:jc w:val="center"/>
                          <w:rPr>
                            <w:sz w:val="24"/>
                          </w:rPr>
                        </w:pPr>
                        <w:r>
                          <w:rPr>
                            <w:sz w:val="24"/>
                          </w:rPr>
                          <w:t>Sesión 1.3</w:t>
                        </w:r>
                      </w:p>
                    </w:tc>
                  </w:tr>
                  <w:tr>
                    <w:trPr>
                      <w:trHeight w:val="349" w:hRule="atLeast"/>
                    </w:trPr>
                    <w:tc>
                      <w:tcPr>
                        <w:tcW w:w="1228" w:type="dxa"/>
                        <w:shd w:val="clear" w:color="auto" w:fill="F3F2F1"/>
                      </w:tcPr>
                      <w:p>
                        <w:pPr>
                          <w:pStyle w:val="TableParagraph"/>
                          <w:spacing w:before="39"/>
                          <w:ind w:left="80"/>
                          <w:rPr>
                            <w:sz w:val="24"/>
                          </w:rPr>
                        </w:pPr>
                        <w:r>
                          <w:rPr>
                            <w:sz w:val="24"/>
                          </w:rPr>
                          <w:t>10:30 -</w:t>
                        </w:r>
                      </w:p>
                    </w:tc>
                    <w:tc>
                      <w:tcPr>
                        <w:tcW w:w="3431" w:type="dxa"/>
                        <w:vMerge w:val="restart"/>
                        <w:tcBorders>
                          <w:top w:val="single" w:sz="8" w:space="0" w:color="F3F2F1"/>
                        </w:tcBorders>
                      </w:tcPr>
                      <w:p>
                        <w:pPr>
                          <w:pStyle w:val="TableParagraph"/>
                          <w:spacing w:before="2"/>
                          <w:rPr>
                            <w:b/>
                            <w:sz w:val="34"/>
                          </w:rPr>
                        </w:pPr>
                      </w:p>
                      <w:p>
                        <w:pPr>
                          <w:pStyle w:val="TableParagraph"/>
                          <w:ind w:left="363" w:right="362"/>
                          <w:jc w:val="center"/>
                          <w:rPr>
                            <w:sz w:val="24"/>
                          </w:rPr>
                        </w:pPr>
                        <w:r>
                          <w:rPr>
                            <w:sz w:val="24"/>
                          </w:rPr>
                          <w:t>Sesión 1.4, parte 1</w:t>
                        </w:r>
                      </w:p>
                      <w:p>
                        <w:pPr>
                          <w:pStyle w:val="TableParagraph"/>
                          <w:spacing w:before="6"/>
                          <w:rPr>
                            <w:b/>
                            <w:sz w:val="37"/>
                          </w:rPr>
                        </w:pPr>
                      </w:p>
                      <w:p>
                        <w:pPr>
                          <w:pStyle w:val="TableParagraph"/>
                          <w:tabs>
                            <w:tab w:pos="489" w:val="left" w:leader="none"/>
                            <w:tab w:pos="3431" w:val="left" w:leader="none"/>
                          </w:tabs>
                          <w:ind w:right="-15"/>
                          <w:jc w:val="center"/>
                          <w:rPr>
                            <w:sz w:val="24"/>
                          </w:rPr>
                        </w:pPr>
                        <w:r>
                          <w:rPr>
                            <w:w w:val="100"/>
                            <w:sz w:val="24"/>
                            <w:shd w:fill="ECF7FC" w:color="auto" w:val="clear"/>
                          </w:rPr>
                          <w:t> </w:t>
                        </w:r>
                        <w:r>
                          <w:rPr>
                            <w:sz w:val="24"/>
                            <w:shd w:fill="ECF7FC" w:color="auto" w:val="clear"/>
                          </w:rPr>
                          <w:tab/>
                          <w:t>Actividad de</w:t>
                        </w:r>
                        <w:r>
                          <w:rPr>
                            <w:spacing w:val="-15"/>
                            <w:sz w:val="24"/>
                            <w:shd w:fill="ECF7FC" w:color="auto" w:val="clear"/>
                          </w:rPr>
                          <w:t> </w:t>
                        </w:r>
                        <w:r>
                          <w:rPr>
                            <w:sz w:val="24"/>
                            <w:shd w:fill="ECF7FC" w:color="auto" w:val="clear"/>
                          </w:rPr>
                          <w:t>animación</w:t>
                          <w:tab/>
                        </w:r>
                      </w:p>
                      <w:p>
                        <w:pPr>
                          <w:pStyle w:val="TableParagraph"/>
                          <w:rPr>
                            <w:b/>
                            <w:sz w:val="28"/>
                          </w:rPr>
                        </w:pPr>
                      </w:p>
                      <w:p>
                        <w:pPr>
                          <w:pStyle w:val="TableParagraph"/>
                          <w:spacing w:before="10"/>
                          <w:rPr>
                            <w:b/>
                            <w:sz w:val="24"/>
                          </w:rPr>
                        </w:pPr>
                      </w:p>
                      <w:p>
                        <w:pPr>
                          <w:pStyle w:val="TableParagraph"/>
                          <w:ind w:left="363" w:right="362"/>
                          <w:jc w:val="center"/>
                          <w:rPr>
                            <w:sz w:val="24"/>
                          </w:rPr>
                        </w:pPr>
                        <w:r>
                          <w:rPr>
                            <w:sz w:val="24"/>
                          </w:rPr>
                          <w:t>Sesión 1.4, parte 2</w:t>
                        </w:r>
                      </w:p>
                    </w:tc>
                  </w:tr>
                  <w:tr>
                    <w:trPr>
                      <w:trHeight w:val="530" w:hRule="atLeast"/>
                    </w:trPr>
                    <w:tc>
                      <w:tcPr>
                        <w:tcW w:w="1228" w:type="dxa"/>
                        <w:shd w:val="clear" w:color="auto" w:fill="F3F2F1"/>
                      </w:tcPr>
                      <w:p>
                        <w:pPr>
                          <w:pStyle w:val="TableParagraph"/>
                          <w:spacing w:before="43"/>
                          <w:ind w:left="80"/>
                          <w:rPr>
                            <w:sz w:val="24"/>
                          </w:rPr>
                        </w:pPr>
                        <w:r>
                          <w:rPr>
                            <w:sz w:val="24"/>
                          </w:rPr>
                          <w:t>11:00</w:t>
                        </w:r>
                      </w:p>
                    </w:tc>
                    <w:tc>
                      <w:tcPr>
                        <w:tcW w:w="3431" w:type="dxa"/>
                        <w:vMerge/>
                        <w:tcBorders>
                          <w:top w:val="nil"/>
                        </w:tcBorders>
                      </w:tcPr>
                      <w:p>
                        <w:pPr>
                          <w:rPr>
                            <w:sz w:val="2"/>
                            <w:szCs w:val="2"/>
                          </w:rPr>
                        </w:pPr>
                      </w:p>
                    </w:tc>
                  </w:tr>
                  <w:tr>
                    <w:trPr>
                      <w:trHeight w:val="530" w:hRule="atLeast"/>
                    </w:trPr>
                    <w:tc>
                      <w:tcPr>
                        <w:tcW w:w="1228" w:type="dxa"/>
                        <w:shd w:val="clear" w:color="auto" w:fill="F3F2F1"/>
                      </w:tcPr>
                      <w:p>
                        <w:pPr>
                          <w:pStyle w:val="TableParagraph"/>
                          <w:spacing w:before="220"/>
                          <w:ind w:left="80"/>
                          <w:rPr>
                            <w:sz w:val="24"/>
                          </w:rPr>
                        </w:pPr>
                        <w:r>
                          <w:rPr>
                            <w:sz w:val="24"/>
                          </w:rPr>
                          <w:t>11:15</w:t>
                        </w:r>
                      </w:p>
                    </w:tc>
                    <w:tc>
                      <w:tcPr>
                        <w:tcW w:w="3431" w:type="dxa"/>
                        <w:vMerge/>
                        <w:tcBorders>
                          <w:top w:val="nil"/>
                        </w:tcBorders>
                      </w:tcPr>
                      <w:p>
                        <w:pPr>
                          <w:rPr>
                            <w:sz w:val="2"/>
                            <w:szCs w:val="2"/>
                          </w:rPr>
                        </w:pPr>
                      </w:p>
                    </w:tc>
                  </w:tr>
                  <w:tr>
                    <w:trPr>
                      <w:trHeight w:val="353" w:hRule="atLeast"/>
                    </w:trPr>
                    <w:tc>
                      <w:tcPr>
                        <w:tcW w:w="1228" w:type="dxa"/>
                        <w:shd w:val="clear" w:color="auto" w:fill="F3F2F1"/>
                      </w:tcPr>
                      <w:p>
                        <w:pPr>
                          <w:pStyle w:val="TableParagraph"/>
                          <w:spacing w:before="43"/>
                          <w:ind w:left="80"/>
                          <w:rPr>
                            <w:sz w:val="24"/>
                          </w:rPr>
                        </w:pPr>
                        <w:r>
                          <w:rPr>
                            <w:sz w:val="24"/>
                          </w:rPr>
                          <w:t>11:30 -</w:t>
                        </w:r>
                      </w:p>
                    </w:tc>
                    <w:tc>
                      <w:tcPr>
                        <w:tcW w:w="3431" w:type="dxa"/>
                        <w:vMerge/>
                        <w:tcBorders>
                          <w:top w:val="nil"/>
                        </w:tcBorders>
                      </w:tcPr>
                      <w:p>
                        <w:pPr>
                          <w:rPr>
                            <w:sz w:val="2"/>
                            <w:szCs w:val="2"/>
                          </w:rPr>
                        </w:pPr>
                      </w:p>
                    </w:tc>
                  </w:tr>
                  <w:tr>
                    <w:trPr>
                      <w:trHeight w:val="1056" w:hRule="atLeast"/>
                    </w:trPr>
                    <w:tc>
                      <w:tcPr>
                        <w:tcW w:w="1228" w:type="dxa"/>
                        <w:shd w:val="clear" w:color="auto" w:fill="F3F2F1"/>
                      </w:tcPr>
                      <w:p>
                        <w:pPr>
                          <w:pStyle w:val="TableParagraph"/>
                          <w:spacing w:before="43"/>
                          <w:ind w:left="80"/>
                          <w:rPr>
                            <w:sz w:val="24"/>
                          </w:rPr>
                        </w:pPr>
                        <w:r>
                          <w:rPr>
                            <w:sz w:val="24"/>
                          </w:rPr>
                          <w:t>12:15</w:t>
                        </w:r>
                      </w:p>
                    </w:tc>
                    <w:tc>
                      <w:tcPr>
                        <w:tcW w:w="3431" w:type="dxa"/>
                        <w:vMerge/>
                        <w:tcBorders>
                          <w:top w:val="nil"/>
                        </w:tcBorders>
                      </w:tcPr>
                      <w:p>
                        <w:pPr>
                          <w:rPr>
                            <w:sz w:val="2"/>
                            <w:szCs w:val="2"/>
                          </w:rPr>
                        </w:pPr>
                      </w:p>
                    </w:tc>
                  </w:tr>
                </w:tbl>
                <w:p>
                  <w:pPr>
                    <w:pStyle w:val="BodyText"/>
                  </w:pPr>
                </w:p>
              </w:txbxContent>
            </v:textbox>
            <w10:wrap type="topAndBottom"/>
          </v:shape>
        </w:pict>
      </w:r>
      <w:r>
        <w:rPr/>
        <w:pict>
          <v:shape style="position:absolute;margin-left:326.880005pt;margin-top:12.698336pt;width:231.4pt;height:247.7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399"/>
                  </w:tblGrid>
                  <w:tr>
                    <w:trPr>
                      <w:trHeight w:val="359" w:hRule="atLeast"/>
                    </w:trPr>
                    <w:tc>
                      <w:tcPr>
                        <w:tcW w:w="1228" w:type="dxa"/>
                        <w:shd w:val="clear" w:color="auto" w:fill="F3F2F1"/>
                      </w:tcPr>
                      <w:p>
                        <w:pPr>
                          <w:pStyle w:val="TableParagraph"/>
                          <w:spacing w:before="49"/>
                          <w:ind w:left="80"/>
                          <w:rPr>
                            <w:sz w:val="24"/>
                          </w:rPr>
                        </w:pPr>
                        <w:r>
                          <w:rPr>
                            <w:sz w:val="24"/>
                          </w:rPr>
                          <w:t>12:30 -</w:t>
                        </w:r>
                      </w:p>
                    </w:tc>
                    <w:tc>
                      <w:tcPr>
                        <w:tcW w:w="3399" w:type="dxa"/>
                        <w:shd w:val="clear" w:color="auto" w:fill="E9F7CC"/>
                      </w:tcPr>
                      <w:p>
                        <w:pPr>
                          <w:pStyle w:val="TableParagraph"/>
                          <w:rPr>
                            <w:rFonts w:ascii="Times New Roman"/>
                            <w:sz w:val="24"/>
                          </w:rPr>
                        </w:pPr>
                      </w:p>
                    </w:tc>
                  </w:tr>
                  <w:tr>
                    <w:trPr>
                      <w:trHeight w:val="702" w:hRule="atLeast"/>
                    </w:trPr>
                    <w:tc>
                      <w:tcPr>
                        <w:tcW w:w="1228" w:type="dxa"/>
                        <w:shd w:val="clear" w:color="auto" w:fill="F3F2F1"/>
                      </w:tcPr>
                      <w:p>
                        <w:pPr>
                          <w:pStyle w:val="TableParagraph"/>
                          <w:spacing w:before="43"/>
                          <w:ind w:left="80"/>
                          <w:rPr>
                            <w:sz w:val="24"/>
                          </w:rPr>
                        </w:pPr>
                        <w:r>
                          <w:rPr>
                            <w:sz w:val="24"/>
                          </w:rPr>
                          <w:t>13:00</w:t>
                        </w:r>
                      </w:p>
                    </w:tc>
                    <w:tc>
                      <w:tcPr>
                        <w:tcW w:w="3399" w:type="dxa"/>
                        <w:shd w:val="clear" w:color="auto" w:fill="E9F7CC"/>
                      </w:tcPr>
                      <w:p>
                        <w:pPr>
                          <w:pStyle w:val="TableParagraph"/>
                          <w:spacing w:before="43"/>
                          <w:ind w:left="306" w:right="305"/>
                          <w:jc w:val="center"/>
                          <w:rPr>
                            <w:sz w:val="24"/>
                          </w:rPr>
                        </w:pPr>
                        <w:r>
                          <w:rPr>
                            <w:sz w:val="24"/>
                          </w:rPr>
                          <w:t>Almuerzo</w:t>
                        </w:r>
                      </w:p>
                    </w:tc>
                  </w:tr>
                  <w:tr>
                    <w:trPr>
                      <w:trHeight w:val="349" w:hRule="atLeast"/>
                    </w:trPr>
                    <w:tc>
                      <w:tcPr>
                        <w:tcW w:w="1228" w:type="dxa"/>
                        <w:shd w:val="clear" w:color="auto" w:fill="F3F2F1"/>
                      </w:tcPr>
                      <w:p>
                        <w:pPr>
                          <w:pStyle w:val="TableParagraph"/>
                          <w:spacing w:before="49"/>
                          <w:ind w:left="80"/>
                          <w:rPr>
                            <w:sz w:val="24"/>
                          </w:rPr>
                        </w:pPr>
                        <w:r>
                          <w:rPr>
                            <w:sz w:val="24"/>
                          </w:rPr>
                          <w:t>13:15 -</w:t>
                        </w:r>
                      </w:p>
                    </w:tc>
                    <w:tc>
                      <w:tcPr>
                        <w:tcW w:w="3399" w:type="dxa"/>
                        <w:vMerge w:val="restart"/>
                        <w:tcBorders>
                          <w:bottom w:val="single" w:sz="8" w:space="0" w:color="F3F2F1"/>
                        </w:tcBorders>
                      </w:tcPr>
                      <w:p>
                        <w:pPr>
                          <w:pStyle w:val="TableParagraph"/>
                          <w:spacing w:before="225"/>
                          <w:ind w:left="306" w:right="305"/>
                          <w:jc w:val="center"/>
                          <w:rPr>
                            <w:sz w:val="24"/>
                          </w:rPr>
                        </w:pPr>
                        <w:r>
                          <w:rPr>
                            <w:sz w:val="24"/>
                          </w:rPr>
                          <w:t>Sesión 1.5</w:t>
                        </w:r>
                      </w:p>
                    </w:tc>
                  </w:tr>
                  <w:tr>
                    <w:trPr>
                      <w:trHeight w:val="328" w:hRule="atLeast"/>
                    </w:trPr>
                    <w:tc>
                      <w:tcPr>
                        <w:tcW w:w="1228" w:type="dxa"/>
                        <w:shd w:val="clear" w:color="auto" w:fill="F3F2F1"/>
                      </w:tcPr>
                      <w:p>
                        <w:pPr>
                          <w:pStyle w:val="TableParagraph"/>
                          <w:spacing w:line="275" w:lineRule="exact" w:before="33"/>
                          <w:ind w:left="80"/>
                          <w:rPr>
                            <w:sz w:val="24"/>
                          </w:rPr>
                        </w:pPr>
                        <w:r>
                          <w:rPr>
                            <w:sz w:val="24"/>
                          </w:rPr>
                          <w:t>13:30</w:t>
                        </w:r>
                      </w:p>
                    </w:tc>
                    <w:tc>
                      <w:tcPr>
                        <w:tcW w:w="3399" w:type="dxa"/>
                        <w:vMerge/>
                        <w:tcBorders>
                          <w:top w:val="nil"/>
                          <w:bottom w:val="single" w:sz="8" w:space="0" w:color="F3F2F1"/>
                        </w:tcBorders>
                      </w:tcPr>
                      <w:p>
                        <w:pPr>
                          <w:rPr>
                            <w:sz w:val="2"/>
                            <w:szCs w:val="2"/>
                          </w:rPr>
                        </w:pPr>
                      </w:p>
                    </w:tc>
                  </w:tr>
                  <w:tr>
                    <w:trPr>
                      <w:trHeight w:val="339" w:hRule="atLeast"/>
                    </w:trPr>
                    <w:tc>
                      <w:tcPr>
                        <w:tcW w:w="1228" w:type="dxa"/>
                        <w:shd w:val="clear" w:color="auto" w:fill="F3F2F1"/>
                      </w:tcPr>
                      <w:p>
                        <w:pPr>
                          <w:pStyle w:val="TableParagraph"/>
                          <w:spacing w:before="38"/>
                          <w:ind w:left="80"/>
                          <w:rPr>
                            <w:sz w:val="24"/>
                          </w:rPr>
                        </w:pPr>
                        <w:r>
                          <w:rPr>
                            <w:sz w:val="24"/>
                          </w:rPr>
                          <w:t>13:45 -</w:t>
                        </w:r>
                      </w:p>
                    </w:tc>
                    <w:tc>
                      <w:tcPr>
                        <w:tcW w:w="3399" w:type="dxa"/>
                        <w:vMerge w:val="restart"/>
                        <w:tcBorders>
                          <w:top w:val="single" w:sz="8" w:space="0" w:color="F3F2F1"/>
                          <w:bottom w:val="single" w:sz="8" w:space="0" w:color="F3F2F1"/>
                        </w:tcBorders>
                      </w:tcPr>
                      <w:p>
                        <w:pPr>
                          <w:pStyle w:val="TableParagraph"/>
                          <w:spacing w:before="1"/>
                          <w:rPr>
                            <w:b/>
                            <w:sz w:val="34"/>
                          </w:rPr>
                        </w:pPr>
                      </w:p>
                      <w:p>
                        <w:pPr>
                          <w:pStyle w:val="TableParagraph"/>
                          <w:ind w:left="306" w:right="305"/>
                          <w:jc w:val="center"/>
                          <w:rPr>
                            <w:sz w:val="24"/>
                          </w:rPr>
                        </w:pPr>
                        <w:r>
                          <w:rPr>
                            <w:sz w:val="24"/>
                          </w:rPr>
                          <w:t>Sesión 1.6</w:t>
                        </w:r>
                      </w:p>
                      <w:p>
                        <w:pPr>
                          <w:pStyle w:val="TableParagraph"/>
                          <w:tabs>
                            <w:tab w:pos="1299" w:val="left" w:leader="none"/>
                            <w:tab w:pos="3399" w:val="left" w:leader="none"/>
                          </w:tabs>
                          <w:spacing w:line="708" w:lineRule="exact" w:before="89"/>
                          <w:ind w:right="-15"/>
                          <w:jc w:val="center"/>
                          <w:rPr>
                            <w:sz w:val="24"/>
                          </w:rPr>
                        </w:pPr>
                        <w:r>
                          <w:rPr>
                            <w:w w:val="100"/>
                            <w:sz w:val="24"/>
                            <w:shd w:fill="FFF1D0" w:color="auto" w:val="clear"/>
                          </w:rPr>
                          <w:t> </w:t>
                        </w:r>
                        <w:r>
                          <w:rPr>
                            <w:sz w:val="24"/>
                            <w:shd w:fill="FFF1D0" w:color="auto" w:val="clear"/>
                          </w:rPr>
                          <w:tab/>
                          <w:t>Receso</w:t>
                          <w:tab/>
                        </w:r>
                        <w:r>
                          <w:rPr>
                            <w:sz w:val="24"/>
                            <w:shd w:fill="FFFFFF" w:color="auto" w:val="clear"/>
                          </w:rPr>
                          <w:t> Sesión</w:t>
                        </w:r>
                        <w:r>
                          <w:rPr>
                            <w:spacing w:val="-14"/>
                            <w:sz w:val="24"/>
                            <w:shd w:fill="FFFFFF" w:color="auto" w:val="clear"/>
                          </w:rPr>
                          <w:t> </w:t>
                        </w:r>
                        <w:r>
                          <w:rPr>
                            <w:sz w:val="24"/>
                            <w:shd w:fill="FFFFFF" w:color="auto" w:val="clear"/>
                          </w:rPr>
                          <w:t>2.1</w:t>
                        </w:r>
                      </w:p>
                    </w:tc>
                  </w:tr>
                  <w:tr>
                    <w:trPr>
                      <w:trHeight w:val="510" w:hRule="atLeast"/>
                    </w:trPr>
                    <w:tc>
                      <w:tcPr>
                        <w:tcW w:w="1228" w:type="dxa"/>
                        <w:shd w:val="clear" w:color="auto" w:fill="F3F2F1"/>
                      </w:tcPr>
                      <w:p>
                        <w:pPr>
                          <w:pStyle w:val="TableParagraph"/>
                          <w:spacing w:before="33"/>
                          <w:ind w:left="80"/>
                          <w:rPr>
                            <w:sz w:val="24"/>
                          </w:rPr>
                        </w:pPr>
                        <w:r>
                          <w:rPr>
                            <w:sz w:val="24"/>
                          </w:rPr>
                          <w:t>14:15</w:t>
                        </w:r>
                      </w:p>
                    </w:tc>
                    <w:tc>
                      <w:tcPr>
                        <w:tcW w:w="3399" w:type="dxa"/>
                        <w:vMerge/>
                        <w:tcBorders>
                          <w:top w:val="nil"/>
                          <w:bottom w:val="single" w:sz="8" w:space="0" w:color="F3F2F1"/>
                        </w:tcBorders>
                      </w:tcPr>
                      <w:p>
                        <w:pPr>
                          <w:rPr>
                            <w:sz w:val="2"/>
                            <w:szCs w:val="2"/>
                          </w:rPr>
                        </w:pPr>
                      </w:p>
                    </w:tc>
                  </w:tr>
                  <w:tr>
                    <w:trPr>
                      <w:trHeight w:val="510" w:hRule="atLeast"/>
                    </w:trPr>
                    <w:tc>
                      <w:tcPr>
                        <w:tcW w:w="1228" w:type="dxa"/>
                        <w:shd w:val="clear" w:color="auto" w:fill="F3F2F1"/>
                      </w:tcPr>
                      <w:p>
                        <w:pPr>
                          <w:pStyle w:val="TableParagraph"/>
                          <w:spacing w:before="210"/>
                          <w:ind w:left="80"/>
                          <w:rPr>
                            <w:sz w:val="24"/>
                          </w:rPr>
                        </w:pPr>
                        <w:r>
                          <w:rPr>
                            <w:sz w:val="24"/>
                          </w:rPr>
                          <w:t>14:30</w:t>
                        </w:r>
                      </w:p>
                    </w:tc>
                    <w:tc>
                      <w:tcPr>
                        <w:tcW w:w="3399" w:type="dxa"/>
                        <w:vMerge/>
                        <w:tcBorders>
                          <w:top w:val="nil"/>
                          <w:bottom w:val="single" w:sz="8" w:space="0" w:color="F3F2F1"/>
                        </w:tcBorders>
                      </w:tcPr>
                      <w:p>
                        <w:pPr>
                          <w:rPr>
                            <w:sz w:val="2"/>
                            <w:szCs w:val="2"/>
                          </w:rPr>
                        </w:pPr>
                      </w:p>
                    </w:tc>
                  </w:tr>
                  <w:tr>
                    <w:trPr>
                      <w:trHeight w:val="333" w:hRule="atLeast"/>
                    </w:trPr>
                    <w:tc>
                      <w:tcPr>
                        <w:tcW w:w="1228" w:type="dxa"/>
                        <w:shd w:val="clear" w:color="auto" w:fill="F3F2F1"/>
                      </w:tcPr>
                      <w:p>
                        <w:pPr>
                          <w:pStyle w:val="TableParagraph"/>
                          <w:spacing w:before="33"/>
                          <w:ind w:left="80"/>
                          <w:rPr>
                            <w:sz w:val="24"/>
                          </w:rPr>
                        </w:pPr>
                        <w:r>
                          <w:rPr>
                            <w:sz w:val="24"/>
                          </w:rPr>
                          <w:t>14:45 -</w:t>
                        </w:r>
                      </w:p>
                    </w:tc>
                    <w:tc>
                      <w:tcPr>
                        <w:tcW w:w="3399" w:type="dxa"/>
                        <w:vMerge/>
                        <w:tcBorders>
                          <w:top w:val="nil"/>
                          <w:bottom w:val="single" w:sz="8" w:space="0" w:color="F3F2F1"/>
                        </w:tcBorders>
                      </w:tcPr>
                      <w:p>
                        <w:pPr>
                          <w:rPr>
                            <w:sz w:val="2"/>
                            <w:szCs w:val="2"/>
                          </w:rPr>
                        </w:pPr>
                      </w:p>
                    </w:tc>
                  </w:tr>
                  <w:tr>
                    <w:trPr>
                      <w:trHeight w:val="682" w:hRule="atLeast"/>
                    </w:trPr>
                    <w:tc>
                      <w:tcPr>
                        <w:tcW w:w="1228" w:type="dxa"/>
                        <w:shd w:val="clear" w:color="auto" w:fill="F3F2F1"/>
                      </w:tcPr>
                      <w:p>
                        <w:pPr>
                          <w:pStyle w:val="TableParagraph"/>
                          <w:spacing w:before="33"/>
                          <w:ind w:left="80"/>
                          <w:rPr>
                            <w:sz w:val="24"/>
                          </w:rPr>
                        </w:pPr>
                        <w:r>
                          <w:rPr>
                            <w:sz w:val="24"/>
                          </w:rPr>
                          <w:t>15:15</w:t>
                        </w:r>
                      </w:p>
                    </w:tc>
                    <w:tc>
                      <w:tcPr>
                        <w:tcW w:w="3399" w:type="dxa"/>
                        <w:vMerge/>
                        <w:tcBorders>
                          <w:top w:val="nil"/>
                          <w:bottom w:val="single" w:sz="8" w:space="0" w:color="F3F2F1"/>
                        </w:tcBorders>
                      </w:tcPr>
                      <w:p>
                        <w:pPr>
                          <w:rPr>
                            <w:sz w:val="2"/>
                            <w:szCs w:val="2"/>
                          </w:rPr>
                        </w:pPr>
                      </w:p>
                    </w:tc>
                  </w:tr>
                  <w:tr>
                    <w:trPr>
                      <w:trHeight w:val="349" w:hRule="atLeast"/>
                    </w:trPr>
                    <w:tc>
                      <w:tcPr>
                        <w:tcW w:w="1228" w:type="dxa"/>
                        <w:shd w:val="clear" w:color="auto" w:fill="F3F2F1"/>
                      </w:tcPr>
                      <w:p>
                        <w:pPr>
                          <w:pStyle w:val="TableParagraph"/>
                          <w:spacing w:before="39"/>
                          <w:ind w:left="80"/>
                          <w:rPr>
                            <w:sz w:val="24"/>
                          </w:rPr>
                        </w:pPr>
                        <w:r>
                          <w:rPr>
                            <w:sz w:val="24"/>
                          </w:rPr>
                          <w:t>15:30 -</w:t>
                        </w:r>
                      </w:p>
                    </w:tc>
                    <w:tc>
                      <w:tcPr>
                        <w:tcW w:w="3399" w:type="dxa"/>
                        <w:vMerge w:val="restart"/>
                        <w:tcBorders>
                          <w:top w:val="single" w:sz="8" w:space="0" w:color="F3F2F1"/>
                        </w:tcBorders>
                      </w:tcPr>
                      <w:p>
                        <w:pPr>
                          <w:pStyle w:val="TableParagraph"/>
                          <w:spacing w:before="215"/>
                          <w:ind w:left="419"/>
                          <w:rPr>
                            <w:sz w:val="24"/>
                          </w:rPr>
                        </w:pPr>
                        <w:r>
                          <w:rPr>
                            <w:sz w:val="24"/>
                          </w:rPr>
                          <w:t>Cierre/retroalimentación</w:t>
                        </w:r>
                      </w:p>
                    </w:tc>
                  </w:tr>
                  <w:tr>
                    <w:trPr>
                      <w:trHeight w:val="348" w:hRule="atLeast"/>
                    </w:trPr>
                    <w:tc>
                      <w:tcPr>
                        <w:tcW w:w="1228" w:type="dxa"/>
                        <w:shd w:val="clear" w:color="auto" w:fill="F3F2F1"/>
                      </w:tcPr>
                      <w:p>
                        <w:pPr>
                          <w:pStyle w:val="TableParagraph"/>
                          <w:spacing w:before="43"/>
                          <w:ind w:left="80"/>
                          <w:rPr>
                            <w:sz w:val="24"/>
                          </w:rPr>
                        </w:pPr>
                        <w:r>
                          <w:rPr>
                            <w:sz w:val="24"/>
                          </w:rPr>
                          <w:t>15:45</w:t>
                        </w:r>
                      </w:p>
                    </w:tc>
                    <w:tc>
                      <w:tcPr>
                        <w:tcW w:w="3399" w:type="dxa"/>
                        <w:vMerge/>
                        <w:tcBorders>
                          <w:top w:val="nil"/>
                        </w:tcBorders>
                      </w:tcPr>
                      <w:p>
                        <w:pPr>
                          <w:rPr>
                            <w:sz w:val="2"/>
                            <w:szCs w:val="2"/>
                          </w:rPr>
                        </w:pPr>
                      </w:p>
                    </w:tc>
                  </w:tr>
                </w:tbl>
                <w:p>
                  <w:pPr>
                    <w:pStyle w:val="BodyText"/>
                  </w:pPr>
                </w:p>
              </w:txbxContent>
            </v:textbox>
            <w10:wrap type="topAndBottom"/>
          </v:shape>
        </w:pict>
      </w:r>
    </w:p>
    <w:p>
      <w:pPr>
        <w:pStyle w:val="BodyText"/>
        <w:spacing w:before="3"/>
        <w:rPr>
          <w:b/>
          <w:sz w:val="63"/>
        </w:rPr>
      </w:pPr>
    </w:p>
    <w:p>
      <w:pPr>
        <w:tabs>
          <w:tab w:pos="456" w:val="left" w:leader="none"/>
          <w:tab w:pos="9845" w:val="left" w:leader="none"/>
        </w:tabs>
        <w:spacing w:before="0"/>
        <w:ind w:left="100" w:right="0" w:firstLine="0"/>
        <w:jc w:val="left"/>
        <w:rPr>
          <w:b/>
          <w:sz w:val="38"/>
        </w:rPr>
      </w:pPr>
      <w:r>
        <w:rPr>
          <w:b/>
          <w:color w:val="FFFFFF"/>
          <w:w w:val="100"/>
          <w:sz w:val="38"/>
          <w:shd w:fill="FDB714" w:color="auto" w:val="clear"/>
        </w:rPr>
        <w:t> </w:t>
      </w:r>
      <w:r>
        <w:rPr>
          <w:b/>
          <w:color w:val="FFFFFF"/>
          <w:sz w:val="38"/>
          <w:shd w:fill="FDB714" w:color="auto" w:val="clear"/>
        </w:rPr>
        <w:tab/>
        <w:t>Día 2: Cronograma de</w:t>
      </w:r>
      <w:r>
        <w:rPr>
          <w:b/>
          <w:color w:val="FFFFFF"/>
          <w:spacing w:val="-64"/>
          <w:sz w:val="38"/>
          <w:shd w:fill="FDB714" w:color="auto" w:val="clear"/>
        </w:rPr>
        <w:t> </w:t>
      </w:r>
      <w:r>
        <w:rPr>
          <w:b/>
          <w:color w:val="FFFFFF"/>
          <w:sz w:val="38"/>
          <w:shd w:fill="FDB714" w:color="auto" w:val="clear"/>
        </w:rPr>
        <w:t>capacitación</w:t>
        <w:tab/>
      </w:r>
    </w:p>
    <w:p>
      <w:pPr>
        <w:pStyle w:val="BodyText"/>
        <w:rPr>
          <w:b/>
        </w:rPr>
      </w:pPr>
    </w:p>
    <w:p>
      <w:pPr>
        <w:pStyle w:val="BodyText"/>
        <w:spacing w:before="1"/>
        <w:rPr>
          <w:b/>
          <w:sz w:val="17"/>
        </w:rPr>
      </w:pPr>
    </w:p>
    <w:p>
      <w:pPr>
        <w:tabs>
          <w:tab w:pos="7618" w:val="left" w:leader="none"/>
          <w:tab w:pos="9825" w:val="left" w:leader="none"/>
        </w:tabs>
        <w:spacing w:line="616" w:lineRule="auto" w:before="105"/>
        <w:ind w:left="6425" w:right="118" w:firstLine="0"/>
        <w:jc w:val="center"/>
        <w:rPr>
          <w:sz w:val="24"/>
        </w:rPr>
      </w:pPr>
      <w:r>
        <w:rPr/>
        <w:pict>
          <v:group style="position:absolute;margin-left:326.880005pt;margin-top:2.809651pt;width:231.4pt;height:247.75pt;mso-position-horizontal-relative:page;mso-position-vertical-relative:paragraph;z-index:-235408" coordorigin="6538,56" coordsize="4628,4955">
            <v:shape style="position:absolute;left:6537;top:56;width:1229;height:4955" coordorigin="6538,56" coordsize="1229,4955" path="m7766,56l6538,56,6538,3949,6538,5011,7766,5011,7766,3949,7766,56e" filled="true" fillcolor="#f3f2f1" stroked="false">
              <v:path arrowok="t"/>
              <v:fill type="solid"/>
            </v:shape>
            <v:shape style="position:absolute;left:6617;top:100;width:754;height:984" type="#_x0000_t202" filled="false" stroked="false">
              <v:textbox inset="0,0,0,0">
                <w:txbxContent>
                  <w:p>
                    <w:pPr>
                      <w:spacing w:before="4"/>
                      <w:ind w:left="0" w:right="0" w:firstLine="0"/>
                      <w:jc w:val="left"/>
                      <w:rPr>
                        <w:sz w:val="24"/>
                      </w:rPr>
                    </w:pPr>
                    <w:r>
                      <w:rPr>
                        <w:sz w:val="24"/>
                      </w:rPr>
                      <w:t>12:30</w:t>
                    </w:r>
                  </w:p>
                  <w:p>
                    <w:pPr>
                      <w:spacing w:before="77"/>
                      <w:ind w:left="0" w:right="0" w:firstLine="0"/>
                      <w:jc w:val="left"/>
                      <w:rPr>
                        <w:sz w:val="24"/>
                      </w:rPr>
                    </w:pPr>
                    <w:r>
                      <w:rPr>
                        <w:sz w:val="24"/>
                      </w:rPr>
                      <w:t>12:45 -</w:t>
                    </w:r>
                  </w:p>
                  <w:p>
                    <w:pPr>
                      <w:spacing w:line="271" w:lineRule="exact" w:before="77"/>
                      <w:ind w:left="0" w:right="0" w:firstLine="0"/>
                      <w:jc w:val="left"/>
                      <w:rPr>
                        <w:sz w:val="24"/>
                      </w:rPr>
                    </w:pPr>
                    <w:r>
                      <w:rPr>
                        <w:sz w:val="24"/>
                      </w:rPr>
                      <w:t>13:15</w:t>
                    </w:r>
                  </w:p>
                </w:txbxContent>
              </v:textbox>
              <w10:wrap type="none"/>
            </v:shape>
            <v:shape style="position:absolute;left:6617;top:1516;width:754;height:1338" type="#_x0000_t202" filled="false" stroked="false">
              <v:textbox inset="0,0,0,0">
                <w:txbxContent>
                  <w:p>
                    <w:pPr>
                      <w:spacing w:before="4"/>
                      <w:ind w:left="0" w:right="0" w:firstLine="0"/>
                      <w:jc w:val="left"/>
                      <w:rPr>
                        <w:sz w:val="24"/>
                      </w:rPr>
                    </w:pPr>
                    <w:r>
                      <w:rPr>
                        <w:sz w:val="24"/>
                      </w:rPr>
                      <w:t>13:30 -</w:t>
                    </w:r>
                  </w:p>
                  <w:p>
                    <w:pPr>
                      <w:spacing w:before="77"/>
                      <w:ind w:left="0" w:right="0" w:firstLine="0"/>
                      <w:jc w:val="left"/>
                      <w:rPr>
                        <w:sz w:val="24"/>
                      </w:rPr>
                    </w:pPr>
                    <w:r>
                      <w:rPr>
                        <w:sz w:val="24"/>
                      </w:rPr>
                      <w:t>13:45</w:t>
                    </w:r>
                  </w:p>
                  <w:p>
                    <w:pPr>
                      <w:spacing w:before="78"/>
                      <w:ind w:left="0" w:right="0" w:firstLine="0"/>
                      <w:jc w:val="left"/>
                      <w:rPr>
                        <w:sz w:val="24"/>
                      </w:rPr>
                    </w:pPr>
                    <w:r>
                      <w:rPr>
                        <w:sz w:val="24"/>
                      </w:rPr>
                      <w:t>14:00 -</w:t>
                    </w:r>
                  </w:p>
                  <w:p>
                    <w:pPr>
                      <w:spacing w:line="271" w:lineRule="exact" w:before="78"/>
                      <w:ind w:left="0" w:right="0" w:firstLine="0"/>
                      <w:jc w:val="left"/>
                      <w:rPr>
                        <w:sz w:val="24"/>
                      </w:rPr>
                    </w:pPr>
                    <w:r>
                      <w:rPr>
                        <w:sz w:val="24"/>
                      </w:rPr>
                      <w:t>14:45</w:t>
                    </w:r>
                  </w:p>
                </w:txbxContent>
              </v:textbox>
              <w10:wrap type="none"/>
            </v:shape>
            <v:shape style="position:absolute;left:6617;top:3639;width:754;height:984" type="#_x0000_t202" filled="false" stroked="false">
              <v:textbox inset="0,0,0,0">
                <w:txbxContent>
                  <w:p>
                    <w:pPr>
                      <w:spacing w:before="4"/>
                      <w:ind w:left="0" w:right="0" w:firstLine="0"/>
                      <w:jc w:val="left"/>
                      <w:rPr>
                        <w:sz w:val="24"/>
                      </w:rPr>
                    </w:pPr>
                    <w:r>
                      <w:rPr>
                        <w:sz w:val="24"/>
                      </w:rPr>
                      <w:t>15:00</w:t>
                    </w:r>
                  </w:p>
                  <w:p>
                    <w:pPr>
                      <w:spacing w:before="77"/>
                      <w:ind w:left="0" w:right="0" w:firstLine="0"/>
                      <w:jc w:val="left"/>
                      <w:rPr>
                        <w:sz w:val="24"/>
                      </w:rPr>
                    </w:pPr>
                    <w:r>
                      <w:rPr>
                        <w:sz w:val="24"/>
                      </w:rPr>
                      <w:t>15:15 -</w:t>
                    </w:r>
                  </w:p>
                  <w:p>
                    <w:pPr>
                      <w:spacing w:line="271" w:lineRule="exact" w:before="77"/>
                      <w:ind w:left="0" w:right="0" w:firstLine="0"/>
                      <w:jc w:val="left"/>
                      <w:rPr>
                        <w:sz w:val="24"/>
                      </w:rPr>
                    </w:pPr>
                    <w:r>
                      <w:rPr>
                        <w:sz w:val="24"/>
                      </w:rPr>
                      <w:t>15:45</w:t>
                    </w:r>
                  </w:p>
                </w:txbxContent>
              </v:textbox>
              <w10:wrap type="none"/>
            </v:shape>
            <v:shape style="position:absolute;left:7766;top:1471;width:3400;height:708" type="#_x0000_t202" filled="true" fillcolor="#ecf7fc" stroked="false">
              <v:textbox inset="0,0,0,0">
                <w:txbxContent>
                  <w:p>
                    <w:pPr>
                      <w:spacing w:line="249" w:lineRule="auto" w:before="81"/>
                      <w:ind w:left="1099" w:right="0" w:hanging="894"/>
                      <w:jc w:val="left"/>
                      <w:rPr>
                        <w:sz w:val="24"/>
                      </w:rPr>
                    </w:pPr>
                    <w:r>
                      <w:rPr>
                        <w:sz w:val="24"/>
                      </w:rPr>
                      <w:t>Actividad grupal de creación de vínculos</w:t>
                    </w:r>
                  </w:p>
                </w:txbxContent>
              </v:textbox>
              <v:fill type="solid"/>
              <w10:wrap type="none"/>
            </v:shape>
            <w10:wrap type="none"/>
          </v:group>
        </w:pict>
      </w:r>
      <w:r>
        <w:rPr/>
        <w:pict>
          <v:shape style="position:absolute;margin-left:72pt;margin-top:2.809651pt;width:233pt;height:247.75pt;mso-position-horizontal-relative:page;mso-position-vertical-relative:paragraph;z-index:812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431"/>
                  </w:tblGrid>
                  <w:tr>
                    <w:trPr>
                      <w:trHeight w:val="359" w:hRule="atLeast"/>
                    </w:trPr>
                    <w:tc>
                      <w:tcPr>
                        <w:tcW w:w="1228" w:type="dxa"/>
                        <w:shd w:val="clear" w:color="auto" w:fill="F3F2F1"/>
                      </w:tcPr>
                      <w:p>
                        <w:pPr>
                          <w:pStyle w:val="TableParagraph"/>
                          <w:spacing w:before="49"/>
                          <w:ind w:left="80"/>
                          <w:rPr>
                            <w:sz w:val="24"/>
                          </w:rPr>
                        </w:pPr>
                        <w:r>
                          <w:rPr>
                            <w:sz w:val="24"/>
                          </w:rPr>
                          <w:t>9:00</w:t>
                        </w:r>
                      </w:p>
                    </w:tc>
                    <w:tc>
                      <w:tcPr>
                        <w:tcW w:w="3431" w:type="dxa"/>
                        <w:vMerge w:val="restart"/>
                      </w:tcPr>
                      <w:p>
                        <w:pPr>
                          <w:pStyle w:val="TableParagraph"/>
                          <w:spacing w:before="49"/>
                          <w:ind w:left="448"/>
                          <w:rPr>
                            <w:sz w:val="24"/>
                          </w:rPr>
                        </w:pPr>
                        <w:r>
                          <w:rPr>
                            <w:sz w:val="24"/>
                          </w:rPr>
                          <w:t>Anuncios de bienvenida</w:t>
                        </w:r>
                      </w:p>
                      <w:p>
                        <w:pPr>
                          <w:pStyle w:val="TableParagraph"/>
                          <w:tabs>
                            <w:tab w:pos="489" w:val="left" w:leader="none"/>
                            <w:tab w:pos="3431" w:val="left" w:leader="none"/>
                          </w:tabs>
                          <w:spacing w:line="460" w:lineRule="auto" w:before="78"/>
                          <w:ind w:right="-15"/>
                          <w:jc w:val="center"/>
                          <w:rPr>
                            <w:sz w:val="24"/>
                          </w:rPr>
                        </w:pPr>
                        <w:r>
                          <w:rPr>
                            <w:w w:val="100"/>
                            <w:sz w:val="24"/>
                            <w:shd w:fill="ECF7FC" w:color="auto" w:val="clear"/>
                          </w:rPr>
                          <w:t> </w:t>
                        </w:r>
                        <w:r>
                          <w:rPr>
                            <w:sz w:val="24"/>
                            <w:shd w:fill="ECF7FC" w:color="auto" w:val="clear"/>
                          </w:rPr>
                          <w:tab/>
                          <w:t>Actividad</w:t>
                        </w:r>
                        <w:r>
                          <w:rPr>
                            <w:spacing w:val="-8"/>
                            <w:sz w:val="24"/>
                            <w:shd w:fill="ECF7FC" w:color="auto" w:val="clear"/>
                          </w:rPr>
                          <w:t> </w:t>
                        </w:r>
                        <w:r>
                          <w:rPr>
                            <w:sz w:val="24"/>
                            <w:shd w:fill="ECF7FC" w:color="auto" w:val="clear"/>
                          </w:rPr>
                          <w:t>de</w:t>
                        </w:r>
                        <w:r>
                          <w:rPr>
                            <w:spacing w:val="-8"/>
                            <w:sz w:val="24"/>
                            <w:shd w:fill="ECF7FC" w:color="auto" w:val="clear"/>
                          </w:rPr>
                          <w:t> </w:t>
                        </w:r>
                        <w:r>
                          <w:rPr>
                            <w:sz w:val="24"/>
                            <w:shd w:fill="ECF7FC" w:color="auto" w:val="clear"/>
                          </w:rPr>
                          <w:t>animación</w:t>
                          <w:tab/>
                        </w:r>
                        <w:r>
                          <w:rPr>
                            <w:sz w:val="24"/>
                            <w:shd w:fill="FFFFFF" w:color="auto" w:val="clear"/>
                          </w:rPr>
                          <w:t> Sesión</w:t>
                        </w:r>
                        <w:r>
                          <w:rPr>
                            <w:spacing w:val="-14"/>
                            <w:sz w:val="24"/>
                            <w:shd w:fill="FFFFFF" w:color="auto" w:val="clear"/>
                          </w:rPr>
                          <w:t> </w:t>
                        </w:r>
                        <w:r>
                          <w:rPr>
                            <w:sz w:val="24"/>
                            <w:shd w:fill="FFFFFF" w:color="auto" w:val="clear"/>
                          </w:rPr>
                          <w:t>2.2</w:t>
                        </w:r>
                      </w:p>
                      <w:p>
                        <w:pPr>
                          <w:pStyle w:val="TableParagraph"/>
                          <w:tabs>
                            <w:tab w:pos="1315" w:val="left" w:leader="none"/>
                            <w:tab w:pos="3431" w:val="left" w:leader="none"/>
                          </w:tabs>
                          <w:spacing w:before="8"/>
                          <w:ind w:right="-15"/>
                          <w:jc w:val="center"/>
                          <w:rPr>
                            <w:sz w:val="24"/>
                          </w:rPr>
                        </w:pPr>
                        <w:r>
                          <w:rPr>
                            <w:w w:val="100"/>
                            <w:sz w:val="24"/>
                            <w:shd w:fill="FFF1D0" w:color="auto" w:val="clear"/>
                          </w:rPr>
                          <w:t> </w:t>
                        </w:r>
                        <w:r>
                          <w:rPr>
                            <w:sz w:val="24"/>
                            <w:shd w:fill="FFF1D0" w:color="auto" w:val="clear"/>
                          </w:rPr>
                          <w:tab/>
                          <w:t>Receso</w:t>
                          <w:tab/>
                        </w:r>
                      </w:p>
                      <w:p>
                        <w:pPr>
                          <w:pStyle w:val="TableParagraph"/>
                          <w:spacing w:before="6"/>
                          <w:rPr>
                            <w:b/>
                            <w:sz w:val="37"/>
                          </w:rPr>
                        </w:pPr>
                      </w:p>
                      <w:p>
                        <w:pPr>
                          <w:pStyle w:val="TableParagraph"/>
                          <w:ind w:left="363" w:right="362"/>
                          <w:jc w:val="center"/>
                          <w:rPr>
                            <w:sz w:val="24"/>
                          </w:rPr>
                        </w:pPr>
                        <w:r>
                          <w:rPr>
                            <w:sz w:val="24"/>
                          </w:rPr>
                          <w:t>Sesión 2.3</w:t>
                        </w:r>
                      </w:p>
                    </w:tc>
                  </w:tr>
                  <w:tr>
                    <w:trPr>
                      <w:trHeight w:val="353" w:hRule="atLeast"/>
                    </w:trPr>
                    <w:tc>
                      <w:tcPr>
                        <w:tcW w:w="1228" w:type="dxa"/>
                        <w:shd w:val="clear" w:color="auto" w:fill="F3F2F1"/>
                      </w:tcPr>
                      <w:p>
                        <w:pPr>
                          <w:pStyle w:val="TableParagraph"/>
                          <w:spacing w:before="43"/>
                          <w:ind w:left="80"/>
                          <w:rPr>
                            <w:sz w:val="24"/>
                          </w:rPr>
                        </w:pPr>
                        <w:r>
                          <w:rPr>
                            <w:sz w:val="24"/>
                          </w:rPr>
                          <w:t>9:15</w:t>
                        </w:r>
                      </w:p>
                    </w:tc>
                    <w:tc>
                      <w:tcPr>
                        <w:tcW w:w="3431" w:type="dxa"/>
                        <w:vMerge/>
                        <w:tcBorders>
                          <w:top w:val="nil"/>
                        </w:tcBorders>
                      </w:tcPr>
                      <w:p>
                        <w:pPr>
                          <w:rPr>
                            <w:sz w:val="2"/>
                            <w:szCs w:val="2"/>
                          </w:rPr>
                        </w:pPr>
                      </w:p>
                    </w:tc>
                  </w:tr>
                  <w:tr>
                    <w:trPr>
                      <w:trHeight w:val="353" w:hRule="atLeast"/>
                    </w:trPr>
                    <w:tc>
                      <w:tcPr>
                        <w:tcW w:w="1228" w:type="dxa"/>
                        <w:shd w:val="clear" w:color="auto" w:fill="F3F2F1"/>
                      </w:tcPr>
                      <w:p>
                        <w:pPr>
                          <w:pStyle w:val="TableParagraph"/>
                          <w:spacing w:before="43"/>
                          <w:ind w:left="80"/>
                          <w:rPr>
                            <w:sz w:val="24"/>
                          </w:rPr>
                        </w:pPr>
                        <w:r>
                          <w:rPr>
                            <w:sz w:val="24"/>
                          </w:rPr>
                          <w:t>9:30 -</w:t>
                        </w:r>
                      </w:p>
                    </w:tc>
                    <w:tc>
                      <w:tcPr>
                        <w:tcW w:w="3431" w:type="dxa"/>
                        <w:vMerge/>
                        <w:tcBorders>
                          <w:top w:val="nil"/>
                        </w:tcBorders>
                      </w:tcPr>
                      <w:p>
                        <w:pPr>
                          <w:rPr>
                            <w:sz w:val="2"/>
                            <w:szCs w:val="2"/>
                          </w:rPr>
                        </w:pPr>
                      </w:p>
                    </w:tc>
                  </w:tr>
                  <w:tr>
                    <w:trPr>
                      <w:trHeight w:val="353" w:hRule="atLeast"/>
                    </w:trPr>
                    <w:tc>
                      <w:tcPr>
                        <w:tcW w:w="1228" w:type="dxa"/>
                        <w:shd w:val="clear" w:color="auto" w:fill="F3F2F1"/>
                      </w:tcPr>
                      <w:p>
                        <w:pPr>
                          <w:pStyle w:val="TableParagraph"/>
                          <w:spacing w:before="43"/>
                          <w:ind w:left="80"/>
                          <w:rPr>
                            <w:sz w:val="24"/>
                          </w:rPr>
                        </w:pPr>
                        <w:r>
                          <w:rPr>
                            <w:sz w:val="24"/>
                          </w:rPr>
                          <w:t>9:45</w:t>
                        </w:r>
                      </w:p>
                    </w:tc>
                    <w:tc>
                      <w:tcPr>
                        <w:tcW w:w="3431" w:type="dxa"/>
                        <w:vMerge/>
                        <w:tcBorders>
                          <w:top w:val="nil"/>
                        </w:tcBorders>
                      </w:tcPr>
                      <w:p>
                        <w:pPr>
                          <w:rPr>
                            <w:sz w:val="2"/>
                            <w:szCs w:val="2"/>
                          </w:rPr>
                        </w:pPr>
                      </w:p>
                    </w:tc>
                  </w:tr>
                  <w:tr>
                    <w:trPr>
                      <w:trHeight w:val="353" w:hRule="atLeast"/>
                    </w:trPr>
                    <w:tc>
                      <w:tcPr>
                        <w:tcW w:w="1228" w:type="dxa"/>
                        <w:shd w:val="clear" w:color="auto" w:fill="F3F2F1"/>
                      </w:tcPr>
                      <w:p>
                        <w:pPr>
                          <w:pStyle w:val="TableParagraph"/>
                          <w:spacing w:before="43"/>
                          <w:ind w:left="80"/>
                          <w:rPr>
                            <w:sz w:val="24"/>
                          </w:rPr>
                        </w:pPr>
                        <w:r>
                          <w:rPr>
                            <w:sz w:val="24"/>
                          </w:rPr>
                          <w:t>10:00</w:t>
                        </w:r>
                      </w:p>
                    </w:tc>
                    <w:tc>
                      <w:tcPr>
                        <w:tcW w:w="3431" w:type="dxa"/>
                        <w:vMerge/>
                        <w:tcBorders>
                          <w:top w:val="nil"/>
                        </w:tcBorders>
                      </w:tcPr>
                      <w:p>
                        <w:pPr>
                          <w:rPr>
                            <w:sz w:val="2"/>
                            <w:szCs w:val="2"/>
                          </w:rPr>
                        </w:pPr>
                      </w:p>
                    </w:tc>
                  </w:tr>
                  <w:tr>
                    <w:trPr>
                      <w:trHeight w:val="353" w:hRule="atLeast"/>
                    </w:trPr>
                    <w:tc>
                      <w:tcPr>
                        <w:tcW w:w="1228" w:type="dxa"/>
                        <w:shd w:val="clear" w:color="auto" w:fill="F3F2F1"/>
                      </w:tcPr>
                      <w:p>
                        <w:pPr>
                          <w:pStyle w:val="TableParagraph"/>
                          <w:spacing w:before="43"/>
                          <w:ind w:left="80"/>
                          <w:rPr>
                            <w:sz w:val="24"/>
                          </w:rPr>
                        </w:pPr>
                        <w:r>
                          <w:rPr>
                            <w:sz w:val="24"/>
                          </w:rPr>
                          <w:t>10:15 -</w:t>
                        </w:r>
                      </w:p>
                    </w:tc>
                    <w:tc>
                      <w:tcPr>
                        <w:tcW w:w="3431" w:type="dxa"/>
                        <w:vMerge/>
                        <w:tcBorders>
                          <w:top w:val="nil"/>
                        </w:tcBorders>
                      </w:tcPr>
                      <w:p>
                        <w:pPr>
                          <w:rPr>
                            <w:sz w:val="2"/>
                            <w:szCs w:val="2"/>
                          </w:rPr>
                        </w:pPr>
                      </w:p>
                    </w:tc>
                  </w:tr>
                  <w:tr>
                    <w:trPr>
                      <w:trHeight w:val="702" w:hRule="atLeast"/>
                    </w:trPr>
                    <w:tc>
                      <w:tcPr>
                        <w:tcW w:w="1228" w:type="dxa"/>
                        <w:shd w:val="clear" w:color="auto" w:fill="F3F2F1"/>
                      </w:tcPr>
                      <w:p>
                        <w:pPr>
                          <w:pStyle w:val="TableParagraph"/>
                          <w:spacing w:before="43"/>
                          <w:ind w:left="80"/>
                          <w:rPr>
                            <w:sz w:val="24"/>
                          </w:rPr>
                        </w:pPr>
                        <w:r>
                          <w:rPr>
                            <w:sz w:val="24"/>
                          </w:rPr>
                          <w:t>10:45</w:t>
                        </w:r>
                      </w:p>
                    </w:tc>
                    <w:tc>
                      <w:tcPr>
                        <w:tcW w:w="3431" w:type="dxa"/>
                        <w:vMerge/>
                        <w:tcBorders>
                          <w:top w:val="nil"/>
                        </w:tcBorders>
                      </w:tcPr>
                      <w:p>
                        <w:pPr>
                          <w:rPr>
                            <w:sz w:val="2"/>
                            <w:szCs w:val="2"/>
                          </w:rPr>
                        </w:pPr>
                      </w:p>
                    </w:tc>
                  </w:tr>
                  <w:tr>
                    <w:trPr>
                      <w:trHeight w:val="353" w:hRule="atLeast"/>
                    </w:trPr>
                    <w:tc>
                      <w:tcPr>
                        <w:tcW w:w="1228" w:type="dxa"/>
                        <w:shd w:val="clear" w:color="auto" w:fill="F3F2F1"/>
                      </w:tcPr>
                      <w:p>
                        <w:pPr>
                          <w:pStyle w:val="TableParagraph"/>
                          <w:spacing w:before="49"/>
                          <w:ind w:left="80"/>
                          <w:rPr>
                            <w:sz w:val="24"/>
                          </w:rPr>
                        </w:pPr>
                        <w:r>
                          <w:rPr>
                            <w:sz w:val="24"/>
                          </w:rPr>
                          <w:t>11:00</w:t>
                        </w:r>
                      </w:p>
                    </w:tc>
                    <w:tc>
                      <w:tcPr>
                        <w:tcW w:w="3431" w:type="dxa"/>
                        <w:shd w:val="clear" w:color="auto" w:fill="ECF7FC"/>
                      </w:tcPr>
                      <w:p>
                        <w:pPr>
                          <w:pStyle w:val="TableParagraph"/>
                          <w:spacing w:before="49"/>
                          <w:ind w:left="489"/>
                          <w:rPr>
                            <w:sz w:val="24"/>
                          </w:rPr>
                        </w:pPr>
                        <w:r>
                          <w:rPr>
                            <w:sz w:val="24"/>
                          </w:rPr>
                          <w:t>Actividad de animación</w:t>
                        </w:r>
                      </w:p>
                    </w:tc>
                  </w:tr>
                  <w:tr>
                    <w:trPr>
                      <w:trHeight w:val="359" w:hRule="atLeast"/>
                    </w:trPr>
                    <w:tc>
                      <w:tcPr>
                        <w:tcW w:w="1228" w:type="dxa"/>
                        <w:shd w:val="clear" w:color="auto" w:fill="F3F2F1"/>
                      </w:tcPr>
                      <w:p>
                        <w:pPr>
                          <w:pStyle w:val="TableParagraph"/>
                          <w:spacing w:before="49"/>
                          <w:ind w:left="80"/>
                          <w:rPr>
                            <w:sz w:val="24"/>
                          </w:rPr>
                        </w:pPr>
                        <w:r>
                          <w:rPr>
                            <w:sz w:val="24"/>
                          </w:rPr>
                          <w:t>11:15 -</w:t>
                        </w:r>
                      </w:p>
                    </w:tc>
                    <w:tc>
                      <w:tcPr>
                        <w:tcW w:w="3431" w:type="dxa"/>
                        <w:vMerge w:val="restart"/>
                      </w:tcPr>
                      <w:p>
                        <w:pPr>
                          <w:pStyle w:val="TableParagraph"/>
                          <w:rPr>
                            <w:b/>
                            <w:sz w:val="35"/>
                          </w:rPr>
                        </w:pPr>
                      </w:p>
                      <w:p>
                        <w:pPr>
                          <w:pStyle w:val="TableParagraph"/>
                          <w:ind w:left="363" w:right="362"/>
                          <w:jc w:val="center"/>
                          <w:rPr>
                            <w:sz w:val="24"/>
                          </w:rPr>
                        </w:pPr>
                        <w:r>
                          <w:rPr>
                            <w:sz w:val="24"/>
                          </w:rPr>
                          <w:t>Sesión 3.3</w:t>
                        </w:r>
                      </w:p>
                    </w:tc>
                  </w:tr>
                  <w:tr>
                    <w:trPr>
                      <w:trHeight w:val="702" w:hRule="atLeast"/>
                    </w:trPr>
                    <w:tc>
                      <w:tcPr>
                        <w:tcW w:w="1228" w:type="dxa"/>
                        <w:shd w:val="clear" w:color="auto" w:fill="F3F2F1"/>
                      </w:tcPr>
                      <w:p>
                        <w:pPr>
                          <w:pStyle w:val="TableParagraph"/>
                          <w:spacing w:before="43"/>
                          <w:ind w:left="80"/>
                          <w:rPr>
                            <w:sz w:val="24"/>
                          </w:rPr>
                        </w:pPr>
                        <w:r>
                          <w:rPr>
                            <w:sz w:val="24"/>
                          </w:rPr>
                          <w:t>11:45</w:t>
                        </w:r>
                      </w:p>
                    </w:tc>
                    <w:tc>
                      <w:tcPr>
                        <w:tcW w:w="3431" w:type="dxa"/>
                        <w:vMerge/>
                        <w:tcBorders>
                          <w:top w:val="nil"/>
                        </w:tcBorders>
                      </w:tcPr>
                      <w:p>
                        <w:pPr>
                          <w:rPr>
                            <w:sz w:val="2"/>
                            <w:szCs w:val="2"/>
                          </w:rPr>
                        </w:pPr>
                      </w:p>
                    </w:tc>
                  </w:tr>
                  <w:tr>
                    <w:trPr>
                      <w:trHeight w:val="359" w:hRule="atLeast"/>
                    </w:trPr>
                    <w:tc>
                      <w:tcPr>
                        <w:tcW w:w="1228" w:type="dxa"/>
                        <w:shd w:val="clear" w:color="auto" w:fill="F3F2F1"/>
                      </w:tcPr>
                      <w:p>
                        <w:pPr>
                          <w:pStyle w:val="TableParagraph"/>
                          <w:spacing w:before="49"/>
                          <w:ind w:left="80"/>
                          <w:rPr>
                            <w:sz w:val="24"/>
                          </w:rPr>
                        </w:pPr>
                        <w:r>
                          <w:rPr>
                            <w:sz w:val="24"/>
                          </w:rPr>
                          <w:t>12:00 -</w:t>
                        </w:r>
                      </w:p>
                    </w:tc>
                    <w:tc>
                      <w:tcPr>
                        <w:tcW w:w="3431" w:type="dxa"/>
                        <w:vMerge w:val="restart"/>
                        <w:shd w:val="clear" w:color="auto" w:fill="E9F7CC"/>
                      </w:tcPr>
                      <w:p>
                        <w:pPr>
                          <w:pStyle w:val="TableParagraph"/>
                          <w:spacing w:before="226"/>
                          <w:ind w:left="363" w:right="362"/>
                          <w:jc w:val="center"/>
                          <w:rPr>
                            <w:sz w:val="24"/>
                          </w:rPr>
                        </w:pPr>
                        <w:r>
                          <w:rPr>
                            <w:sz w:val="24"/>
                          </w:rPr>
                          <w:t>Almuerzo</w:t>
                        </w:r>
                      </w:p>
                    </w:tc>
                  </w:tr>
                  <w:tr>
                    <w:trPr>
                      <w:trHeight w:val="348" w:hRule="atLeast"/>
                    </w:trPr>
                    <w:tc>
                      <w:tcPr>
                        <w:tcW w:w="1228" w:type="dxa"/>
                        <w:shd w:val="clear" w:color="auto" w:fill="F3F2F1"/>
                      </w:tcPr>
                      <w:p>
                        <w:pPr>
                          <w:pStyle w:val="TableParagraph"/>
                          <w:spacing w:before="43"/>
                          <w:ind w:left="80"/>
                          <w:rPr>
                            <w:sz w:val="24"/>
                          </w:rPr>
                        </w:pPr>
                        <w:r>
                          <w:rPr>
                            <w:sz w:val="24"/>
                          </w:rPr>
                          <w:t>12:15</w:t>
                        </w:r>
                      </w:p>
                    </w:tc>
                    <w:tc>
                      <w:tcPr>
                        <w:tcW w:w="3431" w:type="dxa"/>
                        <w:vMerge/>
                        <w:tcBorders>
                          <w:top w:val="nil"/>
                        </w:tcBorders>
                        <w:shd w:val="clear" w:color="auto" w:fill="E9F7CC"/>
                      </w:tcPr>
                      <w:p>
                        <w:pPr>
                          <w:rPr>
                            <w:sz w:val="2"/>
                            <w:szCs w:val="2"/>
                          </w:rPr>
                        </w:pPr>
                      </w:p>
                    </w:tc>
                  </w:tr>
                </w:tbl>
                <w:p>
                  <w:pPr>
                    <w:pStyle w:val="BodyText"/>
                  </w:pPr>
                </w:p>
              </w:txbxContent>
            </v:textbox>
            <w10:wrap type="none"/>
          </v:shape>
        </w:pict>
      </w:r>
      <w:r>
        <w:rPr>
          <w:w w:val="100"/>
          <w:sz w:val="24"/>
          <w:shd w:fill="E9F7CC" w:color="auto" w:val="clear"/>
        </w:rPr>
        <w:t> </w:t>
      </w:r>
      <w:r>
        <w:rPr>
          <w:sz w:val="24"/>
          <w:shd w:fill="E9F7CC" w:color="auto" w:val="clear"/>
        </w:rPr>
        <w:tab/>
        <w:t>Almuerzo</w:t>
        <w:tab/>
      </w:r>
      <w:r>
        <w:rPr>
          <w:sz w:val="24"/>
          <w:shd w:fill="FFFFFF" w:color="auto" w:val="clear"/>
        </w:rPr>
        <w:t> Sesión</w:t>
      </w:r>
      <w:r>
        <w:rPr>
          <w:spacing w:val="-14"/>
          <w:sz w:val="24"/>
          <w:shd w:fill="FFFFFF" w:color="auto" w:val="clear"/>
        </w:rPr>
        <w:t> </w:t>
      </w:r>
      <w:r>
        <w:rPr>
          <w:sz w:val="24"/>
          <w:shd w:fill="FFFFFF" w:color="auto" w:val="clear"/>
        </w:rPr>
        <w:t>4.1</w:t>
      </w:r>
    </w:p>
    <w:p>
      <w:pPr>
        <w:pStyle w:val="BodyText"/>
        <w:rPr>
          <w:sz w:val="28"/>
        </w:rPr>
      </w:pPr>
    </w:p>
    <w:p>
      <w:pPr>
        <w:pStyle w:val="BodyText"/>
        <w:rPr>
          <w:sz w:val="28"/>
        </w:rPr>
      </w:pPr>
    </w:p>
    <w:p>
      <w:pPr>
        <w:pStyle w:val="BodyText"/>
        <w:rPr>
          <w:sz w:val="28"/>
        </w:rPr>
      </w:pPr>
    </w:p>
    <w:p>
      <w:pPr>
        <w:pStyle w:val="BodyText"/>
        <w:spacing w:before="7"/>
        <w:rPr>
          <w:sz w:val="24"/>
        </w:rPr>
      </w:pPr>
    </w:p>
    <w:p>
      <w:pPr>
        <w:spacing w:before="0"/>
        <w:ind w:left="7565" w:right="0" w:firstLine="0"/>
        <w:jc w:val="left"/>
        <w:rPr>
          <w:sz w:val="24"/>
        </w:rPr>
      </w:pPr>
      <w:r>
        <w:rPr>
          <w:sz w:val="24"/>
        </w:rPr>
        <w:t>Sesión 4.2</w:t>
      </w:r>
    </w:p>
    <w:p>
      <w:pPr>
        <w:pStyle w:val="BodyText"/>
        <w:rPr>
          <w:sz w:val="28"/>
        </w:rPr>
      </w:pPr>
    </w:p>
    <w:p>
      <w:pPr>
        <w:pStyle w:val="BodyText"/>
        <w:spacing w:before="10"/>
        <w:rPr>
          <w:sz w:val="24"/>
        </w:rPr>
      </w:pPr>
    </w:p>
    <w:p>
      <w:pPr>
        <w:tabs>
          <w:tab w:pos="7725" w:val="left" w:leader="none"/>
          <w:tab w:pos="9825" w:val="left" w:leader="none"/>
        </w:tabs>
        <w:spacing w:line="616" w:lineRule="auto" w:before="1"/>
        <w:ind w:left="6425" w:right="118" w:firstLine="0"/>
        <w:jc w:val="center"/>
        <w:rPr>
          <w:sz w:val="24"/>
        </w:rPr>
      </w:pPr>
      <w:r>
        <w:rPr>
          <w:w w:val="100"/>
          <w:sz w:val="24"/>
          <w:shd w:fill="FFF1D0" w:color="auto" w:val="clear"/>
        </w:rPr>
        <w:t> </w:t>
      </w:r>
      <w:r>
        <w:rPr>
          <w:sz w:val="24"/>
          <w:shd w:fill="FFF1D0" w:color="auto" w:val="clear"/>
        </w:rPr>
        <w:tab/>
        <w:t>Receso</w:t>
        <w:tab/>
      </w:r>
      <w:r>
        <w:rPr>
          <w:sz w:val="24"/>
          <w:shd w:fill="FFFFFF" w:color="auto" w:val="clear"/>
        </w:rPr>
        <w:t> Sesión</w:t>
      </w:r>
      <w:r>
        <w:rPr>
          <w:spacing w:val="-14"/>
          <w:sz w:val="24"/>
          <w:shd w:fill="FFFFFF" w:color="auto" w:val="clear"/>
        </w:rPr>
        <w:t> </w:t>
      </w:r>
      <w:r>
        <w:rPr>
          <w:sz w:val="24"/>
          <w:shd w:fill="FFFFFF" w:color="auto" w:val="clear"/>
        </w:rPr>
        <w:t>4.3</w:t>
      </w:r>
    </w:p>
    <w:p>
      <w:pPr>
        <w:pStyle w:val="BodyText"/>
        <w:rPr>
          <w:sz w:val="28"/>
        </w:rPr>
      </w:pPr>
    </w:p>
    <w:p>
      <w:pPr>
        <w:pStyle w:val="BodyText"/>
        <w:spacing w:before="9"/>
        <w:rPr>
          <w:sz w:val="27"/>
        </w:rPr>
      </w:pPr>
    </w:p>
    <w:p>
      <w:pPr>
        <w:spacing w:before="1"/>
        <w:ind w:left="0" w:right="709" w:firstLine="0"/>
        <w:jc w:val="right"/>
        <w:rPr>
          <w:sz w:val="16"/>
        </w:rPr>
      </w:pPr>
      <w:r>
        <w:rPr/>
        <w:pict>
          <v:shape style="position:absolute;margin-left:537.627625pt;margin-top:-1.946893pt;width:18.95pt;height:20.75pt;mso-position-horizontal-relative:page;mso-position-vertical-relative:paragraph;z-index:8104" type="#_x0000_t202" filled="false" stroked="false">
            <v:textbox inset="0,0,0,0">
              <w:txbxContent>
                <w:p>
                  <w:pPr>
                    <w:spacing w:before="20"/>
                    <w:ind w:left="0" w:right="0" w:firstLine="0"/>
                    <w:jc w:val="left"/>
                    <w:rPr>
                      <w:b/>
                      <w:sz w:val="34"/>
                    </w:rPr>
                  </w:pPr>
                  <w:r>
                    <w:rPr>
                      <w:b/>
                      <w:sz w:val="34"/>
                    </w:rPr>
                    <w:t>91</w:t>
                  </w:r>
                </w:p>
              </w:txbxContent>
            </v:textbox>
            <w10:wrap type="none"/>
          </v:shape>
        </w:pict>
      </w:r>
      <w:r>
        <w:rPr>
          <w:color w:val="5F636A"/>
          <w:sz w:val="16"/>
        </w:rPr>
        <w:t>Guía para la facilitación de los capacitadores: Para IPCI global</w:t>
      </w:r>
    </w:p>
    <w:p>
      <w:pPr>
        <w:spacing w:before="13"/>
        <w:ind w:left="0" w:right="710" w:firstLine="0"/>
        <w:jc w:val="right"/>
        <w:rPr>
          <w:b/>
          <w:sz w:val="16"/>
        </w:rPr>
      </w:pPr>
      <w:r>
        <w:rPr>
          <w:b/>
          <w:color w:val="5F636A"/>
          <w:sz w:val="16"/>
        </w:rPr>
        <w:t>ANEXO B</w:t>
      </w:r>
    </w:p>
    <w:p>
      <w:pPr>
        <w:spacing w:after="0"/>
        <w:jc w:val="right"/>
        <w:rPr>
          <w:sz w:val="16"/>
        </w:rPr>
        <w:sectPr>
          <w:headerReference w:type="default" r:id="rId126"/>
          <w:pgSz w:w="11910" w:h="16840"/>
          <w:pgMar w:header="0" w:footer="0" w:top="1580" w:bottom="280" w:left="1340" w:right="620"/>
        </w:sectPr>
      </w:pPr>
    </w:p>
    <w:p>
      <w:pPr>
        <w:pStyle w:val="BodyText"/>
        <w:rPr>
          <w:b/>
        </w:rPr>
      </w:pPr>
    </w:p>
    <w:p>
      <w:pPr>
        <w:pStyle w:val="BodyText"/>
        <w:spacing w:before="5"/>
        <w:rPr>
          <w:b/>
          <w:sz w:val="28"/>
        </w:rPr>
      </w:pPr>
    </w:p>
    <w:p>
      <w:pPr>
        <w:tabs>
          <w:tab w:pos="1076" w:val="left" w:leader="none"/>
          <w:tab w:pos="10465" w:val="left" w:leader="none"/>
        </w:tabs>
        <w:spacing w:before="123"/>
        <w:ind w:left="720" w:right="0" w:firstLine="0"/>
        <w:jc w:val="left"/>
        <w:rPr>
          <w:b/>
          <w:sz w:val="38"/>
        </w:rPr>
      </w:pPr>
      <w:r>
        <w:rPr>
          <w:b/>
          <w:color w:val="FFFFFF"/>
          <w:w w:val="100"/>
          <w:sz w:val="38"/>
          <w:shd w:fill="FDB714" w:color="auto" w:val="clear"/>
        </w:rPr>
        <w:t> </w:t>
      </w:r>
      <w:r>
        <w:rPr>
          <w:b/>
          <w:color w:val="FFFFFF"/>
          <w:sz w:val="38"/>
          <w:shd w:fill="FDB714" w:color="auto" w:val="clear"/>
        </w:rPr>
        <w:tab/>
        <w:t>Día 3: Cronograma de</w:t>
      </w:r>
      <w:r>
        <w:rPr>
          <w:b/>
          <w:color w:val="FFFFFF"/>
          <w:spacing w:val="-64"/>
          <w:sz w:val="38"/>
          <w:shd w:fill="FDB714" w:color="auto" w:val="clear"/>
        </w:rPr>
        <w:t> </w:t>
      </w:r>
      <w:r>
        <w:rPr>
          <w:b/>
          <w:color w:val="FFFFFF"/>
          <w:sz w:val="38"/>
          <w:shd w:fill="FDB714" w:color="auto" w:val="clear"/>
        </w:rPr>
        <w:t>capacitación</w:t>
        <w:tab/>
      </w:r>
    </w:p>
    <w:p>
      <w:pPr>
        <w:pStyle w:val="BodyText"/>
        <w:rPr>
          <w:b/>
        </w:rPr>
      </w:pPr>
    </w:p>
    <w:p>
      <w:pPr>
        <w:pStyle w:val="BodyText"/>
        <w:spacing w:before="7"/>
        <w:rPr>
          <w:b/>
          <w:sz w:val="18"/>
        </w:rPr>
      </w:pPr>
      <w:r>
        <w:rPr/>
        <w:pict>
          <v:shape style="position:absolute;margin-left:36pt;margin-top:12.652644pt;width:233pt;height:247.7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431"/>
                  </w:tblGrid>
                  <w:tr>
                    <w:trPr>
                      <w:trHeight w:val="343" w:hRule="atLeast"/>
                    </w:trPr>
                    <w:tc>
                      <w:tcPr>
                        <w:tcW w:w="1228" w:type="dxa"/>
                        <w:shd w:val="clear" w:color="auto" w:fill="F3F2F1"/>
                      </w:tcPr>
                      <w:p>
                        <w:pPr>
                          <w:pStyle w:val="TableParagraph"/>
                          <w:spacing w:line="275" w:lineRule="exact" w:before="49"/>
                          <w:ind w:left="80"/>
                          <w:rPr>
                            <w:sz w:val="24"/>
                          </w:rPr>
                        </w:pPr>
                        <w:r>
                          <w:rPr>
                            <w:sz w:val="24"/>
                          </w:rPr>
                          <w:t>9:00</w:t>
                        </w:r>
                      </w:p>
                    </w:tc>
                    <w:tc>
                      <w:tcPr>
                        <w:tcW w:w="3431" w:type="dxa"/>
                        <w:tcBorders>
                          <w:bottom w:val="single" w:sz="8" w:space="0" w:color="F3F2F1"/>
                        </w:tcBorders>
                      </w:tcPr>
                      <w:p>
                        <w:pPr>
                          <w:pStyle w:val="TableParagraph"/>
                          <w:spacing w:line="275" w:lineRule="exact" w:before="49"/>
                          <w:ind w:left="363" w:right="362"/>
                          <w:jc w:val="center"/>
                          <w:rPr>
                            <w:sz w:val="24"/>
                          </w:rPr>
                        </w:pPr>
                        <w:r>
                          <w:rPr>
                            <w:sz w:val="24"/>
                          </w:rPr>
                          <w:t>Anuncios de bienvenida</w:t>
                        </w:r>
                      </w:p>
                    </w:tc>
                  </w:tr>
                  <w:tr>
                    <w:trPr>
                      <w:trHeight w:val="349" w:hRule="atLeast"/>
                    </w:trPr>
                    <w:tc>
                      <w:tcPr>
                        <w:tcW w:w="1228" w:type="dxa"/>
                        <w:shd w:val="clear" w:color="auto" w:fill="F3F2F1"/>
                      </w:tcPr>
                      <w:p>
                        <w:pPr>
                          <w:pStyle w:val="TableParagraph"/>
                          <w:spacing w:before="39"/>
                          <w:ind w:left="80"/>
                          <w:rPr>
                            <w:sz w:val="24"/>
                          </w:rPr>
                        </w:pPr>
                        <w:r>
                          <w:rPr>
                            <w:sz w:val="24"/>
                          </w:rPr>
                          <w:t>9:15 -</w:t>
                        </w:r>
                      </w:p>
                    </w:tc>
                    <w:tc>
                      <w:tcPr>
                        <w:tcW w:w="3431" w:type="dxa"/>
                        <w:tcBorders>
                          <w:top w:val="single" w:sz="8" w:space="0" w:color="F3F2F1"/>
                        </w:tcBorders>
                      </w:tcPr>
                      <w:p>
                        <w:pPr>
                          <w:pStyle w:val="TableParagraph"/>
                          <w:rPr>
                            <w:rFonts w:ascii="Times New Roman"/>
                            <w:sz w:val="24"/>
                          </w:rPr>
                        </w:pPr>
                      </w:p>
                    </w:tc>
                  </w:tr>
                  <w:tr>
                    <w:trPr>
                      <w:trHeight w:val="530" w:hRule="atLeast"/>
                    </w:trPr>
                    <w:tc>
                      <w:tcPr>
                        <w:tcW w:w="1228" w:type="dxa"/>
                        <w:shd w:val="clear" w:color="auto" w:fill="F3F2F1"/>
                      </w:tcPr>
                      <w:p>
                        <w:pPr>
                          <w:pStyle w:val="TableParagraph"/>
                          <w:spacing w:before="43"/>
                          <w:ind w:left="80"/>
                          <w:rPr>
                            <w:sz w:val="24"/>
                          </w:rPr>
                        </w:pPr>
                        <w:r>
                          <w:rPr>
                            <w:sz w:val="24"/>
                          </w:rPr>
                          <w:t>9:45</w:t>
                        </w:r>
                      </w:p>
                    </w:tc>
                    <w:tc>
                      <w:tcPr>
                        <w:tcW w:w="3431" w:type="dxa"/>
                      </w:tcPr>
                      <w:p>
                        <w:pPr>
                          <w:pStyle w:val="TableParagraph"/>
                          <w:spacing w:before="43"/>
                          <w:ind w:left="363" w:right="362"/>
                          <w:jc w:val="center"/>
                          <w:rPr>
                            <w:sz w:val="24"/>
                          </w:rPr>
                        </w:pPr>
                        <w:r>
                          <w:rPr>
                            <w:sz w:val="24"/>
                          </w:rPr>
                          <w:t>Sesión 5.1</w:t>
                        </w:r>
                      </w:p>
                    </w:tc>
                  </w:tr>
                  <w:tr>
                    <w:trPr>
                      <w:trHeight w:val="530" w:hRule="atLeast"/>
                    </w:trPr>
                    <w:tc>
                      <w:tcPr>
                        <w:tcW w:w="1228" w:type="dxa"/>
                        <w:shd w:val="clear" w:color="auto" w:fill="F3F2F1"/>
                      </w:tcPr>
                      <w:p>
                        <w:pPr>
                          <w:pStyle w:val="TableParagraph"/>
                          <w:spacing w:before="220"/>
                          <w:ind w:left="80"/>
                          <w:rPr>
                            <w:sz w:val="24"/>
                          </w:rPr>
                        </w:pPr>
                        <w:r>
                          <w:rPr>
                            <w:sz w:val="24"/>
                          </w:rPr>
                          <w:t>10:00</w:t>
                        </w:r>
                      </w:p>
                    </w:tc>
                    <w:tc>
                      <w:tcPr>
                        <w:tcW w:w="3431" w:type="dxa"/>
                      </w:tcPr>
                      <w:p>
                        <w:pPr>
                          <w:pStyle w:val="TableParagraph"/>
                          <w:tabs>
                            <w:tab w:pos="1315" w:val="left" w:leader="none"/>
                            <w:tab w:pos="3431" w:val="left" w:leader="none"/>
                          </w:tabs>
                          <w:spacing w:before="220"/>
                          <w:ind w:right="-15"/>
                          <w:jc w:val="center"/>
                          <w:rPr>
                            <w:sz w:val="24"/>
                          </w:rPr>
                        </w:pPr>
                        <w:r>
                          <w:rPr>
                            <w:w w:val="100"/>
                            <w:sz w:val="24"/>
                            <w:shd w:fill="FFF1D0" w:color="auto" w:val="clear"/>
                          </w:rPr>
                          <w:t> </w:t>
                        </w:r>
                        <w:r>
                          <w:rPr>
                            <w:sz w:val="24"/>
                            <w:shd w:fill="FFF1D0" w:color="auto" w:val="clear"/>
                          </w:rPr>
                          <w:tab/>
                          <w:t>Receso</w:t>
                          <w:tab/>
                        </w:r>
                      </w:p>
                    </w:tc>
                  </w:tr>
                  <w:tr>
                    <w:trPr>
                      <w:trHeight w:val="354" w:hRule="atLeast"/>
                    </w:trPr>
                    <w:tc>
                      <w:tcPr>
                        <w:tcW w:w="1228" w:type="dxa"/>
                        <w:shd w:val="clear" w:color="auto" w:fill="F3F2F1"/>
                      </w:tcPr>
                      <w:p>
                        <w:pPr>
                          <w:pStyle w:val="TableParagraph"/>
                          <w:spacing w:before="43"/>
                          <w:ind w:left="80"/>
                          <w:rPr>
                            <w:sz w:val="24"/>
                          </w:rPr>
                        </w:pPr>
                        <w:r>
                          <w:rPr>
                            <w:sz w:val="24"/>
                          </w:rPr>
                          <w:t>10:15 -</w:t>
                        </w:r>
                      </w:p>
                    </w:tc>
                    <w:tc>
                      <w:tcPr>
                        <w:tcW w:w="3431" w:type="dxa"/>
                      </w:tcPr>
                      <w:p>
                        <w:pPr>
                          <w:pStyle w:val="TableParagraph"/>
                          <w:rPr>
                            <w:rFonts w:ascii="Times New Roman"/>
                            <w:sz w:val="24"/>
                          </w:rPr>
                        </w:pPr>
                      </w:p>
                    </w:tc>
                  </w:tr>
                  <w:tr>
                    <w:trPr>
                      <w:trHeight w:val="530" w:hRule="atLeast"/>
                    </w:trPr>
                    <w:tc>
                      <w:tcPr>
                        <w:tcW w:w="1228" w:type="dxa"/>
                        <w:shd w:val="clear" w:color="auto" w:fill="F3F2F1"/>
                      </w:tcPr>
                      <w:p>
                        <w:pPr>
                          <w:pStyle w:val="TableParagraph"/>
                          <w:spacing w:before="43"/>
                          <w:ind w:left="80"/>
                          <w:rPr>
                            <w:sz w:val="24"/>
                          </w:rPr>
                        </w:pPr>
                        <w:r>
                          <w:rPr>
                            <w:sz w:val="24"/>
                          </w:rPr>
                          <w:t>10:45</w:t>
                        </w:r>
                      </w:p>
                    </w:tc>
                    <w:tc>
                      <w:tcPr>
                        <w:tcW w:w="3431" w:type="dxa"/>
                      </w:tcPr>
                      <w:p>
                        <w:pPr>
                          <w:pStyle w:val="TableParagraph"/>
                          <w:spacing w:before="43"/>
                          <w:ind w:left="363" w:right="362"/>
                          <w:jc w:val="center"/>
                          <w:rPr>
                            <w:sz w:val="24"/>
                          </w:rPr>
                        </w:pPr>
                        <w:r>
                          <w:rPr>
                            <w:sz w:val="24"/>
                          </w:rPr>
                          <w:t>Sesión 5.2</w:t>
                        </w:r>
                      </w:p>
                    </w:tc>
                  </w:tr>
                  <w:tr>
                    <w:trPr>
                      <w:trHeight w:val="530" w:hRule="atLeast"/>
                    </w:trPr>
                    <w:tc>
                      <w:tcPr>
                        <w:tcW w:w="1228" w:type="dxa"/>
                        <w:shd w:val="clear" w:color="auto" w:fill="F3F2F1"/>
                      </w:tcPr>
                      <w:p>
                        <w:pPr>
                          <w:pStyle w:val="TableParagraph"/>
                          <w:spacing w:before="220"/>
                          <w:ind w:left="80"/>
                          <w:rPr>
                            <w:sz w:val="24"/>
                          </w:rPr>
                        </w:pPr>
                        <w:r>
                          <w:rPr>
                            <w:sz w:val="24"/>
                          </w:rPr>
                          <w:t>11:00</w:t>
                        </w:r>
                      </w:p>
                    </w:tc>
                    <w:tc>
                      <w:tcPr>
                        <w:tcW w:w="3431" w:type="dxa"/>
                      </w:tcPr>
                      <w:p>
                        <w:pPr>
                          <w:pStyle w:val="TableParagraph"/>
                          <w:tabs>
                            <w:tab w:pos="489" w:val="left" w:leader="none"/>
                            <w:tab w:pos="3431" w:val="left" w:leader="none"/>
                          </w:tabs>
                          <w:spacing w:before="220"/>
                          <w:ind w:right="-15"/>
                          <w:jc w:val="center"/>
                          <w:rPr>
                            <w:sz w:val="24"/>
                          </w:rPr>
                        </w:pPr>
                        <w:r>
                          <w:rPr>
                            <w:w w:val="100"/>
                            <w:sz w:val="24"/>
                            <w:shd w:fill="ECF7FC" w:color="auto" w:val="clear"/>
                          </w:rPr>
                          <w:t> </w:t>
                        </w:r>
                        <w:r>
                          <w:rPr>
                            <w:sz w:val="24"/>
                            <w:shd w:fill="ECF7FC" w:color="auto" w:val="clear"/>
                          </w:rPr>
                          <w:tab/>
                          <w:t>Actividad de</w:t>
                        </w:r>
                        <w:r>
                          <w:rPr>
                            <w:spacing w:val="-15"/>
                            <w:sz w:val="24"/>
                            <w:shd w:fill="ECF7FC" w:color="auto" w:val="clear"/>
                          </w:rPr>
                          <w:t> </w:t>
                        </w:r>
                        <w:r>
                          <w:rPr>
                            <w:sz w:val="24"/>
                            <w:shd w:fill="ECF7FC" w:color="auto" w:val="clear"/>
                          </w:rPr>
                          <w:t>animación</w:t>
                          <w:tab/>
                        </w:r>
                      </w:p>
                    </w:tc>
                  </w:tr>
                  <w:tr>
                    <w:trPr>
                      <w:trHeight w:val="354" w:hRule="atLeast"/>
                    </w:trPr>
                    <w:tc>
                      <w:tcPr>
                        <w:tcW w:w="1228" w:type="dxa"/>
                        <w:shd w:val="clear" w:color="auto" w:fill="F3F2F1"/>
                      </w:tcPr>
                      <w:p>
                        <w:pPr>
                          <w:pStyle w:val="TableParagraph"/>
                          <w:spacing w:before="43"/>
                          <w:ind w:left="80"/>
                          <w:rPr>
                            <w:sz w:val="24"/>
                          </w:rPr>
                        </w:pPr>
                        <w:r>
                          <w:rPr>
                            <w:sz w:val="24"/>
                          </w:rPr>
                          <w:t>11:15 -</w:t>
                        </w:r>
                      </w:p>
                    </w:tc>
                    <w:tc>
                      <w:tcPr>
                        <w:tcW w:w="3431" w:type="dxa"/>
                      </w:tcPr>
                      <w:p>
                        <w:pPr>
                          <w:pStyle w:val="TableParagraph"/>
                          <w:rPr>
                            <w:rFonts w:ascii="Times New Roman"/>
                            <w:sz w:val="24"/>
                          </w:rPr>
                        </w:pPr>
                      </w:p>
                    </w:tc>
                  </w:tr>
                  <w:tr>
                    <w:trPr>
                      <w:trHeight w:val="702" w:hRule="atLeast"/>
                    </w:trPr>
                    <w:tc>
                      <w:tcPr>
                        <w:tcW w:w="1228" w:type="dxa"/>
                        <w:shd w:val="clear" w:color="auto" w:fill="F3F2F1"/>
                      </w:tcPr>
                      <w:p>
                        <w:pPr>
                          <w:pStyle w:val="TableParagraph"/>
                          <w:spacing w:before="43"/>
                          <w:ind w:left="80"/>
                          <w:rPr>
                            <w:sz w:val="24"/>
                          </w:rPr>
                        </w:pPr>
                        <w:r>
                          <w:rPr>
                            <w:sz w:val="24"/>
                          </w:rPr>
                          <w:t>11:45</w:t>
                        </w:r>
                      </w:p>
                    </w:tc>
                    <w:tc>
                      <w:tcPr>
                        <w:tcW w:w="3431" w:type="dxa"/>
                      </w:tcPr>
                      <w:p>
                        <w:pPr>
                          <w:pStyle w:val="TableParagraph"/>
                          <w:spacing w:before="43"/>
                          <w:ind w:left="363" w:right="362"/>
                          <w:jc w:val="center"/>
                          <w:rPr>
                            <w:sz w:val="24"/>
                          </w:rPr>
                        </w:pPr>
                        <w:r>
                          <w:rPr>
                            <w:sz w:val="24"/>
                          </w:rPr>
                          <w:t>Sesión 5.3</w:t>
                        </w:r>
                      </w:p>
                    </w:tc>
                  </w:tr>
                  <w:tr>
                    <w:trPr>
                      <w:trHeight w:val="359" w:hRule="atLeast"/>
                    </w:trPr>
                    <w:tc>
                      <w:tcPr>
                        <w:tcW w:w="1228" w:type="dxa"/>
                        <w:shd w:val="clear" w:color="auto" w:fill="F3F2F1"/>
                      </w:tcPr>
                      <w:p>
                        <w:pPr>
                          <w:pStyle w:val="TableParagraph"/>
                          <w:spacing w:before="49"/>
                          <w:ind w:left="80"/>
                          <w:rPr>
                            <w:sz w:val="24"/>
                          </w:rPr>
                        </w:pPr>
                        <w:r>
                          <w:rPr>
                            <w:sz w:val="24"/>
                          </w:rPr>
                          <w:t>12:00 -</w:t>
                        </w:r>
                      </w:p>
                    </w:tc>
                    <w:tc>
                      <w:tcPr>
                        <w:tcW w:w="3431" w:type="dxa"/>
                        <w:vMerge w:val="restart"/>
                        <w:shd w:val="clear" w:color="auto" w:fill="E9F7CC"/>
                      </w:tcPr>
                      <w:p>
                        <w:pPr>
                          <w:pStyle w:val="TableParagraph"/>
                          <w:spacing w:before="226"/>
                          <w:ind w:left="363" w:right="362"/>
                          <w:jc w:val="center"/>
                          <w:rPr>
                            <w:sz w:val="24"/>
                          </w:rPr>
                        </w:pPr>
                        <w:r>
                          <w:rPr>
                            <w:sz w:val="24"/>
                          </w:rPr>
                          <w:t>Almuerzo</w:t>
                        </w:r>
                      </w:p>
                    </w:tc>
                  </w:tr>
                  <w:tr>
                    <w:trPr>
                      <w:trHeight w:val="348" w:hRule="atLeast"/>
                    </w:trPr>
                    <w:tc>
                      <w:tcPr>
                        <w:tcW w:w="1228" w:type="dxa"/>
                        <w:shd w:val="clear" w:color="auto" w:fill="F3F2F1"/>
                      </w:tcPr>
                      <w:p>
                        <w:pPr>
                          <w:pStyle w:val="TableParagraph"/>
                          <w:spacing w:before="43"/>
                          <w:ind w:left="80"/>
                          <w:rPr>
                            <w:sz w:val="24"/>
                          </w:rPr>
                        </w:pPr>
                        <w:r>
                          <w:rPr>
                            <w:sz w:val="24"/>
                          </w:rPr>
                          <w:t>12:15</w:t>
                        </w:r>
                      </w:p>
                    </w:tc>
                    <w:tc>
                      <w:tcPr>
                        <w:tcW w:w="3431" w:type="dxa"/>
                        <w:vMerge/>
                        <w:tcBorders>
                          <w:top w:val="nil"/>
                        </w:tcBorders>
                        <w:shd w:val="clear" w:color="auto" w:fill="E9F7CC"/>
                      </w:tcPr>
                      <w:p>
                        <w:pPr>
                          <w:rPr>
                            <w:sz w:val="2"/>
                            <w:szCs w:val="2"/>
                          </w:rPr>
                        </w:pPr>
                      </w:p>
                    </w:tc>
                  </w:tr>
                </w:tbl>
                <w:p>
                  <w:pPr>
                    <w:pStyle w:val="BodyText"/>
                  </w:pPr>
                </w:p>
              </w:txbxContent>
            </v:textbox>
            <w10:wrap type="topAndBottom"/>
          </v:shape>
        </w:pict>
      </w:r>
      <w:r>
        <w:rPr/>
        <w:pict>
          <v:shape style="position:absolute;margin-left:290.880005pt;margin-top:12.652644pt;width:231.4pt;height:247.7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399"/>
                  </w:tblGrid>
                  <w:tr>
                    <w:trPr>
                      <w:trHeight w:val="359" w:hRule="atLeast"/>
                    </w:trPr>
                    <w:tc>
                      <w:tcPr>
                        <w:tcW w:w="1228" w:type="dxa"/>
                        <w:shd w:val="clear" w:color="auto" w:fill="F3F2F1"/>
                      </w:tcPr>
                      <w:p>
                        <w:pPr>
                          <w:pStyle w:val="TableParagraph"/>
                          <w:spacing w:before="49"/>
                          <w:ind w:left="79"/>
                          <w:rPr>
                            <w:sz w:val="24"/>
                          </w:rPr>
                        </w:pPr>
                        <w:r>
                          <w:rPr>
                            <w:sz w:val="24"/>
                          </w:rPr>
                          <w:t>12:30</w:t>
                        </w:r>
                      </w:p>
                    </w:tc>
                    <w:tc>
                      <w:tcPr>
                        <w:tcW w:w="3399" w:type="dxa"/>
                      </w:tcPr>
                      <w:p>
                        <w:pPr>
                          <w:pStyle w:val="TableParagraph"/>
                          <w:tabs>
                            <w:tab w:pos="1193" w:val="left" w:leader="none"/>
                            <w:tab w:pos="3399" w:val="left" w:leader="none"/>
                          </w:tabs>
                          <w:spacing w:before="49"/>
                          <w:ind w:right="-15"/>
                          <w:jc w:val="center"/>
                          <w:rPr>
                            <w:sz w:val="24"/>
                          </w:rPr>
                        </w:pPr>
                        <w:r>
                          <w:rPr>
                            <w:w w:val="100"/>
                            <w:sz w:val="24"/>
                            <w:shd w:fill="E9F7CC" w:color="auto" w:val="clear"/>
                          </w:rPr>
                          <w:t> </w:t>
                        </w:r>
                        <w:r>
                          <w:rPr>
                            <w:sz w:val="24"/>
                            <w:shd w:fill="E9F7CC" w:color="auto" w:val="clear"/>
                          </w:rPr>
                          <w:tab/>
                          <w:t>Almuerzo</w:t>
                          <w:tab/>
                        </w:r>
                      </w:p>
                    </w:tc>
                  </w:tr>
                  <w:tr>
                    <w:trPr>
                      <w:trHeight w:val="354" w:hRule="atLeast"/>
                    </w:trPr>
                    <w:tc>
                      <w:tcPr>
                        <w:tcW w:w="1228" w:type="dxa"/>
                        <w:shd w:val="clear" w:color="auto" w:fill="F3F2F1"/>
                      </w:tcPr>
                      <w:p>
                        <w:pPr>
                          <w:pStyle w:val="TableParagraph"/>
                          <w:spacing w:before="43"/>
                          <w:ind w:left="79"/>
                          <w:rPr>
                            <w:sz w:val="24"/>
                          </w:rPr>
                        </w:pPr>
                        <w:r>
                          <w:rPr>
                            <w:sz w:val="24"/>
                          </w:rPr>
                          <w:t>12:45 -</w:t>
                        </w:r>
                      </w:p>
                    </w:tc>
                    <w:tc>
                      <w:tcPr>
                        <w:tcW w:w="3399" w:type="dxa"/>
                      </w:tcPr>
                      <w:p>
                        <w:pPr>
                          <w:pStyle w:val="TableParagraph"/>
                          <w:rPr>
                            <w:rFonts w:ascii="Times New Roman"/>
                            <w:sz w:val="24"/>
                          </w:rPr>
                        </w:pPr>
                      </w:p>
                    </w:tc>
                  </w:tr>
                  <w:tr>
                    <w:trPr>
                      <w:trHeight w:val="530" w:hRule="atLeast"/>
                    </w:trPr>
                    <w:tc>
                      <w:tcPr>
                        <w:tcW w:w="1228" w:type="dxa"/>
                        <w:shd w:val="clear" w:color="auto" w:fill="F3F2F1"/>
                      </w:tcPr>
                      <w:p>
                        <w:pPr>
                          <w:pStyle w:val="TableParagraph"/>
                          <w:spacing w:before="43"/>
                          <w:ind w:left="79"/>
                          <w:rPr>
                            <w:sz w:val="24"/>
                          </w:rPr>
                        </w:pPr>
                        <w:r>
                          <w:rPr>
                            <w:sz w:val="24"/>
                          </w:rPr>
                          <w:t>13:15</w:t>
                        </w:r>
                      </w:p>
                    </w:tc>
                    <w:tc>
                      <w:tcPr>
                        <w:tcW w:w="3399" w:type="dxa"/>
                      </w:tcPr>
                      <w:p>
                        <w:pPr>
                          <w:pStyle w:val="TableParagraph"/>
                          <w:spacing w:before="43"/>
                          <w:ind w:left="306" w:right="305"/>
                          <w:jc w:val="center"/>
                          <w:rPr>
                            <w:sz w:val="24"/>
                          </w:rPr>
                        </w:pPr>
                        <w:r>
                          <w:rPr>
                            <w:sz w:val="24"/>
                          </w:rPr>
                          <w:t>Sesión 6.1</w:t>
                        </w:r>
                      </w:p>
                    </w:tc>
                  </w:tr>
                  <w:tr>
                    <w:trPr>
                      <w:trHeight w:val="530" w:hRule="atLeast"/>
                    </w:trPr>
                    <w:tc>
                      <w:tcPr>
                        <w:tcW w:w="1228" w:type="dxa"/>
                        <w:shd w:val="clear" w:color="auto" w:fill="F3F2F1"/>
                      </w:tcPr>
                      <w:p>
                        <w:pPr>
                          <w:pStyle w:val="TableParagraph"/>
                          <w:spacing w:before="220"/>
                          <w:ind w:left="79"/>
                          <w:rPr>
                            <w:sz w:val="24"/>
                          </w:rPr>
                        </w:pPr>
                        <w:r>
                          <w:rPr>
                            <w:sz w:val="24"/>
                          </w:rPr>
                          <w:t>13:30</w:t>
                        </w:r>
                      </w:p>
                    </w:tc>
                    <w:tc>
                      <w:tcPr>
                        <w:tcW w:w="3399" w:type="dxa"/>
                      </w:tcPr>
                      <w:p>
                        <w:pPr>
                          <w:pStyle w:val="TableParagraph"/>
                          <w:tabs>
                            <w:tab w:pos="853" w:val="left" w:leader="none"/>
                            <w:tab w:pos="3399" w:val="left" w:leader="none"/>
                          </w:tabs>
                          <w:spacing w:before="220"/>
                          <w:ind w:right="-15"/>
                          <w:jc w:val="center"/>
                          <w:rPr>
                            <w:sz w:val="24"/>
                          </w:rPr>
                        </w:pPr>
                        <w:r>
                          <w:rPr>
                            <w:w w:val="100"/>
                            <w:sz w:val="24"/>
                            <w:shd w:fill="ECF7FC" w:color="auto" w:val="clear"/>
                          </w:rPr>
                          <w:t> </w:t>
                        </w:r>
                        <w:r>
                          <w:rPr>
                            <w:sz w:val="24"/>
                            <w:shd w:fill="ECF7FC" w:color="auto" w:val="clear"/>
                          </w:rPr>
                          <w:tab/>
                          <w:t>Actividad</w:t>
                        </w:r>
                        <w:r>
                          <w:rPr>
                            <w:spacing w:val="-15"/>
                            <w:sz w:val="24"/>
                            <w:shd w:fill="ECF7FC" w:color="auto" w:val="clear"/>
                          </w:rPr>
                          <w:t> </w:t>
                        </w:r>
                        <w:r>
                          <w:rPr>
                            <w:sz w:val="24"/>
                            <w:shd w:fill="ECF7FC" w:color="auto" w:val="clear"/>
                          </w:rPr>
                          <w:t>grupal</w:t>
                          <w:tab/>
                        </w:r>
                      </w:p>
                    </w:tc>
                  </w:tr>
                  <w:tr>
                    <w:trPr>
                      <w:trHeight w:val="354" w:hRule="atLeast"/>
                    </w:trPr>
                    <w:tc>
                      <w:tcPr>
                        <w:tcW w:w="1228" w:type="dxa"/>
                        <w:shd w:val="clear" w:color="auto" w:fill="F3F2F1"/>
                      </w:tcPr>
                      <w:p>
                        <w:pPr>
                          <w:pStyle w:val="TableParagraph"/>
                          <w:spacing w:before="43"/>
                          <w:ind w:left="79"/>
                          <w:rPr>
                            <w:sz w:val="24"/>
                          </w:rPr>
                        </w:pPr>
                        <w:r>
                          <w:rPr>
                            <w:sz w:val="24"/>
                          </w:rPr>
                          <w:t>13:45 -</w:t>
                        </w:r>
                      </w:p>
                    </w:tc>
                    <w:tc>
                      <w:tcPr>
                        <w:tcW w:w="3399" w:type="dxa"/>
                      </w:tcPr>
                      <w:p>
                        <w:pPr>
                          <w:pStyle w:val="TableParagraph"/>
                          <w:rPr>
                            <w:rFonts w:ascii="Times New Roman"/>
                            <w:sz w:val="24"/>
                          </w:rPr>
                        </w:pPr>
                      </w:p>
                    </w:tc>
                  </w:tr>
                  <w:tr>
                    <w:trPr>
                      <w:trHeight w:val="530" w:hRule="atLeast"/>
                    </w:trPr>
                    <w:tc>
                      <w:tcPr>
                        <w:tcW w:w="1228" w:type="dxa"/>
                        <w:shd w:val="clear" w:color="auto" w:fill="F3F2F1"/>
                      </w:tcPr>
                      <w:p>
                        <w:pPr>
                          <w:pStyle w:val="TableParagraph"/>
                          <w:spacing w:before="43"/>
                          <w:ind w:left="79"/>
                          <w:rPr>
                            <w:sz w:val="24"/>
                          </w:rPr>
                        </w:pPr>
                        <w:r>
                          <w:rPr>
                            <w:sz w:val="24"/>
                          </w:rPr>
                          <w:t>14:15</w:t>
                        </w:r>
                      </w:p>
                    </w:tc>
                    <w:tc>
                      <w:tcPr>
                        <w:tcW w:w="3399" w:type="dxa"/>
                      </w:tcPr>
                      <w:p>
                        <w:pPr>
                          <w:pStyle w:val="TableParagraph"/>
                          <w:spacing w:before="43"/>
                          <w:ind w:left="306" w:right="305"/>
                          <w:jc w:val="center"/>
                          <w:rPr>
                            <w:sz w:val="24"/>
                          </w:rPr>
                        </w:pPr>
                        <w:r>
                          <w:rPr>
                            <w:sz w:val="24"/>
                          </w:rPr>
                          <w:t>Sesión 6.2</w:t>
                        </w:r>
                      </w:p>
                    </w:tc>
                  </w:tr>
                  <w:tr>
                    <w:trPr>
                      <w:trHeight w:val="530" w:hRule="atLeast"/>
                    </w:trPr>
                    <w:tc>
                      <w:tcPr>
                        <w:tcW w:w="1228" w:type="dxa"/>
                        <w:shd w:val="clear" w:color="auto" w:fill="F3F2F1"/>
                      </w:tcPr>
                      <w:p>
                        <w:pPr>
                          <w:pStyle w:val="TableParagraph"/>
                          <w:spacing w:before="220"/>
                          <w:ind w:left="79"/>
                          <w:rPr>
                            <w:sz w:val="24"/>
                          </w:rPr>
                        </w:pPr>
                        <w:r>
                          <w:rPr>
                            <w:sz w:val="24"/>
                          </w:rPr>
                          <w:t>14:30</w:t>
                        </w:r>
                      </w:p>
                    </w:tc>
                    <w:tc>
                      <w:tcPr>
                        <w:tcW w:w="3399" w:type="dxa"/>
                      </w:tcPr>
                      <w:p>
                        <w:pPr>
                          <w:pStyle w:val="TableParagraph"/>
                          <w:tabs>
                            <w:tab w:pos="1299" w:val="left" w:leader="none"/>
                            <w:tab w:pos="3399" w:val="left" w:leader="none"/>
                          </w:tabs>
                          <w:spacing w:before="220"/>
                          <w:ind w:right="-15"/>
                          <w:jc w:val="center"/>
                          <w:rPr>
                            <w:sz w:val="24"/>
                          </w:rPr>
                        </w:pPr>
                        <w:r>
                          <w:rPr>
                            <w:w w:val="100"/>
                            <w:sz w:val="24"/>
                            <w:shd w:fill="FFF1D0" w:color="auto" w:val="clear"/>
                          </w:rPr>
                          <w:t> </w:t>
                        </w:r>
                        <w:r>
                          <w:rPr>
                            <w:sz w:val="24"/>
                            <w:shd w:fill="FFF1D0" w:color="auto" w:val="clear"/>
                          </w:rPr>
                          <w:tab/>
                          <w:t>Receso</w:t>
                          <w:tab/>
                        </w:r>
                      </w:p>
                    </w:tc>
                  </w:tr>
                  <w:tr>
                    <w:trPr>
                      <w:trHeight w:val="354" w:hRule="atLeast"/>
                    </w:trPr>
                    <w:tc>
                      <w:tcPr>
                        <w:tcW w:w="1228" w:type="dxa"/>
                        <w:shd w:val="clear" w:color="auto" w:fill="F3F2F1"/>
                      </w:tcPr>
                      <w:p>
                        <w:pPr>
                          <w:pStyle w:val="TableParagraph"/>
                          <w:spacing w:before="43"/>
                          <w:ind w:left="79"/>
                          <w:rPr>
                            <w:sz w:val="24"/>
                          </w:rPr>
                        </w:pPr>
                        <w:r>
                          <w:rPr>
                            <w:sz w:val="24"/>
                          </w:rPr>
                          <w:t>14:45 -</w:t>
                        </w:r>
                      </w:p>
                    </w:tc>
                    <w:tc>
                      <w:tcPr>
                        <w:tcW w:w="3399" w:type="dxa"/>
                      </w:tcPr>
                      <w:p>
                        <w:pPr>
                          <w:pStyle w:val="TableParagraph"/>
                          <w:rPr>
                            <w:rFonts w:ascii="Times New Roman"/>
                            <w:sz w:val="24"/>
                          </w:rPr>
                        </w:pPr>
                      </w:p>
                    </w:tc>
                  </w:tr>
                  <w:tr>
                    <w:trPr>
                      <w:trHeight w:val="692" w:hRule="atLeast"/>
                    </w:trPr>
                    <w:tc>
                      <w:tcPr>
                        <w:tcW w:w="1228" w:type="dxa"/>
                        <w:shd w:val="clear" w:color="auto" w:fill="F3F2F1"/>
                      </w:tcPr>
                      <w:p>
                        <w:pPr>
                          <w:pStyle w:val="TableParagraph"/>
                          <w:spacing w:before="43"/>
                          <w:ind w:left="79"/>
                          <w:rPr>
                            <w:sz w:val="24"/>
                          </w:rPr>
                        </w:pPr>
                        <w:r>
                          <w:rPr>
                            <w:sz w:val="24"/>
                          </w:rPr>
                          <w:t>15:15</w:t>
                        </w:r>
                      </w:p>
                    </w:tc>
                    <w:tc>
                      <w:tcPr>
                        <w:tcW w:w="3399" w:type="dxa"/>
                        <w:tcBorders>
                          <w:bottom w:val="single" w:sz="8" w:space="0" w:color="F3F2F1"/>
                        </w:tcBorders>
                      </w:tcPr>
                      <w:p>
                        <w:pPr>
                          <w:pStyle w:val="TableParagraph"/>
                          <w:spacing w:before="43"/>
                          <w:ind w:left="306" w:right="305"/>
                          <w:jc w:val="center"/>
                          <w:rPr>
                            <w:sz w:val="24"/>
                          </w:rPr>
                        </w:pPr>
                        <w:r>
                          <w:rPr>
                            <w:sz w:val="24"/>
                          </w:rPr>
                          <w:t>Sesión 7.4</w:t>
                        </w:r>
                      </w:p>
                    </w:tc>
                  </w:tr>
                  <w:tr>
                    <w:trPr>
                      <w:trHeight w:val="349" w:hRule="atLeast"/>
                    </w:trPr>
                    <w:tc>
                      <w:tcPr>
                        <w:tcW w:w="1228" w:type="dxa"/>
                        <w:shd w:val="clear" w:color="auto" w:fill="F3F2F1"/>
                      </w:tcPr>
                      <w:p>
                        <w:pPr>
                          <w:pStyle w:val="TableParagraph"/>
                          <w:spacing w:before="39"/>
                          <w:ind w:left="79"/>
                          <w:rPr>
                            <w:sz w:val="24"/>
                          </w:rPr>
                        </w:pPr>
                        <w:r>
                          <w:rPr>
                            <w:sz w:val="24"/>
                          </w:rPr>
                          <w:t>15:30 -</w:t>
                        </w:r>
                      </w:p>
                    </w:tc>
                    <w:tc>
                      <w:tcPr>
                        <w:tcW w:w="3399" w:type="dxa"/>
                        <w:vMerge w:val="restart"/>
                        <w:tcBorders>
                          <w:top w:val="single" w:sz="8" w:space="0" w:color="F3F2F1"/>
                        </w:tcBorders>
                      </w:tcPr>
                      <w:p>
                        <w:pPr>
                          <w:pStyle w:val="TableParagraph"/>
                          <w:spacing w:before="216"/>
                          <w:ind w:left="306" w:right="305"/>
                          <w:jc w:val="center"/>
                          <w:rPr>
                            <w:sz w:val="24"/>
                          </w:rPr>
                        </w:pPr>
                        <w:r>
                          <w:rPr>
                            <w:sz w:val="24"/>
                          </w:rPr>
                          <w:t>Sesión 7.5</w:t>
                        </w:r>
                      </w:p>
                    </w:tc>
                  </w:tr>
                  <w:tr>
                    <w:trPr>
                      <w:trHeight w:val="348" w:hRule="atLeast"/>
                    </w:trPr>
                    <w:tc>
                      <w:tcPr>
                        <w:tcW w:w="1228" w:type="dxa"/>
                        <w:shd w:val="clear" w:color="auto" w:fill="F3F2F1"/>
                      </w:tcPr>
                      <w:p>
                        <w:pPr>
                          <w:pStyle w:val="TableParagraph"/>
                          <w:spacing w:before="43"/>
                          <w:ind w:left="79"/>
                          <w:rPr>
                            <w:sz w:val="24"/>
                          </w:rPr>
                        </w:pPr>
                        <w:r>
                          <w:rPr>
                            <w:sz w:val="24"/>
                          </w:rPr>
                          <w:t>15:45</w:t>
                        </w:r>
                      </w:p>
                    </w:tc>
                    <w:tc>
                      <w:tcPr>
                        <w:tcW w:w="3399" w:type="dxa"/>
                        <w:vMerge/>
                        <w:tcBorders>
                          <w:top w:val="nil"/>
                        </w:tcBorders>
                      </w:tcPr>
                      <w:p>
                        <w:pPr>
                          <w:rPr>
                            <w:sz w:val="2"/>
                            <w:szCs w:val="2"/>
                          </w:rPr>
                        </w:pPr>
                      </w:p>
                    </w:tc>
                  </w:tr>
                </w:tbl>
                <w:p>
                  <w:pPr>
                    <w:pStyle w:val="BodyText"/>
                  </w:pPr>
                </w:p>
              </w:txbxContent>
            </v:textbox>
            <w10:wrap type="topAndBottom"/>
          </v:shape>
        </w:pict>
      </w:r>
    </w:p>
    <w:p>
      <w:pPr>
        <w:pStyle w:val="BodyText"/>
        <w:spacing w:before="8"/>
        <w:rPr>
          <w:b/>
          <w:sz w:val="19"/>
        </w:rPr>
      </w:pPr>
    </w:p>
    <w:p>
      <w:pPr>
        <w:spacing w:before="121"/>
        <w:ind w:left="720" w:right="0" w:firstLine="0"/>
        <w:jc w:val="left"/>
        <w:rPr>
          <w:b/>
          <w:sz w:val="36"/>
        </w:rPr>
      </w:pPr>
      <w:r>
        <w:rPr>
          <w:b/>
          <w:color w:val="5F636A"/>
          <w:sz w:val="36"/>
        </w:rPr>
        <w:t>ANEXO C: CAPACITACIÓN DE 1 DÍA</w:t>
      </w:r>
    </w:p>
    <w:p>
      <w:pPr>
        <w:pStyle w:val="BodyText"/>
        <w:rPr>
          <w:b/>
        </w:rPr>
      </w:pPr>
    </w:p>
    <w:p>
      <w:pPr>
        <w:pStyle w:val="BodyText"/>
        <w:rPr>
          <w:b/>
          <w:sz w:val="16"/>
        </w:rPr>
      </w:pPr>
    </w:p>
    <w:p>
      <w:pPr>
        <w:tabs>
          <w:tab w:pos="1076" w:val="left" w:leader="none"/>
          <w:tab w:pos="10465" w:val="left" w:leader="none"/>
        </w:tabs>
        <w:spacing w:before="123"/>
        <w:ind w:left="720" w:right="0" w:firstLine="0"/>
        <w:jc w:val="left"/>
        <w:rPr>
          <w:b/>
          <w:sz w:val="38"/>
        </w:rPr>
      </w:pPr>
      <w:r>
        <w:rPr>
          <w:b/>
          <w:color w:val="FFFFFF"/>
          <w:w w:val="100"/>
          <w:sz w:val="38"/>
          <w:shd w:fill="93D500" w:color="auto" w:val="clear"/>
        </w:rPr>
        <w:t> </w:t>
      </w:r>
      <w:r>
        <w:rPr>
          <w:b/>
          <w:color w:val="FFFFFF"/>
          <w:sz w:val="38"/>
          <w:shd w:fill="93D500" w:color="auto" w:val="clear"/>
        </w:rPr>
        <w:tab/>
        <w:t>Día 1: Cronograma de</w:t>
      </w:r>
      <w:r>
        <w:rPr>
          <w:b/>
          <w:color w:val="FFFFFF"/>
          <w:spacing w:val="-64"/>
          <w:sz w:val="38"/>
          <w:shd w:fill="93D500" w:color="auto" w:val="clear"/>
        </w:rPr>
        <w:t> </w:t>
      </w:r>
      <w:r>
        <w:rPr>
          <w:b/>
          <w:color w:val="FFFFFF"/>
          <w:sz w:val="38"/>
          <w:shd w:fill="93D500" w:color="auto" w:val="clear"/>
        </w:rPr>
        <w:t>capacitación</w:t>
        <w:tab/>
      </w:r>
    </w:p>
    <w:p>
      <w:pPr>
        <w:pStyle w:val="BodyText"/>
        <w:rPr>
          <w:b/>
        </w:rPr>
      </w:pPr>
    </w:p>
    <w:p>
      <w:pPr>
        <w:pStyle w:val="BodyText"/>
        <w:spacing w:before="7"/>
        <w:rPr>
          <w:b/>
          <w:sz w:val="18"/>
        </w:rPr>
      </w:pPr>
      <w:r>
        <w:rPr/>
        <w:pict>
          <v:shape style="position:absolute;margin-left:36pt;margin-top:12.661269pt;width:233pt;height:247.7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431"/>
                  </w:tblGrid>
                  <w:tr>
                    <w:trPr>
                      <w:trHeight w:val="343" w:hRule="atLeast"/>
                    </w:trPr>
                    <w:tc>
                      <w:tcPr>
                        <w:tcW w:w="1228" w:type="dxa"/>
                        <w:shd w:val="clear" w:color="auto" w:fill="F3F2F1"/>
                      </w:tcPr>
                      <w:p>
                        <w:pPr>
                          <w:pStyle w:val="TableParagraph"/>
                          <w:spacing w:line="275" w:lineRule="exact" w:before="49"/>
                          <w:ind w:left="80"/>
                          <w:rPr>
                            <w:sz w:val="24"/>
                          </w:rPr>
                        </w:pPr>
                        <w:r>
                          <w:rPr>
                            <w:sz w:val="24"/>
                          </w:rPr>
                          <w:t>9:00</w:t>
                        </w:r>
                      </w:p>
                    </w:tc>
                    <w:tc>
                      <w:tcPr>
                        <w:tcW w:w="3431" w:type="dxa"/>
                        <w:tcBorders>
                          <w:bottom w:val="single" w:sz="8" w:space="0" w:color="F3F2F1"/>
                        </w:tcBorders>
                      </w:tcPr>
                      <w:p>
                        <w:pPr>
                          <w:pStyle w:val="TableParagraph"/>
                          <w:spacing w:line="275" w:lineRule="exact" w:before="49"/>
                          <w:ind w:right="1152"/>
                          <w:jc w:val="right"/>
                          <w:rPr>
                            <w:sz w:val="24"/>
                          </w:rPr>
                        </w:pPr>
                        <w:r>
                          <w:rPr>
                            <w:sz w:val="24"/>
                          </w:rPr>
                          <w:t>Sesión 1.1</w:t>
                        </w:r>
                      </w:p>
                    </w:tc>
                  </w:tr>
                  <w:tr>
                    <w:trPr>
                      <w:trHeight w:val="339" w:hRule="atLeast"/>
                    </w:trPr>
                    <w:tc>
                      <w:tcPr>
                        <w:tcW w:w="1228" w:type="dxa"/>
                        <w:shd w:val="clear" w:color="auto" w:fill="F3F2F1"/>
                      </w:tcPr>
                      <w:p>
                        <w:pPr>
                          <w:pStyle w:val="TableParagraph"/>
                          <w:spacing w:before="39"/>
                          <w:ind w:left="80"/>
                          <w:rPr>
                            <w:sz w:val="24"/>
                          </w:rPr>
                        </w:pPr>
                        <w:r>
                          <w:rPr>
                            <w:sz w:val="24"/>
                          </w:rPr>
                          <w:t>9:15 -</w:t>
                        </w:r>
                      </w:p>
                    </w:tc>
                    <w:tc>
                      <w:tcPr>
                        <w:tcW w:w="3431" w:type="dxa"/>
                        <w:vMerge w:val="restart"/>
                        <w:tcBorders>
                          <w:top w:val="single" w:sz="8" w:space="0" w:color="F3F2F1"/>
                          <w:bottom w:val="single" w:sz="8" w:space="0" w:color="F3F2F1"/>
                        </w:tcBorders>
                      </w:tcPr>
                      <w:p>
                        <w:pPr>
                          <w:pStyle w:val="TableParagraph"/>
                          <w:spacing w:before="215"/>
                          <w:ind w:left="363" w:right="362"/>
                          <w:jc w:val="center"/>
                          <w:rPr>
                            <w:sz w:val="24"/>
                          </w:rPr>
                        </w:pPr>
                        <w:r>
                          <w:rPr>
                            <w:sz w:val="24"/>
                          </w:rPr>
                          <w:t>Sesión 1.2</w:t>
                        </w:r>
                      </w:p>
                    </w:tc>
                  </w:tr>
                  <w:tr>
                    <w:trPr>
                      <w:trHeight w:val="328" w:hRule="atLeast"/>
                    </w:trPr>
                    <w:tc>
                      <w:tcPr>
                        <w:tcW w:w="1228" w:type="dxa"/>
                        <w:shd w:val="clear" w:color="auto" w:fill="F3F2F1"/>
                      </w:tcPr>
                      <w:p>
                        <w:pPr>
                          <w:pStyle w:val="TableParagraph"/>
                          <w:spacing w:line="275" w:lineRule="exact" w:before="33"/>
                          <w:ind w:left="80"/>
                          <w:rPr>
                            <w:sz w:val="24"/>
                          </w:rPr>
                        </w:pPr>
                        <w:r>
                          <w:rPr>
                            <w:sz w:val="24"/>
                          </w:rPr>
                          <w:t>9:30</w:t>
                        </w:r>
                      </w:p>
                    </w:tc>
                    <w:tc>
                      <w:tcPr>
                        <w:tcW w:w="3431" w:type="dxa"/>
                        <w:vMerge/>
                        <w:tcBorders>
                          <w:top w:val="nil"/>
                          <w:bottom w:val="single" w:sz="8" w:space="0" w:color="F3F2F1"/>
                        </w:tcBorders>
                      </w:tcPr>
                      <w:p>
                        <w:pPr>
                          <w:rPr>
                            <w:sz w:val="2"/>
                            <w:szCs w:val="2"/>
                          </w:rPr>
                        </w:pPr>
                      </w:p>
                    </w:tc>
                  </w:tr>
                  <w:tr>
                    <w:trPr>
                      <w:trHeight w:val="339" w:hRule="atLeast"/>
                    </w:trPr>
                    <w:tc>
                      <w:tcPr>
                        <w:tcW w:w="1228" w:type="dxa"/>
                        <w:shd w:val="clear" w:color="auto" w:fill="F3F2F1"/>
                      </w:tcPr>
                      <w:p>
                        <w:pPr>
                          <w:pStyle w:val="TableParagraph"/>
                          <w:spacing w:before="39"/>
                          <w:ind w:left="80"/>
                          <w:rPr>
                            <w:sz w:val="24"/>
                          </w:rPr>
                        </w:pPr>
                        <w:r>
                          <w:rPr>
                            <w:sz w:val="24"/>
                          </w:rPr>
                          <w:t>9:45</w:t>
                        </w:r>
                      </w:p>
                    </w:tc>
                    <w:tc>
                      <w:tcPr>
                        <w:tcW w:w="3431" w:type="dxa"/>
                        <w:vMerge w:val="restart"/>
                        <w:tcBorders>
                          <w:top w:val="single" w:sz="8" w:space="0" w:color="F3F2F1"/>
                          <w:bottom w:val="single" w:sz="8" w:space="0" w:color="F3F2F1"/>
                        </w:tcBorders>
                      </w:tcPr>
                      <w:p>
                        <w:pPr>
                          <w:pStyle w:val="TableParagraph"/>
                          <w:spacing w:before="39"/>
                          <w:ind w:left="363" w:right="362"/>
                          <w:jc w:val="center"/>
                          <w:rPr>
                            <w:sz w:val="24"/>
                          </w:rPr>
                        </w:pPr>
                        <w:r>
                          <w:rPr>
                            <w:sz w:val="24"/>
                          </w:rPr>
                          <w:t>Sesión 1.3</w:t>
                        </w:r>
                      </w:p>
                      <w:p>
                        <w:pPr>
                          <w:pStyle w:val="TableParagraph"/>
                          <w:tabs>
                            <w:tab w:pos="1315" w:val="left" w:leader="none"/>
                            <w:tab w:pos="3431" w:val="left" w:leader="none"/>
                          </w:tabs>
                          <w:spacing w:before="78"/>
                          <w:ind w:right="-15"/>
                          <w:jc w:val="center"/>
                          <w:rPr>
                            <w:sz w:val="24"/>
                          </w:rPr>
                        </w:pPr>
                        <w:r>
                          <w:rPr>
                            <w:w w:val="100"/>
                            <w:sz w:val="24"/>
                            <w:shd w:fill="FFF1D0" w:color="auto" w:val="clear"/>
                          </w:rPr>
                          <w:t> </w:t>
                        </w:r>
                        <w:r>
                          <w:rPr>
                            <w:sz w:val="24"/>
                            <w:shd w:fill="FFF1D0" w:color="auto" w:val="clear"/>
                          </w:rPr>
                          <w:tab/>
                          <w:t>Receso</w:t>
                          <w:tab/>
                        </w:r>
                      </w:p>
                      <w:p>
                        <w:pPr>
                          <w:pStyle w:val="TableParagraph"/>
                          <w:rPr>
                            <w:b/>
                            <w:sz w:val="28"/>
                          </w:rPr>
                        </w:pPr>
                      </w:p>
                      <w:p>
                        <w:pPr>
                          <w:pStyle w:val="TableParagraph"/>
                          <w:spacing w:before="10"/>
                          <w:rPr>
                            <w:b/>
                            <w:sz w:val="24"/>
                          </w:rPr>
                        </w:pPr>
                      </w:p>
                      <w:p>
                        <w:pPr>
                          <w:pStyle w:val="TableParagraph"/>
                          <w:ind w:left="363" w:right="362"/>
                          <w:jc w:val="center"/>
                          <w:rPr>
                            <w:sz w:val="24"/>
                          </w:rPr>
                        </w:pPr>
                        <w:r>
                          <w:rPr>
                            <w:sz w:val="24"/>
                          </w:rPr>
                          <w:t>Sesión 1.4</w:t>
                        </w:r>
                      </w:p>
                    </w:tc>
                  </w:tr>
                  <w:tr>
                    <w:trPr>
                      <w:trHeight w:val="333" w:hRule="atLeast"/>
                    </w:trPr>
                    <w:tc>
                      <w:tcPr>
                        <w:tcW w:w="1228" w:type="dxa"/>
                        <w:shd w:val="clear" w:color="auto" w:fill="F3F2F1"/>
                      </w:tcPr>
                      <w:p>
                        <w:pPr>
                          <w:pStyle w:val="TableParagraph"/>
                          <w:spacing w:before="33"/>
                          <w:ind w:left="80"/>
                          <w:rPr>
                            <w:sz w:val="24"/>
                          </w:rPr>
                        </w:pPr>
                        <w:r>
                          <w:rPr>
                            <w:sz w:val="24"/>
                          </w:rPr>
                          <w:t>10:00</w:t>
                        </w:r>
                      </w:p>
                    </w:tc>
                    <w:tc>
                      <w:tcPr>
                        <w:tcW w:w="3431" w:type="dxa"/>
                        <w:vMerge/>
                        <w:tcBorders>
                          <w:top w:val="nil"/>
                          <w:bottom w:val="single" w:sz="8" w:space="0" w:color="F3F2F1"/>
                        </w:tcBorders>
                      </w:tcPr>
                      <w:p>
                        <w:pPr>
                          <w:rPr>
                            <w:sz w:val="2"/>
                            <w:szCs w:val="2"/>
                          </w:rPr>
                        </w:pPr>
                      </w:p>
                    </w:tc>
                  </w:tr>
                  <w:tr>
                    <w:trPr>
                      <w:trHeight w:val="333" w:hRule="atLeast"/>
                    </w:trPr>
                    <w:tc>
                      <w:tcPr>
                        <w:tcW w:w="1228" w:type="dxa"/>
                        <w:shd w:val="clear" w:color="auto" w:fill="F3F2F1"/>
                      </w:tcPr>
                      <w:p>
                        <w:pPr>
                          <w:pStyle w:val="TableParagraph"/>
                          <w:spacing w:before="33"/>
                          <w:ind w:left="80"/>
                          <w:rPr>
                            <w:sz w:val="24"/>
                          </w:rPr>
                        </w:pPr>
                        <w:r>
                          <w:rPr>
                            <w:sz w:val="24"/>
                          </w:rPr>
                          <w:t>10:15 -</w:t>
                        </w:r>
                      </w:p>
                    </w:tc>
                    <w:tc>
                      <w:tcPr>
                        <w:tcW w:w="3431" w:type="dxa"/>
                        <w:vMerge/>
                        <w:tcBorders>
                          <w:top w:val="nil"/>
                          <w:bottom w:val="single" w:sz="8" w:space="0" w:color="F3F2F1"/>
                        </w:tcBorders>
                      </w:tcPr>
                      <w:p>
                        <w:pPr>
                          <w:rPr>
                            <w:sz w:val="2"/>
                            <w:szCs w:val="2"/>
                          </w:rPr>
                        </w:pPr>
                      </w:p>
                    </w:tc>
                  </w:tr>
                  <w:tr>
                    <w:trPr>
                      <w:trHeight w:val="1036" w:hRule="atLeast"/>
                    </w:trPr>
                    <w:tc>
                      <w:tcPr>
                        <w:tcW w:w="1228" w:type="dxa"/>
                        <w:shd w:val="clear" w:color="auto" w:fill="F3F2F1"/>
                      </w:tcPr>
                      <w:p>
                        <w:pPr>
                          <w:pStyle w:val="TableParagraph"/>
                          <w:spacing w:before="33"/>
                          <w:ind w:left="80"/>
                          <w:rPr>
                            <w:sz w:val="24"/>
                          </w:rPr>
                        </w:pPr>
                        <w:r>
                          <w:rPr>
                            <w:sz w:val="24"/>
                          </w:rPr>
                          <w:t>11:00</w:t>
                        </w:r>
                      </w:p>
                    </w:tc>
                    <w:tc>
                      <w:tcPr>
                        <w:tcW w:w="3431" w:type="dxa"/>
                        <w:vMerge/>
                        <w:tcBorders>
                          <w:top w:val="nil"/>
                          <w:bottom w:val="single" w:sz="8" w:space="0" w:color="F3F2F1"/>
                        </w:tcBorders>
                      </w:tcPr>
                      <w:p>
                        <w:pPr>
                          <w:rPr>
                            <w:sz w:val="2"/>
                            <w:szCs w:val="2"/>
                          </w:rPr>
                        </w:pPr>
                      </w:p>
                    </w:tc>
                  </w:tr>
                  <w:tr>
                    <w:trPr>
                      <w:trHeight w:val="333" w:hRule="atLeast"/>
                    </w:trPr>
                    <w:tc>
                      <w:tcPr>
                        <w:tcW w:w="1228" w:type="dxa"/>
                        <w:shd w:val="clear" w:color="auto" w:fill="F3F2F1"/>
                      </w:tcPr>
                      <w:p>
                        <w:pPr>
                          <w:pStyle w:val="TableParagraph"/>
                          <w:spacing w:line="275" w:lineRule="exact" w:before="39"/>
                          <w:ind w:left="80"/>
                          <w:rPr>
                            <w:sz w:val="24"/>
                          </w:rPr>
                        </w:pPr>
                        <w:r>
                          <w:rPr>
                            <w:sz w:val="24"/>
                          </w:rPr>
                          <w:t>11:15</w:t>
                        </w:r>
                      </w:p>
                    </w:tc>
                    <w:tc>
                      <w:tcPr>
                        <w:tcW w:w="3431" w:type="dxa"/>
                        <w:tcBorders>
                          <w:top w:val="single" w:sz="8" w:space="0" w:color="F3F2F1"/>
                          <w:bottom w:val="single" w:sz="8" w:space="0" w:color="F3F2F1"/>
                        </w:tcBorders>
                      </w:tcPr>
                      <w:p>
                        <w:pPr>
                          <w:pStyle w:val="TableParagraph"/>
                          <w:spacing w:line="275" w:lineRule="exact" w:before="39"/>
                          <w:ind w:right="1152"/>
                          <w:jc w:val="right"/>
                          <w:rPr>
                            <w:sz w:val="24"/>
                          </w:rPr>
                        </w:pPr>
                        <w:r>
                          <w:rPr>
                            <w:sz w:val="24"/>
                          </w:rPr>
                          <w:t>Sesión 1.5</w:t>
                        </w:r>
                      </w:p>
                    </w:tc>
                  </w:tr>
                  <w:tr>
                    <w:trPr>
                      <w:trHeight w:val="349" w:hRule="atLeast"/>
                    </w:trPr>
                    <w:tc>
                      <w:tcPr>
                        <w:tcW w:w="1228" w:type="dxa"/>
                        <w:shd w:val="clear" w:color="auto" w:fill="F3F2F1"/>
                      </w:tcPr>
                      <w:p>
                        <w:pPr>
                          <w:pStyle w:val="TableParagraph"/>
                          <w:spacing w:before="39"/>
                          <w:ind w:left="80"/>
                          <w:rPr>
                            <w:sz w:val="24"/>
                          </w:rPr>
                        </w:pPr>
                        <w:r>
                          <w:rPr>
                            <w:sz w:val="24"/>
                          </w:rPr>
                          <w:t>11:30 -</w:t>
                        </w:r>
                      </w:p>
                    </w:tc>
                    <w:tc>
                      <w:tcPr>
                        <w:tcW w:w="3431" w:type="dxa"/>
                        <w:vMerge w:val="restart"/>
                        <w:tcBorders>
                          <w:top w:val="single" w:sz="8" w:space="0" w:color="F3F2F1"/>
                        </w:tcBorders>
                      </w:tcPr>
                      <w:p>
                        <w:pPr>
                          <w:pStyle w:val="TableParagraph"/>
                          <w:spacing w:before="216"/>
                          <w:ind w:left="363" w:right="362"/>
                          <w:jc w:val="center"/>
                          <w:rPr>
                            <w:sz w:val="24"/>
                          </w:rPr>
                        </w:pPr>
                        <w:r>
                          <w:rPr>
                            <w:sz w:val="24"/>
                          </w:rPr>
                          <w:t>Sesión 2.1</w:t>
                        </w:r>
                      </w:p>
                    </w:tc>
                  </w:tr>
                  <w:tr>
                    <w:trPr>
                      <w:trHeight w:val="348" w:hRule="atLeast"/>
                    </w:trPr>
                    <w:tc>
                      <w:tcPr>
                        <w:tcW w:w="1228" w:type="dxa"/>
                        <w:shd w:val="clear" w:color="auto" w:fill="F3F2F1"/>
                      </w:tcPr>
                      <w:p>
                        <w:pPr>
                          <w:pStyle w:val="TableParagraph"/>
                          <w:spacing w:before="43"/>
                          <w:ind w:left="80"/>
                          <w:rPr>
                            <w:sz w:val="24"/>
                          </w:rPr>
                        </w:pPr>
                        <w:r>
                          <w:rPr>
                            <w:sz w:val="24"/>
                          </w:rPr>
                          <w:t>11:45</w:t>
                        </w:r>
                      </w:p>
                    </w:tc>
                    <w:tc>
                      <w:tcPr>
                        <w:tcW w:w="3431" w:type="dxa"/>
                        <w:vMerge/>
                        <w:tcBorders>
                          <w:top w:val="nil"/>
                        </w:tcBorders>
                      </w:tcPr>
                      <w:p>
                        <w:pPr>
                          <w:rPr>
                            <w:sz w:val="2"/>
                            <w:szCs w:val="2"/>
                          </w:rPr>
                        </w:pPr>
                      </w:p>
                    </w:tc>
                  </w:tr>
                  <w:tr>
                    <w:trPr>
                      <w:trHeight w:val="359" w:hRule="atLeast"/>
                    </w:trPr>
                    <w:tc>
                      <w:tcPr>
                        <w:tcW w:w="1228" w:type="dxa"/>
                        <w:shd w:val="clear" w:color="auto" w:fill="F3F2F1"/>
                      </w:tcPr>
                      <w:p>
                        <w:pPr>
                          <w:pStyle w:val="TableParagraph"/>
                          <w:spacing w:before="49"/>
                          <w:ind w:left="80"/>
                          <w:rPr>
                            <w:sz w:val="24"/>
                          </w:rPr>
                        </w:pPr>
                        <w:r>
                          <w:rPr>
                            <w:sz w:val="24"/>
                          </w:rPr>
                          <w:t>12:00 -</w:t>
                        </w:r>
                      </w:p>
                    </w:tc>
                    <w:tc>
                      <w:tcPr>
                        <w:tcW w:w="3431" w:type="dxa"/>
                        <w:vMerge w:val="restart"/>
                        <w:shd w:val="clear" w:color="auto" w:fill="E9F7CC"/>
                      </w:tcPr>
                      <w:p>
                        <w:pPr>
                          <w:pStyle w:val="TableParagraph"/>
                          <w:spacing w:before="226"/>
                          <w:ind w:left="363" w:right="362"/>
                          <w:jc w:val="center"/>
                          <w:rPr>
                            <w:sz w:val="24"/>
                          </w:rPr>
                        </w:pPr>
                        <w:r>
                          <w:rPr>
                            <w:sz w:val="24"/>
                          </w:rPr>
                          <w:t>Almuerzo</w:t>
                        </w:r>
                      </w:p>
                    </w:tc>
                  </w:tr>
                  <w:tr>
                    <w:trPr>
                      <w:trHeight w:val="348" w:hRule="atLeast"/>
                    </w:trPr>
                    <w:tc>
                      <w:tcPr>
                        <w:tcW w:w="1228" w:type="dxa"/>
                        <w:shd w:val="clear" w:color="auto" w:fill="F3F2F1"/>
                      </w:tcPr>
                      <w:p>
                        <w:pPr>
                          <w:pStyle w:val="TableParagraph"/>
                          <w:spacing w:before="43"/>
                          <w:ind w:left="80"/>
                          <w:rPr>
                            <w:sz w:val="24"/>
                          </w:rPr>
                        </w:pPr>
                        <w:r>
                          <w:rPr>
                            <w:sz w:val="24"/>
                          </w:rPr>
                          <w:t>12:15</w:t>
                        </w:r>
                      </w:p>
                    </w:tc>
                    <w:tc>
                      <w:tcPr>
                        <w:tcW w:w="3431" w:type="dxa"/>
                        <w:vMerge/>
                        <w:tcBorders>
                          <w:top w:val="nil"/>
                        </w:tcBorders>
                        <w:shd w:val="clear" w:color="auto" w:fill="E9F7CC"/>
                      </w:tcPr>
                      <w:p>
                        <w:pPr>
                          <w:rPr>
                            <w:sz w:val="2"/>
                            <w:szCs w:val="2"/>
                          </w:rPr>
                        </w:pPr>
                      </w:p>
                    </w:tc>
                  </w:tr>
                </w:tbl>
                <w:p>
                  <w:pPr>
                    <w:pStyle w:val="BodyText"/>
                  </w:pPr>
                </w:p>
              </w:txbxContent>
            </v:textbox>
            <w10:wrap type="topAndBottom"/>
          </v:shape>
        </w:pict>
      </w:r>
      <w:r>
        <w:rPr/>
        <w:pict>
          <v:shape style="position:absolute;margin-left:290.880005pt;margin-top:12.661269pt;width:231.4pt;height:265.4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399"/>
                  </w:tblGrid>
                  <w:tr>
                    <w:trPr>
                      <w:trHeight w:val="343" w:hRule="atLeast"/>
                    </w:trPr>
                    <w:tc>
                      <w:tcPr>
                        <w:tcW w:w="1228" w:type="dxa"/>
                        <w:shd w:val="clear" w:color="auto" w:fill="F3F2F1"/>
                      </w:tcPr>
                      <w:p>
                        <w:pPr>
                          <w:pStyle w:val="TableParagraph"/>
                          <w:spacing w:line="275" w:lineRule="exact" w:before="49"/>
                          <w:ind w:left="79"/>
                          <w:rPr>
                            <w:sz w:val="24"/>
                          </w:rPr>
                        </w:pPr>
                        <w:r>
                          <w:rPr>
                            <w:sz w:val="24"/>
                          </w:rPr>
                          <w:t>12:30</w:t>
                        </w:r>
                      </w:p>
                    </w:tc>
                    <w:tc>
                      <w:tcPr>
                        <w:tcW w:w="3399" w:type="dxa"/>
                        <w:tcBorders>
                          <w:bottom w:val="single" w:sz="8" w:space="0" w:color="F3F2F1"/>
                        </w:tcBorders>
                      </w:tcPr>
                      <w:p>
                        <w:pPr>
                          <w:pStyle w:val="TableParagraph"/>
                          <w:spacing w:line="275" w:lineRule="exact" w:before="49"/>
                          <w:ind w:left="1139"/>
                          <w:rPr>
                            <w:sz w:val="24"/>
                          </w:rPr>
                        </w:pPr>
                        <w:r>
                          <w:rPr>
                            <w:sz w:val="24"/>
                          </w:rPr>
                          <w:t>Sesión 2.2</w:t>
                        </w:r>
                      </w:p>
                    </w:tc>
                  </w:tr>
                  <w:tr>
                    <w:trPr>
                      <w:trHeight w:val="339" w:hRule="atLeast"/>
                    </w:trPr>
                    <w:tc>
                      <w:tcPr>
                        <w:tcW w:w="1228" w:type="dxa"/>
                        <w:shd w:val="clear" w:color="auto" w:fill="F3F2F1"/>
                      </w:tcPr>
                      <w:p>
                        <w:pPr>
                          <w:pStyle w:val="TableParagraph"/>
                          <w:spacing w:before="39"/>
                          <w:ind w:left="79"/>
                          <w:rPr>
                            <w:sz w:val="24"/>
                          </w:rPr>
                        </w:pPr>
                        <w:r>
                          <w:rPr>
                            <w:sz w:val="24"/>
                          </w:rPr>
                          <w:t>12:45 -</w:t>
                        </w:r>
                      </w:p>
                    </w:tc>
                    <w:tc>
                      <w:tcPr>
                        <w:tcW w:w="3399" w:type="dxa"/>
                        <w:vMerge w:val="restart"/>
                        <w:tcBorders>
                          <w:top w:val="single" w:sz="8" w:space="0" w:color="F3F2F1"/>
                          <w:bottom w:val="single" w:sz="8" w:space="0" w:color="F3F2F1"/>
                        </w:tcBorders>
                      </w:tcPr>
                      <w:p>
                        <w:pPr>
                          <w:pStyle w:val="TableParagraph"/>
                          <w:spacing w:before="215"/>
                          <w:ind w:left="306" w:right="305"/>
                          <w:jc w:val="center"/>
                          <w:rPr>
                            <w:sz w:val="24"/>
                          </w:rPr>
                        </w:pPr>
                        <w:r>
                          <w:rPr>
                            <w:sz w:val="24"/>
                          </w:rPr>
                          <w:t>Sesión 2.3</w:t>
                        </w:r>
                      </w:p>
                    </w:tc>
                  </w:tr>
                  <w:tr>
                    <w:trPr>
                      <w:trHeight w:val="328" w:hRule="atLeast"/>
                    </w:trPr>
                    <w:tc>
                      <w:tcPr>
                        <w:tcW w:w="1228" w:type="dxa"/>
                        <w:shd w:val="clear" w:color="auto" w:fill="F3F2F1"/>
                      </w:tcPr>
                      <w:p>
                        <w:pPr>
                          <w:pStyle w:val="TableParagraph"/>
                          <w:spacing w:line="275" w:lineRule="exact" w:before="33"/>
                          <w:ind w:left="79"/>
                          <w:rPr>
                            <w:sz w:val="24"/>
                          </w:rPr>
                        </w:pPr>
                        <w:r>
                          <w:rPr>
                            <w:sz w:val="24"/>
                          </w:rPr>
                          <w:t>13:00</w:t>
                        </w:r>
                      </w:p>
                    </w:tc>
                    <w:tc>
                      <w:tcPr>
                        <w:tcW w:w="3399" w:type="dxa"/>
                        <w:vMerge/>
                        <w:tcBorders>
                          <w:top w:val="nil"/>
                          <w:bottom w:val="single" w:sz="8" w:space="0" w:color="F3F2F1"/>
                        </w:tcBorders>
                      </w:tcPr>
                      <w:p>
                        <w:pPr>
                          <w:rPr>
                            <w:sz w:val="2"/>
                            <w:szCs w:val="2"/>
                          </w:rPr>
                        </w:pPr>
                      </w:p>
                    </w:tc>
                  </w:tr>
                  <w:tr>
                    <w:trPr>
                      <w:trHeight w:val="339" w:hRule="atLeast"/>
                    </w:trPr>
                    <w:tc>
                      <w:tcPr>
                        <w:tcW w:w="1228" w:type="dxa"/>
                        <w:shd w:val="clear" w:color="auto" w:fill="F3F2F1"/>
                      </w:tcPr>
                      <w:p>
                        <w:pPr>
                          <w:pStyle w:val="TableParagraph"/>
                          <w:spacing w:before="39"/>
                          <w:ind w:left="79"/>
                          <w:rPr>
                            <w:sz w:val="24"/>
                          </w:rPr>
                        </w:pPr>
                        <w:r>
                          <w:rPr>
                            <w:sz w:val="24"/>
                          </w:rPr>
                          <w:t>13:15 -</w:t>
                        </w:r>
                      </w:p>
                    </w:tc>
                    <w:tc>
                      <w:tcPr>
                        <w:tcW w:w="3399" w:type="dxa"/>
                        <w:vMerge w:val="restart"/>
                        <w:tcBorders>
                          <w:top w:val="single" w:sz="8" w:space="0" w:color="F3F2F1"/>
                          <w:bottom w:val="single" w:sz="8" w:space="0" w:color="F3F2F1"/>
                        </w:tcBorders>
                      </w:tcPr>
                      <w:p>
                        <w:pPr>
                          <w:pStyle w:val="TableParagraph"/>
                          <w:spacing w:before="215"/>
                          <w:ind w:left="306" w:right="305"/>
                          <w:jc w:val="center"/>
                          <w:rPr>
                            <w:sz w:val="24"/>
                          </w:rPr>
                        </w:pPr>
                        <w:r>
                          <w:rPr>
                            <w:sz w:val="24"/>
                          </w:rPr>
                          <w:t>Sesión 4.1</w:t>
                        </w:r>
                      </w:p>
                    </w:tc>
                  </w:tr>
                  <w:tr>
                    <w:trPr>
                      <w:trHeight w:val="328" w:hRule="atLeast"/>
                    </w:trPr>
                    <w:tc>
                      <w:tcPr>
                        <w:tcW w:w="1228" w:type="dxa"/>
                        <w:shd w:val="clear" w:color="auto" w:fill="F3F2F1"/>
                      </w:tcPr>
                      <w:p>
                        <w:pPr>
                          <w:pStyle w:val="TableParagraph"/>
                          <w:spacing w:line="275" w:lineRule="exact" w:before="33"/>
                          <w:ind w:left="79"/>
                          <w:rPr>
                            <w:sz w:val="24"/>
                          </w:rPr>
                        </w:pPr>
                        <w:r>
                          <w:rPr>
                            <w:sz w:val="24"/>
                          </w:rPr>
                          <w:t>13:30</w:t>
                        </w:r>
                      </w:p>
                    </w:tc>
                    <w:tc>
                      <w:tcPr>
                        <w:tcW w:w="3399" w:type="dxa"/>
                        <w:vMerge/>
                        <w:tcBorders>
                          <w:top w:val="nil"/>
                          <w:bottom w:val="single" w:sz="8" w:space="0" w:color="F3F2F1"/>
                        </w:tcBorders>
                      </w:tcPr>
                      <w:p>
                        <w:pPr>
                          <w:rPr>
                            <w:sz w:val="2"/>
                            <w:szCs w:val="2"/>
                          </w:rPr>
                        </w:pPr>
                      </w:p>
                    </w:tc>
                  </w:tr>
                  <w:tr>
                    <w:trPr>
                      <w:trHeight w:val="339" w:hRule="atLeast"/>
                    </w:trPr>
                    <w:tc>
                      <w:tcPr>
                        <w:tcW w:w="1228" w:type="dxa"/>
                        <w:shd w:val="clear" w:color="auto" w:fill="F3F2F1"/>
                      </w:tcPr>
                      <w:p>
                        <w:pPr>
                          <w:pStyle w:val="TableParagraph"/>
                          <w:spacing w:before="38"/>
                          <w:ind w:left="79"/>
                          <w:rPr>
                            <w:sz w:val="24"/>
                          </w:rPr>
                        </w:pPr>
                        <w:r>
                          <w:rPr>
                            <w:sz w:val="24"/>
                          </w:rPr>
                          <w:t>13:45 -</w:t>
                        </w:r>
                      </w:p>
                    </w:tc>
                    <w:tc>
                      <w:tcPr>
                        <w:tcW w:w="3399" w:type="dxa"/>
                        <w:vMerge w:val="restart"/>
                        <w:tcBorders>
                          <w:top w:val="single" w:sz="8" w:space="0" w:color="F3F2F1"/>
                          <w:bottom w:val="single" w:sz="8" w:space="0" w:color="F3F2F1"/>
                        </w:tcBorders>
                      </w:tcPr>
                      <w:p>
                        <w:pPr>
                          <w:pStyle w:val="TableParagraph"/>
                          <w:spacing w:before="1"/>
                          <w:rPr>
                            <w:b/>
                            <w:sz w:val="34"/>
                          </w:rPr>
                        </w:pPr>
                      </w:p>
                      <w:p>
                        <w:pPr>
                          <w:pStyle w:val="TableParagraph"/>
                          <w:ind w:left="306" w:right="305"/>
                          <w:jc w:val="center"/>
                          <w:rPr>
                            <w:sz w:val="24"/>
                          </w:rPr>
                        </w:pPr>
                        <w:r>
                          <w:rPr>
                            <w:sz w:val="24"/>
                          </w:rPr>
                          <w:t>Sesión 4.2</w:t>
                        </w:r>
                      </w:p>
                      <w:p>
                        <w:pPr>
                          <w:pStyle w:val="TableParagraph"/>
                          <w:tabs>
                            <w:tab w:pos="1299" w:val="left" w:leader="none"/>
                            <w:tab w:pos="3399" w:val="left" w:leader="none"/>
                          </w:tabs>
                          <w:spacing w:line="530" w:lineRule="atLeast" w:before="177"/>
                          <w:ind w:right="-15"/>
                          <w:jc w:val="center"/>
                          <w:rPr>
                            <w:sz w:val="24"/>
                          </w:rPr>
                        </w:pPr>
                        <w:r>
                          <w:rPr>
                            <w:w w:val="100"/>
                            <w:sz w:val="24"/>
                            <w:shd w:fill="FFF1D0" w:color="auto" w:val="clear"/>
                          </w:rPr>
                          <w:t> </w:t>
                        </w:r>
                        <w:r>
                          <w:rPr>
                            <w:sz w:val="24"/>
                            <w:shd w:fill="FFF1D0" w:color="auto" w:val="clear"/>
                          </w:rPr>
                          <w:tab/>
                          <w:t>Receso</w:t>
                          <w:tab/>
                        </w:r>
                        <w:r>
                          <w:rPr>
                            <w:sz w:val="24"/>
                            <w:shd w:fill="FFFFFF" w:color="auto" w:val="clear"/>
                          </w:rPr>
                          <w:t> Sesión</w:t>
                        </w:r>
                        <w:r>
                          <w:rPr>
                            <w:spacing w:val="-14"/>
                            <w:sz w:val="24"/>
                            <w:shd w:fill="FFFFFF" w:color="auto" w:val="clear"/>
                          </w:rPr>
                          <w:t> </w:t>
                        </w:r>
                        <w:r>
                          <w:rPr>
                            <w:sz w:val="24"/>
                            <w:shd w:fill="FFFFFF" w:color="auto" w:val="clear"/>
                          </w:rPr>
                          <w:t>4.3</w:t>
                        </w:r>
                      </w:p>
                    </w:tc>
                  </w:tr>
                  <w:tr>
                    <w:trPr>
                      <w:trHeight w:val="510" w:hRule="atLeast"/>
                    </w:trPr>
                    <w:tc>
                      <w:tcPr>
                        <w:tcW w:w="1228" w:type="dxa"/>
                        <w:shd w:val="clear" w:color="auto" w:fill="F3F2F1"/>
                      </w:tcPr>
                      <w:p>
                        <w:pPr>
                          <w:pStyle w:val="TableParagraph"/>
                          <w:spacing w:before="33"/>
                          <w:ind w:left="79"/>
                          <w:rPr>
                            <w:sz w:val="24"/>
                          </w:rPr>
                        </w:pPr>
                        <w:r>
                          <w:rPr>
                            <w:sz w:val="24"/>
                          </w:rPr>
                          <w:t>14:15</w:t>
                        </w:r>
                      </w:p>
                    </w:tc>
                    <w:tc>
                      <w:tcPr>
                        <w:tcW w:w="3399" w:type="dxa"/>
                        <w:vMerge/>
                        <w:tcBorders>
                          <w:top w:val="nil"/>
                          <w:bottom w:val="single" w:sz="8" w:space="0" w:color="F3F2F1"/>
                        </w:tcBorders>
                      </w:tcPr>
                      <w:p>
                        <w:pPr>
                          <w:rPr>
                            <w:sz w:val="2"/>
                            <w:szCs w:val="2"/>
                          </w:rPr>
                        </w:pPr>
                      </w:p>
                    </w:tc>
                  </w:tr>
                  <w:tr>
                    <w:trPr>
                      <w:trHeight w:val="510" w:hRule="atLeast"/>
                    </w:trPr>
                    <w:tc>
                      <w:tcPr>
                        <w:tcW w:w="1228" w:type="dxa"/>
                        <w:shd w:val="clear" w:color="auto" w:fill="F3F2F1"/>
                      </w:tcPr>
                      <w:p>
                        <w:pPr>
                          <w:pStyle w:val="TableParagraph"/>
                          <w:spacing w:before="210"/>
                          <w:ind w:left="79"/>
                          <w:rPr>
                            <w:sz w:val="24"/>
                          </w:rPr>
                        </w:pPr>
                        <w:r>
                          <w:rPr>
                            <w:sz w:val="24"/>
                          </w:rPr>
                          <w:t>14:30</w:t>
                        </w:r>
                      </w:p>
                    </w:tc>
                    <w:tc>
                      <w:tcPr>
                        <w:tcW w:w="3399" w:type="dxa"/>
                        <w:vMerge/>
                        <w:tcBorders>
                          <w:top w:val="nil"/>
                          <w:bottom w:val="single" w:sz="8" w:space="0" w:color="F3F2F1"/>
                        </w:tcBorders>
                      </w:tcPr>
                      <w:p>
                        <w:pPr>
                          <w:rPr>
                            <w:sz w:val="2"/>
                            <w:szCs w:val="2"/>
                          </w:rPr>
                        </w:pPr>
                      </w:p>
                    </w:tc>
                  </w:tr>
                  <w:tr>
                    <w:trPr>
                      <w:trHeight w:val="333" w:hRule="atLeast"/>
                    </w:trPr>
                    <w:tc>
                      <w:tcPr>
                        <w:tcW w:w="1228" w:type="dxa"/>
                        <w:shd w:val="clear" w:color="auto" w:fill="F3F2F1"/>
                      </w:tcPr>
                      <w:p>
                        <w:pPr>
                          <w:pStyle w:val="TableParagraph"/>
                          <w:spacing w:before="33"/>
                          <w:ind w:left="79"/>
                          <w:rPr>
                            <w:sz w:val="24"/>
                          </w:rPr>
                        </w:pPr>
                        <w:r>
                          <w:rPr>
                            <w:sz w:val="24"/>
                          </w:rPr>
                          <w:t>14:45 -</w:t>
                        </w:r>
                      </w:p>
                    </w:tc>
                    <w:tc>
                      <w:tcPr>
                        <w:tcW w:w="3399" w:type="dxa"/>
                        <w:vMerge/>
                        <w:tcBorders>
                          <w:top w:val="nil"/>
                          <w:bottom w:val="single" w:sz="8" w:space="0" w:color="F3F2F1"/>
                        </w:tcBorders>
                      </w:tcPr>
                      <w:p>
                        <w:pPr>
                          <w:rPr>
                            <w:sz w:val="2"/>
                            <w:szCs w:val="2"/>
                          </w:rPr>
                        </w:pPr>
                      </w:p>
                    </w:tc>
                  </w:tr>
                  <w:tr>
                    <w:trPr>
                      <w:trHeight w:val="328" w:hRule="atLeast"/>
                    </w:trPr>
                    <w:tc>
                      <w:tcPr>
                        <w:tcW w:w="1228" w:type="dxa"/>
                        <w:shd w:val="clear" w:color="auto" w:fill="F3F2F1"/>
                      </w:tcPr>
                      <w:p>
                        <w:pPr>
                          <w:pStyle w:val="TableParagraph"/>
                          <w:spacing w:line="275" w:lineRule="exact" w:before="33"/>
                          <w:ind w:left="79"/>
                          <w:rPr>
                            <w:sz w:val="24"/>
                          </w:rPr>
                        </w:pPr>
                        <w:r>
                          <w:rPr>
                            <w:sz w:val="24"/>
                          </w:rPr>
                          <w:t>15:00</w:t>
                        </w:r>
                      </w:p>
                    </w:tc>
                    <w:tc>
                      <w:tcPr>
                        <w:tcW w:w="3399" w:type="dxa"/>
                        <w:vMerge/>
                        <w:tcBorders>
                          <w:top w:val="nil"/>
                          <w:bottom w:val="single" w:sz="8" w:space="0" w:color="F3F2F1"/>
                        </w:tcBorders>
                      </w:tcPr>
                      <w:p>
                        <w:pPr>
                          <w:rPr>
                            <w:sz w:val="2"/>
                            <w:szCs w:val="2"/>
                          </w:rPr>
                        </w:pPr>
                      </w:p>
                    </w:tc>
                  </w:tr>
                  <w:tr>
                    <w:trPr>
                      <w:trHeight w:val="339" w:hRule="atLeast"/>
                    </w:trPr>
                    <w:tc>
                      <w:tcPr>
                        <w:tcW w:w="1228" w:type="dxa"/>
                        <w:shd w:val="clear" w:color="auto" w:fill="F3F2F1"/>
                      </w:tcPr>
                      <w:p>
                        <w:pPr>
                          <w:pStyle w:val="TableParagraph"/>
                          <w:spacing w:before="38"/>
                          <w:ind w:left="79"/>
                          <w:rPr>
                            <w:sz w:val="24"/>
                          </w:rPr>
                        </w:pPr>
                        <w:r>
                          <w:rPr>
                            <w:sz w:val="24"/>
                          </w:rPr>
                          <w:t>15:15 -</w:t>
                        </w:r>
                      </w:p>
                    </w:tc>
                    <w:tc>
                      <w:tcPr>
                        <w:tcW w:w="3399" w:type="dxa"/>
                        <w:vMerge w:val="restart"/>
                        <w:tcBorders>
                          <w:top w:val="single" w:sz="8" w:space="0" w:color="F3F2F1"/>
                          <w:bottom w:val="single" w:sz="8" w:space="0" w:color="F3F2F1"/>
                        </w:tcBorders>
                      </w:tcPr>
                      <w:p>
                        <w:pPr>
                          <w:pStyle w:val="TableParagraph"/>
                          <w:spacing w:before="1"/>
                          <w:rPr>
                            <w:b/>
                            <w:sz w:val="34"/>
                          </w:rPr>
                        </w:pPr>
                      </w:p>
                      <w:p>
                        <w:pPr>
                          <w:pStyle w:val="TableParagraph"/>
                          <w:ind w:left="306" w:right="305"/>
                          <w:jc w:val="center"/>
                          <w:rPr>
                            <w:sz w:val="24"/>
                          </w:rPr>
                        </w:pPr>
                        <w:r>
                          <w:rPr>
                            <w:sz w:val="24"/>
                          </w:rPr>
                          <w:t>Sesión 7.4</w:t>
                        </w:r>
                      </w:p>
                    </w:tc>
                  </w:tr>
                  <w:tr>
                    <w:trPr>
                      <w:trHeight w:val="682" w:hRule="atLeast"/>
                    </w:trPr>
                    <w:tc>
                      <w:tcPr>
                        <w:tcW w:w="1228" w:type="dxa"/>
                        <w:shd w:val="clear" w:color="auto" w:fill="F3F2F1"/>
                      </w:tcPr>
                      <w:p>
                        <w:pPr>
                          <w:pStyle w:val="TableParagraph"/>
                          <w:spacing w:before="33"/>
                          <w:ind w:left="79"/>
                          <w:rPr>
                            <w:sz w:val="24"/>
                          </w:rPr>
                        </w:pPr>
                        <w:r>
                          <w:rPr>
                            <w:sz w:val="24"/>
                          </w:rPr>
                          <w:t>15:45</w:t>
                        </w:r>
                      </w:p>
                    </w:tc>
                    <w:tc>
                      <w:tcPr>
                        <w:tcW w:w="3399" w:type="dxa"/>
                        <w:vMerge/>
                        <w:tcBorders>
                          <w:top w:val="nil"/>
                          <w:bottom w:val="single" w:sz="8" w:space="0" w:color="F3F2F1"/>
                        </w:tcBorders>
                      </w:tcPr>
                      <w:p>
                        <w:pPr>
                          <w:rPr>
                            <w:sz w:val="2"/>
                            <w:szCs w:val="2"/>
                          </w:rPr>
                        </w:pPr>
                      </w:p>
                    </w:tc>
                  </w:tr>
                  <w:tr>
                    <w:trPr>
                      <w:trHeight w:val="343" w:hRule="atLeast"/>
                    </w:trPr>
                    <w:tc>
                      <w:tcPr>
                        <w:tcW w:w="1228" w:type="dxa"/>
                        <w:shd w:val="clear" w:color="auto" w:fill="F3F2F1"/>
                      </w:tcPr>
                      <w:p>
                        <w:pPr>
                          <w:pStyle w:val="TableParagraph"/>
                          <w:spacing w:before="38"/>
                          <w:ind w:left="79"/>
                          <w:rPr>
                            <w:sz w:val="24"/>
                          </w:rPr>
                        </w:pPr>
                        <w:r>
                          <w:rPr>
                            <w:sz w:val="24"/>
                          </w:rPr>
                          <w:t>16:00</w:t>
                        </w:r>
                      </w:p>
                    </w:tc>
                    <w:tc>
                      <w:tcPr>
                        <w:tcW w:w="3399" w:type="dxa"/>
                        <w:tcBorders>
                          <w:top w:val="single" w:sz="8" w:space="0" w:color="F3F2F1"/>
                        </w:tcBorders>
                      </w:tcPr>
                      <w:p>
                        <w:pPr>
                          <w:pStyle w:val="TableParagraph"/>
                          <w:spacing w:before="38"/>
                          <w:ind w:left="1139"/>
                          <w:rPr>
                            <w:sz w:val="24"/>
                          </w:rPr>
                        </w:pPr>
                        <w:r>
                          <w:rPr>
                            <w:sz w:val="24"/>
                          </w:rPr>
                          <w:t>Sesión 7.5</w:t>
                        </w:r>
                      </w:p>
                    </w:tc>
                  </w:tr>
                </w:tbl>
                <w:p>
                  <w:pPr>
                    <w:pStyle w:val="BodyText"/>
                  </w:pPr>
                </w:p>
              </w:txbxContent>
            </v:textbox>
            <w10:wrap type="topAndBottom"/>
          </v:shape>
        </w:pict>
      </w:r>
    </w:p>
    <w:p>
      <w:pPr>
        <w:pStyle w:val="BodyText"/>
        <w:rPr>
          <w:b/>
        </w:rPr>
      </w:pPr>
    </w:p>
    <w:p>
      <w:pPr>
        <w:pStyle w:val="BodyText"/>
        <w:spacing w:before="8"/>
        <w:rPr>
          <w:b/>
          <w:sz w:val="22"/>
        </w:rPr>
      </w:pPr>
    </w:p>
    <w:p>
      <w:pPr>
        <w:spacing w:before="0"/>
        <w:ind w:left="1292" w:right="0" w:firstLine="0"/>
        <w:jc w:val="left"/>
        <w:rPr>
          <w:sz w:val="16"/>
        </w:rPr>
      </w:pPr>
      <w:r>
        <w:rPr/>
        <w:pict>
          <v:shape style="position:absolute;margin-left:38.743999pt;margin-top:-1.996893pt;width:18.95pt;height:20.75pt;mso-position-horizontal-relative:page;mso-position-vertical-relative:paragraph;z-index:8152" type="#_x0000_t202" filled="false" stroked="false">
            <v:textbox inset="0,0,0,0">
              <w:txbxContent>
                <w:p>
                  <w:pPr>
                    <w:spacing w:before="20"/>
                    <w:ind w:left="0" w:right="0" w:firstLine="0"/>
                    <w:jc w:val="left"/>
                    <w:rPr>
                      <w:b/>
                      <w:sz w:val="34"/>
                    </w:rPr>
                  </w:pPr>
                  <w:r>
                    <w:rPr>
                      <w:b/>
                      <w:sz w:val="34"/>
                    </w:rPr>
                    <w:t>92</w:t>
                  </w:r>
                </w:p>
              </w:txbxContent>
            </v:textbox>
            <w10:wrap type="none"/>
          </v:shape>
        </w:pict>
      </w:r>
      <w:r>
        <w:rPr>
          <w:color w:val="5F636A"/>
          <w:sz w:val="16"/>
        </w:rPr>
        <w:t>Guía para la facilitación de los capacitadores: Para IPCI global</w:t>
      </w:r>
    </w:p>
    <w:p>
      <w:pPr>
        <w:spacing w:before="13"/>
        <w:ind w:left="1292" w:right="0" w:firstLine="0"/>
        <w:jc w:val="left"/>
        <w:rPr>
          <w:b/>
          <w:sz w:val="16"/>
        </w:rPr>
      </w:pPr>
      <w:r>
        <w:rPr>
          <w:b/>
          <w:color w:val="5F636A"/>
          <w:sz w:val="16"/>
        </w:rPr>
        <w:t>ANEXO B, C</w:t>
      </w:r>
    </w:p>
    <w:p>
      <w:pPr>
        <w:spacing w:after="0"/>
        <w:jc w:val="left"/>
        <w:rPr>
          <w:sz w:val="16"/>
        </w:rPr>
        <w:sectPr>
          <w:headerReference w:type="default" r:id="rId127"/>
          <w:pgSz w:w="11910" w:h="16840"/>
          <w:pgMar w:header="0" w:footer="0" w:top="1140" w:bottom="280" w:left="0" w:right="0"/>
        </w:sectPr>
      </w:pPr>
    </w:p>
    <w:p>
      <w:pPr>
        <w:pStyle w:val="BodyText"/>
        <w:spacing w:before="4"/>
        <w:rPr>
          <w:b/>
          <w:sz w:val="10"/>
        </w:rPr>
      </w:pPr>
    </w:p>
    <w:p>
      <w:pPr>
        <w:spacing w:before="122"/>
        <w:ind w:left="1440" w:right="0" w:firstLine="0"/>
        <w:jc w:val="left"/>
        <w:rPr>
          <w:b/>
          <w:sz w:val="54"/>
        </w:rPr>
      </w:pPr>
      <w:r>
        <w:rPr>
          <w:b/>
          <w:color w:val="93D500"/>
          <w:w w:val="110"/>
          <w:sz w:val="54"/>
        </w:rPr>
        <w:t>Apéndice K.</w:t>
      </w:r>
    </w:p>
    <w:p>
      <w:pPr>
        <w:spacing w:before="63"/>
        <w:ind w:left="1440" w:right="0" w:firstLine="0"/>
        <w:jc w:val="left"/>
        <w:rPr>
          <w:b/>
          <w:sz w:val="36"/>
        </w:rPr>
      </w:pPr>
      <w:r>
        <w:rPr>
          <w:b/>
          <w:color w:val="5F636A"/>
          <w:w w:val="110"/>
          <w:sz w:val="36"/>
        </w:rPr>
        <w:t>Lista de verificación de autoevaluación de  IPC/I</w:t>
      </w:r>
    </w:p>
    <w:p>
      <w:pPr>
        <w:spacing w:before="333"/>
        <w:ind w:left="1440" w:right="0" w:firstLine="0"/>
        <w:jc w:val="left"/>
        <w:rPr>
          <w:b/>
          <w:sz w:val="28"/>
        </w:rPr>
      </w:pPr>
      <w:r>
        <w:rPr>
          <w:b/>
          <w:color w:val="5F636A"/>
          <w:sz w:val="28"/>
        </w:rPr>
        <w:t>Propósito</w:t>
      </w:r>
    </w:p>
    <w:p>
      <w:pPr>
        <w:pStyle w:val="BodyText"/>
        <w:spacing w:before="3"/>
        <w:ind w:left="1440"/>
      </w:pPr>
      <w:r>
        <w:rPr>
          <w:color w:val="5F636A"/>
        </w:rPr>
        <w:t>Esta lista está diseñada para ayudarlo a:</w:t>
      </w:r>
    </w:p>
    <w:p>
      <w:pPr>
        <w:pStyle w:val="BodyText"/>
        <w:spacing w:before="5"/>
        <w:rPr>
          <w:sz w:val="23"/>
        </w:rPr>
      </w:pPr>
    </w:p>
    <w:p>
      <w:pPr>
        <w:pStyle w:val="ListParagraph"/>
        <w:numPr>
          <w:ilvl w:val="0"/>
          <w:numId w:val="92"/>
        </w:numPr>
        <w:tabs>
          <w:tab w:pos="1799" w:val="left" w:leader="none"/>
          <w:tab w:pos="1800" w:val="left" w:leader="none"/>
        </w:tabs>
        <w:spacing w:line="259" w:lineRule="auto" w:before="0" w:after="0"/>
        <w:ind w:left="1800" w:right="1222" w:hanging="360"/>
        <w:jc w:val="left"/>
        <w:rPr>
          <w:sz w:val="20"/>
        </w:rPr>
      </w:pPr>
      <w:r>
        <w:rPr>
          <w:color w:val="5F636A"/>
          <w:sz w:val="20"/>
        </w:rPr>
        <w:t>Evaluar</w:t>
      </w:r>
      <w:r>
        <w:rPr>
          <w:color w:val="5F636A"/>
          <w:spacing w:val="-8"/>
          <w:sz w:val="20"/>
        </w:rPr>
        <w:t> </w:t>
      </w:r>
      <w:r>
        <w:rPr>
          <w:color w:val="5F636A"/>
          <w:sz w:val="20"/>
        </w:rPr>
        <w:t>con</w:t>
      </w:r>
      <w:r>
        <w:rPr>
          <w:color w:val="5F636A"/>
          <w:spacing w:val="-8"/>
          <w:sz w:val="20"/>
        </w:rPr>
        <w:t> </w:t>
      </w:r>
      <w:r>
        <w:rPr>
          <w:color w:val="5F636A"/>
          <w:sz w:val="20"/>
        </w:rPr>
        <w:t>honestidad</w:t>
      </w:r>
      <w:r>
        <w:rPr>
          <w:color w:val="5F636A"/>
          <w:spacing w:val="-8"/>
          <w:sz w:val="20"/>
        </w:rPr>
        <w:t> </w:t>
      </w:r>
      <w:r>
        <w:rPr>
          <w:color w:val="5F636A"/>
          <w:sz w:val="20"/>
        </w:rPr>
        <w:t>con</w:t>
      </w:r>
      <w:r>
        <w:rPr>
          <w:color w:val="5F636A"/>
          <w:spacing w:val="-8"/>
          <w:sz w:val="20"/>
        </w:rPr>
        <w:t> </w:t>
      </w:r>
      <w:r>
        <w:rPr>
          <w:color w:val="5F636A"/>
          <w:sz w:val="20"/>
        </w:rPr>
        <w:t>qué</w:t>
      </w:r>
      <w:r>
        <w:rPr>
          <w:color w:val="5F636A"/>
          <w:spacing w:val="-8"/>
          <w:sz w:val="20"/>
        </w:rPr>
        <w:t> </w:t>
      </w:r>
      <w:r>
        <w:rPr>
          <w:color w:val="5F636A"/>
          <w:sz w:val="20"/>
        </w:rPr>
        <w:t>frecuencia</w:t>
      </w:r>
      <w:r>
        <w:rPr>
          <w:color w:val="5F636A"/>
          <w:spacing w:val="-8"/>
          <w:sz w:val="20"/>
        </w:rPr>
        <w:t> </w:t>
      </w:r>
      <w:r>
        <w:rPr>
          <w:color w:val="5F636A"/>
          <w:sz w:val="20"/>
        </w:rPr>
        <w:t>usa</w:t>
      </w:r>
      <w:r>
        <w:rPr>
          <w:color w:val="5F636A"/>
          <w:spacing w:val="-8"/>
          <w:sz w:val="20"/>
        </w:rPr>
        <w:t> </w:t>
      </w:r>
      <w:r>
        <w:rPr>
          <w:color w:val="5F636A"/>
          <w:sz w:val="20"/>
        </w:rPr>
        <w:t>las</w:t>
      </w:r>
      <w:r>
        <w:rPr>
          <w:color w:val="5F636A"/>
          <w:spacing w:val="-8"/>
          <w:sz w:val="20"/>
        </w:rPr>
        <w:t> </w:t>
      </w:r>
      <w:r>
        <w:rPr>
          <w:color w:val="5F636A"/>
          <w:sz w:val="20"/>
        </w:rPr>
        <w:t>habilidades</w:t>
      </w:r>
      <w:r>
        <w:rPr>
          <w:color w:val="5F636A"/>
          <w:spacing w:val="-8"/>
          <w:sz w:val="20"/>
        </w:rPr>
        <w:t> </w:t>
      </w:r>
      <w:r>
        <w:rPr>
          <w:color w:val="5F636A"/>
          <w:sz w:val="20"/>
        </w:rPr>
        <w:t>de</w:t>
      </w:r>
      <w:r>
        <w:rPr>
          <w:color w:val="5F636A"/>
          <w:spacing w:val="-8"/>
          <w:sz w:val="20"/>
        </w:rPr>
        <w:t> </w:t>
      </w:r>
      <w:r>
        <w:rPr>
          <w:color w:val="5F636A"/>
          <w:sz w:val="20"/>
        </w:rPr>
        <w:t>buena</w:t>
      </w:r>
      <w:r>
        <w:rPr>
          <w:color w:val="5F636A"/>
          <w:spacing w:val="-8"/>
          <w:sz w:val="20"/>
        </w:rPr>
        <w:t> </w:t>
      </w:r>
      <w:r>
        <w:rPr>
          <w:color w:val="5F636A"/>
          <w:sz w:val="20"/>
        </w:rPr>
        <w:t>comunicación</w:t>
      </w:r>
      <w:r>
        <w:rPr>
          <w:color w:val="5F636A"/>
          <w:spacing w:val="-8"/>
          <w:sz w:val="20"/>
        </w:rPr>
        <w:t> </w:t>
      </w:r>
      <w:r>
        <w:rPr>
          <w:color w:val="5F636A"/>
          <w:sz w:val="20"/>
        </w:rPr>
        <w:t>interpersonal durante</w:t>
      </w:r>
      <w:r>
        <w:rPr>
          <w:color w:val="5F636A"/>
          <w:spacing w:val="-8"/>
          <w:sz w:val="20"/>
        </w:rPr>
        <w:t> </w:t>
      </w:r>
      <w:r>
        <w:rPr>
          <w:color w:val="5F636A"/>
          <w:sz w:val="20"/>
        </w:rPr>
        <w:t>las</w:t>
      </w:r>
      <w:r>
        <w:rPr>
          <w:color w:val="5F636A"/>
          <w:spacing w:val="-8"/>
          <w:sz w:val="20"/>
        </w:rPr>
        <w:t> </w:t>
      </w:r>
      <w:r>
        <w:rPr>
          <w:color w:val="5F636A"/>
          <w:sz w:val="20"/>
        </w:rPr>
        <w:t>sesiones</w:t>
      </w:r>
      <w:r>
        <w:rPr>
          <w:color w:val="5F636A"/>
          <w:spacing w:val="-8"/>
          <w:sz w:val="20"/>
        </w:rPr>
        <w:t> </w:t>
      </w:r>
      <w:r>
        <w:rPr>
          <w:color w:val="5F636A"/>
          <w:sz w:val="20"/>
        </w:rPr>
        <w:t>de</w:t>
      </w:r>
      <w:r>
        <w:rPr>
          <w:color w:val="5F636A"/>
          <w:spacing w:val="-8"/>
          <w:sz w:val="20"/>
        </w:rPr>
        <w:t> </w:t>
      </w:r>
      <w:r>
        <w:rPr>
          <w:color w:val="5F636A"/>
          <w:sz w:val="20"/>
        </w:rPr>
        <w:t>inmunización</w:t>
      </w:r>
      <w:r>
        <w:rPr>
          <w:color w:val="5F636A"/>
          <w:spacing w:val="-8"/>
          <w:sz w:val="20"/>
        </w:rPr>
        <w:t> </w:t>
      </w:r>
      <w:r>
        <w:rPr>
          <w:color w:val="5F636A"/>
          <w:sz w:val="20"/>
        </w:rPr>
        <w:t>y</w:t>
      </w:r>
      <w:r>
        <w:rPr>
          <w:color w:val="5F636A"/>
          <w:spacing w:val="-8"/>
          <w:sz w:val="20"/>
        </w:rPr>
        <w:t> </w:t>
      </w:r>
      <w:r>
        <w:rPr>
          <w:color w:val="5F636A"/>
          <w:sz w:val="20"/>
        </w:rPr>
        <w:t>divulgación/educación.</w:t>
      </w:r>
    </w:p>
    <w:p>
      <w:pPr>
        <w:pStyle w:val="ListParagraph"/>
        <w:numPr>
          <w:ilvl w:val="0"/>
          <w:numId w:val="92"/>
        </w:numPr>
        <w:tabs>
          <w:tab w:pos="1799" w:val="left" w:leader="none"/>
          <w:tab w:pos="1800" w:val="left" w:leader="none"/>
        </w:tabs>
        <w:spacing w:line="240" w:lineRule="auto" w:before="91" w:after="0"/>
        <w:ind w:left="1800" w:right="0" w:hanging="360"/>
        <w:jc w:val="left"/>
        <w:rPr>
          <w:sz w:val="20"/>
        </w:rPr>
      </w:pPr>
      <w:r>
        <w:rPr>
          <w:color w:val="5F636A"/>
          <w:sz w:val="20"/>
        </w:rPr>
        <w:t>Identificar las áreas de</w:t>
      </w:r>
      <w:r>
        <w:rPr>
          <w:color w:val="5F636A"/>
          <w:spacing w:val="-24"/>
          <w:sz w:val="20"/>
        </w:rPr>
        <w:t> </w:t>
      </w:r>
      <w:r>
        <w:rPr>
          <w:color w:val="5F636A"/>
          <w:sz w:val="20"/>
        </w:rPr>
        <w:t>mejoras.</w:t>
      </w:r>
    </w:p>
    <w:p>
      <w:pPr>
        <w:pStyle w:val="ListParagraph"/>
        <w:numPr>
          <w:ilvl w:val="0"/>
          <w:numId w:val="92"/>
        </w:numPr>
        <w:tabs>
          <w:tab w:pos="1799" w:val="left" w:leader="none"/>
          <w:tab w:pos="1800" w:val="left" w:leader="none"/>
        </w:tabs>
        <w:spacing w:line="240" w:lineRule="auto" w:before="108" w:after="0"/>
        <w:ind w:left="1800" w:right="0" w:hanging="360"/>
        <w:jc w:val="left"/>
        <w:rPr>
          <w:sz w:val="20"/>
        </w:rPr>
      </w:pPr>
      <w:r>
        <w:rPr>
          <w:color w:val="5F636A"/>
          <w:sz w:val="20"/>
        </w:rPr>
        <w:t>Establecer</w:t>
      </w:r>
      <w:r>
        <w:rPr>
          <w:color w:val="5F636A"/>
          <w:spacing w:val="-8"/>
          <w:sz w:val="20"/>
        </w:rPr>
        <w:t> </w:t>
      </w:r>
      <w:r>
        <w:rPr>
          <w:color w:val="5F636A"/>
          <w:sz w:val="20"/>
        </w:rPr>
        <w:t>las</w:t>
      </w:r>
      <w:r>
        <w:rPr>
          <w:color w:val="5F636A"/>
          <w:spacing w:val="-8"/>
          <w:sz w:val="20"/>
        </w:rPr>
        <w:t> </w:t>
      </w:r>
      <w:r>
        <w:rPr>
          <w:color w:val="5F636A"/>
          <w:sz w:val="20"/>
        </w:rPr>
        <w:t>metas</w:t>
      </w:r>
      <w:r>
        <w:rPr>
          <w:color w:val="5F636A"/>
          <w:spacing w:val="-8"/>
          <w:sz w:val="20"/>
        </w:rPr>
        <w:t> </w:t>
      </w:r>
      <w:r>
        <w:rPr>
          <w:color w:val="5F636A"/>
          <w:sz w:val="20"/>
        </w:rPr>
        <w:t>y</w:t>
      </w:r>
      <w:r>
        <w:rPr>
          <w:color w:val="5F636A"/>
          <w:spacing w:val="-8"/>
          <w:sz w:val="20"/>
        </w:rPr>
        <w:t> </w:t>
      </w:r>
      <w:r>
        <w:rPr>
          <w:color w:val="5F636A"/>
          <w:sz w:val="20"/>
        </w:rPr>
        <w:t>elaborar</w:t>
      </w:r>
      <w:r>
        <w:rPr>
          <w:color w:val="5F636A"/>
          <w:spacing w:val="-8"/>
          <w:sz w:val="20"/>
        </w:rPr>
        <w:t> </w:t>
      </w:r>
      <w:r>
        <w:rPr>
          <w:color w:val="5F636A"/>
          <w:sz w:val="20"/>
        </w:rPr>
        <w:t>los</w:t>
      </w:r>
      <w:r>
        <w:rPr>
          <w:color w:val="5F636A"/>
          <w:spacing w:val="-8"/>
          <w:sz w:val="20"/>
        </w:rPr>
        <w:t> </w:t>
      </w:r>
      <w:r>
        <w:rPr>
          <w:color w:val="5F636A"/>
          <w:sz w:val="20"/>
        </w:rPr>
        <w:t>planes</w:t>
      </w:r>
      <w:r>
        <w:rPr>
          <w:color w:val="5F636A"/>
          <w:spacing w:val="-8"/>
          <w:sz w:val="20"/>
        </w:rPr>
        <w:t> </w:t>
      </w:r>
      <w:r>
        <w:rPr>
          <w:color w:val="5F636A"/>
          <w:sz w:val="20"/>
        </w:rPr>
        <w:t>para</w:t>
      </w:r>
      <w:r>
        <w:rPr>
          <w:color w:val="5F636A"/>
          <w:spacing w:val="-8"/>
          <w:sz w:val="20"/>
        </w:rPr>
        <w:t> </w:t>
      </w:r>
      <w:r>
        <w:rPr>
          <w:color w:val="5F636A"/>
          <w:sz w:val="20"/>
        </w:rPr>
        <w:t>mejorar</w:t>
      </w:r>
      <w:r>
        <w:rPr>
          <w:color w:val="5F636A"/>
          <w:spacing w:val="-8"/>
          <w:sz w:val="20"/>
        </w:rPr>
        <w:t> </w:t>
      </w:r>
      <w:r>
        <w:rPr>
          <w:color w:val="5F636A"/>
          <w:sz w:val="20"/>
        </w:rPr>
        <w:t>el</w:t>
      </w:r>
      <w:r>
        <w:rPr>
          <w:color w:val="5F636A"/>
          <w:spacing w:val="-8"/>
          <w:sz w:val="20"/>
        </w:rPr>
        <w:t> </w:t>
      </w:r>
      <w:r>
        <w:rPr>
          <w:color w:val="5F636A"/>
          <w:sz w:val="20"/>
        </w:rPr>
        <w:t>uso</w:t>
      </w:r>
      <w:r>
        <w:rPr>
          <w:color w:val="5F636A"/>
          <w:spacing w:val="-8"/>
          <w:sz w:val="20"/>
        </w:rPr>
        <w:t> </w:t>
      </w:r>
      <w:r>
        <w:rPr>
          <w:color w:val="5F636A"/>
          <w:sz w:val="20"/>
        </w:rPr>
        <w:t>de</w:t>
      </w:r>
      <w:r>
        <w:rPr>
          <w:color w:val="5F636A"/>
          <w:spacing w:val="-8"/>
          <w:sz w:val="20"/>
        </w:rPr>
        <w:t> </w:t>
      </w:r>
      <w:r>
        <w:rPr>
          <w:color w:val="5F636A"/>
          <w:sz w:val="20"/>
        </w:rPr>
        <w:t>las</w:t>
      </w:r>
      <w:r>
        <w:rPr>
          <w:color w:val="5F636A"/>
          <w:spacing w:val="-8"/>
          <w:sz w:val="20"/>
        </w:rPr>
        <w:t> </w:t>
      </w:r>
      <w:r>
        <w:rPr>
          <w:color w:val="5F636A"/>
          <w:sz w:val="20"/>
        </w:rPr>
        <w:t>habilidades</w:t>
      </w:r>
      <w:r>
        <w:rPr>
          <w:color w:val="5F636A"/>
          <w:spacing w:val="-8"/>
          <w:sz w:val="20"/>
        </w:rPr>
        <w:t> </w:t>
      </w:r>
      <w:r>
        <w:rPr>
          <w:color w:val="5F636A"/>
          <w:sz w:val="20"/>
        </w:rPr>
        <w:t>de</w:t>
      </w:r>
      <w:r>
        <w:rPr>
          <w:color w:val="5F636A"/>
          <w:spacing w:val="-8"/>
          <w:sz w:val="20"/>
        </w:rPr>
        <w:t> </w:t>
      </w:r>
      <w:r>
        <w:rPr>
          <w:color w:val="5F636A"/>
          <w:sz w:val="20"/>
        </w:rPr>
        <w:t>IPC</w:t>
      </w:r>
      <w:r>
        <w:rPr>
          <w:color w:val="5F636A"/>
          <w:spacing w:val="-8"/>
          <w:sz w:val="20"/>
        </w:rPr>
        <w:t> </w:t>
      </w:r>
      <w:r>
        <w:rPr>
          <w:color w:val="5F636A"/>
          <w:sz w:val="20"/>
        </w:rPr>
        <w:t>eficaces.</w:t>
      </w:r>
    </w:p>
    <w:p>
      <w:pPr>
        <w:spacing w:before="119"/>
        <w:ind w:left="1440" w:right="0" w:firstLine="0"/>
        <w:jc w:val="left"/>
        <w:rPr>
          <w:b/>
          <w:sz w:val="28"/>
        </w:rPr>
      </w:pPr>
      <w:r>
        <w:rPr>
          <w:b/>
          <w:color w:val="5F636A"/>
          <w:sz w:val="28"/>
        </w:rPr>
        <w:t>Cómo usar esta lista de verificación</w:t>
      </w:r>
    </w:p>
    <w:p>
      <w:pPr>
        <w:pStyle w:val="BodyText"/>
        <w:spacing w:line="261" w:lineRule="auto" w:before="182"/>
        <w:ind w:left="1440" w:right="781"/>
      </w:pPr>
      <w:r>
        <w:rPr>
          <w:color w:val="5F636A"/>
        </w:rPr>
        <w:t>Use</w:t>
      </w:r>
      <w:r>
        <w:rPr>
          <w:color w:val="5F636A"/>
          <w:spacing w:val="-17"/>
        </w:rPr>
        <w:t> </w:t>
      </w:r>
      <w:r>
        <w:rPr>
          <w:color w:val="5F636A"/>
        </w:rPr>
        <w:t>esta</w:t>
      </w:r>
      <w:r>
        <w:rPr>
          <w:color w:val="5F636A"/>
          <w:spacing w:val="-17"/>
        </w:rPr>
        <w:t> </w:t>
      </w:r>
      <w:r>
        <w:rPr>
          <w:color w:val="5F636A"/>
        </w:rPr>
        <w:t>lista</w:t>
      </w:r>
      <w:r>
        <w:rPr>
          <w:color w:val="5F636A"/>
          <w:spacing w:val="-17"/>
        </w:rPr>
        <w:t> </w:t>
      </w:r>
      <w:r>
        <w:rPr>
          <w:color w:val="5F636A"/>
        </w:rPr>
        <w:t>de</w:t>
      </w:r>
      <w:r>
        <w:rPr>
          <w:color w:val="5F636A"/>
          <w:spacing w:val="-17"/>
        </w:rPr>
        <w:t> </w:t>
      </w:r>
      <w:r>
        <w:rPr>
          <w:color w:val="5F636A"/>
        </w:rPr>
        <w:t>verificación</w:t>
      </w:r>
      <w:r>
        <w:rPr>
          <w:color w:val="5F636A"/>
          <w:spacing w:val="-17"/>
        </w:rPr>
        <w:t> </w:t>
      </w:r>
      <w:r>
        <w:rPr>
          <w:color w:val="5F636A"/>
        </w:rPr>
        <w:t>periódicamente</w:t>
      </w:r>
      <w:r>
        <w:rPr>
          <w:color w:val="5F636A"/>
          <w:spacing w:val="-17"/>
        </w:rPr>
        <w:t> </w:t>
      </w:r>
      <w:r>
        <w:rPr>
          <w:color w:val="5F636A"/>
        </w:rPr>
        <w:t>(tal</w:t>
      </w:r>
      <w:r>
        <w:rPr>
          <w:color w:val="5F636A"/>
          <w:spacing w:val="-17"/>
        </w:rPr>
        <w:t> </w:t>
      </w:r>
      <w:r>
        <w:rPr>
          <w:color w:val="5F636A"/>
        </w:rPr>
        <w:t>vez</w:t>
      </w:r>
      <w:r>
        <w:rPr>
          <w:color w:val="5F636A"/>
          <w:spacing w:val="-17"/>
        </w:rPr>
        <w:t> </w:t>
      </w:r>
      <w:r>
        <w:rPr>
          <w:color w:val="5F636A"/>
        </w:rPr>
        <w:t>diariamente</w:t>
      </w:r>
      <w:r>
        <w:rPr>
          <w:color w:val="5F636A"/>
          <w:spacing w:val="-17"/>
        </w:rPr>
        <w:t> </w:t>
      </w:r>
      <w:r>
        <w:rPr>
          <w:color w:val="5F636A"/>
        </w:rPr>
        <w:t>al</w:t>
      </w:r>
      <w:r>
        <w:rPr>
          <w:color w:val="5F636A"/>
          <w:spacing w:val="-17"/>
        </w:rPr>
        <w:t> </w:t>
      </w:r>
      <w:r>
        <w:rPr>
          <w:color w:val="5F636A"/>
        </w:rPr>
        <w:t>principio,</w:t>
      </w:r>
      <w:r>
        <w:rPr>
          <w:color w:val="5F636A"/>
          <w:spacing w:val="-17"/>
        </w:rPr>
        <w:t> </w:t>
      </w:r>
      <w:r>
        <w:rPr>
          <w:color w:val="5F636A"/>
        </w:rPr>
        <w:t>luego</w:t>
      </w:r>
      <w:r>
        <w:rPr>
          <w:color w:val="5F636A"/>
          <w:spacing w:val="-17"/>
        </w:rPr>
        <w:t> </w:t>
      </w:r>
      <w:r>
        <w:rPr>
          <w:color w:val="5F636A"/>
        </w:rPr>
        <w:t>semanal</w:t>
      </w:r>
      <w:r>
        <w:rPr>
          <w:color w:val="5F636A"/>
          <w:spacing w:val="-17"/>
        </w:rPr>
        <w:t> </w:t>
      </w:r>
      <w:r>
        <w:rPr>
          <w:color w:val="5F636A"/>
        </w:rPr>
        <w:t>o</w:t>
      </w:r>
      <w:r>
        <w:rPr>
          <w:color w:val="5F636A"/>
          <w:spacing w:val="-17"/>
        </w:rPr>
        <w:t> </w:t>
      </w:r>
      <w:r>
        <w:rPr>
          <w:color w:val="5F636A"/>
        </w:rPr>
        <w:t>mensualmente). Su supervisor puede elegir hacer que esta lista sea parte del proceso formal de supervisión de apoyo. En este caso, usted podría, por ejemplo, compartir una evaluación mensual o trimestral con el supervisor.</w:t>
      </w:r>
      <w:r>
        <w:rPr>
          <w:color w:val="5F636A"/>
          <w:spacing w:val="-40"/>
        </w:rPr>
        <w:t> </w:t>
      </w:r>
      <w:r>
        <w:rPr>
          <w:color w:val="5F636A"/>
          <w:spacing w:val="-10"/>
        </w:rPr>
        <w:t>Ya </w:t>
      </w:r>
      <w:r>
        <w:rPr>
          <w:color w:val="5F636A"/>
        </w:rPr>
        <w:t>sea como parte del proceso formal de supervisión de apoyo o no, puede compartir todos los hallazgos o partes con los supervisores para que se den cuenta de sus mejoras, buscar ayuda para establecer metas y obtener tutoría</w:t>
      </w:r>
      <w:r>
        <w:rPr>
          <w:color w:val="5F636A"/>
          <w:spacing w:val="-7"/>
        </w:rPr>
        <w:t> </w:t>
      </w:r>
      <w:r>
        <w:rPr>
          <w:color w:val="5F636A"/>
        </w:rPr>
        <w:t>o</w:t>
      </w:r>
      <w:r>
        <w:rPr>
          <w:color w:val="5F636A"/>
          <w:spacing w:val="-7"/>
        </w:rPr>
        <w:t> </w:t>
      </w:r>
      <w:r>
        <w:rPr>
          <w:color w:val="5F636A"/>
        </w:rPr>
        <w:t>capacitación</w:t>
      </w:r>
      <w:r>
        <w:rPr>
          <w:color w:val="5F636A"/>
          <w:spacing w:val="-7"/>
        </w:rPr>
        <w:t> </w:t>
      </w:r>
      <w:r>
        <w:rPr>
          <w:color w:val="5F636A"/>
        </w:rPr>
        <w:t>en</w:t>
      </w:r>
      <w:r>
        <w:rPr>
          <w:color w:val="5F636A"/>
          <w:spacing w:val="-7"/>
        </w:rPr>
        <w:t> </w:t>
      </w:r>
      <w:r>
        <w:rPr>
          <w:color w:val="5F636A"/>
        </w:rPr>
        <w:t>el</w:t>
      </w:r>
      <w:r>
        <w:rPr>
          <w:color w:val="5F636A"/>
          <w:spacing w:val="-7"/>
        </w:rPr>
        <w:t> </w:t>
      </w:r>
      <w:r>
        <w:rPr>
          <w:color w:val="5F636A"/>
        </w:rPr>
        <w:t>lugar</w:t>
      </w:r>
      <w:r>
        <w:rPr>
          <w:color w:val="5F636A"/>
          <w:spacing w:val="-7"/>
        </w:rPr>
        <w:t> </w:t>
      </w:r>
      <w:r>
        <w:rPr>
          <w:color w:val="5F636A"/>
        </w:rPr>
        <w:t>de</w:t>
      </w:r>
      <w:r>
        <w:rPr>
          <w:color w:val="5F636A"/>
          <w:spacing w:val="-7"/>
        </w:rPr>
        <w:t> </w:t>
      </w:r>
      <w:r>
        <w:rPr>
          <w:color w:val="5F636A"/>
        </w:rPr>
        <w:t>trabajo.</w:t>
      </w:r>
    </w:p>
    <w:p>
      <w:pPr>
        <w:pStyle w:val="BodyText"/>
        <w:spacing w:line="261" w:lineRule="auto" w:before="179"/>
        <w:ind w:left="1440" w:right="810"/>
      </w:pPr>
      <w:r>
        <w:rPr>
          <w:color w:val="5F636A"/>
        </w:rPr>
        <w:t>Dese crédito por cualquier mejora, independientemente de lo pequeña que sea, y por mantener las prácticas de buena IPC a pesar de los desafíos que enfrenta. También dese crédito por reconocer las áreas de</w:t>
      </w:r>
    </w:p>
    <w:p>
      <w:pPr>
        <w:pStyle w:val="BodyText"/>
        <w:spacing w:line="261" w:lineRule="auto"/>
        <w:ind w:left="1440" w:right="963"/>
      </w:pPr>
      <w:r>
        <w:rPr>
          <w:color w:val="5F636A"/>
        </w:rPr>
        <w:t>precisa</w:t>
      </w:r>
      <w:r>
        <w:rPr>
          <w:color w:val="5F636A"/>
          <w:spacing w:val="-7"/>
        </w:rPr>
        <w:t> </w:t>
      </w:r>
      <w:r>
        <w:rPr>
          <w:color w:val="5F636A"/>
        </w:rPr>
        <w:t>mejorar.</w:t>
      </w:r>
      <w:r>
        <w:rPr>
          <w:color w:val="5F636A"/>
          <w:spacing w:val="-7"/>
        </w:rPr>
        <w:t> </w:t>
      </w:r>
      <w:r>
        <w:rPr>
          <w:color w:val="5F636A"/>
        </w:rPr>
        <w:t>Estos</w:t>
      </w:r>
      <w:r>
        <w:rPr>
          <w:color w:val="5F636A"/>
          <w:spacing w:val="-7"/>
        </w:rPr>
        <w:t> </w:t>
      </w:r>
      <w:r>
        <w:rPr>
          <w:color w:val="5F636A"/>
        </w:rPr>
        <w:t>son</w:t>
      </w:r>
      <w:r>
        <w:rPr>
          <w:color w:val="5F636A"/>
          <w:spacing w:val="-7"/>
        </w:rPr>
        <w:t> </w:t>
      </w:r>
      <w:r>
        <w:rPr>
          <w:color w:val="5F636A"/>
        </w:rPr>
        <w:t>pasos</w:t>
      </w:r>
      <w:r>
        <w:rPr>
          <w:color w:val="5F636A"/>
          <w:spacing w:val="-7"/>
        </w:rPr>
        <w:t> </w:t>
      </w:r>
      <w:r>
        <w:rPr>
          <w:color w:val="5F636A"/>
        </w:rPr>
        <w:t>importantes</w:t>
      </w:r>
      <w:r>
        <w:rPr>
          <w:color w:val="5F636A"/>
          <w:spacing w:val="-7"/>
        </w:rPr>
        <w:t> </w:t>
      </w:r>
      <w:r>
        <w:rPr>
          <w:color w:val="5F636A"/>
        </w:rPr>
        <w:t>para</w:t>
      </w:r>
      <w:r>
        <w:rPr>
          <w:color w:val="5F636A"/>
          <w:spacing w:val="-7"/>
        </w:rPr>
        <w:t> </w:t>
      </w:r>
      <w:r>
        <w:rPr>
          <w:color w:val="5F636A"/>
        </w:rPr>
        <w:t>hacer</w:t>
      </w:r>
      <w:r>
        <w:rPr>
          <w:color w:val="5F636A"/>
          <w:spacing w:val="-7"/>
        </w:rPr>
        <w:t> </w:t>
      </w:r>
      <w:r>
        <w:rPr>
          <w:color w:val="5F636A"/>
        </w:rPr>
        <w:t>de</w:t>
      </w:r>
      <w:r>
        <w:rPr>
          <w:color w:val="5F636A"/>
          <w:spacing w:val="-7"/>
        </w:rPr>
        <w:t> </w:t>
      </w:r>
      <w:r>
        <w:rPr>
          <w:color w:val="5F636A"/>
        </w:rPr>
        <w:t>la</w:t>
      </w:r>
      <w:r>
        <w:rPr>
          <w:color w:val="5F636A"/>
          <w:spacing w:val="-7"/>
        </w:rPr>
        <w:t> </w:t>
      </w:r>
      <w:r>
        <w:rPr>
          <w:color w:val="5F636A"/>
        </w:rPr>
        <w:t>buena</w:t>
      </w:r>
      <w:r>
        <w:rPr>
          <w:color w:val="5F636A"/>
          <w:spacing w:val="-7"/>
        </w:rPr>
        <w:t> </w:t>
      </w:r>
      <w:r>
        <w:rPr>
          <w:color w:val="5F636A"/>
        </w:rPr>
        <w:t>IPC</w:t>
      </w:r>
      <w:r>
        <w:rPr>
          <w:color w:val="5F636A"/>
          <w:spacing w:val="-7"/>
        </w:rPr>
        <w:t> </w:t>
      </w:r>
      <w:r>
        <w:rPr>
          <w:color w:val="5F636A"/>
        </w:rPr>
        <w:t>un</w:t>
      </w:r>
      <w:r>
        <w:rPr>
          <w:color w:val="5F636A"/>
          <w:spacing w:val="-7"/>
        </w:rPr>
        <w:t> </w:t>
      </w:r>
      <w:r>
        <w:rPr>
          <w:color w:val="5F636A"/>
        </w:rPr>
        <w:t>hábito</w:t>
      </w:r>
      <w:r>
        <w:rPr>
          <w:color w:val="5F636A"/>
          <w:spacing w:val="-7"/>
        </w:rPr>
        <w:t> </w:t>
      </w:r>
      <w:r>
        <w:rPr>
          <w:color w:val="5F636A"/>
        </w:rPr>
        <w:t>como</w:t>
      </w:r>
      <w:r>
        <w:rPr>
          <w:color w:val="5F636A"/>
          <w:spacing w:val="-7"/>
        </w:rPr>
        <w:t> </w:t>
      </w:r>
      <w:r>
        <w:rPr>
          <w:color w:val="5F636A"/>
        </w:rPr>
        <w:t>cualquiera</w:t>
      </w:r>
      <w:r>
        <w:rPr>
          <w:color w:val="5F636A"/>
          <w:spacing w:val="-7"/>
        </w:rPr>
        <w:t> </w:t>
      </w:r>
      <w:r>
        <w:rPr>
          <w:color w:val="5F636A"/>
        </w:rPr>
        <w:t>de</w:t>
      </w:r>
      <w:r>
        <w:rPr>
          <w:color w:val="5F636A"/>
          <w:spacing w:val="-7"/>
        </w:rPr>
        <w:t> </w:t>
      </w:r>
      <w:r>
        <w:rPr>
          <w:color w:val="5F636A"/>
        </w:rPr>
        <w:t>sus actividades de</w:t>
      </w:r>
      <w:r>
        <w:rPr>
          <w:color w:val="5F636A"/>
          <w:spacing w:val="-24"/>
        </w:rPr>
        <w:t> </w:t>
      </w:r>
      <w:r>
        <w:rPr>
          <w:color w:val="5F636A"/>
        </w:rPr>
        <w:t>inmunización.</w:t>
      </w:r>
    </w:p>
    <w:p>
      <w:pPr>
        <w:pStyle w:val="BodyText"/>
        <w:spacing w:line="261" w:lineRule="auto" w:before="180"/>
        <w:ind w:left="1440" w:right="799"/>
      </w:pPr>
      <w:r>
        <w:rPr>
          <w:color w:val="5F636A"/>
        </w:rPr>
        <w:t>Considere</w:t>
      </w:r>
      <w:r>
        <w:rPr>
          <w:color w:val="5F636A"/>
          <w:spacing w:val="-8"/>
        </w:rPr>
        <w:t> </w:t>
      </w:r>
      <w:r>
        <w:rPr>
          <w:color w:val="5F636A"/>
        </w:rPr>
        <w:t>la</w:t>
      </w:r>
      <w:r>
        <w:rPr>
          <w:color w:val="5F636A"/>
          <w:spacing w:val="-8"/>
        </w:rPr>
        <w:t> </w:t>
      </w:r>
      <w:r>
        <w:rPr>
          <w:color w:val="5F636A"/>
        </w:rPr>
        <w:t>posibilidad</w:t>
      </w:r>
      <w:r>
        <w:rPr>
          <w:color w:val="5F636A"/>
          <w:spacing w:val="-8"/>
        </w:rPr>
        <w:t> </w:t>
      </w:r>
      <w:r>
        <w:rPr>
          <w:color w:val="5F636A"/>
        </w:rPr>
        <w:t>de</w:t>
      </w:r>
      <w:r>
        <w:rPr>
          <w:color w:val="5F636A"/>
          <w:spacing w:val="-8"/>
        </w:rPr>
        <w:t> </w:t>
      </w:r>
      <w:r>
        <w:rPr>
          <w:color w:val="5F636A"/>
        </w:rPr>
        <w:t>compartir</w:t>
      </w:r>
      <w:r>
        <w:rPr>
          <w:color w:val="5F636A"/>
          <w:spacing w:val="-8"/>
        </w:rPr>
        <w:t> </w:t>
      </w:r>
      <w:r>
        <w:rPr>
          <w:color w:val="5F636A"/>
        </w:rPr>
        <w:t>todos</w:t>
      </w:r>
      <w:r>
        <w:rPr>
          <w:color w:val="5F636A"/>
          <w:spacing w:val="-8"/>
        </w:rPr>
        <w:t> </w:t>
      </w:r>
      <w:r>
        <w:rPr>
          <w:color w:val="5F636A"/>
        </w:rPr>
        <w:t>o</w:t>
      </w:r>
      <w:r>
        <w:rPr>
          <w:color w:val="5F636A"/>
          <w:spacing w:val="-8"/>
        </w:rPr>
        <w:t> </w:t>
      </w:r>
      <w:r>
        <w:rPr>
          <w:color w:val="5F636A"/>
        </w:rPr>
        <w:t>partes</w:t>
      </w:r>
      <w:r>
        <w:rPr>
          <w:color w:val="5F636A"/>
          <w:spacing w:val="-8"/>
        </w:rPr>
        <w:t> </w:t>
      </w:r>
      <w:r>
        <w:rPr>
          <w:color w:val="5F636A"/>
        </w:rPr>
        <w:t>de</w:t>
      </w:r>
      <w:r>
        <w:rPr>
          <w:color w:val="5F636A"/>
          <w:spacing w:val="-8"/>
        </w:rPr>
        <w:t> </w:t>
      </w:r>
      <w:r>
        <w:rPr>
          <w:color w:val="5F636A"/>
        </w:rPr>
        <w:t>sus</w:t>
      </w:r>
      <w:r>
        <w:rPr>
          <w:color w:val="5F636A"/>
          <w:spacing w:val="-8"/>
        </w:rPr>
        <w:t> </w:t>
      </w:r>
      <w:r>
        <w:rPr>
          <w:color w:val="5F636A"/>
        </w:rPr>
        <w:t>hallazgos</w:t>
      </w:r>
      <w:r>
        <w:rPr>
          <w:color w:val="5F636A"/>
          <w:spacing w:val="-8"/>
        </w:rPr>
        <w:t> </w:t>
      </w:r>
      <w:r>
        <w:rPr>
          <w:color w:val="5F636A"/>
        </w:rPr>
        <w:t>con</w:t>
      </w:r>
      <w:r>
        <w:rPr>
          <w:color w:val="5F636A"/>
          <w:spacing w:val="-8"/>
        </w:rPr>
        <w:t> </w:t>
      </w:r>
      <w:r>
        <w:rPr>
          <w:color w:val="5F636A"/>
        </w:rPr>
        <w:t>colegas</w:t>
      </w:r>
      <w:r>
        <w:rPr>
          <w:color w:val="5F636A"/>
          <w:spacing w:val="-8"/>
        </w:rPr>
        <w:t> </w:t>
      </w:r>
      <w:r>
        <w:rPr>
          <w:color w:val="5F636A"/>
        </w:rPr>
        <w:t>para</w:t>
      </w:r>
      <w:r>
        <w:rPr>
          <w:color w:val="5F636A"/>
          <w:spacing w:val="-8"/>
        </w:rPr>
        <w:t> </w:t>
      </w:r>
      <w:r>
        <w:rPr>
          <w:color w:val="5F636A"/>
        </w:rPr>
        <w:t>lograr</w:t>
      </w:r>
      <w:r>
        <w:rPr>
          <w:color w:val="5F636A"/>
          <w:spacing w:val="-8"/>
        </w:rPr>
        <w:t> </w:t>
      </w:r>
      <w:r>
        <w:rPr>
          <w:color w:val="5F636A"/>
        </w:rPr>
        <w:t>la</w:t>
      </w:r>
      <w:r>
        <w:rPr>
          <w:color w:val="5F636A"/>
          <w:spacing w:val="-8"/>
        </w:rPr>
        <w:t> </w:t>
      </w:r>
      <w:r>
        <w:rPr>
          <w:color w:val="5F636A"/>
        </w:rPr>
        <w:t>participación, el</w:t>
      </w:r>
      <w:r>
        <w:rPr>
          <w:color w:val="5F636A"/>
          <w:spacing w:val="-6"/>
        </w:rPr>
        <w:t> </w:t>
      </w:r>
      <w:r>
        <w:rPr>
          <w:color w:val="5F636A"/>
        </w:rPr>
        <w:t>asesoramiento</w:t>
      </w:r>
      <w:r>
        <w:rPr>
          <w:color w:val="5F636A"/>
          <w:spacing w:val="-6"/>
        </w:rPr>
        <w:t> </w:t>
      </w:r>
      <w:r>
        <w:rPr>
          <w:color w:val="5F636A"/>
        </w:rPr>
        <w:t>o</w:t>
      </w:r>
      <w:r>
        <w:rPr>
          <w:color w:val="5F636A"/>
          <w:spacing w:val="-6"/>
        </w:rPr>
        <w:t> </w:t>
      </w:r>
      <w:r>
        <w:rPr>
          <w:color w:val="5F636A"/>
        </w:rPr>
        <w:t>el</w:t>
      </w:r>
      <w:r>
        <w:rPr>
          <w:color w:val="5F636A"/>
          <w:spacing w:val="-6"/>
        </w:rPr>
        <w:t> </w:t>
      </w:r>
      <w:r>
        <w:rPr>
          <w:color w:val="5F636A"/>
        </w:rPr>
        <w:t>apoyo,</w:t>
      </w:r>
      <w:r>
        <w:rPr>
          <w:color w:val="5F636A"/>
          <w:spacing w:val="-6"/>
        </w:rPr>
        <w:t> </w:t>
      </w:r>
      <w:r>
        <w:rPr>
          <w:color w:val="5F636A"/>
        </w:rPr>
        <w:t>o</w:t>
      </w:r>
      <w:r>
        <w:rPr>
          <w:color w:val="5F636A"/>
          <w:spacing w:val="-6"/>
        </w:rPr>
        <w:t> </w:t>
      </w:r>
      <w:r>
        <w:rPr>
          <w:color w:val="5F636A"/>
        </w:rPr>
        <w:t>incluso</w:t>
      </w:r>
      <w:r>
        <w:rPr>
          <w:color w:val="5F636A"/>
          <w:spacing w:val="-6"/>
        </w:rPr>
        <w:t> </w:t>
      </w:r>
      <w:r>
        <w:rPr>
          <w:color w:val="5F636A"/>
        </w:rPr>
        <w:t>ayudarlos</w:t>
      </w:r>
      <w:r>
        <w:rPr>
          <w:color w:val="5F636A"/>
          <w:spacing w:val="-6"/>
        </w:rPr>
        <w:t> </w:t>
      </w:r>
      <w:r>
        <w:rPr>
          <w:color w:val="5F636A"/>
        </w:rPr>
        <w:t>a</w:t>
      </w:r>
      <w:r>
        <w:rPr>
          <w:color w:val="5F636A"/>
          <w:spacing w:val="-6"/>
        </w:rPr>
        <w:t> </w:t>
      </w:r>
      <w:r>
        <w:rPr>
          <w:color w:val="5F636A"/>
        </w:rPr>
        <w:t>hacer</w:t>
      </w:r>
      <w:r>
        <w:rPr>
          <w:color w:val="5F636A"/>
          <w:spacing w:val="-6"/>
        </w:rPr>
        <w:t> </w:t>
      </w:r>
      <w:r>
        <w:rPr>
          <w:color w:val="5F636A"/>
        </w:rPr>
        <w:t>cambios</w:t>
      </w:r>
      <w:r>
        <w:rPr>
          <w:color w:val="5F636A"/>
          <w:spacing w:val="-6"/>
        </w:rPr>
        <w:t> </w:t>
      </w:r>
      <w:r>
        <w:rPr>
          <w:color w:val="5F636A"/>
        </w:rPr>
        <w:t>similares.</w:t>
      </w:r>
    </w:p>
    <w:p>
      <w:pPr>
        <w:spacing w:before="190"/>
        <w:ind w:left="1440" w:right="0" w:firstLine="0"/>
        <w:jc w:val="left"/>
        <w:rPr>
          <w:b/>
          <w:sz w:val="28"/>
        </w:rPr>
      </w:pPr>
      <w:r>
        <w:rPr>
          <w:b/>
          <w:color w:val="5F636A"/>
          <w:sz w:val="28"/>
        </w:rPr>
        <w:t>Instrucciones de</w:t>
      </w:r>
      <w:r>
        <w:rPr>
          <w:b/>
          <w:color w:val="5F636A"/>
          <w:spacing w:val="-63"/>
          <w:sz w:val="28"/>
        </w:rPr>
        <w:t> </w:t>
      </w:r>
      <w:r>
        <w:rPr>
          <w:b/>
          <w:color w:val="5F636A"/>
          <w:sz w:val="28"/>
        </w:rPr>
        <w:t>uso</w:t>
      </w:r>
    </w:p>
    <w:p>
      <w:pPr>
        <w:tabs>
          <w:tab w:pos="4060" w:val="left" w:leader="none"/>
          <w:tab w:pos="7140" w:val="left" w:leader="none"/>
        </w:tabs>
        <w:spacing w:before="167"/>
        <w:ind w:left="1440" w:right="0" w:firstLine="0"/>
        <w:jc w:val="left"/>
        <w:rPr>
          <w:sz w:val="18"/>
        </w:rPr>
      </w:pPr>
      <w:r>
        <w:rPr>
          <w:color w:val="5F636A"/>
          <w:spacing w:val="-4"/>
          <w:sz w:val="18"/>
        </w:rPr>
        <w:t>Fecha </w:t>
      </w:r>
      <w:r>
        <w:rPr>
          <w:color w:val="5F636A"/>
          <w:sz w:val="18"/>
        </w:rPr>
        <w:t>de</w:t>
      </w:r>
      <w:r>
        <w:rPr>
          <w:color w:val="5F636A"/>
          <w:spacing w:val="-26"/>
          <w:sz w:val="18"/>
        </w:rPr>
        <w:t> </w:t>
      </w:r>
      <w:r>
        <w:rPr>
          <w:color w:val="5F636A"/>
          <w:spacing w:val="-3"/>
          <w:sz w:val="18"/>
        </w:rPr>
        <w:t>esta</w:t>
      </w:r>
      <w:r>
        <w:rPr>
          <w:color w:val="5F636A"/>
          <w:spacing w:val="-15"/>
          <w:sz w:val="18"/>
        </w:rPr>
        <w:t> </w:t>
      </w:r>
      <w:r>
        <w:rPr>
          <w:color w:val="5F636A"/>
          <w:spacing w:val="-4"/>
          <w:sz w:val="18"/>
        </w:rPr>
        <w:t>evaluación:</w:t>
        <w:tab/>
        <w:t>Fecha</w:t>
      </w:r>
      <w:r>
        <w:rPr>
          <w:color w:val="5F636A"/>
          <w:spacing w:val="-16"/>
          <w:sz w:val="18"/>
        </w:rPr>
        <w:t> </w:t>
      </w:r>
      <w:r>
        <w:rPr>
          <w:color w:val="5F636A"/>
          <w:sz w:val="18"/>
        </w:rPr>
        <w:t>de</w:t>
      </w:r>
      <w:r>
        <w:rPr>
          <w:color w:val="5F636A"/>
          <w:spacing w:val="-16"/>
          <w:sz w:val="18"/>
        </w:rPr>
        <w:t> </w:t>
      </w:r>
      <w:r>
        <w:rPr>
          <w:color w:val="5F636A"/>
          <w:sz w:val="18"/>
        </w:rPr>
        <w:t>la</w:t>
      </w:r>
      <w:r>
        <w:rPr>
          <w:color w:val="5F636A"/>
          <w:spacing w:val="-16"/>
          <w:sz w:val="18"/>
        </w:rPr>
        <w:t> </w:t>
      </w:r>
      <w:r>
        <w:rPr>
          <w:color w:val="5F636A"/>
          <w:spacing w:val="-4"/>
          <w:sz w:val="18"/>
        </w:rPr>
        <w:t>próxima</w:t>
      </w:r>
      <w:r>
        <w:rPr>
          <w:color w:val="5F636A"/>
          <w:spacing w:val="-16"/>
          <w:sz w:val="18"/>
        </w:rPr>
        <w:t> </w:t>
      </w:r>
      <w:r>
        <w:rPr>
          <w:color w:val="5F636A"/>
          <w:spacing w:val="-4"/>
          <w:sz w:val="18"/>
        </w:rPr>
        <w:t>evaluación:</w:t>
        <w:tab/>
        <w:t>Fecha</w:t>
      </w:r>
      <w:r>
        <w:rPr>
          <w:color w:val="5F636A"/>
          <w:spacing w:val="-14"/>
          <w:sz w:val="18"/>
        </w:rPr>
        <w:t> </w:t>
      </w:r>
      <w:r>
        <w:rPr>
          <w:color w:val="5F636A"/>
          <w:sz w:val="18"/>
        </w:rPr>
        <w:t>de</w:t>
      </w:r>
      <w:r>
        <w:rPr>
          <w:color w:val="5F636A"/>
          <w:spacing w:val="-14"/>
          <w:sz w:val="18"/>
        </w:rPr>
        <w:t> </w:t>
      </w:r>
      <w:r>
        <w:rPr>
          <w:color w:val="5F636A"/>
          <w:sz w:val="18"/>
        </w:rPr>
        <w:t>la</w:t>
      </w:r>
      <w:r>
        <w:rPr>
          <w:color w:val="5F636A"/>
          <w:spacing w:val="-14"/>
          <w:sz w:val="18"/>
        </w:rPr>
        <w:t> </w:t>
      </w:r>
      <w:r>
        <w:rPr>
          <w:color w:val="5F636A"/>
          <w:spacing w:val="-4"/>
          <w:sz w:val="18"/>
        </w:rPr>
        <w:t>próxima</w:t>
      </w:r>
      <w:r>
        <w:rPr>
          <w:color w:val="5F636A"/>
          <w:spacing w:val="-14"/>
          <w:sz w:val="18"/>
        </w:rPr>
        <w:t> </w:t>
      </w:r>
      <w:r>
        <w:rPr>
          <w:color w:val="5F636A"/>
          <w:spacing w:val="-4"/>
          <w:sz w:val="18"/>
        </w:rPr>
        <w:t>visita</w:t>
      </w:r>
      <w:r>
        <w:rPr>
          <w:color w:val="5F636A"/>
          <w:spacing w:val="-14"/>
          <w:sz w:val="18"/>
        </w:rPr>
        <w:t> </w:t>
      </w:r>
      <w:r>
        <w:rPr>
          <w:color w:val="5F636A"/>
          <w:sz w:val="18"/>
        </w:rPr>
        <w:t>de</w:t>
      </w:r>
      <w:r>
        <w:rPr>
          <w:color w:val="5F636A"/>
          <w:spacing w:val="-14"/>
          <w:sz w:val="18"/>
        </w:rPr>
        <w:t> </w:t>
      </w:r>
      <w:r>
        <w:rPr>
          <w:color w:val="5F636A"/>
          <w:spacing w:val="-4"/>
          <w:sz w:val="18"/>
        </w:rPr>
        <w:t>supervisión</w:t>
      </w:r>
      <w:r>
        <w:rPr>
          <w:color w:val="5F636A"/>
          <w:spacing w:val="-14"/>
          <w:sz w:val="18"/>
        </w:rPr>
        <w:t> </w:t>
      </w:r>
      <w:r>
        <w:rPr>
          <w:color w:val="5F636A"/>
          <w:sz w:val="18"/>
        </w:rPr>
        <w:t>de</w:t>
      </w:r>
      <w:r>
        <w:rPr>
          <w:color w:val="5F636A"/>
          <w:spacing w:val="-14"/>
          <w:sz w:val="18"/>
        </w:rPr>
        <w:t> </w:t>
      </w:r>
      <w:r>
        <w:rPr>
          <w:color w:val="5F636A"/>
          <w:spacing w:val="-4"/>
          <w:sz w:val="18"/>
        </w:rPr>
        <w:t>apoyo:</w:t>
      </w:r>
    </w:p>
    <w:p>
      <w:pPr>
        <w:pStyle w:val="BodyText"/>
      </w:pPr>
    </w:p>
    <w:p>
      <w:pPr>
        <w:pStyle w:val="BodyText"/>
      </w:pPr>
    </w:p>
    <w:p>
      <w:pPr>
        <w:spacing w:before="140"/>
        <w:ind w:left="1440" w:right="0" w:firstLine="0"/>
        <w:jc w:val="left"/>
        <w:rPr>
          <w:b/>
          <w:sz w:val="20"/>
        </w:rPr>
      </w:pPr>
      <w:r>
        <w:rPr>
          <w:b/>
          <w:color w:val="5F636A"/>
          <w:sz w:val="20"/>
        </w:rPr>
        <w:t>Mis metas para este período fueron:</w:t>
      </w:r>
    </w:p>
    <w:p>
      <w:pPr>
        <w:pStyle w:val="BodyText"/>
        <w:spacing w:before="200"/>
        <w:ind w:left="1440"/>
      </w:pPr>
      <w:r>
        <w:rPr>
          <w:color w:val="5F636A"/>
        </w:rPr>
        <w:t>1.</w:t>
      </w:r>
    </w:p>
    <w:p>
      <w:pPr>
        <w:pStyle w:val="BodyText"/>
        <w:spacing w:before="4"/>
        <w:rPr>
          <w:sz w:val="17"/>
        </w:rPr>
      </w:pPr>
    </w:p>
    <w:p>
      <w:pPr>
        <w:pStyle w:val="BodyText"/>
        <w:ind w:left="1440"/>
      </w:pPr>
      <w:r>
        <w:rPr>
          <w:color w:val="5F636A"/>
        </w:rPr>
        <w:t>2.</w:t>
      </w:r>
    </w:p>
    <w:p>
      <w:pPr>
        <w:pStyle w:val="BodyText"/>
        <w:spacing w:before="3"/>
        <w:rPr>
          <w:sz w:val="17"/>
        </w:rPr>
      </w:pPr>
    </w:p>
    <w:p>
      <w:pPr>
        <w:pStyle w:val="BodyText"/>
        <w:spacing w:before="1"/>
        <w:ind w:left="1440"/>
      </w:pPr>
      <w:r>
        <w:rPr>
          <w:color w:val="5F636A"/>
        </w:rPr>
        <w:t>3.</w:t>
      </w:r>
    </w:p>
    <w:p>
      <w:pPr>
        <w:pStyle w:val="BodyText"/>
      </w:pPr>
    </w:p>
    <w:p>
      <w:pPr>
        <w:pStyle w:val="BodyText"/>
      </w:pPr>
    </w:p>
    <w:p>
      <w:pPr>
        <w:pStyle w:val="BodyText"/>
      </w:pPr>
    </w:p>
    <w:p>
      <w:pPr>
        <w:pStyle w:val="BodyText"/>
        <w:spacing w:before="8"/>
        <w:rPr>
          <w:sz w:val="11"/>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76"/>
        <w:gridCol w:w="927"/>
        <w:gridCol w:w="750"/>
        <w:gridCol w:w="2077"/>
        <w:gridCol w:w="2208"/>
      </w:tblGrid>
      <w:tr>
        <w:trPr>
          <w:trHeight w:val="232" w:hRule="atLeast"/>
        </w:trPr>
        <w:tc>
          <w:tcPr>
            <w:tcW w:w="3776" w:type="dxa"/>
            <w:vMerge w:val="restart"/>
            <w:tcBorders>
              <w:right w:val="single" w:sz="6" w:space="0" w:color="000000"/>
            </w:tcBorders>
          </w:tcPr>
          <w:p>
            <w:pPr>
              <w:pStyle w:val="TableParagraph"/>
              <w:spacing w:before="154"/>
              <w:ind w:left="55"/>
              <w:rPr>
                <w:b/>
                <w:sz w:val="15"/>
              </w:rPr>
            </w:pPr>
            <w:r>
              <w:rPr>
                <w:b/>
                <w:sz w:val="15"/>
              </w:rPr>
              <w:t>IPC eficaz</w:t>
            </w:r>
          </w:p>
        </w:tc>
        <w:tc>
          <w:tcPr>
            <w:tcW w:w="1677" w:type="dxa"/>
            <w:gridSpan w:val="2"/>
            <w:tcBorders>
              <w:left w:val="single" w:sz="6" w:space="0" w:color="000000"/>
              <w:right w:val="single" w:sz="6" w:space="0" w:color="000000"/>
            </w:tcBorders>
          </w:tcPr>
          <w:p>
            <w:pPr>
              <w:pStyle w:val="TableParagraph"/>
              <w:spacing w:before="39"/>
              <w:ind w:left="491"/>
              <w:rPr>
                <w:b/>
                <w:sz w:val="15"/>
              </w:rPr>
            </w:pPr>
            <w:r>
              <w:rPr>
                <w:b/>
                <w:w w:val="105"/>
                <w:sz w:val="15"/>
              </w:rPr>
              <w:t>Hice esto</w:t>
            </w:r>
          </w:p>
        </w:tc>
        <w:tc>
          <w:tcPr>
            <w:tcW w:w="2077" w:type="dxa"/>
            <w:vMerge w:val="restart"/>
            <w:tcBorders>
              <w:left w:val="single" w:sz="6" w:space="0" w:color="000000"/>
              <w:right w:val="single" w:sz="6" w:space="0" w:color="000000"/>
            </w:tcBorders>
          </w:tcPr>
          <w:p>
            <w:pPr>
              <w:pStyle w:val="TableParagraph"/>
              <w:spacing w:before="154"/>
              <w:ind w:left="408"/>
              <w:rPr>
                <w:b/>
                <w:sz w:val="15"/>
              </w:rPr>
            </w:pPr>
            <w:r>
              <w:rPr>
                <w:b/>
                <w:w w:val="105"/>
                <w:sz w:val="15"/>
              </w:rPr>
              <w:t>Ejemplo reciente</w:t>
            </w:r>
          </w:p>
        </w:tc>
        <w:tc>
          <w:tcPr>
            <w:tcW w:w="2208" w:type="dxa"/>
            <w:vMerge w:val="restart"/>
            <w:tcBorders>
              <w:left w:val="single" w:sz="6" w:space="0" w:color="000000"/>
            </w:tcBorders>
          </w:tcPr>
          <w:p>
            <w:pPr>
              <w:pStyle w:val="TableParagraph"/>
              <w:spacing w:before="154"/>
              <w:ind w:left="595"/>
              <w:rPr>
                <w:b/>
                <w:sz w:val="15"/>
              </w:rPr>
            </w:pPr>
            <w:r>
              <w:rPr>
                <w:b/>
                <w:w w:val="110"/>
                <w:sz w:val="15"/>
              </w:rPr>
              <w:t>Desafío/meta</w:t>
            </w:r>
          </w:p>
        </w:tc>
      </w:tr>
      <w:tr>
        <w:trPr>
          <w:trHeight w:val="219" w:hRule="atLeast"/>
        </w:trPr>
        <w:tc>
          <w:tcPr>
            <w:tcW w:w="3776" w:type="dxa"/>
            <w:vMerge/>
            <w:tcBorders>
              <w:top w:val="nil"/>
              <w:right w:val="single" w:sz="6" w:space="0" w:color="000000"/>
            </w:tcBorders>
          </w:tcPr>
          <w:p>
            <w:pPr>
              <w:rPr>
                <w:sz w:val="2"/>
                <w:szCs w:val="2"/>
              </w:rPr>
            </w:pPr>
          </w:p>
        </w:tc>
        <w:tc>
          <w:tcPr>
            <w:tcW w:w="927" w:type="dxa"/>
            <w:tcBorders>
              <w:left w:val="single" w:sz="6" w:space="0" w:color="000000"/>
              <w:right w:val="single" w:sz="6" w:space="0" w:color="000000"/>
            </w:tcBorders>
          </w:tcPr>
          <w:p>
            <w:pPr>
              <w:pStyle w:val="TableParagraph"/>
              <w:spacing w:before="33"/>
              <w:ind w:left="53"/>
              <w:rPr>
                <w:sz w:val="13"/>
              </w:rPr>
            </w:pPr>
            <w:r>
              <w:rPr>
                <w:w w:val="95"/>
                <w:sz w:val="13"/>
              </w:rPr>
              <w:t>Nunca/rara vez</w:t>
            </w:r>
          </w:p>
        </w:tc>
        <w:tc>
          <w:tcPr>
            <w:tcW w:w="750" w:type="dxa"/>
            <w:tcBorders>
              <w:left w:val="single" w:sz="6" w:space="0" w:color="000000"/>
              <w:right w:val="single" w:sz="6" w:space="0" w:color="000000"/>
            </w:tcBorders>
          </w:tcPr>
          <w:p>
            <w:pPr>
              <w:pStyle w:val="TableParagraph"/>
              <w:spacing w:before="35"/>
              <w:ind w:left="53"/>
              <w:rPr>
                <w:sz w:val="14"/>
              </w:rPr>
            </w:pPr>
            <w:r>
              <w:rPr>
                <w:w w:val="105"/>
                <w:sz w:val="14"/>
              </w:rPr>
              <w:t>A menudo</w:t>
            </w:r>
          </w:p>
        </w:tc>
        <w:tc>
          <w:tcPr>
            <w:tcW w:w="2077" w:type="dxa"/>
            <w:vMerge/>
            <w:tcBorders>
              <w:top w:val="nil"/>
              <w:left w:val="single" w:sz="6" w:space="0" w:color="000000"/>
              <w:right w:val="single" w:sz="6" w:space="0" w:color="000000"/>
            </w:tcBorders>
          </w:tcPr>
          <w:p>
            <w:pPr>
              <w:rPr>
                <w:sz w:val="2"/>
                <w:szCs w:val="2"/>
              </w:rPr>
            </w:pPr>
          </w:p>
        </w:tc>
        <w:tc>
          <w:tcPr>
            <w:tcW w:w="2208" w:type="dxa"/>
            <w:vMerge/>
            <w:tcBorders>
              <w:top w:val="nil"/>
              <w:left w:val="single" w:sz="6" w:space="0" w:color="000000"/>
            </w:tcBorders>
          </w:tcPr>
          <w:p>
            <w:pPr>
              <w:rPr>
                <w:sz w:val="2"/>
                <w:szCs w:val="2"/>
              </w:rPr>
            </w:pPr>
          </w:p>
        </w:tc>
      </w:tr>
      <w:tr>
        <w:trPr>
          <w:trHeight w:val="230" w:hRule="atLeast"/>
        </w:trPr>
        <w:tc>
          <w:tcPr>
            <w:tcW w:w="9738" w:type="dxa"/>
            <w:gridSpan w:val="5"/>
            <w:shd w:val="clear" w:color="auto" w:fill="D9D9D9"/>
          </w:tcPr>
          <w:p>
            <w:pPr>
              <w:pStyle w:val="TableParagraph"/>
              <w:spacing w:before="38"/>
              <w:ind w:left="55"/>
              <w:rPr>
                <w:sz w:val="15"/>
              </w:rPr>
            </w:pPr>
            <w:r>
              <w:rPr>
                <w:sz w:val="15"/>
              </w:rPr>
              <w:t>Proceso de IPC</w:t>
            </w:r>
          </w:p>
        </w:tc>
      </w:tr>
      <w:tr>
        <w:trPr>
          <w:trHeight w:val="230" w:hRule="atLeast"/>
        </w:trPr>
        <w:tc>
          <w:tcPr>
            <w:tcW w:w="3776" w:type="dxa"/>
            <w:tcBorders>
              <w:right w:val="single" w:sz="6" w:space="0" w:color="000000"/>
            </w:tcBorders>
          </w:tcPr>
          <w:p>
            <w:pPr>
              <w:pStyle w:val="TableParagraph"/>
              <w:spacing w:before="38"/>
              <w:ind w:left="55"/>
              <w:rPr>
                <w:sz w:val="15"/>
              </w:rPr>
            </w:pPr>
            <w:r>
              <w:rPr>
                <w:sz w:val="15"/>
              </w:rPr>
              <w:t>Dar la bienvenida al cuidador</w:t>
            </w:r>
          </w:p>
        </w:tc>
        <w:tc>
          <w:tcPr>
            <w:tcW w:w="927" w:type="dxa"/>
            <w:tcBorders>
              <w:left w:val="single" w:sz="6" w:space="0" w:color="000000"/>
              <w:right w:val="single" w:sz="6" w:space="0" w:color="000000"/>
            </w:tcBorders>
          </w:tcPr>
          <w:p>
            <w:pPr>
              <w:pStyle w:val="TableParagraph"/>
              <w:rPr>
                <w:rFonts w:ascii="Times New Roman"/>
                <w:sz w:val="16"/>
              </w:rPr>
            </w:pPr>
          </w:p>
        </w:tc>
        <w:tc>
          <w:tcPr>
            <w:tcW w:w="750" w:type="dxa"/>
            <w:tcBorders>
              <w:left w:val="single" w:sz="6" w:space="0" w:color="000000"/>
              <w:right w:val="single" w:sz="6" w:space="0" w:color="000000"/>
            </w:tcBorders>
          </w:tcPr>
          <w:p>
            <w:pPr>
              <w:pStyle w:val="TableParagraph"/>
              <w:rPr>
                <w:rFonts w:ascii="Times New Roman"/>
                <w:sz w:val="16"/>
              </w:rPr>
            </w:pPr>
          </w:p>
        </w:tc>
        <w:tc>
          <w:tcPr>
            <w:tcW w:w="2077" w:type="dxa"/>
            <w:tcBorders>
              <w:left w:val="single" w:sz="6" w:space="0" w:color="000000"/>
              <w:right w:val="single" w:sz="6" w:space="0" w:color="000000"/>
            </w:tcBorders>
          </w:tcPr>
          <w:p>
            <w:pPr>
              <w:pStyle w:val="TableParagraph"/>
              <w:rPr>
                <w:rFonts w:ascii="Times New Roman"/>
                <w:sz w:val="16"/>
              </w:rPr>
            </w:pPr>
          </w:p>
        </w:tc>
        <w:tc>
          <w:tcPr>
            <w:tcW w:w="2208" w:type="dxa"/>
            <w:tcBorders>
              <w:left w:val="single" w:sz="6" w:space="0" w:color="000000"/>
            </w:tcBorders>
          </w:tcPr>
          <w:p>
            <w:pPr>
              <w:pStyle w:val="TableParagraph"/>
              <w:rPr>
                <w:rFonts w:ascii="Times New Roman"/>
                <w:sz w:val="16"/>
              </w:rPr>
            </w:pPr>
          </w:p>
        </w:tc>
      </w:tr>
      <w:tr>
        <w:trPr>
          <w:trHeight w:val="418" w:hRule="atLeast"/>
        </w:trPr>
        <w:tc>
          <w:tcPr>
            <w:tcW w:w="3776" w:type="dxa"/>
            <w:tcBorders>
              <w:right w:val="single" w:sz="6" w:space="0" w:color="000000"/>
            </w:tcBorders>
          </w:tcPr>
          <w:p>
            <w:pPr>
              <w:pStyle w:val="TableParagraph"/>
              <w:spacing w:line="190" w:lineRule="atLeast" w:before="20"/>
              <w:ind w:left="55" w:right="134"/>
              <w:rPr>
                <w:sz w:val="15"/>
              </w:rPr>
            </w:pPr>
            <w:r>
              <w:rPr>
                <w:w w:val="105"/>
                <w:sz w:val="15"/>
              </w:rPr>
              <w:t>Felicitar sinceramente a los cuidadores por llevar a sus bebés para la inmunización</w:t>
            </w:r>
          </w:p>
        </w:tc>
        <w:tc>
          <w:tcPr>
            <w:tcW w:w="927" w:type="dxa"/>
            <w:tcBorders>
              <w:left w:val="single" w:sz="6" w:space="0" w:color="000000"/>
              <w:right w:val="single" w:sz="6" w:space="0" w:color="000000"/>
            </w:tcBorders>
          </w:tcPr>
          <w:p>
            <w:pPr>
              <w:pStyle w:val="TableParagraph"/>
              <w:rPr>
                <w:rFonts w:ascii="Times New Roman"/>
                <w:sz w:val="18"/>
              </w:rPr>
            </w:pPr>
          </w:p>
        </w:tc>
        <w:tc>
          <w:tcPr>
            <w:tcW w:w="750" w:type="dxa"/>
            <w:tcBorders>
              <w:left w:val="single" w:sz="6" w:space="0" w:color="000000"/>
              <w:right w:val="single" w:sz="6" w:space="0" w:color="000000"/>
            </w:tcBorders>
          </w:tcPr>
          <w:p>
            <w:pPr>
              <w:pStyle w:val="TableParagraph"/>
              <w:rPr>
                <w:rFonts w:ascii="Times New Roman"/>
                <w:sz w:val="18"/>
              </w:rPr>
            </w:pPr>
          </w:p>
        </w:tc>
        <w:tc>
          <w:tcPr>
            <w:tcW w:w="2077" w:type="dxa"/>
            <w:tcBorders>
              <w:left w:val="single" w:sz="6" w:space="0" w:color="000000"/>
              <w:right w:val="single" w:sz="6" w:space="0" w:color="000000"/>
            </w:tcBorders>
          </w:tcPr>
          <w:p>
            <w:pPr>
              <w:pStyle w:val="TableParagraph"/>
              <w:rPr>
                <w:rFonts w:ascii="Times New Roman"/>
                <w:sz w:val="18"/>
              </w:rPr>
            </w:pPr>
          </w:p>
        </w:tc>
        <w:tc>
          <w:tcPr>
            <w:tcW w:w="2208" w:type="dxa"/>
            <w:tcBorders>
              <w:left w:val="single" w:sz="6" w:space="0" w:color="000000"/>
            </w:tcBorders>
          </w:tcPr>
          <w:p>
            <w:pPr>
              <w:pStyle w:val="TableParagraph"/>
              <w:rPr>
                <w:rFonts w:ascii="Times New Roman"/>
                <w:sz w:val="18"/>
              </w:rPr>
            </w:pPr>
          </w:p>
        </w:tc>
      </w:tr>
      <w:tr>
        <w:trPr>
          <w:trHeight w:val="418" w:hRule="atLeast"/>
        </w:trPr>
        <w:tc>
          <w:tcPr>
            <w:tcW w:w="3776" w:type="dxa"/>
            <w:tcBorders>
              <w:right w:val="single" w:sz="6" w:space="0" w:color="000000"/>
            </w:tcBorders>
          </w:tcPr>
          <w:p>
            <w:pPr>
              <w:pStyle w:val="TableParagraph"/>
              <w:spacing w:line="190" w:lineRule="atLeast" w:before="20"/>
              <w:ind w:left="55" w:right="20"/>
              <w:rPr>
                <w:sz w:val="15"/>
              </w:rPr>
            </w:pPr>
            <w:r>
              <w:rPr>
                <w:w w:val="105"/>
                <w:sz w:val="15"/>
              </w:rPr>
              <w:t>Hacer las preguntas correctas sobre la inmunización de rutina</w:t>
            </w:r>
          </w:p>
        </w:tc>
        <w:tc>
          <w:tcPr>
            <w:tcW w:w="927" w:type="dxa"/>
            <w:tcBorders>
              <w:left w:val="single" w:sz="6" w:space="0" w:color="000000"/>
              <w:right w:val="single" w:sz="6" w:space="0" w:color="000000"/>
            </w:tcBorders>
          </w:tcPr>
          <w:p>
            <w:pPr>
              <w:pStyle w:val="TableParagraph"/>
              <w:rPr>
                <w:rFonts w:ascii="Times New Roman"/>
                <w:sz w:val="18"/>
              </w:rPr>
            </w:pPr>
          </w:p>
        </w:tc>
        <w:tc>
          <w:tcPr>
            <w:tcW w:w="750" w:type="dxa"/>
            <w:tcBorders>
              <w:left w:val="single" w:sz="6" w:space="0" w:color="000000"/>
              <w:right w:val="single" w:sz="6" w:space="0" w:color="000000"/>
            </w:tcBorders>
          </w:tcPr>
          <w:p>
            <w:pPr>
              <w:pStyle w:val="TableParagraph"/>
              <w:rPr>
                <w:rFonts w:ascii="Times New Roman"/>
                <w:sz w:val="18"/>
              </w:rPr>
            </w:pPr>
          </w:p>
        </w:tc>
        <w:tc>
          <w:tcPr>
            <w:tcW w:w="2077" w:type="dxa"/>
            <w:tcBorders>
              <w:left w:val="single" w:sz="6" w:space="0" w:color="000000"/>
              <w:right w:val="single" w:sz="6" w:space="0" w:color="000000"/>
            </w:tcBorders>
          </w:tcPr>
          <w:p>
            <w:pPr>
              <w:pStyle w:val="TableParagraph"/>
              <w:rPr>
                <w:rFonts w:ascii="Times New Roman"/>
                <w:sz w:val="18"/>
              </w:rPr>
            </w:pPr>
          </w:p>
        </w:tc>
        <w:tc>
          <w:tcPr>
            <w:tcW w:w="2208" w:type="dxa"/>
            <w:tcBorders>
              <w:left w:val="single" w:sz="6" w:space="0" w:color="000000"/>
            </w:tcBorders>
          </w:tcPr>
          <w:p>
            <w:pPr>
              <w:pStyle w:val="TableParagraph"/>
              <w:rPr>
                <w:rFonts w:ascii="Times New Roman"/>
                <w:sz w:val="18"/>
              </w:rPr>
            </w:pPr>
          </w:p>
        </w:tc>
      </w:tr>
      <w:tr>
        <w:trPr>
          <w:trHeight w:val="418" w:hRule="atLeast"/>
        </w:trPr>
        <w:tc>
          <w:tcPr>
            <w:tcW w:w="3776" w:type="dxa"/>
            <w:tcBorders>
              <w:right w:val="single" w:sz="6" w:space="0" w:color="000000"/>
            </w:tcBorders>
          </w:tcPr>
          <w:p>
            <w:pPr>
              <w:pStyle w:val="TableParagraph"/>
              <w:spacing w:line="190" w:lineRule="atLeast" w:before="20"/>
              <w:ind w:left="55" w:right="90"/>
              <w:rPr>
                <w:sz w:val="15"/>
              </w:rPr>
            </w:pPr>
            <w:r>
              <w:rPr>
                <w:w w:val="105"/>
                <w:sz w:val="15"/>
              </w:rPr>
              <w:t>Usar los materiales de apoyo relevantes, incluida la tarjeta de salud, para explicarles a los cuidadores</w:t>
            </w:r>
          </w:p>
        </w:tc>
        <w:tc>
          <w:tcPr>
            <w:tcW w:w="927" w:type="dxa"/>
            <w:tcBorders>
              <w:left w:val="single" w:sz="6" w:space="0" w:color="000000"/>
              <w:right w:val="single" w:sz="6" w:space="0" w:color="000000"/>
            </w:tcBorders>
          </w:tcPr>
          <w:p>
            <w:pPr>
              <w:pStyle w:val="TableParagraph"/>
              <w:rPr>
                <w:rFonts w:ascii="Times New Roman"/>
                <w:sz w:val="18"/>
              </w:rPr>
            </w:pPr>
          </w:p>
        </w:tc>
        <w:tc>
          <w:tcPr>
            <w:tcW w:w="750" w:type="dxa"/>
            <w:tcBorders>
              <w:left w:val="single" w:sz="6" w:space="0" w:color="000000"/>
              <w:right w:val="single" w:sz="6" w:space="0" w:color="000000"/>
            </w:tcBorders>
          </w:tcPr>
          <w:p>
            <w:pPr>
              <w:pStyle w:val="TableParagraph"/>
              <w:rPr>
                <w:rFonts w:ascii="Times New Roman"/>
                <w:sz w:val="18"/>
              </w:rPr>
            </w:pPr>
          </w:p>
        </w:tc>
        <w:tc>
          <w:tcPr>
            <w:tcW w:w="2077" w:type="dxa"/>
            <w:tcBorders>
              <w:left w:val="single" w:sz="6" w:space="0" w:color="000000"/>
              <w:right w:val="single" w:sz="6" w:space="0" w:color="000000"/>
            </w:tcBorders>
          </w:tcPr>
          <w:p>
            <w:pPr>
              <w:pStyle w:val="TableParagraph"/>
              <w:rPr>
                <w:rFonts w:ascii="Times New Roman"/>
                <w:sz w:val="18"/>
              </w:rPr>
            </w:pPr>
          </w:p>
        </w:tc>
        <w:tc>
          <w:tcPr>
            <w:tcW w:w="2208" w:type="dxa"/>
            <w:tcBorders>
              <w:left w:val="single" w:sz="6" w:space="0" w:color="000000"/>
            </w:tcBorders>
          </w:tcPr>
          <w:p>
            <w:pPr>
              <w:pStyle w:val="TableParagraph"/>
              <w:rPr>
                <w:rFonts w:ascii="Times New Roman"/>
                <w:sz w:val="18"/>
              </w:rPr>
            </w:pPr>
          </w:p>
        </w:tc>
      </w:tr>
    </w:tbl>
    <w:p>
      <w:pPr>
        <w:pStyle w:val="BodyText"/>
      </w:pPr>
    </w:p>
    <w:p>
      <w:pPr>
        <w:pStyle w:val="BodyText"/>
      </w:pPr>
    </w:p>
    <w:p>
      <w:pPr>
        <w:pStyle w:val="BodyText"/>
        <w:spacing w:before="10"/>
        <w:rPr>
          <w:sz w:val="24"/>
        </w:rPr>
      </w:pPr>
    </w:p>
    <w:p>
      <w:pPr>
        <w:spacing w:before="140"/>
        <w:ind w:left="6261" w:right="0" w:firstLine="0"/>
        <w:jc w:val="left"/>
        <w:rPr>
          <w:sz w:val="16"/>
        </w:rPr>
      </w:pPr>
      <w:r>
        <w:rPr/>
        <w:pict>
          <v:shape style="position:absolute;margin-left:537.627625pt;margin-top:5.003107pt;width:18.95pt;height:20.75pt;mso-position-horizontal-relative:page;mso-position-vertical-relative:paragraph;z-index:8176" type="#_x0000_t202" filled="false" stroked="false">
            <v:textbox inset="0,0,0,0">
              <w:txbxContent>
                <w:p>
                  <w:pPr>
                    <w:spacing w:before="20"/>
                    <w:ind w:left="0" w:right="0" w:firstLine="0"/>
                    <w:jc w:val="left"/>
                    <w:rPr>
                      <w:b/>
                      <w:sz w:val="34"/>
                    </w:rPr>
                  </w:pPr>
                  <w:r>
                    <w:rPr>
                      <w:b/>
                      <w:sz w:val="34"/>
                    </w:rPr>
                    <w:t>93</w:t>
                  </w:r>
                </w:p>
              </w:txbxContent>
            </v:textbox>
            <w10:wrap type="none"/>
          </v:shape>
        </w:pict>
      </w:r>
      <w:r>
        <w:rPr>
          <w:color w:val="5F636A"/>
          <w:sz w:val="16"/>
        </w:rPr>
        <w:t>Guía para la facilitación de los capacitadores: Para IPCI global</w:t>
      </w:r>
    </w:p>
    <w:p>
      <w:pPr>
        <w:spacing w:before="39"/>
        <w:ind w:left="4856" w:right="0" w:firstLine="0"/>
        <w:jc w:val="left"/>
        <w:rPr>
          <w:b/>
          <w:sz w:val="16"/>
        </w:rPr>
      </w:pPr>
      <w:r>
        <w:rPr>
          <w:b/>
          <w:color w:val="5F636A"/>
          <w:sz w:val="16"/>
        </w:rPr>
        <w:t>APÉNDICE K: LISTA DE VERIFICACIÓN DE AUTOEVALUACIÓN SOBRE IPC/I</w:t>
      </w:r>
    </w:p>
    <w:p>
      <w:pPr>
        <w:spacing w:after="0"/>
        <w:jc w:val="left"/>
        <w:rPr>
          <w:sz w:val="16"/>
        </w:rPr>
        <w:sectPr>
          <w:pgSz w:w="11910" w:h="16840"/>
          <w:pgMar w:header="0" w:footer="0" w:top="1140" w:bottom="280" w:left="0" w:right="0"/>
        </w:sectPr>
      </w:pPr>
    </w:p>
    <w:p>
      <w:pPr>
        <w:pStyle w:val="BodyText"/>
        <w:spacing w:before="7" w:after="1"/>
        <w:rPr>
          <w:b/>
          <w:sz w:val="26"/>
        </w:rPr>
      </w:pPr>
    </w:p>
    <w:tbl>
      <w:tblPr>
        <w:tblW w:w="0" w:type="auto"/>
        <w:jc w:val="left"/>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76"/>
        <w:gridCol w:w="927"/>
        <w:gridCol w:w="750"/>
        <w:gridCol w:w="2076"/>
        <w:gridCol w:w="2206"/>
      </w:tblGrid>
      <w:tr>
        <w:trPr>
          <w:trHeight w:val="232" w:hRule="atLeast"/>
        </w:trPr>
        <w:tc>
          <w:tcPr>
            <w:tcW w:w="3776" w:type="dxa"/>
            <w:vMerge w:val="restart"/>
            <w:tcBorders>
              <w:right w:val="single" w:sz="6" w:space="0" w:color="000000"/>
            </w:tcBorders>
          </w:tcPr>
          <w:p>
            <w:pPr>
              <w:pStyle w:val="TableParagraph"/>
              <w:spacing w:before="154"/>
              <w:ind w:left="55"/>
              <w:rPr>
                <w:b/>
                <w:sz w:val="15"/>
              </w:rPr>
            </w:pPr>
            <w:r>
              <w:rPr>
                <w:b/>
                <w:sz w:val="15"/>
              </w:rPr>
              <w:t>IPC eficaz</w:t>
            </w:r>
          </w:p>
        </w:tc>
        <w:tc>
          <w:tcPr>
            <w:tcW w:w="1677" w:type="dxa"/>
            <w:gridSpan w:val="2"/>
            <w:tcBorders>
              <w:left w:val="single" w:sz="6" w:space="0" w:color="000000"/>
              <w:right w:val="single" w:sz="6" w:space="0" w:color="000000"/>
            </w:tcBorders>
          </w:tcPr>
          <w:p>
            <w:pPr>
              <w:pStyle w:val="TableParagraph"/>
              <w:spacing w:before="39"/>
              <w:ind w:left="492"/>
              <w:rPr>
                <w:b/>
                <w:sz w:val="15"/>
              </w:rPr>
            </w:pPr>
            <w:r>
              <w:rPr>
                <w:b/>
                <w:w w:val="105"/>
                <w:sz w:val="15"/>
              </w:rPr>
              <w:t>Hice esto</w:t>
            </w:r>
          </w:p>
        </w:tc>
        <w:tc>
          <w:tcPr>
            <w:tcW w:w="2076" w:type="dxa"/>
            <w:vMerge w:val="restart"/>
            <w:tcBorders>
              <w:left w:val="single" w:sz="6" w:space="0" w:color="000000"/>
              <w:right w:val="single" w:sz="6" w:space="0" w:color="000000"/>
            </w:tcBorders>
          </w:tcPr>
          <w:p>
            <w:pPr>
              <w:pStyle w:val="TableParagraph"/>
              <w:spacing w:before="154"/>
              <w:ind w:left="409"/>
              <w:rPr>
                <w:b/>
                <w:sz w:val="15"/>
              </w:rPr>
            </w:pPr>
            <w:r>
              <w:rPr>
                <w:b/>
                <w:w w:val="105"/>
                <w:sz w:val="15"/>
              </w:rPr>
              <w:t>Ejemplo reciente</w:t>
            </w:r>
          </w:p>
        </w:tc>
        <w:tc>
          <w:tcPr>
            <w:tcW w:w="2206" w:type="dxa"/>
            <w:vMerge w:val="restart"/>
            <w:tcBorders>
              <w:left w:val="single" w:sz="6" w:space="0" w:color="000000"/>
            </w:tcBorders>
          </w:tcPr>
          <w:p>
            <w:pPr>
              <w:pStyle w:val="TableParagraph"/>
              <w:spacing w:before="154"/>
              <w:ind w:left="595"/>
              <w:rPr>
                <w:b/>
                <w:sz w:val="15"/>
              </w:rPr>
            </w:pPr>
            <w:r>
              <w:rPr>
                <w:b/>
                <w:w w:val="110"/>
                <w:sz w:val="15"/>
              </w:rPr>
              <w:t>Desafío/meta</w:t>
            </w:r>
          </w:p>
        </w:tc>
      </w:tr>
      <w:tr>
        <w:trPr>
          <w:trHeight w:val="219" w:hRule="atLeast"/>
        </w:trPr>
        <w:tc>
          <w:tcPr>
            <w:tcW w:w="3776" w:type="dxa"/>
            <w:vMerge/>
            <w:tcBorders>
              <w:top w:val="nil"/>
              <w:right w:val="single" w:sz="6" w:space="0" w:color="000000"/>
            </w:tcBorders>
          </w:tcPr>
          <w:p>
            <w:pPr>
              <w:rPr>
                <w:sz w:val="2"/>
                <w:szCs w:val="2"/>
              </w:rPr>
            </w:pPr>
          </w:p>
        </w:tc>
        <w:tc>
          <w:tcPr>
            <w:tcW w:w="927" w:type="dxa"/>
            <w:tcBorders>
              <w:left w:val="single" w:sz="6" w:space="0" w:color="000000"/>
              <w:right w:val="single" w:sz="6" w:space="0" w:color="000000"/>
            </w:tcBorders>
          </w:tcPr>
          <w:p>
            <w:pPr>
              <w:pStyle w:val="TableParagraph"/>
              <w:spacing w:before="33"/>
              <w:ind w:left="53"/>
              <w:rPr>
                <w:sz w:val="13"/>
              </w:rPr>
            </w:pPr>
            <w:r>
              <w:rPr>
                <w:w w:val="95"/>
                <w:sz w:val="13"/>
              </w:rPr>
              <w:t>Nunca/rara vez</w:t>
            </w:r>
          </w:p>
        </w:tc>
        <w:tc>
          <w:tcPr>
            <w:tcW w:w="750" w:type="dxa"/>
            <w:tcBorders>
              <w:left w:val="single" w:sz="6" w:space="0" w:color="000000"/>
              <w:right w:val="single" w:sz="6" w:space="0" w:color="000000"/>
            </w:tcBorders>
          </w:tcPr>
          <w:p>
            <w:pPr>
              <w:pStyle w:val="TableParagraph"/>
              <w:spacing w:before="35"/>
              <w:ind w:left="53"/>
              <w:rPr>
                <w:sz w:val="14"/>
              </w:rPr>
            </w:pPr>
            <w:r>
              <w:rPr>
                <w:w w:val="105"/>
                <w:sz w:val="14"/>
              </w:rPr>
              <w:t>A menudo</w:t>
            </w:r>
          </w:p>
        </w:tc>
        <w:tc>
          <w:tcPr>
            <w:tcW w:w="2076" w:type="dxa"/>
            <w:vMerge/>
            <w:tcBorders>
              <w:top w:val="nil"/>
              <w:left w:val="single" w:sz="6" w:space="0" w:color="000000"/>
              <w:right w:val="single" w:sz="6" w:space="0" w:color="000000"/>
            </w:tcBorders>
          </w:tcPr>
          <w:p>
            <w:pPr>
              <w:rPr>
                <w:sz w:val="2"/>
                <w:szCs w:val="2"/>
              </w:rPr>
            </w:pPr>
          </w:p>
        </w:tc>
        <w:tc>
          <w:tcPr>
            <w:tcW w:w="2206" w:type="dxa"/>
            <w:vMerge/>
            <w:tcBorders>
              <w:top w:val="nil"/>
              <w:left w:val="single" w:sz="6" w:space="0" w:color="000000"/>
            </w:tcBorders>
          </w:tcPr>
          <w:p>
            <w:pPr>
              <w:rPr>
                <w:sz w:val="2"/>
                <w:szCs w:val="2"/>
              </w:rPr>
            </w:pPr>
          </w:p>
        </w:tc>
      </w:tr>
      <w:tr>
        <w:trPr>
          <w:trHeight w:val="230" w:hRule="atLeast"/>
        </w:trPr>
        <w:tc>
          <w:tcPr>
            <w:tcW w:w="3776" w:type="dxa"/>
            <w:tcBorders>
              <w:right w:val="single" w:sz="6" w:space="0" w:color="000000"/>
            </w:tcBorders>
          </w:tcPr>
          <w:p>
            <w:pPr>
              <w:pStyle w:val="TableParagraph"/>
              <w:spacing w:before="38"/>
              <w:ind w:left="55"/>
              <w:rPr>
                <w:sz w:val="15"/>
              </w:rPr>
            </w:pPr>
            <w:r>
              <w:rPr>
                <w:w w:val="105"/>
                <w:sz w:val="15"/>
              </w:rPr>
              <w:t>Comunicar los mensajes clave sobre inmunización:</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line="173" w:lineRule="exact" w:before="38"/>
              <w:ind w:right="64"/>
              <w:jc w:val="right"/>
              <w:rPr>
                <w:sz w:val="15"/>
              </w:rPr>
            </w:pPr>
            <w:r>
              <w:rPr>
                <w:rFonts w:ascii="Courier New"/>
                <w:w w:val="105"/>
                <w:sz w:val="15"/>
              </w:rPr>
              <w:t>o </w:t>
            </w:r>
            <w:r>
              <w:rPr>
                <w:w w:val="105"/>
                <w:sz w:val="15"/>
              </w:rPr>
              <w:t>Las vacunas que se administran durante la visita</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line="173" w:lineRule="exact" w:before="38"/>
              <w:ind w:left="163"/>
              <w:rPr>
                <w:sz w:val="15"/>
              </w:rPr>
            </w:pPr>
            <w:r>
              <w:rPr>
                <w:rFonts w:ascii="Courier New" w:hAnsi="Courier New"/>
                <w:w w:val="105"/>
                <w:sz w:val="15"/>
              </w:rPr>
              <w:t>o </w:t>
            </w:r>
            <w:r>
              <w:rPr>
                <w:w w:val="105"/>
                <w:sz w:val="15"/>
              </w:rPr>
              <w:t>Los posibles efectos secundarios y qué  hacer</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line="173" w:lineRule="exact" w:before="37"/>
              <w:ind w:left="163"/>
              <w:rPr>
                <w:sz w:val="15"/>
              </w:rPr>
            </w:pPr>
            <w:r>
              <w:rPr>
                <w:rFonts w:ascii="Courier New"/>
                <w:w w:val="105"/>
                <w:sz w:val="15"/>
              </w:rPr>
              <w:t>o </w:t>
            </w:r>
            <w:r>
              <w:rPr>
                <w:w w:val="105"/>
                <w:sz w:val="15"/>
              </w:rPr>
              <w:t>Asegurar y regresar con la tarjeta de salud</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line="173" w:lineRule="exact" w:before="37"/>
              <w:ind w:right="86"/>
              <w:jc w:val="right"/>
              <w:rPr>
                <w:sz w:val="15"/>
              </w:rPr>
            </w:pPr>
            <w:r>
              <w:rPr>
                <w:rFonts w:ascii="Courier New" w:hAnsi="Courier New"/>
                <w:w w:val="105"/>
                <w:sz w:val="15"/>
              </w:rPr>
              <w:t>o </w:t>
            </w:r>
            <w:r>
              <w:rPr>
                <w:w w:val="105"/>
                <w:sz w:val="15"/>
              </w:rPr>
              <w:t>El día y la hora para las siguientes dosis del niño</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418" w:hRule="atLeast"/>
        </w:trPr>
        <w:tc>
          <w:tcPr>
            <w:tcW w:w="3776" w:type="dxa"/>
            <w:tcBorders>
              <w:right w:val="single" w:sz="6" w:space="0" w:color="000000"/>
            </w:tcBorders>
          </w:tcPr>
          <w:p>
            <w:pPr>
              <w:pStyle w:val="TableParagraph"/>
              <w:spacing w:line="190" w:lineRule="atLeast" w:before="20"/>
              <w:ind w:left="55"/>
              <w:rPr>
                <w:sz w:val="15"/>
              </w:rPr>
            </w:pPr>
            <w:r>
              <w:rPr>
                <w:w w:val="105"/>
                <w:sz w:val="15"/>
              </w:rPr>
              <w:t>Verificar la comprensión de los cuidadores pidiéndoles que repitieran lo que se cubrió</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418" w:hRule="atLeast"/>
        </w:trPr>
        <w:tc>
          <w:tcPr>
            <w:tcW w:w="3776" w:type="dxa"/>
            <w:tcBorders>
              <w:right w:val="single" w:sz="6" w:space="0" w:color="000000"/>
            </w:tcBorders>
          </w:tcPr>
          <w:p>
            <w:pPr>
              <w:pStyle w:val="TableParagraph"/>
              <w:spacing w:line="190" w:lineRule="atLeast" w:before="20"/>
              <w:ind w:left="55" w:right="2"/>
              <w:rPr>
                <w:sz w:val="15"/>
              </w:rPr>
            </w:pPr>
            <w:r>
              <w:rPr>
                <w:w w:val="105"/>
                <w:sz w:val="15"/>
              </w:rPr>
              <w:t>Preguntar a los cuidadores sobre cualquier inquietud sobre la inmunización que pudieran tener</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606" w:hRule="atLeast"/>
        </w:trPr>
        <w:tc>
          <w:tcPr>
            <w:tcW w:w="3776" w:type="dxa"/>
            <w:tcBorders>
              <w:right w:val="single" w:sz="6" w:space="0" w:color="000000"/>
            </w:tcBorders>
          </w:tcPr>
          <w:p>
            <w:pPr>
              <w:pStyle w:val="TableParagraph"/>
              <w:spacing w:line="190" w:lineRule="atLeast" w:before="20"/>
              <w:ind w:left="55" w:right="133"/>
              <w:rPr>
                <w:sz w:val="15"/>
              </w:rPr>
            </w:pPr>
            <w:r>
              <w:rPr>
                <w:w w:val="105"/>
                <w:sz w:val="15"/>
              </w:rPr>
              <w:t>Responder honesta, comprensiva y reconfortantemente las preguntas e inquietudes de los cuidadores</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7"/>
              <w:ind w:left="55"/>
              <w:rPr>
                <w:sz w:val="15"/>
              </w:rPr>
            </w:pPr>
            <w:r>
              <w:rPr>
                <w:w w:val="105"/>
                <w:sz w:val="15"/>
              </w:rPr>
              <w:t>Pedir</w:t>
            </w:r>
            <w:r>
              <w:rPr>
                <w:spacing w:val="-18"/>
                <w:w w:val="105"/>
                <w:sz w:val="15"/>
              </w:rPr>
              <w:t> </w:t>
            </w:r>
            <w:r>
              <w:rPr>
                <w:w w:val="105"/>
                <w:sz w:val="15"/>
              </w:rPr>
              <w:t>a</w:t>
            </w:r>
            <w:r>
              <w:rPr>
                <w:spacing w:val="-18"/>
                <w:w w:val="105"/>
                <w:sz w:val="15"/>
              </w:rPr>
              <w:t> </w:t>
            </w:r>
            <w:r>
              <w:rPr>
                <w:w w:val="105"/>
                <w:sz w:val="15"/>
              </w:rPr>
              <w:t>los</w:t>
            </w:r>
            <w:r>
              <w:rPr>
                <w:spacing w:val="-18"/>
                <w:w w:val="105"/>
                <w:sz w:val="15"/>
              </w:rPr>
              <w:t> </w:t>
            </w:r>
            <w:r>
              <w:rPr>
                <w:w w:val="105"/>
                <w:sz w:val="15"/>
              </w:rPr>
              <w:t>cuidadores</w:t>
            </w:r>
            <w:r>
              <w:rPr>
                <w:spacing w:val="-18"/>
                <w:w w:val="105"/>
                <w:sz w:val="15"/>
              </w:rPr>
              <w:t> </w:t>
            </w:r>
            <w:r>
              <w:rPr>
                <w:w w:val="105"/>
                <w:sz w:val="15"/>
              </w:rPr>
              <w:t>que</w:t>
            </w:r>
            <w:r>
              <w:rPr>
                <w:spacing w:val="-18"/>
                <w:w w:val="105"/>
                <w:sz w:val="15"/>
              </w:rPr>
              <w:t> </w:t>
            </w:r>
            <w:r>
              <w:rPr>
                <w:w w:val="105"/>
                <w:sz w:val="15"/>
              </w:rPr>
              <w:t>repitan</w:t>
            </w:r>
            <w:r>
              <w:rPr>
                <w:spacing w:val="-18"/>
                <w:w w:val="105"/>
                <w:sz w:val="15"/>
              </w:rPr>
              <w:t> </w:t>
            </w:r>
            <w:r>
              <w:rPr>
                <w:w w:val="105"/>
                <w:sz w:val="15"/>
              </w:rPr>
              <w:t>lo</w:t>
            </w:r>
            <w:r>
              <w:rPr>
                <w:spacing w:val="-18"/>
                <w:w w:val="105"/>
                <w:sz w:val="15"/>
              </w:rPr>
              <w:t> </w:t>
            </w:r>
            <w:r>
              <w:rPr>
                <w:w w:val="105"/>
                <w:sz w:val="15"/>
              </w:rPr>
              <w:t>que</w:t>
            </w:r>
            <w:r>
              <w:rPr>
                <w:spacing w:val="-18"/>
                <w:w w:val="105"/>
                <w:sz w:val="15"/>
              </w:rPr>
              <w:t> </w:t>
            </w:r>
            <w:r>
              <w:rPr>
                <w:w w:val="105"/>
                <w:sz w:val="15"/>
              </w:rPr>
              <w:t>deben</w:t>
            </w:r>
            <w:r>
              <w:rPr>
                <w:spacing w:val="-18"/>
                <w:w w:val="105"/>
                <w:sz w:val="15"/>
              </w:rPr>
              <w:t> </w:t>
            </w:r>
            <w:r>
              <w:rPr>
                <w:w w:val="105"/>
                <w:sz w:val="15"/>
              </w:rPr>
              <w:t>hacer</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7"/>
              <w:ind w:left="55"/>
              <w:rPr>
                <w:sz w:val="15"/>
              </w:rPr>
            </w:pPr>
            <w:r>
              <w:rPr>
                <w:sz w:val="15"/>
              </w:rPr>
              <w:t>Dar aliento a los  cuidadores</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418" w:hRule="atLeast"/>
        </w:trPr>
        <w:tc>
          <w:tcPr>
            <w:tcW w:w="3776" w:type="dxa"/>
            <w:tcBorders>
              <w:right w:val="single" w:sz="6" w:space="0" w:color="000000"/>
            </w:tcBorders>
          </w:tcPr>
          <w:p>
            <w:pPr>
              <w:pStyle w:val="TableParagraph"/>
              <w:spacing w:line="190" w:lineRule="atLeast" w:before="20"/>
              <w:ind w:left="55" w:right="3"/>
              <w:rPr>
                <w:sz w:val="15"/>
              </w:rPr>
            </w:pPr>
            <w:r>
              <w:rPr>
                <w:w w:val="105"/>
                <w:sz w:val="15"/>
              </w:rPr>
              <w:t>Resumir la información clave, incluidos los mensajes clave sobre inmunización</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9735" w:type="dxa"/>
            <w:gridSpan w:val="5"/>
            <w:shd w:val="clear" w:color="auto" w:fill="D9D9D9"/>
          </w:tcPr>
          <w:p>
            <w:pPr>
              <w:pStyle w:val="TableParagraph"/>
              <w:spacing w:before="37"/>
              <w:ind w:left="55"/>
              <w:rPr>
                <w:sz w:val="15"/>
              </w:rPr>
            </w:pPr>
            <w:r>
              <w:rPr>
                <w:sz w:val="15"/>
              </w:rPr>
              <w:t>Habilidades de IPC</w:t>
            </w:r>
          </w:p>
        </w:tc>
      </w:tr>
      <w:tr>
        <w:trPr>
          <w:trHeight w:val="230" w:hRule="atLeast"/>
        </w:trPr>
        <w:tc>
          <w:tcPr>
            <w:tcW w:w="3776" w:type="dxa"/>
            <w:tcBorders>
              <w:right w:val="single" w:sz="6" w:space="0" w:color="000000"/>
            </w:tcBorders>
          </w:tcPr>
          <w:p>
            <w:pPr>
              <w:pStyle w:val="TableParagraph"/>
              <w:spacing w:before="37"/>
              <w:ind w:left="55"/>
              <w:rPr>
                <w:sz w:val="15"/>
              </w:rPr>
            </w:pPr>
            <w:r>
              <w:rPr>
                <w:w w:val="105"/>
                <w:sz w:val="15"/>
              </w:rPr>
              <w:t>Evitar juzgar o reprender a los cuidadores</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7"/>
              <w:ind w:left="55"/>
              <w:rPr>
                <w:sz w:val="15"/>
              </w:rPr>
            </w:pPr>
            <w:r>
              <w:rPr>
                <w:sz w:val="15"/>
              </w:rPr>
              <w:t>Evitar apurar a los cuidadores (ejercitar la paciencia)</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7"/>
              <w:ind w:left="55"/>
              <w:rPr>
                <w:sz w:val="15"/>
              </w:rPr>
            </w:pPr>
            <w:r>
              <w:rPr>
                <w:w w:val="105"/>
                <w:sz w:val="15"/>
              </w:rPr>
              <w:t>Mostrar respeto escuchando atentamente</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7"/>
              <w:ind w:left="55"/>
              <w:rPr>
                <w:sz w:val="15"/>
              </w:rPr>
            </w:pPr>
            <w:r>
              <w:rPr>
                <w:w w:val="105"/>
                <w:sz w:val="15"/>
              </w:rPr>
              <w:t>Mostrar respeto a través del tono de voz</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418" w:hRule="atLeast"/>
        </w:trPr>
        <w:tc>
          <w:tcPr>
            <w:tcW w:w="3776" w:type="dxa"/>
            <w:tcBorders>
              <w:right w:val="single" w:sz="6" w:space="0" w:color="000000"/>
            </w:tcBorders>
          </w:tcPr>
          <w:p>
            <w:pPr>
              <w:pStyle w:val="TableParagraph"/>
              <w:spacing w:line="190" w:lineRule="atLeast" w:before="19"/>
              <w:ind w:left="55" w:right="142"/>
              <w:rPr>
                <w:sz w:val="15"/>
              </w:rPr>
            </w:pPr>
            <w:r>
              <w:rPr>
                <w:w w:val="105"/>
                <w:sz w:val="15"/>
              </w:rPr>
              <w:t>Brindar información creíble y fundada en evidencia sobre vacunas y enfermedades</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418" w:hRule="atLeast"/>
        </w:trPr>
        <w:tc>
          <w:tcPr>
            <w:tcW w:w="3776" w:type="dxa"/>
            <w:tcBorders>
              <w:right w:val="single" w:sz="6" w:space="0" w:color="000000"/>
            </w:tcBorders>
          </w:tcPr>
          <w:p>
            <w:pPr>
              <w:pStyle w:val="TableParagraph"/>
              <w:spacing w:line="190" w:lineRule="atLeast" w:before="19"/>
              <w:ind w:left="55" w:right="694"/>
              <w:rPr>
                <w:sz w:val="15"/>
              </w:rPr>
            </w:pPr>
            <w:r>
              <w:rPr>
                <w:w w:val="105"/>
                <w:sz w:val="15"/>
              </w:rPr>
              <w:t>Usar palabras sencillas que los cuidadores comprendan</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2" w:hRule="atLeast"/>
        </w:trPr>
        <w:tc>
          <w:tcPr>
            <w:tcW w:w="3776" w:type="dxa"/>
            <w:tcBorders>
              <w:right w:val="single" w:sz="6" w:space="0" w:color="000000"/>
            </w:tcBorders>
          </w:tcPr>
          <w:p>
            <w:pPr>
              <w:pStyle w:val="TableParagraph"/>
              <w:spacing w:before="38"/>
              <w:ind w:left="55"/>
              <w:rPr>
                <w:sz w:val="15"/>
              </w:rPr>
            </w:pPr>
            <w:r>
              <w:rPr>
                <w:sz w:val="15"/>
              </w:rPr>
              <w:t>Evitar sobrecargar a los cuidadores con información</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418" w:hRule="atLeast"/>
        </w:trPr>
        <w:tc>
          <w:tcPr>
            <w:tcW w:w="3776" w:type="dxa"/>
            <w:tcBorders>
              <w:right w:val="single" w:sz="6" w:space="0" w:color="000000"/>
            </w:tcBorders>
          </w:tcPr>
          <w:p>
            <w:pPr>
              <w:pStyle w:val="TableParagraph"/>
              <w:spacing w:line="190" w:lineRule="atLeast" w:before="19"/>
              <w:ind w:left="55"/>
              <w:rPr>
                <w:sz w:val="15"/>
              </w:rPr>
            </w:pPr>
            <w:r>
              <w:rPr>
                <w:w w:val="105"/>
                <w:sz w:val="15"/>
              </w:rPr>
              <w:t>Hacer contacto visual (si corresponde) mientras se está escuchando y hablando</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418" w:hRule="atLeast"/>
        </w:trPr>
        <w:tc>
          <w:tcPr>
            <w:tcW w:w="3776" w:type="dxa"/>
            <w:tcBorders>
              <w:right w:val="single" w:sz="6" w:space="0" w:color="000000"/>
            </w:tcBorders>
          </w:tcPr>
          <w:p>
            <w:pPr>
              <w:pStyle w:val="TableParagraph"/>
              <w:spacing w:line="190" w:lineRule="atLeast" w:before="19"/>
              <w:ind w:left="55" w:right="519"/>
              <w:rPr>
                <w:sz w:val="15"/>
              </w:rPr>
            </w:pPr>
            <w:r>
              <w:rPr>
                <w:w w:val="105"/>
                <w:sz w:val="15"/>
              </w:rPr>
              <w:t>Mostrar empatía no verbalmente y reflejar los sentimientos de los cuidadores</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606" w:hRule="atLeast"/>
        </w:trPr>
        <w:tc>
          <w:tcPr>
            <w:tcW w:w="3776" w:type="dxa"/>
            <w:tcBorders>
              <w:right w:val="single" w:sz="6" w:space="0" w:color="000000"/>
            </w:tcBorders>
          </w:tcPr>
          <w:p>
            <w:pPr>
              <w:pStyle w:val="TableParagraph"/>
              <w:spacing w:line="190" w:lineRule="atLeast" w:before="19"/>
              <w:ind w:left="55" w:right="55"/>
              <w:rPr>
                <w:sz w:val="15"/>
              </w:rPr>
            </w:pPr>
            <w:r>
              <w:rPr>
                <w:w w:val="105"/>
                <w:sz w:val="15"/>
              </w:rPr>
              <w:t>Reflejar las expresiones y sentimientos del cuidador para mostrar o verificar la comprensión y estimular el diálogo</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606" w:hRule="atLeast"/>
        </w:trPr>
        <w:tc>
          <w:tcPr>
            <w:tcW w:w="3776" w:type="dxa"/>
            <w:tcBorders>
              <w:right w:val="single" w:sz="6" w:space="0" w:color="000000"/>
            </w:tcBorders>
          </w:tcPr>
          <w:p>
            <w:pPr>
              <w:pStyle w:val="TableParagraph"/>
              <w:spacing w:line="190" w:lineRule="atLeast" w:before="19"/>
              <w:ind w:left="55"/>
              <w:rPr>
                <w:sz w:val="15"/>
              </w:rPr>
            </w:pPr>
            <w:r>
              <w:rPr>
                <w:w w:val="105"/>
                <w:sz w:val="15"/>
              </w:rPr>
              <w:t>Usar preguntas abiertas para obtener más información sobre las inquietudes o prácticas, según fuera necesario</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7"/>
              <w:ind w:left="55"/>
              <w:rPr>
                <w:sz w:val="15"/>
              </w:rPr>
            </w:pPr>
            <w:r>
              <w:rPr>
                <w:spacing w:val="-3"/>
                <w:w w:val="105"/>
                <w:sz w:val="15"/>
              </w:rPr>
              <w:t>Usar </w:t>
            </w:r>
            <w:r>
              <w:rPr>
                <w:spacing w:val="-4"/>
                <w:w w:val="105"/>
                <w:sz w:val="15"/>
              </w:rPr>
              <w:t>gestos </w:t>
            </w:r>
            <w:r>
              <w:rPr>
                <w:w w:val="105"/>
                <w:sz w:val="15"/>
              </w:rPr>
              <w:t>y </w:t>
            </w:r>
            <w:r>
              <w:rPr>
                <w:spacing w:val="-4"/>
                <w:w w:val="105"/>
                <w:sz w:val="15"/>
              </w:rPr>
              <w:t>respuestas breves </w:t>
            </w:r>
            <w:r>
              <w:rPr>
                <w:spacing w:val="-3"/>
                <w:w w:val="105"/>
                <w:sz w:val="15"/>
              </w:rPr>
              <w:t>para </w:t>
            </w:r>
            <w:r>
              <w:rPr>
                <w:spacing w:val="-4"/>
                <w:w w:val="105"/>
                <w:sz w:val="15"/>
              </w:rPr>
              <w:t>alentar </w:t>
            </w:r>
            <w:r>
              <w:rPr>
                <w:w w:val="105"/>
                <w:sz w:val="15"/>
              </w:rPr>
              <w:t>el </w:t>
            </w:r>
            <w:r>
              <w:rPr>
                <w:spacing w:val="-4"/>
                <w:w w:val="105"/>
                <w:sz w:val="15"/>
              </w:rPr>
              <w:t>diálogo</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7"/>
              <w:ind w:left="55"/>
              <w:rPr>
                <w:sz w:val="15"/>
              </w:rPr>
            </w:pPr>
            <w:r>
              <w:rPr>
                <w:spacing w:val="-4"/>
                <w:w w:val="105"/>
                <w:sz w:val="15"/>
              </w:rPr>
              <w:t>Sentarse</w:t>
            </w:r>
            <w:r>
              <w:rPr>
                <w:spacing w:val="-12"/>
                <w:w w:val="105"/>
                <w:sz w:val="15"/>
              </w:rPr>
              <w:t> </w:t>
            </w:r>
            <w:r>
              <w:rPr>
                <w:w w:val="105"/>
                <w:sz w:val="15"/>
              </w:rPr>
              <w:t>o</w:t>
            </w:r>
            <w:r>
              <w:rPr>
                <w:spacing w:val="-12"/>
                <w:w w:val="105"/>
                <w:sz w:val="15"/>
              </w:rPr>
              <w:t> </w:t>
            </w:r>
            <w:r>
              <w:rPr>
                <w:spacing w:val="-4"/>
                <w:w w:val="105"/>
                <w:sz w:val="15"/>
              </w:rPr>
              <w:t>pararse</w:t>
            </w:r>
            <w:r>
              <w:rPr>
                <w:spacing w:val="-12"/>
                <w:w w:val="105"/>
                <w:sz w:val="15"/>
              </w:rPr>
              <w:t> </w:t>
            </w:r>
            <w:r>
              <w:rPr>
                <w:w w:val="105"/>
                <w:sz w:val="15"/>
              </w:rPr>
              <w:t>en</w:t>
            </w:r>
            <w:r>
              <w:rPr>
                <w:spacing w:val="-12"/>
                <w:w w:val="105"/>
                <w:sz w:val="15"/>
              </w:rPr>
              <w:t> </w:t>
            </w:r>
            <w:r>
              <w:rPr>
                <w:w w:val="105"/>
                <w:sz w:val="15"/>
              </w:rPr>
              <w:t>el</w:t>
            </w:r>
            <w:r>
              <w:rPr>
                <w:spacing w:val="-12"/>
                <w:w w:val="105"/>
                <w:sz w:val="15"/>
              </w:rPr>
              <w:t> </w:t>
            </w:r>
            <w:r>
              <w:rPr>
                <w:spacing w:val="-4"/>
                <w:w w:val="105"/>
                <w:sz w:val="15"/>
              </w:rPr>
              <w:t>mismo</w:t>
            </w:r>
            <w:r>
              <w:rPr>
                <w:spacing w:val="-12"/>
                <w:w w:val="105"/>
                <w:sz w:val="15"/>
              </w:rPr>
              <w:t> </w:t>
            </w:r>
            <w:r>
              <w:rPr>
                <w:spacing w:val="-4"/>
                <w:w w:val="105"/>
                <w:sz w:val="15"/>
              </w:rPr>
              <w:t>nivel</w:t>
            </w:r>
            <w:r>
              <w:rPr>
                <w:spacing w:val="-12"/>
                <w:w w:val="105"/>
                <w:sz w:val="15"/>
              </w:rPr>
              <w:t> </w:t>
            </w:r>
            <w:r>
              <w:rPr>
                <w:w w:val="105"/>
                <w:sz w:val="15"/>
              </w:rPr>
              <w:t>de</w:t>
            </w:r>
            <w:r>
              <w:rPr>
                <w:spacing w:val="-12"/>
                <w:w w:val="105"/>
                <w:sz w:val="15"/>
              </w:rPr>
              <w:t> </w:t>
            </w:r>
            <w:r>
              <w:rPr>
                <w:spacing w:val="-3"/>
                <w:w w:val="105"/>
                <w:sz w:val="15"/>
              </w:rPr>
              <w:t>los</w:t>
            </w:r>
            <w:r>
              <w:rPr>
                <w:spacing w:val="-12"/>
                <w:w w:val="105"/>
                <w:sz w:val="15"/>
              </w:rPr>
              <w:t> </w:t>
            </w:r>
            <w:r>
              <w:rPr>
                <w:spacing w:val="-4"/>
                <w:w w:val="105"/>
                <w:sz w:val="15"/>
              </w:rPr>
              <w:t>cuidadores</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433" w:hRule="atLeast"/>
        </w:trPr>
        <w:tc>
          <w:tcPr>
            <w:tcW w:w="3776" w:type="dxa"/>
            <w:tcBorders>
              <w:right w:val="single" w:sz="6" w:space="0" w:color="000000"/>
            </w:tcBorders>
          </w:tcPr>
          <w:p>
            <w:pPr>
              <w:pStyle w:val="TableParagraph"/>
              <w:spacing w:line="190" w:lineRule="atLeast" w:before="27"/>
              <w:ind w:left="55" w:right="111"/>
              <w:rPr>
                <w:sz w:val="15"/>
              </w:rPr>
            </w:pPr>
            <w:r>
              <w:rPr>
                <w:w w:val="105"/>
                <w:sz w:val="15"/>
              </w:rPr>
              <w:t>Asegurar</w:t>
            </w:r>
            <w:r>
              <w:rPr>
                <w:spacing w:val="-18"/>
                <w:w w:val="105"/>
                <w:sz w:val="15"/>
              </w:rPr>
              <w:t> </w:t>
            </w:r>
            <w:r>
              <w:rPr>
                <w:w w:val="105"/>
                <w:sz w:val="15"/>
              </w:rPr>
              <w:t>que</w:t>
            </w:r>
            <w:r>
              <w:rPr>
                <w:spacing w:val="-18"/>
                <w:w w:val="105"/>
                <w:sz w:val="15"/>
              </w:rPr>
              <w:t> </w:t>
            </w:r>
            <w:r>
              <w:rPr>
                <w:w w:val="105"/>
                <w:sz w:val="15"/>
              </w:rPr>
              <w:t>no</w:t>
            </w:r>
            <w:r>
              <w:rPr>
                <w:spacing w:val="-18"/>
                <w:w w:val="105"/>
                <w:sz w:val="15"/>
              </w:rPr>
              <w:t> </w:t>
            </w:r>
            <w:r>
              <w:rPr>
                <w:w w:val="105"/>
                <w:sz w:val="15"/>
              </w:rPr>
              <w:t>hubiera</w:t>
            </w:r>
            <w:r>
              <w:rPr>
                <w:spacing w:val="-18"/>
                <w:w w:val="105"/>
                <w:sz w:val="15"/>
              </w:rPr>
              <w:t> </w:t>
            </w:r>
            <w:r>
              <w:rPr>
                <w:w w:val="105"/>
                <w:sz w:val="15"/>
              </w:rPr>
              <w:t>obstáculos</w:t>
            </w:r>
            <w:r>
              <w:rPr>
                <w:spacing w:val="-18"/>
                <w:w w:val="105"/>
                <w:sz w:val="15"/>
              </w:rPr>
              <w:t> </w:t>
            </w:r>
            <w:r>
              <w:rPr>
                <w:w w:val="105"/>
                <w:sz w:val="15"/>
              </w:rPr>
              <w:t>físicos</w:t>
            </w:r>
            <w:r>
              <w:rPr>
                <w:spacing w:val="-18"/>
                <w:w w:val="105"/>
                <w:sz w:val="15"/>
              </w:rPr>
              <w:t> </w:t>
            </w:r>
            <w:r>
              <w:rPr>
                <w:w w:val="105"/>
                <w:sz w:val="15"/>
              </w:rPr>
              <w:t>(p.</w:t>
            </w:r>
            <w:r>
              <w:rPr>
                <w:spacing w:val="-18"/>
                <w:w w:val="105"/>
                <w:sz w:val="15"/>
              </w:rPr>
              <w:t> </w:t>
            </w:r>
            <w:r>
              <w:rPr>
                <w:w w:val="105"/>
                <w:sz w:val="15"/>
              </w:rPr>
              <w:t>ej.,</w:t>
            </w:r>
            <w:r>
              <w:rPr>
                <w:spacing w:val="-18"/>
                <w:w w:val="105"/>
                <w:sz w:val="15"/>
              </w:rPr>
              <w:t> </w:t>
            </w:r>
            <w:r>
              <w:rPr>
                <w:w w:val="105"/>
                <w:sz w:val="15"/>
              </w:rPr>
              <w:t>un escritorio) entre los cuidadores y</w:t>
            </w:r>
            <w:r>
              <w:rPr>
                <w:spacing w:val="-18"/>
                <w:w w:val="105"/>
                <w:sz w:val="15"/>
              </w:rPr>
              <w:t> </w:t>
            </w:r>
            <w:r>
              <w:rPr>
                <w:w w:val="105"/>
                <w:sz w:val="15"/>
              </w:rPr>
              <w:t>yo</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418" w:hRule="atLeast"/>
        </w:trPr>
        <w:tc>
          <w:tcPr>
            <w:tcW w:w="3776" w:type="dxa"/>
            <w:tcBorders>
              <w:right w:val="single" w:sz="6" w:space="0" w:color="000000"/>
            </w:tcBorders>
          </w:tcPr>
          <w:p>
            <w:pPr>
              <w:pStyle w:val="TableParagraph"/>
              <w:spacing w:line="190" w:lineRule="atLeast" w:before="20"/>
              <w:ind w:left="55"/>
              <w:rPr>
                <w:sz w:val="15"/>
              </w:rPr>
            </w:pPr>
            <w:r>
              <w:rPr>
                <w:w w:val="105"/>
                <w:sz w:val="15"/>
              </w:rPr>
              <w:t>Analizar y tratar de corregir los rumores/conceptos equivocados</w:t>
            </w:r>
            <w:r>
              <w:rPr>
                <w:spacing w:val="-22"/>
                <w:w w:val="105"/>
                <w:sz w:val="15"/>
              </w:rPr>
              <w:t> </w:t>
            </w:r>
            <w:r>
              <w:rPr>
                <w:w w:val="105"/>
                <w:sz w:val="15"/>
              </w:rPr>
              <w:t>de</w:t>
            </w:r>
            <w:r>
              <w:rPr>
                <w:spacing w:val="-22"/>
                <w:w w:val="105"/>
                <w:sz w:val="15"/>
              </w:rPr>
              <w:t> </w:t>
            </w:r>
            <w:r>
              <w:rPr>
                <w:w w:val="105"/>
                <w:sz w:val="15"/>
              </w:rPr>
              <w:t>los</w:t>
            </w:r>
            <w:r>
              <w:rPr>
                <w:spacing w:val="-22"/>
                <w:w w:val="105"/>
                <w:sz w:val="15"/>
              </w:rPr>
              <w:t> </w:t>
            </w:r>
            <w:r>
              <w:rPr>
                <w:w w:val="105"/>
                <w:sz w:val="15"/>
              </w:rPr>
              <w:t>cuidadores</w:t>
            </w:r>
            <w:r>
              <w:rPr>
                <w:spacing w:val="-22"/>
                <w:w w:val="105"/>
                <w:sz w:val="15"/>
              </w:rPr>
              <w:t> </w:t>
            </w:r>
            <w:r>
              <w:rPr>
                <w:w w:val="105"/>
                <w:sz w:val="15"/>
              </w:rPr>
              <w:t>sobre</w:t>
            </w:r>
            <w:r>
              <w:rPr>
                <w:spacing w:val="-22"/>
                <w:w w:val="105"/>
                <w:sz w:val="15"/>
              </w:rPr>
              <w:t> </w:t>
            </w:r>
            <w:r>
              <w:rPr>
                <w:w w:val="105"/>
                <w:sz w:val="15"/>
              </w:rPr>
              <w:t>la</w:t>
            </w:r>
            <w:r>
              <w:rPr>
                <w:spacing w:val="-22"/>
                <w:w w:val="105"/>
                <w:sz w:val="15"/>
              </w:rPr>
              <w:t> </w:t>
            </w:r>
            <w:r>
              <w:rPr>
                <w:spacing w:val="-2"/>
                <w:w w:val="105"/>
                <w:sz w:val="15"/>
              </w:rPr>
              <w:t>inmunización</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8"/>
              <w:ind w:left="55"/>
              <w:rPr>
                <w:sz w:val="15"/>
              </w:rPr>
            </w:pPr>
            <w:r>
              <w:rPr>
                <w:w w:val="105"/>
                <w:sz w:val="15"/>
              </w:rPr>
              <w:t>Otros:</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rPr>
                <w:rFonts w:ascii="Times New Roman"/>
                <w:sz w:val="14"/>
              </w:rPr>
            </w:pP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9735" w:type="dxa"/>
            <w:gridSpan w:val="5"/>
            <w:shd w:val="clear" w:color="auto" w:fill="D9D9D9"/>
          </w:tcPr>
          <w:p>
            <w:pPr>
              <w:pStyle w:val="TableParagraph"/>
              <w:spacing w:before="38"/>
              <w:ind w:left="55"/>
              <w:rPr>
                <w:sz w:val="15"/>
              </w:rPr>
            </w:pPr>
            <w:r>
              <w:rPr>
                <w:w w:val="105"/>
                <w:sz w:val="15"/>
              </w:rPr>
              <w:t>IPC en discusiones grupales sobre inmunización</w:t>
            </w:r>
          </w:p>
        </w:tc>
      </w:tr>
      <w:tr>
        <w:trPr>
          <w:trHeight w:val="606" w:hRule="atLeast"/>
        </w:trPr>
        <w:tc>
          <w:tcPr>
            <w:tcW w:w="3776" w:type="dxa"/>
            <w:tcBorders>
              <w:right w:val="single" w:sz="6" w:space="0" w:color="000000"/>
            </w:tcBorders>
          </w:tcPr>
          <w:p>
            <w:pPr>
              <w:pStyle w:val="TableParagraph"/>
              <w:spacing w:line="190" w:lineRule="atLeast" w:before="20"/>
              <w:ind w:left="55" w:right="2"/>
              <w:rPr>
                <w:sz w:val="15"/>
              </w:rPr>
            </w:pPr>
            <w:r>
              <w:rPr>
                <w:w w:val="105"/>
                <w:sz w:val="15"/>
              </w:rPr>
              <w:t>Antes de la sesión, averiguar lo que los participantes probablemente saben, piensan o hacen sobre el tema propuesto</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9735" w:type="dxa"/>
            <w:gridSpan w:val="5"/>
            <w:shd w:val="clear" w:color="auto" w:fill="D9D9D9"/>
          </w:tcPr>
          <w:p>
            <w:pPr>
              <w:pStyle w:val="TableParagraph"/>
              <w:spacing w:before="38"/>
              <w:ind w:left="55"/>
              <w:rPr>
                <w:sz w:val="15"/>
              </w:rPr>
            </w:pPr>
            <w:r>
              <w:rPr>
                <w:w w:val="105"/>
                <w:sz w:val="15"/>
              </w:rPr>
              <w:t>Apertura</w:t>
            </w:r>
          </w:p>
        </w:tc>
      </w:tr>
      <w:tr>
        <w:trPr>
          <w:trHeight w:val="230" w:hRule="atLeast"/>
        </w:trPr>
        <w:tc>
          <w:tcPr>
            <w:tcW w:w="3776" w:type="dxa"/>
            <w:tcBorders>
              <w:right w:val="single" w:sz="6" w:space="0" w:color="000000"/>
            </w:tcBorders>
          </w:tcPr>
          <w:p>
            <w:pPr>
              <w:pStyle w:val="TableParagraph"/>
              <w:spacing w:before="37"/>
              <w:ind w:left="55"/>
              <w:rPr>
                <w:sz w:val="15"/>
              </w:rPr>
            </w:pPr>
            <w:r>
              <w:rPr>
                <w:sz w:val="15"/>
              </w:rPr>
              <w:t>Comenzar  a tiempo</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7"/>
              <w:ind w:left="55"/>
              <w:rPr>
                <w:sz w:val="15"/>
              </w:rPr>
            </w:pPr>
            <w:r>
              <w:rPr>
                <w:w w:val="105"/>
                <w:sz w:val="15"/>
              </w:rPr>
              <w:t>Saludar a los participantes con calidez</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7"/>
              <w:ind w:left="55"/>
              <w:rPr>
                <w:sz w:val="15"/>
              </w:rPr>
            </w:pPr>
            <w:r>
              <w:rPr>
                <w:w w:val="105"/>
                <w:sz w:val="15"/>
              </w:rPr>
              <w:t>Presentarse</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418" w:hRule="atLeast"/>
        </w:trPr>
        <w:tc>
          <w:tcPr>
            <w:tcW w:w="3776" w:type="dxa"/>
            <w:tcBorders>
              <w:right w:val="single" w:sz="6" w:space="0" w:color="000000"/>
            </w:tcBorders>
          </w:tcPr>
          <w:p>
            <w:pPr>
              <w:pStyle w:val="TableParagraph"/>
              <w:spacing w:line="190" w:lineRule="atLeast" w:before="20"/>
              <w:ind w:left="55" w:right="694"/>
              <w:rPr>
                <w:sz w:val="15"/>
              </w:rPr>
            </w:pPr>
            <w:r>
              <w:rPr>
                <w:w w:val="105"/>
                <w:sz w:val="15"/>
              </w:rPr>
              <w:t>Si corresponde, pedir a los participantes que se presenten</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7"/>
              <w:ind w:left="55"/>
              <w:rPr>
                <w:sz w:val="15"/>
              </w:rPr>
            </w:pPr>
            <w:r>
              <w:rPr>
                <w:w w:val="105"/>
                <w:sz w:val="15"/>
              </w:rPr>
              <w:t>Expresar claramente el propósito de la sesión</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7"/>
              <w:ind w:left="55"/>
              <w:rPr>
                <w:sz w:val="15"/>
              </w:rPr>
            </w:pPr>
            <w:r>
              <w:rPr>
                <w:w w:val="105"/>
                <w:sz w:val="15"/>
              </w:rPr>
              <w:t>Decir cuánto se espera que dure la sesión</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9735" w:type="dxa"/>
            <w:gridSpan w:val="5"/>
            <w:shd w:val="clear" w:color="auto" w:fill="D9D9D9"/>
          </w:tcPr>
          <w:p>
            <w:pPr>
              <w:pStyle w:val="TableParagraph"/>
              <w:spacing w:before="37"/>
              <w:ind w:left="55"/>
              <w:rPr>
                <w:sz w:val="15"/>
              </w:rPr>
            </w:pPr>
            <w:r>
              <w:rPr>
                <w:sz w:val="15"/>
              </w:rPr>
              <w:t>Facilitación</w:t>
            </w:r>
          </w:p>
        </w:tc>
      </w:tr>
      <w:tr>
        <w:trPr>
          <w:trHeight w:val="230" w:hRule="atLeast"/>
        </w:trPr>
        <w:tc>
          <w:tcPr>
            <w:tcW w:w="3776" w:type="dxa"/>
            <w:tcBorders>
              <w:right w:val="single" w:sz="6" w:space="0" w:color="000000"/>
            </w:tcBorders>
          </w:tcPr>
          <w:p>
            <w:pPr>
              <w:pStyle w:val="TableParagraph"/>
              <w:spacing w:before="37"/>
              <w:ind w:left="55"/>
              <w:rPr>
                <w:sz w:val="15"/>
              </w:rPr>
            </w:pPr>
            <w:r>
              <w:rPr>
                <w:sz w:val="15"/>
              </w:rPr>
              <w:t>Tranquilizar a los participantes</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7"/>
              <w:ind w:left="55"/>
              <w:rPr>
                <w:sz w:val="15"/>
              </w:rPr>
            </w:pPr>
            <w:r>
              <w:rPr>
                <w:w w:val="105"/>
                <w:sz w:val="15"/>
              </w:rPr>
              <w:t>Preguntar</w:t>
            </w:r>
            <w:r>
              <w:rPr>
                <w:spacing w:val="-18"/>
                <w:w w:val="105"/>
                <w:sz w:val="15"/>
              </w:rPr>
              <w:t> </w:t>
            </w:r>
            <w:r>
              <w:rPr>
                <w:w w:val="105"/>
                <w:sz w:val="15"/>
              </w:rPr>
              <w:t>a</w:t>
            </w:r>
            <w:r>
              <w:rPr>
                <w:spacing w:val="-18"/>
                <w:w w:val="105"/>
                <w:sz w:val="15"/>
              </w:rPr>
              <w:t> </w:t>
            </w:r>
            <w:r>
              <w:rPr>
                <w:w w:val="105"/>
                <w:sz w:val="15"/>
              </w:rPr>
              <w:t>los</w:t>
            </w:r>
            <w:r>
              <w:rPr>
                <w:spacing w:val="-18"/>
                <w:w w:val="105"/>
                <w:sz w:val="15"/>
              </w:rPr>
              <w:t> </w:t>
            </w:r>
            <w:r>
              <w:rPr>
                <w:w w:val="105"/>
                <w:sz w:val="15"/>
              </w:rPr>
              <w:t>participantes</w:t>
            </w:r>
            <w:r>
              <w:rPr>
                <w:spacing w:val="-18"/>
                <w:w w:val="105"/>
                <w:sz w:val="15"/>
              </w:rPr>
              <w:t> </w:t>
            </w:r>
            <w:r>
              <w:rPr>
                <w:w w:val="105"/>
                <w:sz w:val="15"/>
              </w:rPr>
              <w:t>qué</w:t>
            </w:r>
            <w:r>
              <w:rPr>
                <w:spacing w:val="-18"/>
                <w:w w:val="105"/>
                <w:sz w:val="15"/>
              </w:rPr>
              <w:t> </w:t>
            </w:r>
            <w:r>
              <w:rPr>
                <w:w w:val="105"/>
                <w:sz w:val="15"/>
              </w:rPr>
              <w:t>saben</w:t>
            </w:r>
            <w:r>
              <w:rPr>
                <w:spacing w:val="-18"/>
                <w:w w:val="105"/>
                <w:sz w:val="15"/>
              </w:rPr>
              <w:t> </w:t>
            </w:r>
            <w:r>
              <w:rPr>
                <w:w w:val="105"/>
                <w:sz w:val="15"/>
              </w:rPr>
              <w:t>sobre</w:t>
            </w:r>
            <w:r>
              <w:rPr>
                <w:spacing w:val="-18"/>
                <w:w w:val="105"/>
                <w:sz w:val="15"/>
              </w:rPr>
              <w:t> </w:t>
            </w:r>
            <w:r>
              <w:rPr>
                <w:w w:val="105"/>
                <w:sz w:val="15"/>
              </w:rPr>
              <w:t>el</w:t>
            </w:r>
            <w:r>
              <w:rPr>
                <w:spacing w:val="-18"/>
                <w:w w:val="105"/>
                <w:sz w:val="15"/>
              </w:rPr>
              <w:t> </w:t>
            </w:r>
            <w:r>
              <w:rPr>
                <w:w w:val="105"/>
                <w:sz w:val="15"/>
              </w:rPr>
              <w:t>tema</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bl>
    <w:p>
      <w:pPr>
        <w:pStyle w:val="BodyText"/>
        <w:rPr>
          <w:b/>
        </w:rPr>
      </w:pPr>
    </w:p>
    <w:p>
      <w:pPr>
        <w:pStyle w:val="BodyText"/>
        <w:spacing w:before="2"/>
        <w:rPr>
          <w:b/>
          <w:sz w:val="16"/>
        </w:rPr>
      </w:pPr>
    </w:p>
    <w:p>
      <w:pPr>
        <w:spacing w:before="140"/>
        <w:ind w:left="1292" w:right="0" w:firstLine="0"/>
        <w:jc w:val="left"/>
        <w:rPr>
          <w:sz w:val="16"/>
        </w:rPr>
      </w:pPr>
      <w:r>
        <w:rPr/>
        <w:pict>
          <v:shape style="position:absolute;margin-left:38.743999pt;margin-top:5.003107pt;width:18.95pt;height:20.75pt;mso-position-horizontal-relative:page;mso-position-vertical-relative:paragraph;z-index:8200" type="#_x0000_t202" filled="false" stroked="false">
            <v:textbox inset="0,0,0,0">
              <w:txbxContent>
                <w:p>
                  <w:pPr>
                    <w:spacing w:before="20"/>
                    <w:ind w:left="0" w:right="0" w:firstLine="0"/>
                    <w:jc w:val="left"/>
                    <w:rPr>
                      <w:b/>
                      <w:sz w:val="34"/>
                    </w:rPr>
                  </w:pPr>
                  <w:r>
                    <w:rPr>
                      <w:b/>
                      <w:sz w:val="34"/>
                    </w:rPr>
                    <w:t>94</w:t>
                  </w:r>
                </w:p>
              </w:txbxContent>
            </v:textbox>
            <w10:wrap type="none"/>
          </v:shape>
        </w:pict>
      </w:r>
      <w:r>
        <w:rPr>
          <w:color w:val="5F636A"/>
          <w:sz w:val="16"/>
        </w:rPr>
        <w:t>Guía para la facilitación de los capacitadores: Para IPCI global</w:t>
      </w:r>
    </w:p>
    <w:p>
      <w:pPr>
        <w:spacing w:before="39"/>
        <w:ind w:left="1292" w:right="0" w:firstLine="0"/>
        <w:jc w:val="left"/>
        <w:rPr>
          <w:b/>
          <w:sz w:val="16"/>
        </w:rPr>
      </w:pPr>
      <w:r>
        <w:rPr>
          <w:b/>
          <w:color w:val="5F636A"/>
          <w:sz w:val="16"/>
        </w:rPr>
        <w:t>APÉNDICE K: LISTA DE VERIFICACIÓN DE AUTOEVALUACIÓN SOBRE IPC/I</w:t>
      </w:r>
    </w:p>
    <w:p>
      <w:pPr>
        <w:spacing w:after="0"/>
        <w:jc w:val="left"/>
        <w:rPr>
          <w:sz w:val="16"/>
        </w:rPr>
        <w:sectPr>
          <w:pgSz w:w="11910" w:h="16840"/>
          <w:pgMar w:header="0" w:footer="0" w:top="1140" w:bottom="280" w:left="0" w:right="0"/>
        </w:sectPr>
      </w:pPr>
    </w:p>
    <w:p>
      <w:pPr>
        <w:pStyle w:val="BodyText"/>
        <w:spacing w:before="7" w:after="1"/>
        <w:rPr>
          <w:b/>
          <w:sz w:val="26"/>
        </w:rPr>
      </w:pPr>
    </w:p>
    <w:tbl>
      <w:tblPr>
        <w:tblW w:w="0" w:type="auto"/>
        <w:jc w:val="left"/>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76"/>
        <w:gridCol w:w="927"/>
        <w:gridCol w:w="750"/>
        <w:gridCol w:w="2076"/>
        <w:gridCol w:w="2206"/>
      </w:tblGrid>
      <w:tr>
        <w:trPr>
          <w:trHeight w:val="232" w:hRule="atLeast"/>
        </w:trPr>
        <w:tc>
          <w:tcPr>
            <w:tcW w:w="3776" w:type="dxa"/>
            <w:vMerge w:val="restart"/>
            <w:tcBorders>
              <w:right w:val="single" w:sz="6" w:space="0" w:color="000000"/>
            </w:tcBorders>
          </w:tcPr>
          <w:p>
            <w:pPr>
              <w:pStyle w:val="TableParagraph"/>
              <w:spacing w:before="154"/>
              <w:ind w:left="55"/>
              <w:rPr>
                <w:b/>
                <w:sz w:val="15"/>
              </w:rPr>
            </w:pPr>
            <w:r>
              <w:rPr>
                <w:b/>
                <w:sz w:val="15"/>
              </w:rPr>
              <w:t>IPC eficaz</w:t>
            </w:r>
          </w:p>
        </w:tc>
        <w:tc>
          <w:tcPr>
            <w:tcW w:w="1677" w:type="dxa"/>
            <w:gridSpan w:val="2"/>
            <w:tcBorders>
              <w:left w:val="single" w:sz="6" w:space="0" w:color="000000"/>
              <w:right w:val="single" w:sz="6" w:space="0" w:color="000000"/>
            </w:tcBorders>
          </w:tcPr>
          <w:p>
            <w:pPr>
              <w:pStyle w:val="TableParagraph"/>
              <w:spacing w:before="39"/>
              <w:ind w:left="492"/>
              <w:rPr>
                <w:b/>
                <w:sz w:val="15"/>
              </w:rPr>
            </w:pPr>
            <w:r>
              <w:rPr>
                <w:b/>
                <w:w w:val="105"/>
                <w:sz w:val="15"/>
              </w:rPr>
              <w:t>Hice esto</w:t>
            </w:r>
          </w:p>
        </w:tc>
        <w:tc>
          <w:tcPr>
            <w:tcW w:w="2076" w:type="dxa"/>
            <w:vMerge w:val="restart"/>
            <w:tcBorders>
              <w:left w:val="single" w:sz="6" w:space="0" w:color="000000"/>
              <w:right w:val="single" w:sz="6" w:space="0" w:color="000000"/>
            </w:tcBorders>
          </w:tcPr>
          <w:p>
            <w:pPr>
              <w:pStyle w:val="TableParagraph"/>
              <w:spacing w:before="154"/>
              <w:ind w:left="409"/>
              <w:rPr>
                <w:b/>
                <w:sz w:val="15"/>
              </w:rPr>
            </w:pPr>
            <w:r>
              <w:rPr>
                <w:b/>
                <w:w w:val="105"/>
                <w:sz w:val="15"/>
              </w:rPr>
              <w:t>Ejemplo reciente</w:t>
            </w:r>
          </w:p>
        </w:tc>
        <w:tc>
          <w:tcPr>
            <w:tcW w:w="2206" w:type="dxa"/>
            <w:vMerge w:val="restart"/>
            <w:tcBorders>
              <w:left w:val="single" w:sz="6" w:space="0" w:color="000000"/>
            </w:tcBorders>
          </w:tcPr>
          <w:p>
            <w:pPr>
              <w:pStyle w:val="TableParagraph"/>
              <w:spacing w:before="154"/>
              <w:ind w:left="595"/>
              <w:rPr>
                <w:b/>
                <w:sz w:val="15"/>
              </w:rPr>
            </w:pPr>
            <w:r>
              <w:rPr>
                <w:b/>
                <w:w w:val="110"/>
                <w:sz w:val="15"/>
              </w:rPr>
              <w:t>Desafío/meta</w:t>
            </w:r>
          </w:p>
        </w:tc>
      </w:tr>
      <w:tr>
        <w:trPr>
          <w:trHeight w:val="219" w:hRule="atLeast"/>
        </w:trPr>
        <w:tc>
          <w:tcPr>
            <w:tcW w:w="3776" w:type="dxa"/>
            <w:vMerge/>
            <w:tcBorders>
              <w:top w:val="nil"/>
              <w:right w:val="single" w:sz="6" w:space="0" w:color="000000"/>
            </w:tcBorders>
          </w:tcPr>
          <w:p>
            <w:pPr>
              <w:rPr>
                <w:sz w:val="2"/>
                <w:szCs w:val="2"/>
              </w:rPr>
            </w:pPr>
          </w:p>
        </w:tc>
        <w:tc>
          <w:tcPr>
            <w:tcW w:w="927" w:type="dxa"/>
            <w:tcBorders>
              <w:left w:val="single" w:sz="6" w:space="0" w:color="000000"/>
              <w:right w:val="single" w:sz="6" w:space="0" w:color="000000"/>
            </w:tcBorders>
          </w:tcPr>
          <w:p>
            <w:pPr>
              <w:pStyle w:val="TableParagraph"/>
              <w:spacing w:before="33"/>
              <w:ind w:left="53"/>
              <w:rPr>
                <w:sz w:val="13"/>
              </w:rPr>
            </w:pPr>
            <w:r>
              <w:rPr>
                <w:w w:val="95"/>
                <w:sz w:val="13"/>
              </w:rPr>
              <w:t>Nunca/rara vez</w:t>
            </w:r>
          </w:p>
        </w:tc>
        <w:tc>
          <w:tcPr>
            <w:tcW w:w="750" w:type="dxa"/>
            <w:tcBorders>
              <w:left w:val="single" w:sz="6" w:space="0" w:color="000000"/>
              <w:right w:val="single" w:sz="6" w:space="0" w:color="000000"/>
            </w:tcBorders>
          </w:tcPr>
          <w:p>
            <w:pPr>
              <w:pStyle w:val="TableParagraph"/>
              <w:spacing w:before="35"/>
              <w:ind w:left="53"/>
              <w:rPr>
                <w:sz w:val="14"/>
              </w:rPr>
            </w:pPr>
            <w:r>
              <w:rPr>
                <w:w w:val="105"/>
                <w:sz w:val="14"/>
              </w:rPr>
              <w:t>A menudo</w:t>
            </w:r>
          </w:p>
        </w:tc>
        <w:tc>
          <w:tcPr>
            <w:tcW w:w="2076" w:type="dxa"/>
            <w:vMerge/>
            <w:tcBorders>
              <w:top w:val="nil"/>
              <w:left w:val="single" w:sz="6" w:space="0" w:color="000000"/>
              <w:right w:val="single" w:sz="6" w:space="0" w:color="000000"/>
            </w:tcBorders>
          </w:tcPr>
          <w:p>
            <w:pPr>
              <w:rPr>
                <w:sz w:val="2"/>
                <w:szCs w:val="2"/>
              </w:rPr>
            </w:pPr>
          </w:p>
        </w:tc>
        <w:tc>
          <w:tcPr>
            <w:tcW w:w="2206" w:type="dxa"/>
            <w:vMerge/>
            <w:tcBorders>
              <w:top w:val="nil"/>
              <w:left w:val="single" w:sz="6" w:space="0" w:color="000000"/>
            </w:tcBorders>
          </w:tcPr>
          <w:p>
            <w:pPr>
              <w:rPr>
                <w:sz w:val="2"/>
                <w:szCs w:val="2"/>
              </w:rPr>
            </w:pPr>
          </w:p>
        </w:tc>
      </w:tr>
      <w:tr>
        <w:trPr>
          <w:trHeight w:val="419" w:hRule="atLeast"/>
        </w:trPr>
        <w:tc>
          <w:tcPr>
            <w:tcW w:w="3776" w:type="dxa"/>
            <w:tcBorders>
              <w:right w:val="single" w:sz="6" w:space="0" w:color="000000"/>
            </w:tcBorders>
          </w:tcPr>
          <w:p>
            <w:pPr>
              <w:pStyle w:val="TableParagraph"/>
              <w:spacing w:line="190" w:lineRule="atLeast" w:before="21"/>
              <w:ind w:left="55" w:right="186"/>
              <w:rPr>
                <w:sz w:val="15"/>
              </w:rPr>
            </w:pPr>
            <w:r>
              <w:rPr>
                <w:w w:val="105"/>
                <w:sz w:val="15"/>
              </w:rPr>
              <w:t>Obtener contribuciones de los participantes desde el inicio y con frecuencia</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8"/>
              <w:ind w:left="55"/>
              <w:rPr>
                <w:sz w:val="15"/>
              </w:rPr>
            </w:pPr>
            <w:r>
              <w:rPr>
                <w:w w:val="105"/>
                <w:sz w:val="15"/>
              </w:rPr>
              <w:t>Comunicar información de forma alegre</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8"/>
              <w:ind w:left="55"/>
              <w:rPr>
                <w:sz w:val="15"/>
              </w:rPr>
            </w:pPr>
            <w:r>
              <w:rPr>
                <w:w w:val="105"/>
                <w:sz w:val="15"/>
              </w:rPr>
              <w:t>Usar soportes visuales como apoyo</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418" w:hRule="atLeast"/>
        </w:trPr>
        <w:tc>
          <w:tcPr>
            <w:tcW w:w="3776" w:type="dxa"/>
            <w:tcBorders>
              <w:right w:val="single" w:sz="6" w:space="0" w:color="000000"/>
            </w:tcBorders>
          </w:tcPr>
          <w:p>
            <w:pPr>
              <w:pStyle w:val="TableParagraph"/>
              <w:spacing w:line="190" w:lineRule="atLeast" w:before="20"/>
              <w:ind w:left="55" w:right="134"/>
              <w:rPr>
                <w:sz w:val="15"/>
              </w:rPr>
            </w:pPr>
            <w:r>
              <w:rPr>
                <w:w w:val="105"/>
                <w:sz w:val="15"/>
              </w:rPr>
              <w:t>Preguntar a los participantes qué ven en los soportes visuales</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7"/>
              <w:ind w:left="55"/>
              <w:rPr>
                <w:sz w:val="15"/>
              </w:rPr>
            </w:pPr>
            <w:r>
              <w:rPr>
                <w:w w:val="105"/>
                <w:sz w:val="15"/>
              </w:rPr>
              <w:t>Usar</w:t>
            </w:r>
            <w:r>
              <w:rPr>
                <w:spacing w:val="-21"/>
                <w:w w:val="105"/>
                <w:sz w:val="15"/>
              </w:rPr>
              <w:t> </w:t>
            </w:r>
            <w:r>
              <w:rPr>
                <w:w w:val="105"/>
                <w:sz w:val="15"/>
              </w:rPr>
              <w:t>un</w:t>
            </w:r>
            <w:r>
              <w:rPr>
                <w:spacing w:val="-21"/>
                <w:w w:val="105"/>
                <w:sz w:val="15"/>
              </w:rPr>
              <w:t> </w:t>
            </w:r>
            <w:r>
              <w:rPr>
                <w:w w:val="105"/>
                <w:sz w:val="15"/>
              </w:rPr>
              <w:t>lenguaje</w:t>
            </w:r>
            <w:r>
              <w:rPr>
                <w:spacing w:val="-21"/>
                <w:w w:val="105"/>
                <w:sz w:val="15"/>
              </w:rPr>
              <w:t> </w:t>
            </w:r>
            <w:r>
              <w:rPr>
                <w:w w:val="105"/>
                <w:sz w:val="15"/>
              </w:rPr>
              <w:t>adecuado</w:t>
            </w:r>
            <w:r>
              <w:rPr>
                <w:spacing w:val="-21"/>
                <w:w w:val="105"/>
                <w:sz w:val="15"/>
              </w:rPr>
              <w:t> </w:t>
            </w:r>
            <w:r>
              <w:rPr>
                <w:w w:val="105"/>
                <w:sz w:val="15"/>
              </w:rPr>
              <w:t>y</w:t>
            </w:r>
            <w:r>
              <w:rPr>
                <w:spacing w:val="-21"/>
                <w:w w:val="105"/>
                <w:sz w:val="15"/>
              </w:rPr>
              <w:t> </w:t>
            </w:r>
            <w:r>
              <w:rPr>
                <w:w w:val="105"/>
                <w:sz w:val="15"/>
              </w:rPr>
              <w:t>conceptos</w:t>
            </w:r>
            <w:r>
              <w:rPr>
                <w:spacing w:val="-21"/>
                <w:w w:val="105"/>
                <w:sz w:val="15"/>
              </w:rPr>
              <w:t> </w:t>
            </w:r>
            <w:r>
              <w:rPr>
                <w:spacing w:val="-2"/>
                <w:w w:val="105"/>
                <w:sz w:val="15"/>
              </w:rPr>
              <w:t>reconocibles</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7"/>
              <w:ind w:left="55"/>
              <w:rPr>
                <w:sz w:val="15"/>
              </w:rPr>
            </w:pPr>
            <w:r>
              <w:rPr>
                <w:w w:val="105"/>
                <w:sz w:val="15"/>
              </w:rPr>
              <w:t>Alentar</w:t>
            </w:r>
            <w:r>
              <w:rPr>
                <w:spacing w:val="-18"/>
                <w:w w:val="105"/>
                <w:sz w:val="15"/>
              </w:rPr>
              <w:t> </w:t>
            </w:r>
            <w:r>
              <w:rPr>
                <w:w w:val="105"/>
                <w:sz w:val="15"/>
              </w:rPr>
              <w:t>el</w:t>
            </w:r>
            <w:r>
              <w:rPr>
                <w:spacing w:val="-18"/>
                <w:w w:val="105"/>
                <w:sz w:val="15"/>
              </w:rPr>
              <w:t> </w:t>
            </w:r>
            <w:r>
              <w:rPr>
                <w:w w:val="105"/>
                <w:sz w:val="15"/>
              </w:rPr>
              <w:t>intercambio</w:t>
            </w:r>
            <w:r>
              <w:rPr>
                <w:spacing w:val="-18"/>
                <w:w w:val="105"/>
                <w:sz w:val="15"/>
              </w:rPr>
              <w:t> </w:t>
            </w:r>
            <w:r>
              <w:rPr>
                <w:w w:val="105"/>
                <w:sz w:val="15"/>
              </w:rPr>
              <w:t>de</w:t>
            </w:r>
            <w:r>
              <w:rPr>
                <w:spacing w:val="-18"/>
                <w:w w:val="105"/>
                <w:sz w:val="15"/>
              </w:rPr>
              <w:t> </w:t>
            </w:r>
            <w:r>
              <w:rPr>
                <w:w w:val="105"/>
                <w:sz w:val="15"/>
              </w:rPr>
              <w:t>ideas</w:t>
            </w:r>
            <w:r>
              <w:rPr>
                <w:spacing w:val="-18"/>
                <w:w w:val="105"/>
                <w:sz w:val="15"/>
              </w:rPr>
              <w:t> </w:t>
            </w:r>
            <w:r>
              <w:rPr>
                <w:w w:val="105"/>
                <w:sz w:val="15"/>
              </w:rPr>
              <w:t>entre</w:t>
            </w:r>
            <w:r>
              <w:rPr>
                <w:spacing w:val="-18"/>
                <w:w w:val="105"/>
                <w:sz w:val="15"/>
              </w:rPr>
              <w:t> </w:t>
            </w:r>
            <w:r>
              <w:rPr>
                <w:w w:val="105"/>
                <w:sz w:val="15"/>
              </w:rPr>
              <w:t>los</w:t>
            </w:r>
            <w:r>
              <w:rPr>
                <w:spacing w:val="-18"/>
                <w:w w:val="105"/>
                <w:sz w:val="15"/>
              </w:rPr>
              <w:t> </w:t>
            </w:r>
            <w:r>
              <w:rPr>
                <w:w w:val="105"/>
                <w:sz w:val="15"/>
              </w:rPr>
              <w:t>participantes</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7"/>
              <w:ind w:left="55"/>
              <w:rPr>
                <w:sz w:val="15"/>
              </w:rPr>
            </w:pPr>
            <w:r>
              <w:rPr>
                <w:sz w:val="15"/>
              </w:rPr>
              <w:t>Tranquilizar a los cuidadores</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418" w:hRule="atLeast"/>
        </w:trPr>
        <w:tc>
          <w:tcPr>
            <w:tcW w:w="3776" w:type="dxa"/>
            <w:tcBorders>
              <w:right w:val="single" w:sz="6" w:space="0" w:color="000000"/>
            </w:tcBorders>
          </w:tcPr>
          <w:p>
            <w:pPr>
              <w:pStyle w:val="TableParagraph"/>
              <w:spacing w:line="190" w:lineRule="atLeast" w:before="20"/>
              <w:ind w:left="55"/>
              <w:rPr>
                <w:sz w:val="15"/>
              </w:rPr>
            </w:pPr>
            <w:r>
              <w:rPr>
                <w:w w:val="105"/>
                <w:sz w:val="15"/>
              </w:rPr>
              <w:t>Responder las preguntas, inquietudes y obstáculos de los cuidadores</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418" w:hRule="atLeast"/>
        </w:trPr>
        <w:tc>
          <w:tcPr>
            <w:tcW w:w="3776" w:type="dxa"/>
            <w:tcBorders>
              <w:right w:val="single" w:sz="6" w:space="0" w:color="000000"/>
            </w:tcBorders>
          </w:tcPr>
          <w:p>
            <w:pPr>
              <w:pStyle w:val="TableParagraph"/>
              <w:spacing w:line="190" w:lineRule="atLeast" w:before="20"/>
              <w:ind w:left="55"/>
              <w:rPr>
                <w:sz w:val="15"/>
              </w:rPr>
            </w:pPr>
            <w:r>
              <w:rPr>
                <w:w w:val="105"/>
                <w:sz w:val="15"/>
              </w:rPr>
              <w:t>Destacar los vínculos entre el tema y los asuntos preocupantes para los cuidadores</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7"/>
              <w:ind w:left="55"/>
              <w:rPr>
                <w:sz w:val="15"/>
              </w:rPr>
            </w:pPr>
            <w:r>
              <w:rPr>
                <w:w w:val="105"/>
                <w:sz w:val="15"/>
              </w:rPr>
              <w:t>Incluir un tiempo amplio para preguntas y respuestas</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418" w:hRule="atLeast"/>
        </w:trPr>
        <w:tc>
          <w:tcPr>
            <w:tcW w:w="3776" w:type="dxa"/>
            <w:tcBorders>
              <w:right w:val="single" w:sz="6" w:space="0" w:color="000000"/>
            </w:tcBorders>
          </w:tcPr>
          <w:p>
            <w:pPr>
              <w:pStyle w:val="TableParagraph"/>
              <w:spacing w:line="190" w:lineRule="atLeast" w:before="20"/>
              <w:ind w:left="55"/>
              <w:rPr>
                <w:sz w:val="15"/>
              </w:rPr>
            </w:pPr>
            <w:r>
              <w:rPr>
                <w:w w:val="105"/>
                <w:sz w:val="15"/>
              </w:rPr>
              <w:t>Incluir refuerzo positivo de las conductas de inmunización</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8"/>
              <w:ind w:left="55"/>
              <w:rPr>
                <w:sz w:val="15"/>
              </w:rPr>
            </w:pPr>
            <w:r>
              <w:rPr>
                <w:w w:val="105"/>
                <w:sz w:val="15"/>
              </w:rPr>
              <w:t>Solicitar el consenso del grupo</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8"/>
              <w:ind w:left="55"/>
              <w:rPr>
                <w:sz w:val="15"/>
              </w:rPr>
            </w:pPr>
            <w:r>
              <w:rPr>
                <w:w w:val="105"/>
                <w:sz w:val="15"/>
              </w:rPr>
              <w:t>Manejar bien las conductas desafiantes</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2" w:hRule="atLeast"/>
        </w:trPr>
        <w:tc>
          <w:tcPr>
            <w:tcW w:w="9735" w:type="dxa"/>
            <w:gridSpan w:val="5"/>
            <w:shd w:val="clear" w:color="auto" w:fill="D9D9D9"/>
          </w:tcPr>
          <w:p>
            <w:pPr>
              <w:pStyle w:val="TableParagraph"/>
              <w:spacing w:before="39"/>
              <w:ind w:left="55"/>
              <w:rPr>
                <w:b/>
                <w:sz w:val="15"/>
              </w:rPr>
            </w:pPr>
            <w:r>
              <w:rPr>
                <w:b/>
                <w:w w:val="105"/>
                <w:sz w:val="15"/>
              </w:rPr>
              <w:t>Contenido</w:t>
            </w:r>
          </w:p>
        </w:tc>
      </w:tr>
      <w:tr>
        <w:trPr>
          <w:trHeight w:val="230" w:hRule="atLeast"/>
        </w:trPr>
        <w:tc>
          <w:tcPr>
            <w:tcW w:w="3776" w:type="dxa"/>
            <w:tcBorders>
              <w:right w:val="single" w:sz="6" w:space="0" w:color="000000"/>
            </w:tcBorders>
          </w:tcPr>
          <w:p>
            <w:pPr>
              <w:pStyle w:val="TableParagraph"/>
              <w:spacing w:before="38"/>
              <w:ind w:left="55"/>
              <w:rPr>
                <w:sz w:val="15"/>
              </w:rPr>
            </w:pPr>
            <w:r>
              <w:rPr>
                <w:w w:val="105"/>
                <w:sz w:val="15"/>
              </w:rPr>
              <w:t>Usar historias, videos, ejercicios interactivos</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7"/>
              <w:ind w:left="55"/>
              <w:rPr>
                <w:sz w:val="15"/>
              </w:rPr>
            </w:pPr>
            <w:r>
              <w:rPr>
                <w:w w:val="105"/>
                <w:sz w:val="15"/>
              </w:rPr>
              <w:t>Invitar</w:t>
            </w:r>
            <w:r>
              <w:rPr>
                <w:spacing w:val="-18"/>
                <w:w w:val="105"/>
                <w:sz w:val="15"/>
              </w:rPr>
              <w:t> </w:t>
            </w:r>
            <w:r>
              <w:rPr>
                <w:w w:val="105"/>
                <w:sz w:val="15"/>
              </w:rPr>
              <w:t>a</w:t>
            </w:r>
            <w:r>
              <w:rPr>
                <w:spacing w:val="-18"/>
                <w:w w:val="105"/>
                <w:sz w:val="15"/>
              </w:rPr>
              <w:t> </w:t>
            </w:r>
            <w:r>
              <w:rPr>
                <w:w w:val="105"/>
                <w:sz w:val="15"/>
              </w:rPr>
              <w:t>los</w:t>
            </w:r>
            <w:r>
              <w:rPr>
                <w:spacing w:val="-18"/>
                <w:w w:val="105"/>
                <w:sz w:val="15"/>
              </w:rPr>
              <w:t> </w:t>
            </w:r>
            <w:r>
              <w:rPr>
                <w:w w:val="105"/>
                <w:sz w:val="15"/>
              </w:rPr>
              <w:t>participantes</w:t>
            </w:r>
            <w:r>
              <w:rPr>
                <w:spacing w:val="-18"/>
                <w:w w:val="105"/>
                <w:sz w:val="15"/>
              </w:rPr>
              <w:t> </w:t>
            </w:r>
            <w:r>
              <w:rPr>
                <w:w w:val="105"/>
                <w:sz w:val="15"/>
              </w:rPr>
              <w:t>a</w:t>
            </w:r>
            <w:r>
              <w:rPr>
                <w:spacing w:val="-18"/>
                <w:w w:val="105"/>
                <w:sz w:val="15"/>
              </w:rPr>
              <w:t> </w:t>
            </w:r>
            <w:r>
              <w:rPr>
                <w:w w:val="105"/>
                <w:sz w:val="15"/>
              </w:rPr>
              <w:t>compartir</w:t>
            </w:r>
            <w:r>
              <w:rPr>
                <w:spacing w:val="-18"/>
                <w:w w:val="105"/>
                <w:sz w:val="15"/>
              </w:rPr>
              <w:t> </w:t>
            </w:r>
            <w:r>
              <w:rPr>
                <w:w w:val="105"/>
                <w:sz w:val="15"/>
              </w:rPr>
              <w:t>lo</w:t>
            </w:r>
            <w:r>
              <w:rPr>
                <w:spacing w:val="-18"/>
                <w:w w:val="105"/>
                <w:sz w:val="15"/>
              </w:rPr>
              <w:t> </w:t>
            </w:r>
            <w:r>
              <w:rPr>
                <w:w w:val="105"/>
                <w:sz w:val="15"/>
              </w:rPr>
              <w:t>que</w:t>
            </w:r>
            <w:r>
              <w:rPr>
                <w:spacing w:val="-18"/>
                <w:w w:val="105"/>
                <w:sz w:val="15"/>
              </w:rPr>
              <w:t> </w:t>
            </w:r>
            <w:r>
              <w:rPr>
                <w:w w:val="105"/>
                <w:sz w:val="15"/>
              </w:rPr>
              <w:t>ya</w:t>
            </w:r>
            <w:r>
              <w:rPr>
                <w:spacing w:val="-18"/>
                <w:w w:val="105"/>
                <w:sz w:val="15"/>
              </w:rPr>
              <w:t> </w:t>
            </w:r>
            <w:r>
              <w:rPr>
                <w:w w:val="105"/>
                <w:sz w:val="15"/>
              </w:rPr>
              <w:t>saben</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487" w:hRule="atLeast"/>
        </w:trPr>
        <w:tc>
          <w:tcPr>
            <w:tcW w:w="3776" w:type="dxa"/>
            <w:tcBorders>
              <w:right w:val="single" w:sz="6" w:space="0" w:color="000000"/>
            </w:tcBorders>
          </w:tcPr>
          <w:p>
            <w:pPr>
              <w:pStyle w:val="TableParagraph"/>
              <w:spacing w:line="261" w:lineRule="auto" w:before="37"/>
              <w:ind w:left="55"/>
              <w:rPr>
                <w:sz w:val="15"/>
              </w:rPr>
            </w:pPr>
            <w:r>
              <w:rPr>
                <w:w w:val="105"/>
                <w:sz w:val="15"/>
              </w:rPr>
              <w:t>Involucrar a los participantes en un debate sobre los beneficios clave de la inmunización, p. ej.:</w:t>
            </w:r>
          </w:p>
          <w:p>
            <w:pPr>
              <w:pStyle w:val="TableParagraph"/>
              <w:numPr>
                <w:ilvl w:val="0"/>
                <w:numId w:val="93"/>
              </w:numPr>
              <w:tabs>
                <w:tab w:pos="421" w:val="left" w:leader="none"/>
              </w:tabs>
              <w:spacing w:line="182" w:lineRule="exact" w:before="0" w:after="0"/>
              <w:ind w:left="420" w:right="0" w:hanging="257"/>
              <w:jc w:val="left"/>
              <w:rPr>
                <w:sz w:val="15"/>
              </w:rPr>
            </w:pPr>
            <w:r>
              <w:rPr>
                <w:w w:val="105"/>
                <w:sz w:val="15"/>
              </w:rPr>
              <w:t>Salva</w:t>
            </w:r>
            <w:r>
              <w:rPr>
                <w:spacing w:val="-12"/>
                <w:w w:val="105"/>
                <w:sz w:val="15"/>
              </w:rPr>
              <w:t> </w:t>
            </w:r>
            <w:r>
              <w:rPr>
                <w:w w:val="105"/>
                <w:sz w:val="15"/>
              </w:rPr>
              <w:t>millones</w:t>
            </w:r>
            <w:r>
              <w:rPr>
                <w:spacing w:val="-12"/>
                <w:w w:val="105"/>
                <w:sz w:val="15"/>
              </w:rPr>
              <w:t> </w:t>
            </w:r>
            <w:r>
              <w:rPr>
                <w:w w:val="105"/>
                <w:sz w:val="15"/>
              </w:rPr>
              <w:t>de</w:t>
            </w:r>
            <w:r>
              <w:rPr>
                <w:spacing w:val="-12"/>
                <w:w w:val="105"/>
                <w:sz w:val="15"/>
              </w:rPr>
              <w:t> </w:t>
            </w:r>
            <w:r>
              <w:rPr>
                <w:w w:val="105"/>
                <w:sz w:val="15"/>
              </w:rPr>
              <w:t>vidas</w:t>
            </w:r>
            <w:r>
              <w:rPr>
                <w:spacing w:val="-12"/>
                <w:w w:val="105"/>
                <w:sz w:val="15"/>
              </w:rPr>
              <w:t> </w:t>
            </w:r>
            <w:r>
              <w:rPr>
                <w:w w:val="105"/>
                <w:sz w:val="15"/>
              </w:rPr>
              <w:t>al</w:t>
            </w:r>
            <w:r>
              <w:rPr>
                <w:spacing w:val="-12"/>
                <w:w w:val="105"/>
                <w:sz w:val="15"/>
              </w:rPr>
              <w:t> </w:t>
            </w:r>
            <w:r>
              <w:rPr>
                <w:w w:val="105"/>
                <w:sz w:val="15"/>
              </w:rPr>
              <w:t>año</w:t>
            </w:r>
          </w:p>
          <w:p>
            <w:pPr>
              <w:pStyle w:val="TableParagraph"/>
              <w:numPr>
                <w:ilvl w:val="0"/>
                <w:numId w:val="93"/>
              </w:numPr>
              <w:tabs>
                <w:tab w:pos="421" w:val="left" w:leader="none"/>
              </w:tabs>
              <w:spacing w:line="225" w:lineRule="auto" w:before="0" w:after="0"/>
              <w:ind w:left="420" w:right="589" w:hanging="257"/>
              <w:jc w:val="left"/>
              <w:rPr>
                <w:sz w:val="15"/>
              </w:rPr>
            </w:pPr>
            <w:r>
              <w:rPr>
                <w:w w:val="105"/>
                <w:sz w:val="15"/>
              </w:rPr>
              <w:t>Previene</w:t>
            </w:r>
            <w:r>
              <w:rPr>
                <w:spacing w:val="-9"/>
                <w:w w:val="105"/>
                <w:sz w:val="15"/>
              </w:rPr>
              <w:t> </w:t>
            </w:r>
            <w:r>
              <w:rPr>
                <w:w w:val="105"/>
                <w:sz w:val="15"/>
              </w:rPr>
              <w:t>enfermedades</w:t>
            </w:r>
            <w:r>
              <w:rPr>
                <w:spacing w:val="-9"/>
                <w:w w:val="105"/>
                <w:sz w:val="15"/>
              </w:rPr>
              <w:t> </w:t>
            </w:r>
            <w:r>
              <w:rPr>
                <w:w w:val="105"/>
                <w:sz w:val="15"/>
              </w:rPr>
              <w:t>graves</w:t>
            </w:r>
            <w:r>
              <w:rPr>
                <w:spacing w:val="-9"/>
                <w:w w:val="105"/>
                <w:sz w:val="15"/>
              </w:rPr>
              <w:t> </w:t>
            </w:r>
            <w:r>
              <w:rPr>
                <w:w w:val="105"/>
                <w:sz w:val="15"/>
              </w:rPr>
              <w:t>y</w:t>
            </w:r>
            <w:r>
              <w:rPr>
                <w:spacing w:val="-9"/>
                <w:w w:val="105"/>
                <w:sz w:val="15"/>
              </w:rPr>
              <w:t> </w:t>
            </w:r>
            <w:r>
              <w:rPr>
                <w:w w:val="105"/>
                <w:sz w:val="15"/>
              </w:rPr>
              <w:t>daños permanentes</w:t>
            </w:r>
          </w:p>
          <w:p>
            <w:pPr>
              <w:pStyle w:val="TableParagraph"/>
              <w:numPr>
                <w:ilvl w:val="0"/>
                <w:numId w:val="93"/>
              </w:numPr>
              <w:tabs>
                <w:tab w:pos="421" w:val="left" w:leader="none"/>
              </w:tabs>
              <w:spacing w:line="225" w:lineRule="auto" w:before="8" w:after="0"/>
              <w:ind w:left="420" w:right="433" w:hanging="257"/>
              <w:jc w:val="left"/>
              <w:rPr>
                <w:sz w:val="15"/>
              </w:rPr>
            </w:pPr>
            <w:r>
              <w:rPr>
                <w:sz w:val="15"/>
              </w:rPr>
              <w:t>Ahorra tiempo y dinero (visitas a la clínica, medicamentos, </w:t>
            </w:r>
            <w:r>
              <w:rPr>
                <w:spacing w:val="40"/>
                <w:sz w:val="15"/>
              </w:rPr>
              <w:t> </w:t>
            </w:r>
            <w:r>
              <w:rPr>
                <w:sz w:val="15"/>
              </w:rPr>
              <w:t>hospitalización)</w:t>
            </w:r>
          </w:p>
          <w:p>
            <w:pPr>
              <w:pStyle w:val="TableParagraph"/>
              <w:numPr>
                <w:ilvl w:val="0"/>
                <w:numId w:val="93"/>
              </w:numPr>
              <w:tabs>
                <w:tab w:pos="421" w:val="left" w:leader="none"/>
              </w:tabs>
              <w:spacing w:line="225" w:lineRule="auto" w:before="3" w:after="0"/>
              <w:ind w:left="420" w:right="144" w:hanging="257"/>
              <w:jc w:val="left"/>
              <w:rPr>
                <w:sz w:val="15"/>
              </w:rPr>
            </w:pPr>
            <w:r>
              <w:rPr>
                <w:w w:val="105"/>
                <w:sz w:val="15"/>
              </w:rPr>
              <w:t>Protege</w:t>
            </w:r>
            <w:r>
              <w:rPr>
                <w:spacing w:val="-6"/>
                <w:w w:val="105"/>
                <w:sz w:val="15"/>
              </w:rPr>
              <w:t> </w:t>
            </w:r>
            <w:r>
              <w:rPr>
                <w:w w:val="105"/>
                <w:sz w:val="15"/>
              </w:rPr>
              <w:t>a</w:t>
            </w:r>
            <w:r>
              <w:rPr>
                <w:spacing w:val="-6"/>
                <w:w w:val="105"/>
                <w:sz w:val="15"/>
              </w:rPr>
              <w:t> </w:t>
            </w:r>
            <w:r>
              <w:rPr>
                <w:w w:val="105"/>
                <w:sz w:val="15"/>
              </w:rPr>
              <w:t>los</w:t>
            </w:r>
            <w:r>
              <w:rPr>
                <w:spacing w:val="-6"/>
                <w:w w:val="105"/>
                <w:sz w:val="15"/>
              </w:rPr>
              <w:t> </w:t>
            </w:r>
            <w:r>
              <w:rPr>
                <w:w w:val="105"/>
                <w:sz w:val="15"/>
              </w:rPr>
              <w:t>que</w:t>
            </w:r>
            <w:r>
              <w:rPr>
                <w:spacing w:val="-6"/>
                <w:w w:val="105"/>
                <w:sz w:val="15"/>
              </w:rPr>
              <w:t> </w:t>
            </w:r>
            <w:r>
              <w:rPr>
                <w:w w:val="105"/>
                <w:sz w:val="15"/>
              </w:rPr>
              <w:t>no</w:t>
            </w:r>
            <w:r>
              <w:rPr>
                <w:spacing w:val="-6"/>
                <w:w w:val="105"/>
                <w:sz w:val="15"/>
              </w:rPr>
              <w:t> </w:t>
            </w:r>
            <w:r>
              <w:rPr>
                <w:w w:val="105"/>
                <w:sz w:val="15"/>
              </w:rPr>
              <w:t>se</w:t>
            </w:r>
            <w:r>
              <w:rPr>
                <w:spacing w:val="-6"/>
                <w:w w:val="105"/>
                <w:sz w:val="15"/>
              </w:rPr>
              <w:t> </w:t>
            </w:r>
            <w:r>
              <w:rPr>
                <w:w w:val="105"/>
                <w:sz w:val="15"/>
              </w:rPr>
              <w:t>pueden</w:t>
            </w:r>
            <w:r>
              <w:rPr>
                <w:spacing w:val="-6"/>
                <w:w w:val="105"/>
                <w:sz w:val="15"/>
              </w:rPr>
              <w:t> </w:t>
            </w:r>
            <w:r>
              <w:rPr>
                <w:w w:val="105"/>
                <w:sz w:val="15"/>
              </w:rPr>
              <w:t>inmunizar</w:t>
            </w:r>
            <w:r>
              <w:rPr>
                <w:spacing w:val="-6"/>
                <w:w w:val="105"/>
                <w:sz w:val="15"/>
              </w:rPr>
              <w:t> </w:t>
            </w:r>
            <w:r>
              <w:rPr>
                <w:w w:val="105"/>
                <w:sz w:val="15"/>
              </w:rPr>
              <w:t>por motivos de salud</w:t>
            </w:r>
          </w:p>
          <w:p>
            <w:pPr>
              <w:pStyle w:val="TableParagraph"/>
              <w:numPr>
                <w:ilvl w:val="0"/>
                <w:numId w:val="93"/>
              </w:numPr>
              <w:tabs>
                <w:tab w:pos="421" w:val="left" w:leader="none"/>
              </w:tabs>
              <w:spacing w:line="197" w:lineRule="exact" w:before="0" w:after="0"/>
              <w:ind w:left="420" w:right="0" w:hanging="257"/>
              <w:jc w:val="left"/>
              <w:rPr>
                <w:sz w:val="15"/>
              </w:rPr>
            </w:pPr>
            <w:r>
              <w:rPr>
                <w:sz w:val="15"/>
              </w:rPr>
              <w:t>Es segura, eficaz, </w:t>
            </w:r>
            <w:r>
              <w:rPr>
                <w:spacing w:val="5"/>
                <w:sz w:val="15"/>
              </w:rPr>
              <w:t> </w:t>
            </w:r>
            <w:r>
              <w:rPr>
                <w:sz w:val="15"/>
              </w:rPr>
              <w:t>gratuita</w:t>
            </w:r>
          </w:p>
          <w:p>
            <w:pPr>
              <w:pStyle w:val="TableParagraph"/>
              <w:numPr>
                <w:ilvl w:val="0"/>
                <w:numId w:val="93"/>
              </w:numPr>
              <w:tabs>
                <w:tab w:pos="421" w:val="left" w:leader="none"/>
              </w:tabs>
              <w:spacing w:line="188" w:lineRule="exact" w:before="0" w:after="0"/>
              <w:ind w:left="420" w:right="0" w:hanging="257"/>
              <w:jc w:val="left"/>
              <w:rPr>
                <w:sz w:val="15"/>
              </w:rPr>
            </w:pPr>
            <w:r>
              <w:rPr>
                <w:w w:val="105"/>
                <w:sz w:val="15"/>
              </w:rPr>
              <w:t>Dónde</w:t>
            </w:r>
            <w:r>
              <w:rPr>
                <w:spacing w:val="-19"/>
                <w:w w:val="105"/>
                <w:sz w:val="15"/>
              </w:rPr>
              <w:t> </w:t>
            </w:r>
            <w:r>
              <w:rPr>
                <w:w w:val="105"/>
                <w:sz w:val="15"/>
              </w:rPr>
              <w:t>y</w:t>
            </w:r>
            <w:r>
              <w:rPr>
                <w:spacing w:val="-19"/>
                <w:w w:val="105"/>
                <w:sz w:val="15"/>
              </w:rPr>
              <w:t> </w:t>
            </w:r>
            <w:r>
              <w:rPr>
                <w:w w:val="105"/>
                <w:sz w:val="15"/>
              </w:rPr>
              <w:t>cuándo</w:t>
            </w:r>
            <w:r>
              <w:rPr>
                <w:spacing w:val="-19"/>
                <w:w w:val="105"/>
                <w:sz w:val="15"/>
              </w:rPr>
              <w:t> </w:t>
            </w:r>
            <w:r>
              <w:rPr>
                <w:w w:val="105"/>
                <w:sz w:val="15"/>
              </w:rPr>
              <w:t>está</w:t>
            </w:r>
            <w:r>
              <w:rPr>
                <w:spacing w:val="-19"/>
                <w:w w:val="105"/>
                <w:sz w:val="15"/>
              </w:rPr>
              <w:t> </w:t>
            </w:r>
            <w:r>
              <w:rPr>
                <w:w w:val="105"/>
                <w:sz w:val="15"/>
              </w:rPr>
              <w:t>disponible</w:t>
            </w:r>
            <w:r>
              <w:rPr>
                <w:spacing w:val="-19"/>
                <w:w w:val="105"/>
                <w:sz w:val="15"/>
              </w:rPr>
              <w:t> </w:t>
            </w:r>
            <w:r>
              <w:rPr>
                <w:w w:val="105"/>
                <w:sz w:val="15"/>
              </w:rPr>
              <w:t>la</w:t>
            </w:r>
            <w:r>
              <w:rPr>
                <w:spacing w:val="-19"/>
                <w:w w:val="105"/>
                <w:sz w:val="15"/>
              </w:rPr>
              <w:t> </w:t>
            </w:r>
            <w:r>
              <w:rPr>
                <w:spacing w:val="-2"/>
                <w:w w:val="105"/>
                <w:sz w:val="15"/>
              </w:rPr>
              <w:t>inmunización</w:t>
            </w:r>
          </w:p>
          <w:p>
            <w:pPr>
              <w:pStyle w:val="TableParagraph"/>
              <w:numPr>
                <w:ilvl w:val="0"/>
                <w:numId w:val="93"/>
              </w:numPr>
              <w:tabs>
                <w:tab w:pos="421" w:val="left" w:leader="none"/>
              </w:tabs>
              <w:spacing w:line="225" w:lineRule="auto" w:before="0" w:after="0"/>
              <w:ind w:left="420" w:right="264" w:hanging="257"/>
              <w:jc w:val="left"/>
              <w:rPr>
                <w:sz w:val="15"/>
              </w:rPr>
            </w:pPr>
            <w:r>
              <w:rPr>
                <w:w w:val="105"/>
                <w:sz w:val="15"/>
              </w:rPr>
              <w:t>Completar</w:t>
            </w:r>
            <w:r>
              <w:rPr>
                <w:spacing w:val="-7"/>
                <w:w w:val="105"/>
                <w:sz w:val="15"/>
              </w:rPr>
              <w:t> </w:t>
            </w:r>
            <w:r>
              <w:rPr>
                <w:w w:val="105"/>
                <w:sz w:val="15"/>
              </w:rPr>
              <w:t>en</w:t>
            </w:r>
            <w:r>
              <w:rPr>
                <w:spacing w:val="-7"/>
                <w:w w:val="105"/>
                <w:sz w:val="15"/>
              </w:rPr>
              <w:t> </w:t>
            </w:r>
            <w:r>
              <w:rPr>
                <w:w w:val="105"/>
                <w:sz w:val="15"/>
              </w:rPr>
              <w:t>el</w:t>
            </w:r>
            <w:r>
              <w:rPr>
                <w:spacing w:val="-7"/>
                <w:w w:val="105"/>
                <w:sz w:val="15"/>
              </w:rPr>
              <w:t> </w:t>
            </w:r>
            <w:r>
              <w:rPr>
                <w:w w:val="105"/>
                <w:sz w:val="15"/>
              </w:rPr>
              <w:t>1</w:t>
            </w:r>
            <w:r>
              <w:rPr>
                <w:w w:val="105"/>
                <w:position w:val="5"/>
                <w:sz w:val="9"/>
              </w:rPr>
              <w:t>er</w:t>
            </w:r>
            <w:r>
              <w:rPr>
                <w:spacing w:val="-5"/>
                <w:w w:val="105"/>
                <w:position w:val="5"/>
                <w:sz w:val="9"/>
              </w:rPr>
              <w:t> </w:t>
            </w:r>
            <w:r>
              <w:rPr>
                <w:w w:val="105"/>
                <w:sz w:val="15"/>
              </w:rPr>
              <w:t>año</w:t>
            </w:r>
            <w:r>
              <w:rPr>
                <w:spacing w:val="-7"/>
                <w:w w:val="105"/>
                <w:sz w:val="15"/>
              </w:rPr>
              <w:t> </w:t>
            </w:r>
            <w:r>
              <w:rPr>
                <w:w w:val="105"/>
                <w:sz w:val="15"/>
              </w:rPr>
              <w:t>de</w:t>
            </w:r>
            <w:r>
              <w:rPr>
                <w:spacing w:val="-7"/>
                <w:w w:val="105"/>
                <w:sz w:val="15"/>
              </w:rPr>
              <w:t> </w:t>
            </w:r>
            <w:r>
              <w:rPr>
                <w:w w:val="105"/>
                <w:sz w:val="15"/>
              </w:rPr>
              <w:t>vida</w:t>
            </w:r>
            <w:r>
              <w:rPr>
                <w:spacing w:val="-7"/>
                <w:w w:val="105"/>
                <w:sz w:val="15"/>
              </w:rPr>
              <w:t> </w:t>
            </w:r>
            <w:r>
              <w:rPr>
                <w:w w:val="105"/>
                <w:sz w:val="15"/>
              </w:rPr>
              <w:t>para</w:t>
            </w:r>
            <w:r>
              <w:rPr>
                <w:spacing w:val="-7"/>
                <w:w w:val="105"/>
                <w:sz w:val="15"/>
              </w:rPr>
              <w:t> </w:t>
            </w:r>
            <w:r>
              <w:rPr>
                <w:w w:val="105"/>
                <w:sz w:val="15"/>
              </w:rPr>
              <w:t>obtener una mejor</w:t>
            </w:r>
            <w:r>
              <w:rPr>
                <w:spacing w:val="-1"/>
                <w:w w:val="105"/>
                <w:sz w:val="15"/>
              </w:rPr>
              <w:t> </w:t>
            </w:r>
            <w:r>
              <w:rPr>
                <w:w w:val="105"/>
                <w:sz w:val="15"/>
              </w:rPr>
              <w:t>protección</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418" w:hRule="atLeast"/>
        </w:trPr>
        <w:tc>
          <w:tcPr>
            <w:tcW w:w="3776" w:type="dxa"/>
            <w:tcBorders>
              <w:right w:val="single" w:sz="6" w:space="0" w:color="000000"/>
            </w:tcBorders>
          </w:tcPr>
          <w:p>
            <w:pPr>
              <w:pStyle w:val="TableParagraph"/>
              <w:spacing w:line="190" w:lineRule="atLeast" w:before="20"/>
              <w:ind w:left="55" w:right="90"/>
              <w:rPr>
                <w:sz w:val="15"/>
              </w:rPr>
            </w:pPr>
            <w:r>
              <w:rPr>
                <w:w w:val="105"/>
                <w:sz w:val="15"/>
              </w:rPr>
              <w:t>Proporcionar información que sea fácil de entender y relevante para todo el grupo</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8"/>
              <w:ind w:left="55"/>
              <w:rPr>
                <w:sz w:val="15"/>
              </w:rPr>
            </w:pPr>
            <w:r>
              <w:rPr>
                <w:w w:val="105"/>
                <w:sz w:val="15"/>
              </w:rPr>
              <w:t>Obtener ejemplos positivos de los participantes</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7"/>
              <w:ind w:left="55"/>
              <w:rPr>
                <w:sz w:val="15"/>
              </w:rPr>
            </w:pPr>
            <w:r>
              <w:rPr>
                <w:w w:val="105"/>
                <w:sz w:val="15"/>
              </w:rPr>
              <w:t>Usar ejemplos positivos de la comunidad</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1546" w:hRule="atLeast"/>
        </w:trPr>
        <w:tc>
          <w:tcPr>
            <w:tcW w:w="3776" w:type="dxa"/>
            <w:tcBorders>
              <w:right w:val="single" w:sz="6" w:space="0" w:color="000000"/>
            </w:tcBorders>
          </w:tcPr>
          <w:p>
            <w:pPr>
              <w:pStyle w:val="TableParagraph"/>
              <w:spacing w:line="261" w:lineRule="auto" w:before="37"/>
              <w:ind w:left="55" w:right="20"/>
              <w:rPr>
                <w:sz w:val="15"/>
              </w:rPr>
            </w:pPr>
            <w:r>
              <w:rPr>
                <w:w w:val="105"/>
                <w:sz w:val="15"/>
              </w:rPr>
              <w:t>Involucrar a los participantes en una discusión sobre los mensajes clave sobre inmunización:</w:t>
            </w:r>
          </w:p>
          <w:p>
            <w:pPr>
              <w:pStyle w:val="TableParagraph"/>
              <w:numPr>
                <w:ilvl w:val="0"/>
                <w:numId w:val="94"/>
              </w:numPr>
              <w:tabs>
                <w:tab w:pos="421" w:val="left" w:leader="none"/>
              </w:tabs>
              <w:spacing w:line="240" w:lineRule="auto" w:before="0" w:after="0"/>
              <w:ind w:left="420" w:right="0" w:hanging="257"/>
              <w:jc w:val="left"/>
              <w:rPr>
                <w:sz w:val="15"/>
              </w:rPr>
            </w:pPr>
            <w:r>
              <w:rPr>
                <w:w w:val="105"/>
                <w:sz w:val="15"/>
              </w:rPr>
              <w:t>Las</w:t>
            </w:r>
            <w:r>
              <w:rPr>
                <w:spacing w:val="-9"/>
                <w:w w:val="105"/>
                <w:sz w:val="15"/>
              </w:rPr>
              <w:t> </w:t>
            </w:r>
            <w:r>
              <w:rPr>
                <w:w w:val="105"/>
                <w:sz w:val="15"/>
              </w:rPr>
              <w:t>vacunas</w:t>
            </w:r>
            <w:r>
              <w:rPr>
                <w:spacing w:val="-9"/>
                <w:w w:val="105"/>
                <w:sz w:val="15"/>
              </w:rPr>
              <w:t> </w:t>
            </w:r>
            <w:r>
              <w:rPr>
                <w:w w:val="105"/>
                <w:sz w:val="15"/>
              </w:rPr>
              <w:t>y</w:t>
            </w:r>
            <w:r>
              <w:rPr>
                <w:spacing w:val="-9"/>
                <w:w w:val="105"/>
                <w:sz w:val="15"/>
              </w:rPr>
              <w:t> </w:t>
            </w:r>
            <w:r>
              <w:rPr>
                <w:w w:val="105"/>
                <w:sz w:val="15"/>
              </w:rPr>
              <w:t>las</w:t>
            </w:r>
            <w:r>
              <w:rPr>
                <w:spacing w:val="-9"/>
                <w:w w:val="105"/>
                <w:sz w:val="15"/>
              </w:rPr>
              <w:t> </w:t>
            </w:r>
            <w:r>
              <w:rPr>
                <w:w w:val="105"/>
                <w:sz w:val="15"/>
              </w:rPr>
              <w:t>enfermedades</w:t>
            </w:r>
            <w:r>
              <w:rPr>
                <w:spacing w:val="-9"/>
                <w:w w:val="105"/>
                <w:sz w:val="15"/>
              </w:rPr>
              <w:t> </w:t>
            </w:r>
            <w:r>
              <w:rPr>
                <w:w w:val="105"/>
                <w:sz w:val="15"/>
              </w:rPr>
              <w:t>que</w:t>
            </w:r>
            <w:r>
              <w:rPr>
                <w:spacing w:val="-9"/>
                <w:w w:val="105"/>
                <w:sz w:val="15"/>
              </w:rPr>
              <w:t> </w:t>
            </w:r>
            <w:r>
              <w:rPr>
                <w:w w:val="105"/>
                <w:sz w:val="15"/>
              </w:rPr>
              <w:t>previenen</w:t>
            </w:r>
          </w:p>
          <w:p>
            <w:pPr>
              <w:pStyle w:val="TableParagraph"/>
              <w:numPr>
                <w:ilvl w:val="0"/>
                <w:numId w:val="94"/>
              </w:numPr>
              <w:tabs>
                <w:tab w:pos="421" w:val="left" w:leader="none"/>
              </w:tabs>
              <w:spacing w:line="240" w:lineRule="auto" w:before="2" w:after="0"/>
              <w:ind w:left="420" w:right="0" w:hanging="257"/>
              <w:jc w:val="left"/>
              <w:rPr>
                <w:sz w:val="15"/>
              </w:rPr>
            </w:pPr>
            <w:r>
              <w:rPr>
                <w:w w:val="105"/>
                <w:sz w:val="15"/>
              </w:rPr>
              <w:t>Los posibles efectos secundarios y qué</w:t>
            </w:r>
            <w:r>
              <w:rPr>
                <w:spacing w:val="-23"/>
                <w:w w:val="105"/>
                <w:sz w:val="15"/>
              </w:rPr>
              <w:t> </w:t>
            </w:r>
            <w:r>
              <w:rPr>
                <w:w w:val="105"/>
                <w:sz w:val="15"/>
              </w:rPr>
              <w:t>hacer</w:t>
            </w:r>
          </w:p>
          <w:p>
            <w:pPr>
              <w:pStyle w:val="TableParagraph"/>
              <w:numPr>
                <w:ilvl w:val="0"/>
                <w:numId w:val="94"/>
              </w:numPr>
              <w:tabs>
                <w:tab w:pos="421" w:val="left" w:leader="none"/>
              </w:tabs>
              <w:spacing w:line="242" w:lineRule="auto" w:before="1" w:after="0"/>
              <w:ind w:left="420" w:right="154" w:hanging="257"/>
              <w:jc w:val="left"/>
              <w:rPr>
                <w:sz w:val="15"/>
              </w:rPr>
            </w:pPr>
            <w:r>
              <w:rPr>
                <w:w w:val="105"/>
                <w:sz w:val="15"/>
              </w:rPr>
              <w:t>La</w:t>
            </w:r>
            <w:r>
              <w:rPr>
                <w:spacing w:val="-10"/>
                <w:w w:val="105"/>
                <w:sz w:val="15"/>
              </w:rPr>
              <w:t> </w:t>
            </w:r>
            <w:r>
              <w:rPr>
                <w:w w:val="105"/>
                <w:sz w:val="15"/>
              </w:rPr>
              <w:t>importancia</w:t>
            </w:r>
            <w:r>
              <w:rPr>
                <w:spacing w:val="-10"/>
                <w:w w:val="105"/>
                <w:sz w:val="15"/>
              </w:rPr>
              <w:t> </w:t>
            </w:r>
            <w:r>
              <w:rPr>
                <w:w w:val="105"/>
                <w:sz w:val="15"/>
              </w:rPr>
              <w:t>de</w:t>
            </w:r>
            <w:r>
              <w:rPr>
                <w:spacing w:val="-10"/>
                <w:w w:val="105"/>
                <w:sz w:val="15"/>
              </w:rPr>
              <w:t> </w:t>
            </w:r>
            <w:r>
              <w:rPr>
                <w:w w:val="105"/>
                <w:sz w:val="15"/>
              </w:rPr>
              <w:t>asegurar</w:t>
            </w:r>
            <w:r>
              <w:rPr>
                <w:spacing w:val="-10"/>
                <w:w w:val="105"/>
                <w:sz w:val="15"/>
              </w:rPr>
              <w:t> </w:t>
            </w:r>
            <w:r>
              <w:rPr>
                <w:w w:val="105"/>
                <w:sz w:val="15"/>
              </w:rPr>
              <w:t>la</w:t>
            </w:r>
            <w:r>
              <w:rPr>
                <w:spacing w:val="-10"/>
                <w:w w:val="105"/>
                <w:sz w:val="15"/>
              </w:rPr>
              <w:t> </w:t>
            </w:r>
            <w:r>
              <w:rPr>
                <w:w w:val="105"/>
                <w:sz w:val="15"/>
              </w:rPr>
              <w:t>tarjeta</w:t>
            </w:r>
            <w:r>
              <w:rPr>
                <w:spacing w:val="-10"/>
                <w:w w:val="105"/>
                <w:sz w:val="15"/>
              </w:rPr>
              <w:t> </w:t>
            </w:r>
            <w:r>
              <w:rPr>
                <w:w w:val="105"/>
                <w:sz w:val="15"/>
              </w:rPr>
              <w:t>de</w:t>
            </w:r>
            <w:r>
              <w:rPr>
                <w:spacing w:val="-10"/>
                <w:w w:val="105"/>
                <w:sz w:val="15"/>
              </w:rPr>
              <w:t> </w:t>
            </w:r>
            <w:r>
              <w:rPr>
                <w:w w:val="105"/>
                <w:sz w:val="15"/>
              </w:rPr>
              <w:t>salud, consultarla</w:t>
            </w:r>
            <w:r>
              <w:rPr>
                <w:spacing w:val="-11"/>
                <w:w w:val="105"/>
                <w:sz w:val="15"/>
              </w:rPr>
              <w:t> </w:t>
            </w:r>
            <w:r>
              <w:rPr>
                <w:w w:val="105"/>
                <w:sz w:val="15"/>
              </w:rPr>
              <w:t>y</w:t>
            </w:r>
            <w:r>
              <w:rPr>
                <w:spacing w:val="-11"/>
                <w:w w:val="105"/>
                <w:sz w:val="15"/>
              </w:rPr>
              <w:t> </w:t>
            </w:r>
            <w:r>
              <w:rPr>
                <w:w w:val="105"/>
                <w:sz w:val="15"/>
              </w:rPr>
              <w:t>regresar</w:t>
            </w:r>
            <w:r>
              <w:rPr>
                <w:spacing w:val="-11"/>
                <w:w w:val="105"/>
                <w:sz w:val="15"/>
              </w:rPr>
              <w:t> </w:t>
            </w:r>
            <w:r>
              <w:rPr>
                <w:w w:val="105"/>
                <w:sz w:val="15"/>
              </w:rPr>
              <w:t>con</w:t>
            </w:r>
            <w:r>
              <w:rPr>
                <w:spacing w:val="-11"/>
                <w:w w:val="105"/>
                <w:sz w:val="15"/>
              </w:rPr>
              <w:t> </w:t>
            </w:r>
            <w:r>
              <w:rPr>
                <w:w w:val="105"/>
                <w:sz w:val="15"/>
              </w:rPr>
              <w:t>ella</w:t>
            </w:r>
          </w:p>
          <w:p>
            <w:pPr>
              <w:pStyle w:val="TableParagraph"/>
              <w:numPr>
                <w:ilvl w:val="0"/>
                <w:numId w:val="94"/>
              </w:numPr>
              <w:tabs>
                <w:tab w:pos="421" w:val="left" w:leader="none"/>
              </w:tabs>
              <w:spacing w:line="170" w:lineRule="atLeast" w:before="13" w:after="0"/>
              <w:ind w:left="420" w:right="502" w:hanging="257"/>
              <w:jc w:val="left"/>
              <w:rPr>
                <w:sz w:val="15"/>
              </w:rPr>
            </w:pPr>
            <w:r>
              <w:rPr>
                <w:w w:val="105"/>
                <w:sz w:val="15"/>
              </w:rPr>
              <w:t>El</w:t>
            </w:r>
            <w:r>
              <w:rPr>
                <w:spacing w:val="-15"/>
                <w:w w:val="105"/>
                <w:sz w:val="15"/>
              </w:rPr>
              <w:t> </w:t>
            </w:r>
            <w:r>
              <w:rPr>
                <w:w w:val="105"/>
                <w:sz w:val="15"/>
              </w:rPr>
              <w:t>calendario</w:t>
            </w:r>
            <w:r>
              <w:rPr>
                <w:spacing w:val="-15"/>
                <w:w w:val="105"/>
                <w:sz w:val="15"/>
              </w:rPr>
              <w:t> </w:t>
            </w:r>
            <w:r>
              <w:rPr>
                <w:w w:val="105"/>
                <w:sz w:val="15"/>
              </w:rPr>
              <w:t>de</w:t>
            </w:r>
            <w:r>
              <w:rPr>
                <w:spacing w:val="-15"/>
                <w:w w:val="105"/>
                <w:sz w:val="15"/>
              </w:rPr>
              <w:t> </w:t>
            </w:r>
            <w:r>
              <w:rPr>
                <w:w w:val="105"/>
                <w:sz w:val="15"/>
              </w:rPr>
              <w:t>inmunización</w:t>
            </w:r>
            <w:r>
              <w:rPr>
                <w:spacing w:val="-15"/>
                <w:w w:val="105"/>
                <w:sz w:val="15"/>
              </w:rPr>
              <w:t> </w:t>
            </w:r>
            <w:r>
              <w:rPr>
                <w:w w:val="105"/>
                <w:sz w:val="15"/>
              </w:rPr>
              <w:t>(cantidad</w:t>
            </w:r>
            <w:r>
              <w:rPr>
                <w:spacing w:val="-15"/>
                <w:w w:val="105"/>
                <w:sz w:val="15"/>
              </w:rPr>
              <w:t> </w:t>
            </w:r>
            <w:r>
              <w:rPr>
                <w:w w:val="105"/>
                <w:sz w:val="15"/>
              </w:rPr>
              <w:t>y momento de las</w:t>
            </w:r>
            <w:r>
              <w:rPr>
                <w:spacing w:val="-3"/>
                <w:w w:val="105"/>
                <w:sz w:val="15"/>
              </w:rPr>
              <w:t> </w:t>
            </w:r>
            <w:r>
              <w:rPr>
                <w:w w:val="105"/>
                <w:sz w:val="15"/>
              </w:rPr>
              <w:t>visitas)</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2" w:hRule="atLeast"/>
        </w:trPr>
        <w:tc>
          <w:tcPr>
            <w:tcW w:w="9735" w:type="dxa"/>
            <w:gridSpan w:val="5"/>
            <w:shd w:val="clear" w:color="auto" w:fill="D9D9D9"/>
          </w:tcPr>
          <w:p>
            <w:pPr>
              <w:pStyle w:val="TableParagraph"/>
              <w:spacing w:before="39"/>
              <w:ind w:left="55"/>
              <w:rPr>
                <w:b/>
                <w:sz w:val="15"/>
              </w:rPr>
            </w:pPr>
            <w:r>
              <w:rPr>
                <w:b/>
                <w:w w:val="105"/>
                <w:sz w:val="15"/>
              </w:rPr>
              <w:t>Alentar la participación total</w:t>
            </w:r>
          </w:p>
        </w:tc>
      </w:tr>
      <w:tr>
        <w:trPr>
          <w:trHeight w:val="230" w:hRule="atLeast"/>
        </w:trPr>
        <w:tc>
          <w:tcPr>
            <w:tcW w:w="3776" w:type="dxa"/>
            <w:tcBorders>
              <w:right w:val="single" w:sz="6" w:space="0" w:color="000000"/>
            </w:tcBorders>
          </w:tcPr>
          <w:p>
            <w:pPr>
              <w:pStyle w:val="TableParagraph"/>
              <w:spacing w:before="37"/>
              <w:ind w:left="55"/>
              <w:rPr>
                <w:sz w:val="15"/>
              </w:rPr>
            </w:pPr>
            <w:r>
              <w:rPr>
                <w:w w:val="105"/>
                <w:sz w:val="15"/>
              </w:rPr>
              <w:t>Pedir ejemplos a los participantes</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418" w:hRule="atLeast"/>
        </w:trPr>
        <w:tc>
          <w:tcPr>
            <w:tcW w:w="3776" w:type="dxa"/>
            <w:tcBorders>
              <w:right w:val="single" w:sz="6" w:space="0" w:color="000000"/>
            </w:tcBorders>
          </w:tcPr>
          <w:p>
            <w:pPr>
              <w:pStyle w:val="TableParagraph"/>
              <w:spacing w:line="190" w:lineRule="atLeast" w:before="20"/>
              <w:ind w:left="55"/>
              <w:rPr>
                <w:sz w:val="15"/>
              </w:rPr>
            </w:pPr>
            <w:r>
              <w:rPr>
                <w:w w:val="105"/>
                <w:sz w:val="15"/>
              </w:rPr>
              <w:t>Alentar a los participantes a responderse entre sí, según corresponda</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606" w:hRule="atLeast"/>
        </w:trPr>
        <w:tc>
          <w:tcPr>
            <w:tcW w:w="3776" w:type="dxa"/>
            <w:tcBorders>
              <w:right w:val="single" w:sz="6" w:space="0" w:color="000000"/>
            </w:tcBorders>
          </w:tcPr>
          <w:p>
            <w:pPr>
              <w:pStyle w:val="TableParagraph"/>
              <w:spacing w:line="190" w:lineRule="atLeast" w:before="20"/>
              <w:ind w:left="55" w:right="81"/>
              <w:rPr>
                <w:sz w:val="15"/>
              </w:rPr>
            </w:pPr>
            <w:r>
              <w:rPr>
                <w:w w:val="105"/>
                <w:sz w:val="15"/>
              </w:rPr>
              <w:t>Pedir a los participantes que reformulen lo que se dijo en sus propias palabras o lenguaje (si la sesión es en un lenguaje diferente)</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418" w:hRule="atLeast"/>
        </w:trPr>
        <w:tc>
          <w:tcPr>
            <w:tcW w:w="3776" w:type="dxa"/>
            <w:tcBorders>
              <w:right w:val="single" w:sz="6" w:space="0" w:color="000000"/>
            </w:tcBorders>
          </w:tcPr>
          <w:p>
            <w:pPr>
              <w:pStyle w:val="TableParagraph"/>
              <w:spacing w:line="190" w:lineRule="atLeast" w:before="20"/>
              <w:ind w:left="55"/>
              <w:rPr>
                <w:sz w:val="15"/>
              </w:rPr>
            </w:pPr>
            <w:r>
              <w:rPr>
                <w:w w:val="105"/>
                <w:sz w:val="15"/>
              </w:rPr>
              <w:t>Resolver un problema juntos (por ejemplo, cómo hacer seguimiento de la tarjeta de salud)</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7"/>
              <w:ind w:left="55"/>
              <w:rPr>
                <w:sz w:val="15"/>
              </w:rPr>
            </w:pPr>
            <w:r>
              <w:rPr>
                <w:w w:val="105"/>
                <w:sz w:val="15"/>
              </w:rPr>
              <w:t>No reprender ni avergonzar a los participantes</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230" w:hRule="atLeast"/>
        </w:trPr>
        <w:tc>
          <w:tcPr>
            <w:tcW w:w="3776" w:type="dxa"/>
            <w:tcBorders>
              <w:right w:val="single" w:sz="6" w:space="0" w:color="000000"/>
            </w:tcBorders>
          </w:tcPr>
          <w:p>
            <w:pPr>
              <w:pStyle w:val="TableParagraph"/>
              <w:spacing w:before="37"/>
              <w:ind w:left="55"/>
              <w:rPr>
                <w:sz w:val="15"/>
              </w:rPr>
            </w:pPr>
            <w:r>
              <w:rPr>
                <w:spacing w:val="-4"/>
                <w:w w:val="105"/>
                <w:sz w:val="15"/>
              </w:rPr>
              <w:t>Equilibrar </w:t>
            </w:r>
            <w:r>
              <w:rPr>
                <w:w w:val="105"/>
                <w:sz w:val="15"/>
              </w:rPr>
              <w:t>el </w:t>
            </w:r>
            <w:r>
              <w:rPr>
                <w:spacing w:val="-4"/>
                <w:w w:val="105"/>
                <w:sz w:val="15"/>
              </w:rPr>
              <w:t>contacto visual </w:t>
            </w:r>
            <w:r>
              <w:rPr>
                <w:w w:val="105"/>
                <w:sz w:val="15"/>
              </w:rPr>
              <w:t>en el </w:t>
            </w:r>
            <w:r>
              <w:rPr>
                <w:spacing w:val="-4"/>
                <w:w w:val="105"/>
                <w:sz w:val="15"/>
              </w:rPr>
              <w:t>grupo mientras habla</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418" w:hRule="atLeast"/>
        </w:trPr>
        <w:tc>
          <w:tcPr>
            <w:tcW w:w="3776" w:type="dxa"/>
            <w:tcBorders>
              <w:right w:val="single" w:sz="6" w:space="0" w:color="000000"/>
            </w:tcBorders>
          </w:tcPr>
          <w:p>
            <w:pPr>
              <w:pStyle w:val="TableParagraph"/>
              <w:spacing w:line="190" w:lineRule="atLeast" w:before="20"/>
              <w:ind w:left="55"/>
              <w:rPr>
                <w:sz w:val="15"/>
              </w:rPr>
            </w:pPr>
            <w:r>
              <w:rPr>
                <w:w w:val="105"/>
                <w:sz w:val="15"/>
              </w:rPr>
              <w:t>Hacer preguntas fáciles a los participantes tímidos y luego felicitarlos</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418" w:hRule="atLeast"/>
        </w:trPr>
        <w:tc>
          <w:tcPr>
            <w:tcW w:w="3776" w:type="dxa"/>
            <w:tcBorders>
              <w:right w:val="single" w:sz="6" w:space="0" w:color="000000"/>
            </w:tcBorders>
          </w:tcPr>
          <w:p>
            <w:pPr>
              <w:pStyle w:val="TableParagraph"/>
              <w:spacing w:line="190" w:lineRule="atLeast" w:before="20"/>
              <w:ind w:left="55" w:right="90"/>
              <w:rPr>
                <w:sz w:val="15"/>
              </w:rPr>
            </w:pPr>
            <w:r>
              <w:rPr>
                <w:w w:val="105"/>
                <w:sz w:val="15"/>
              </w:rPr>
              <w:t>Reforzar la participación con comunicación verbal y no verbal</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r>
        <w:trPr>
          <w:trHeight w:val="418" w:hRule="atLeast"/>
        </w:trPr>
        <w:tc>
          <w:tcPr>
            <w:tcW w:w="3776" w:type="dxa"/>
            <w:tcBorders>
              <w:right w:val="single" w:sz="6" w:space="0" w:color="000000"/>
            </w:tcBorders>
          </w:tcPr>
          <w:p>
            <w:pPr>
              <w:pStyle w:val="TableParagraph"/>
              <w:spacing w:line="190" w:lineRule="atLeast" w:before="20"/>
              <w:ind w:left="55"/>
              <w:rPr>
                <w:sz w:val="15"/>
              </w:rPr>
            </w:pPr>
            <w:r>
              <w:rPr>
                <w:w w:val="105"/>
                <w:sz w:val="15"/>
              </w:rPr>
              <w:t>Cantar algo juntos, preferiblemente relacionado con el tema</w:t>
            </w:r>
          </w:p>
        </w:tc>
        <w:tc>
          <w:tcPr>
            <w:tcW w:w="927" w:type="dxa"/>
            <w:tcBorders>
              <w:left w:val="single" w:sz="6" w:space="0" w:color="000000"/>
              <w:right w:val="single" w:sz="6" w:space="0" w:color="000000"/>
            </w:tcBorders>
          </w:tcPr>
          <w:p>
            <w:pPr>
              <w:pStyle w:val="TableParagraph"/>
              <w:rPr>
                <w:rFonts w:ascii="Times New Roman"/>
                <w:sz w:val="14"/>
              </w:rPr>
            </w:pPr>
          </w:p>
        </w:tc>
        <w:tc>
          <w:tcPr>
            <w:tcW w:w="750" w:type="dxa"/>
            <w:tcBorders>
              <w:left w:val="single" w:sz="6" w:space="0" w:color="000000"/>
              <w:right w:val="single" w:sz="6" w:space="0" w:color="000000"/>
            </w:tcBorders>
          </w:tcPr>
          <w:p>
            <w:pPr>
              <w:pStyle w:val="TableParagraph"/>
              <w:rPr>
                <w:rFonts w:ascii="Times New Roman"/>
                <w:sz w:val="14"/>
              </w:rPr>
            </w:pPr>
          </w:p>
        </w:tc>
        <w:tc>
          <w:tcPr>
            <w:tcW w:w="2076" w:type="dxa"/>
            <w:tcBorders>
              <w:left w:val="single" w:sz="6" w:space="0" w:color="000000"/>
              <w:right w:val="single" w:sz="6" w:space="0" w:color="000000"/>
            </w:tcBorders>
          </w:tcPr>
          <w:p>
            <w:pPr>
              <w:pStyle w:val="TableParagraph"/>
              <w:rPr>
                <w:rFonts w:ascii="Times New Roman"/>
                <w:sz w:val="14"/>
              </w:rPr>
            </w:pPr>
          </w:p>
        </w:tc>
        <w:tc>
          <w:tcPr>
            <w:tcW w:w="2206" w:type="dxa"/>
            <w:tcBorders>
              <w:left w:val="single" w:sz="6" w:space="0" w:color="000000"/>
            </w:tcBorders>
          </w:tcPr>
          <w:p>
            <w:pPr>
              <w:pStyle w:val="TableParagraph"/>
              <w:rPr>
                <w:rFonts w:ascii="Times New Roman"/>
                <w:sz w:val="14"/>
              </w:rPr>
            </w:pPr>
          </w:p>
        </w:tc>
      </w:tr>
    </w:tbl>
    <w:p>
      <w:pPr>
        <w:pStyle w:val="BodyText"/>
        <w:spacing w:before="6"/>
        <w:rPr>
          <w:b/>
          <w:sz w:val="17"/>
        </w:rPr>
      </w:pPr>
    </w:p>
    <w:p>
      <w:pPr>
        <w:spacing w:before="140"/>
        <w:ind w:left="6261" w:right="0" w:firstLine="0"/>
        <w:jc w:val="left"/>
        <w:rPr>
          <w:sz w:val="16"/>
        </w:rPr>
      </w:pPr>
      <w:r>
        <w:rPr/>
        <w:pict>
          <v:shape style="position:absolute;margin-left:537.627625pt;margin-top:5.003107pt;width:18.95pt;height:20.75pt;mso-position-horizontal-relative:page;mso-position-vertical-relative:paragraph;z-index:8224" type="#_x0000_t202" filled="false" stroked="false">
            <v:textbox inset="0,0,0,0">
              <w:txbxContent>
                <w:p>
                  <w:pPr>
                    <w:spacing w:before="20"/>
                    <w:ind w:left="0" w:right="0" w:firstLine="0"/>
                    <w:jc w:val="left"/>
                    <w:rPr>
                      <w:b/>
                      <w:sz w:val="34"/>
                    </w:rPr>
                  </w:pPr>
                  <w:r>
                    <w:rPr>
                      <w:b/>
                      <w:sz w:val="34"/>
                    </w:rPr>
                    <w:t>95</w:t>
                  </w:r>
                </w:p>
              </w:txbxContent>
            </v:textbox>
            <w10:wrap type="none"/>
          </v:shape>
        </w:pict>
      </w:r>
      <w:r>
        <w:rPr>
          <w:color w:val="5F636A"/>
          <w:sz w:val="16"/>
        </w:rPr>
        <w:t>Guía para la facilitación de los capacitadores: Para IPCI global</w:t>
      </w:r>
    </w:p>
    <w:p>
      <w:pPr>
        <w:spacing w:before="19"/>
        <w:ind w:left="4856" w:right="0" w:firstLine="0"/>
        <w:jc w:val="left"/>
        <w:rPr>
          <w:b/>
          <w:sz w:val="16"/>
        </w:rPr>
      </w:pPr>
      <w:r>
        <w:rPr>
          <w:b/>
          <w:color w:val="5F636A"/>
          <w:sz w:val="16"/>
        </w:rPr>
        <w:t>APÉNDICE K: LISTA DE VERIFICACIÓN DE AUTOEVALUACIÓN SOBRE IPC/I</w:t>
      </w:r>
    </w:p>
    <w:p>
      <w:pPr>
        <w:spacing w:after="0"/>
        <w:jc w:val="left"/>
        <w:rPr>
          <w:sz w:val="16"/>
        </w:rPr>
        <w:sectPr>
          <w:pgSz w:w="11910" w:h="16840"/>
          <w:pgMar w:header="0" w:footer="0" w:top="1140" w:bottom="280" w:left="0" w:right="0"/>
        </w:sectPr>
      </w:pPr>
    </w:p>
    <w:p>
      <w:pPr>
        <w:pStyle w:val="BodyText"/>
        <w:rPr>
          <w:b/>
          <w:sz w:val="26"/>
        </w:rPr>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76"/>
        <w:gridCol w:w="927"/>
        <w:gridCol w:w="751"/>
        <w:gridCol w:w="2075"/>
        <w:gridCol w:w="2202"/>
      </w:tblGrid>
      <w:tr>
        <w:trPr>
          <w:trHeight w:val="232" w:hRule="atLeast"/>
        </w:trPr>
        <w:tc>
          <w:tcPr>
            <w:tcW w:w="3776" w:type="dxa"/>
            <w:vMerge w:val="restart"/>
            <w:tcBorders>
              <w:right w:val="single" w:sz="6" w:space="0" w:color="000000"/>
            </w:tcBorders>
          </w:tcPr>
          <w:p>
            <w:pPr>
              <w:pStyle w:val="TableParagraph"/>
              <w:spacing w:before="154"/>
              <w:ind w:left="55"/>
              <w:rPr>
                <w:b/>
                <w:sz w:val="15"/>
              </w:rPr>
            </w:pPr>
            <w:r>
              <w:rPr>
                <w:b/>
                <w:sz w:val="15"/>
              </w:rPr>
              <w:t>IPC eficaz</w:t>
            </w:r>
          </w:p>
        </w:tc>
        <w:tc>
          <w:tcPr>
            <w:tcW w:w="1678" w:type="dxa"/>
            <w:gridSpan w:val="2"/>
            <w:tcBorders>
              <w:left w:val="single" w:sz="6" w:space="0" w:color="000000"/>
              <w:right w:val="single" w:sz="6" w:space="0" w:color="000000"/>
            </w:tcBorders>
          </w:tcPr>
          <w:p>
            <w:pPr>
              <w:pStyle w:val="TableParagraph"/>
              <w:spacing w:before="39"/>
              <w:ind w:left="492"/>
              <w:rPr>
                <w:b/>
                <w:sz w:val="15"/>
              </w:rPr>
            </w:pPr>
            <w:r>
              <w:rPr>
                <w:b/>
                <w:w w:val="105"/>
                <w:sz w:val="15"/>
              </w:rPr>
              <w:t>Hice esto</w:t>
            </w:r>
          </w:p>
        </w:tc>
        <w:tc>
          <w:tcPr>
            <w:tcW w:w="2075" w:type="dxa"/>
            <w:vMerge w:val="restart"/>
            <w:tcBorders>
              <w:left w:val="single" w:sz="6" w:space="0" w:color="000000"/>
              <w:right w:val="single" w:sz="6" w:space="0" w:color="000000"/>
            </w:tcBorders>
          </w:tcPr>
          <w:p>
            <w:pPr>
              <w:pStyle w:val="TableParagraph"/>
              <w:spacing w:before="154"/>
              <w:ind w:left="408"/>
              <w:rPr>
                <w:b/>
                <w:sz w:val="15"/>
              </w:rPr>
            </w:pPr>
            <w:r>
              <w:rPr>
                <w:b/>
                <w:w w:val="105"/>
                <w:sz w:val="15"/>
              </w:rPr>
              <w:t>Ejemplo reciente</w:t>
            </w:r>
          </w:p>
        </w:tc>
        <w:tc>
          <w:tcPr>
            <w:tcW w:w="2202" w:type="dxa"/>
            <w:vMerge w:val="restart"/>
            <w:tcBorders>
              <w:left w:val="single" w:sz="6" w:space="0" w:color="000000"/>
            </w:tcBorders>
          </w:tcPr>
          <w:p>
            <w:pPr>
              <w:pStyle w:val="TableParagraph"/>
              <w:spacing w:before="154"/>
              <w:ind w:left="593"/>
              <w:rPr>
                <w:b/>
                <w:sz w:val="15"/>
              </w:rPr>
            </w:pPr>
            <w:r>
              <w:rPr>
                <w:b/>
                <w:w w:val="110"/>
                <w:sz w:val="15"/>
              </w:rPr>
              <w:t>Desafío/meta</w:t>
            </w:r>
          </w:p>
        </w:tc>
      </w:tr>
      <w:tr>
        <w:trPr>
          <w:trHeight w:val="218" w:hRule="atLeast"/>
        </w:trPr>
        <w:tc>
          <w:tcPr>
            <w:tcW w:w="3776" w:type="dxa"/>
            <w:vMerge/>
            <w:tcBorders>
              <w:top w:val="nil"/>
              <w:right w:val="single" w:sz="6" w:space="0" w:color="000000"/>
            </w:tcBorders>
          </w:tcPr>
          <w:p>
            <w:pPr>
              <w:rPr>
                <w:sz w:val="2"/>
                <w:szCs w:val="2"/>
              </w:rPr>
            </w:pPr>
          </w:p>
        </w:tc>
        <w:tc>
          <w:tcPr>
            <w:tcW w:w="927" w:type="dxa"/>
            <w:tcBorders>
              <w:left w:val="single" w:sz="6" w:space="0" w:color="000000"/>
              <w:right w:val="single" w:sz="6" w:space="0" w:color="000000"/>
            </w:tcBorders>
          </w:tcPr>
          <w:p>
            <w:pPr>
              <w:pStyle w:val="TableParagraph"/>
              <w:spacing w:before="33"/>
              <w:ind w:left="53"/>
              <w:rPr>
                <w:sz w:val="13"/>
              </w:rPr>
            </w:pPr>
            <w:r>
              <w:rPr>
                <w:w w:val="95"/>
                <w:sz w:val="13"/>
              </w:rPr>
              <w:t>Nunca/rara vez</w:t>
            </w:r>
          </w:p>
        </w:tc>
        <w:tc>
          <w:tcPr>
            <w:tcW w:w="751" w:type="dxa"/>
            <w:tcBorders>
              <w:left w:val="single" w:sz="6" w:space="0" w:color="000000"/>
              <w:right w:val="single" w:sz="6" w:space="0" w:color="000000"/>
            </w:tcBorders>
          </w:tcPr>
          <w:p>
            <w:pPr>
              <w:pStyle w:val="TableParagraph"/>
              <w:spacing w:before="35"/>
              <w:ind w:left="53"/>
              <w:rPr>
                <w:sz w:val="14"/>
              </w:rPr>
            </w:pPr>
            <w:r>
              <w:rPr>
                <w:w w:val="105"/>
                <w:sz w:val="14"/>
              </w:rPr>
              <w:t>A menudo</w:t>
            </w:r>
          </w:p>
        </w:tc>
        <w:tc>
          <w:tcPr>
            <w:tcW w:w="2075" w:type="dxa"/>
            <w:vMerge/>
            <w:tcBorders>
              <w:top w:val="nil"/>
              <w:left w:val="single" w:sz="6" w:space="0" w:color="000000"/>
              <w:right w:val="single" w:sz="6" w:space="0" w:color="000000"/>
            </w:tcBorders>
          </w:tcPr>
          <w:p>
            <w:pPr>
              <w:rPr>
                <w:sz w:val="2"/>
                <w:szCs w:val="2"/>
              </w:rPr>
            </w:pPr>
          </w:p>
        </w:tc>
        <w:tc>
          <w:tcPr>
            <w:tcW w:w="2202" w:type="dxa"/>
            <w:vMerge/>
            <w:tcBorders>
              <w:top w:val="nil"/>
              <w:left w:val="single" w:sz="6" w:space="0" w:color="000000"/>
            </w:tcBorders>
          </w:tcPr>
          <w:p>
            <w:pPr>
              <w:rPr>
                <w:sz w:val="2"/>
                <w:szCs w:val="2"/>
              </w:rPr>
            </w:pPr>
          </w:p>
        </w:tc>
      </w:tr>
      <w:tr>
        <w:trPr>
          <w:trHeight w:val="232" w:hRule="atLeast"/>
        </w:trPr>
        <w:tc>
          <w:tcPr>
            <w:tcW w:w="9731" w:type="dxa"/>
            <w:gridSpan w:val="5"/>
            <w:shd w:val="clear" w:color="auto" w:fill="D9D9D9"/>
          </w:tcPr>
          <w:p>
            <w:pPr>
              <w:pStyle w:val="TableParagraph"/>
              <w:spacing w:before="39"/>
              <w:ind w:left="55"/>
              <w:rPr>
                <w:b/>
                <w:sz w:val="15"/>
              </w:rPr>
            </w:pPr>
            <w:r>
              <w:rPr>
                <w:b/>
                <w:sz w:val="15"/>
              </w:rPr>
              <w:t>Cierre</w:t>
            </w:r>
          </w:p>
        </w:tc>
      </w:tr>
      <w:tr>
        <w:trPr>
          <w:trHeight w:val="230" w:hRule="atLeast"/>
        </w:trPr>
        <w:tc>
          <w:tcPr>
            <w:tcW w:w="3776" w:type="dxa"/>
            <w:tcBorders>
              <w:right w:val="single" w:sz="6" w:space="0" w:color="000000"/>
            </w:tcBorders>
          </w:tcPr>
          <w:p>
            <w:pPr>
              <w:pStyle w:val="TableParagraph"/>
              <w:spacing w:before="38"/>
              <w:ind w:left="55"/>
              <w:rPr>
                <w:sz w:val="15"/>
              </w:rPr>
            </w:pPr>
            <w:r>
              <w:rPr>
                <w:w w:val="105"/>
                <w:sz w:val="15"/>
              </w:rPr>
              <w:t>Resumir los puntos clave del debate</w:t>
            </w:r>
          </w:p>
        </w:tc>
        <w:tc>
          <w:tcPr>
            <w:tcW w:w="927" w:type="dxa"/>
            <w:tcBorders>
              <w:left w:val="single" w:sz="6" w:space="0" w:color="000000"/>
              <w:right w:val="single" w:sz="6" w:space="0" w:color="000000"/>
            </w:tcBorders>
          </w:tcPr>
          <w:p>
            <w:pPr>
              <w:pStyle w:val="TableParagraph"/>
              <w:rPr>
                <w:rFonts w:ascii="Times New Roman"/>
                <w:sz w:val="16"/>
              </w:rPr>
            </w:pPr>
          </w:p>
        </w:tc>
        <w:tc>
          <w:tcPr>
            <w:tcW w:w="751" w:type="dxa"/>
            <w:tcBorders>
              <w:left w:val="single" w:sz="6" w:space="0" w:color="000000"/>
              <w:right w:val="single" w:sz="6" w:space="0" w:color="000000"/>
            </w:tcBorders>
          </w:tcPr>
          <w:p>
            <w:pPr>
              <w:pStyle w:val="TableParagraph"/>
              <w:rPr>
                <w:rFonts w:ascii="Times New Roman"/>
                <w:sz w:val="16"/>
              </w:rPr>
            </w:pPr>
          </w:p>
        </w:tc>
        <w:tc>
          <w:tcPr>
            <w:tcW w:w="2075" w:type="dxa"/>
            <w:tcBorders>
              <w:left w:val="single" w:sz="6" w:space="0" w:color="000000"/>
              <w:right w:val="single" w:sz="6" w:space="0" w:color="000000"/>
            </w:tcBorders>
          </w:tcPr>
          <w:p>
            <w:pPr>
              <w:pStyle w:val="TableParagraph"/>
              <w:rPr>
                <w:rFonts w:ascii="Times New Roman"/>
                <w:sz w:val="16"/>
              </w:rPr>
            </w:pPr>
          </w:p>
        </w:tc>
        <w:tc>
          <w:tcPr>
            <w:tcW w:w="2202" w:type="dxa"/>
            <w:tcBorders>
              <w:left w:val="single" w:sz="6" w:space="0" w:color="000000"/>
            </w:tcBorders>
          </w:tcPr>
          <w:p>
            <w:pPr>
              <w:pStyle w:val="TableParagraph"/>
              <w:rPr>
                <w:rFonts w:ascii="Times New Roman"/>
                <w:sz w:val="16"/>
              </w:rPr>
            </w:pPr>
          </w:p>
        </w:tc>
      </w:tr>
      <w:tr>
        <w:trPr>
          <w:trHeight w:val="230" w:hRule="atLeast"/>
        </w:trPr>
        <w:tc>
          <w:tcPr>
            <w:tcW w:w="3776" w:type="dxa"/>
            <w:tcBorders>
              <w:right w:val="single" w:sz="6" w:space="0" w:color="000000"/>
            </w:tcBorders>
          </w:tcPr>
          <w:p>
            <w:pPr>
              <w:pStyle w:val="TableParagraph"/>
              <w:spacing w:before="38"/>
              <w:ind w:left="55"/>
              <w:rPr>
                <w:sz w:val="15"/>
              </w:rPr>
            </w:pPr>
            <w:r>
              <w:rPr>
                <w:spacing w:val="-4"/>
                <w:w w:val="105"/>
                <w:sz w:val="15"/>
              </w:rPr>
              <w:t>Pedir </w:t>
            </w:r>
            <w:r>
              <w:rPr>
                <w:w w:val="105"/>
                <w:sz w:val="15"/>
              </w:rPr>
              <w:t>a </w:t>
            </w:r>
            <w:r>
              <w:rPr>
                <w:spacing w:val="-3"/>
                <w:w w:val="105"/>
                <w:sz w:val="15"/>
              </w:rPr>
              <w:t>los </w:t>
            </w:r>
            <w:r>
              <w:rPr>
                <w:spacing w:val="-4"/>
                <w:w w:val="105"/>
                <w:sz w:val="15"/>
              </w:rPr>
              <w:t>participantes </w:t>
            </w:r>
            <w:r>
              <w:rPr>
                <w:spacing w:val="-3"/>
                <w:w w:val="105"/>
                <w:sz w:val="15"/>
              </w:rPr>
              <w:t>que </w:t>
            </w:r>
            <w:r>
              <w:rPr>
                <w:spacing w:val="-4"/>
                <w:w w:val="105"/>
                <w:sz w:val="15"/>
              </w:rPr>
              <w:t>resuman </w:t>
            </w:r>
            <w:r>
              <w:rPr>
                <w:spacing w:val="-3"/>
                <w:w w:val="105"/>
                <w:sz w:val="15"/>
              </w:rPr>
              <w:t>los </w:t>
            </w:r>
            <w:r>
              <w:rPr>
                <w:spacing w:val="-4"/>
                <w:w w:val="105"/>
                <w:sz w:val="15"/>
              </w:rPr>
              <w:t>puntos clave</w:t>
            </w:r>
          </w:p>
        </w:tc>
        <w:tc>
          <w:tcPr>
            <w:tcW w:w="927" w:type="dxa"/>
            <w:tcBorders>
              <w:left w:val="single" w:sz="6" w:space="0" w:color="000000"/>
              <w:right w:val="single" w:sz="6" w:space="0" w:color="000000"/>
            </w:tcBorders>
          </w:tcPr>
          <w:p>
            <w:pPr>
              <w:pStyle w:val="TableParagraph"/>
              <w:rPr>
                <w:rFonts w:ascii="Times New Roman"/>
                <w:sz w:val="16"/>
              </w:rPr>
            </w:pPr>
          </w:p>
        </w:tc>
        <w:tc>
          <w:tcPr>
            <w:tcW w:w="751" w:type="dxa"/>
            <w:tcBorders>
              <w:left w:val="single" w:sz="6" w:space="0" w:color="000000"/>
              <w:right w:val="single" w:sz="6" w:space="0" w:color="000000"/>
            </w:tcBorders>
          </w:tcPr>
          <w:p>
            <w:pPr>
              <w:pStyle w:val="TableParagraph"/>
              <w:rPr>
                <w:rFonts w:ascii="Times New Roman"/>
                <w:sz w:val="16"/>
              </w:rPr>
            </w:pPr>
          </w:p>
        </w:tc>
        <w:tc>
          <w:tcPr>
            <w:tcW w:w="2075" w:type="dxa"/>
            <w:tcBorders>
              <w:left w:val="single" w:sz="6" w:space="0" w:color="000000"/>
              <w:right w:val="single" w:sz="6" w:space="0" w:color="000000"/>
            </w:tcBorders>
          </w:tcPr>
          <w:p>
            <w:pPr>
              <w:pStyle w:val="TableParagraph"/>
              <w:rPr>
                <w:rFonts w:ascii="Times New Roman"/>
                <w:sz w:val="16"/>
              </w:rPr>
            </w:pPr>
          </w:p>
        </w:tc>
        <w:tc>
          <w:tcPr>
            <w:tcW w:w="2202" w:type="dxa"/>
            <w:tcBorders>
              <w:left w:val="single" w:sz="6" w:space="0" w:color="000000"/>
            </w:tcBorders>
          </w:tcPr>
          <w:p>
            <w:pPr>
              <w:pStyle w:val="TableParagraph"/>
              <w:rPr>
                <w:rFonts w:ascii="Times New Roman"/>
                <w:sz w:val="16"/>
              </w:rPr>
            </w:pPr>
          </w:p>
        </w:tc>
      </w:tr>
      <w:tr>
        <w:trPr>
          <w:trHeight w:val="418" w:hRule="atLeast"/>
        </w:trPr>
        <w:tc>
          <w:tcPr>
            <w:tcW w:w="3776" w:type="dxa"/>
            <w:tcBorders>
              <w:right w:val="single" w:sz="6" w:space="0" w:color="000000"/>
            </w:tcBorders>
          </w:tcPr>
          <w:p>
            <w:pPr>
              <w:pStyle w:val="TableParagraph"/>
              <w:spacing w:line="190" w:lineRule="atLeast" w:before="20"/>
              <w:ind w:left="55" w:right="571"/>
              <w:rPr>
                <w:sz w:val="15"/>
              </w:rPr>
            </w:pPr>
            <w:r>
              <w:rPr>
                <w:w w:val="105"/>
                <w:sz w:val="15"/>
              </w:rPr>
              <w:t>Sugerir o revisar acciones acordadas por los participantes</w:t>
            </w:r>
          </w:p>
        </w:tc>
        <w:tc>
          <w:tcPr>
            <w:tcW w:w="927" w:type="dxa"/>
            <w:tcBorders>
              <w:left w:val="single" w:sz="6" w:space="0" w:color="000000"/>
              <w:right w:val="single" w:sz="6" w:space="0" w:color="000000"/>
            </w:tcBorders>
          </w:tcPr>
          <w:p>
            <w:pPr>
              <w:pStyle w:val="TableParagraph"/>
              <w:rPr>
                <w:rFonts w:ascii="Times New Roman"/>
                <w:sz w:val="16"/>
              </w:rPr>
            </w:pPr>
          </w:p>
        </w:tc>
        <w:tc>
          <w:tcPr>
            <w:tcW w:w="751" w:type="dxa"/>
            <w:tcBorders>
              <w:left w:val="single" w:sz="6" w:space="0" w:color="000000"/>
              <w:right w:val="single" w:sz="6" w:space="0" w:color="000000"/>
            </w:tcBorders>
          </w:tcPr>
          <w:p>
            <w:pPr>
              <w:pStyle w:val="TableParagraph"/>
              <w:rPr>
                <w:rFonts w:ascii="Times New Roman"/>
                <w:sz w:val="16"/>
              </w:rPr>
            </w:pPr>
          </w:p>
        </w:tc>
        <w:tc>
          <w:tcPr>
            <w:tcW w:w="2075" w:type="dxa"/>
            <w:tcBorders>
              <w:left w:val="single" w:sz="6" w:space="0" w:color="000000"/>
              <w:right w:val="single" w:sz="6" w:space="0" w:color="000000"/>
            </w:tcBorders>
          </w:tcPr>
          <w:p>
            <w:pPr>
              <w:pStyle w:val="TableParagraph"/>
              <w:rPr>
                <w:rFonts w:ascii="Times New Roman"/>
                <w:sz w:val="16"/>
              </w:rPr>
            </w:pPr>
          </w:p>
        </w:tc>
        <w:tc>
          <w:tcPr>
            <w:tcW w:w="2202" w:type="dxa"/>
            <w:tcBorders>
              <w:left w:val="single" w:sz="6" w:space="0" w:color="000000"/>
            </w:tcBorders>
          </w:tcPr>
          <w:p>
            <w:pPr>
              <w:pStyle w:val="TableParagraph"/>
              <w:rPr>
                <w:rFonts w:ascii="Times New Roman"/>
                <w:sz w:val="16"/>
              </w:rPr>
            </w:pPr>
          </w:p>
        </w:tc>
      </w:tr>
      <w:tr>
        <w:trPr>
          <w:trHeight w:val="606" w:hRule="atLeast"/>
        </w:trPr>
        <w:tc>
          <w:tcPr>
            <w:tcW w:w="3776" w:type="dxa"/>
            <w:tcBorders>
              <w:right w:val="single" w:sz="6" w:space="0" w:color="000000"/>
            </w:tcBorders>
          </w:tcPr>
          <w:p>
            <w:pPr>
              <w:pStyle w:val="TableParagraph"/>
              <w:spacing w:line="190" w:lineRule="atLeast" w:before="20"/>
              <w:ind w:left="55" w:right="98"/>
              <w:rPr>
                <w:sz w:val="15"/>
              </w:rPr>
            </w:pPr>
            <w:r>
              <w:rPr>
                <w:w w:val="105"/>
                <w:sz w:val="15"/>
              </w:rPr>
              <w:t>Pedir a los participantes que levanten la mano para mostrar que se comprometen con la inmunización completa de sus hijos</w:t>
            </w:r>
          </w:p>
        </w:tc>
        <w:tc>
          <w:tcPr>
            <w:tcW w:w="927" w:type="dxa"/>
            <w:tcBorders>
              <w:left w:val="single" w:sz="6" w:space="0" w:color="000000"/>
              <w:right w:val="single" w:sz="6" w:space="0" w:color="000000"/>
            </w:tcBorders>
          </w:tcPr>
          <w:p>
            <w:pPr>
              <w:pStyle w:val="TableParagraph"/>
              <w:rPr>
                <w:rFonts w:ascii="Times New Roman"/>
                <w:sz w:val="16"/>
              </w:rPr>
            </w:pPr>
          </w:p>
        </w:tc>
        <w:tc>
          <w:tcPr>
            <w:tcW w:w="751" w:type="dxa"/>
            <w:tcBorders>
              <w:left w:val="single" w:sz="6" w:space="0" w:color="000000"/>
              <w:right w:val="single" w:sz="6" w:space="0" w:color="000000"/>
            </w:tcBorders>
          </w:tcPr>
          <w:p>
            <w:pPr>
              <w:pStyle w:val="TableParagraph"/>
              <w:rPr>
                <w:rFonts w:ascii="Times New Roman"/>
                <w:sz w:val="16"/>
              </w:rPr>
            </w:pPr>
          </w:p>
        </w:tc>
        <w:tc>
          <w:tcPr>
            <w:tcW w:w="2075" w:type="dxa"/>
            <w:tcBorders>
              <w:left w:val="single" w:sz="6" w:space="0" w:color="000000"/>
              <w:right w:val="single" w:sz="6" w:space="0" w:color="000000"/>
            </w:tcBorders>
          </w:tcPr>
          <w:p>
            <w:pPr>
              <w:pStyle w:val="TableParagraph"/>
              <w:rPr>
                <w:rFonts w:ascii="Times New Roman"/>
                <w:sz w:val="16"/>
              </w:rPr>
            </w:pPr>
          </w:p>
        </w:tc>
        <w:tc>
          <w:tcPr>
            <w:tcW w:w="2202" w:type="dxa"/>
            <w:tcBorders>
              <w:left w:val="single" w:sz="6" w:space="0" w:color="000000"/>
            </w:tcBorders>
          </w:tcPr>
          <w:p>
            <w:pPr>
              <w:pStyle w:val="TableParagraph"/>
              <w:rPr>
                <w:rFonts w:ascii="Times New Roman"/>
                <w:sz w:val="16"/>
              </w:rPr>
            </w:pPr>
          </w:p>
        </w:tc>
      </w:tr>
      <w:tr>
        <w:trPr>
          <w:trHeight w:val="418" w:hRule="atLeast"/>
        </w:trPr>
        <w:tc>
          <w:tcPr>
            <w:tcW w:w="3776" w:type="dxa"/>
            <w:tcBorders>
              <w:right w:val="single" w:sz="6" w:space="0" w:color="000000"/>
            </w:tcBorders>
          </w:tcPr>
          <w:p>
            <w:pPr>
              <w:pStyle w:val="TableParagraph"/>
              <w:spacing w:line="190" w:lineRule="atLeast" w:before="20"/>
              <w:ind w:left="55"/>
              <w:rPr>
                <w:sz w:val="15"/>
              </w:rPr>
            </w:pPr>
            <w:r>
              <w:rPr>
                <w:w w:val="105"/>
                <w:sz w:val="15"/>
              </w:rPr>
              <w:t>Agradecer y alentar a los participantes por sus esfuerzos de proteger a sus hijos</w:t>
            </w:r>
          </w:p>
        </w:tc>
        <w:tc>
          <w:tcPr>
            <w:tcW w:w="927" w:type="dxa"/>
            <w:tcBorders>
              <w:left w:val="single" w:sz="6" w:space="0" w:color="000000"/>
              <w:right w:val="single" w:sz="6" w:space="0" w:color="000000"/>
            </w:tcBorders>
          </w:tcPr>
          <w:p>
            <w:pPr>
              <w:pStyle w:val="TableParagraph"/>
              <w:rPr>
                <w:rFonts w:ascii="Times New Roman"/>
                <w:sz w:val="16"/>
              </w:rPr>
            </w:pPr>
          </w:p>
        </w:tc>
        <w:tc>
          <w:tcPr>
            <w:tcW w:w="751" w:type="dxa"/>
            <w:tcBorders>
              <w:left w:val="single" w:sz="6" w:space="0" w:color="000000"/>
              <w:right w:val="single" w:sz="6" w:space="0" w:color="000000"/>
            </w:tcBorders>
          </w:tcPr>
          <w:p>
            <w:pPr>
              <w:pStyle w:val="TableParagraph"/>
              <w:rPr>
                <w:rFonts w:ascii="Times New Roman"/>
                <w:sz w:val="16"/>
              </w:rPr>
            </w:pPr>
          </w:p>
        </w:tc>
        <w:tc>
          <w:tcPr>
            <w:tcW w:w="2075" w:type="dxa"/>
            <w:tcBorders>
              <w:left w:val="single" w:sz="6" w:space="0" w:color="000000"/>
              <w:right w:val="single" w:sz="6" w:space="0" w:color="000000"/>
            </w:tcBorders>
          </w:tcPr>
          <w:p>
            <w:pPr>
              <w:pStyle w:val="TableParagraph"/>
              <w:rPr>
                <w:rFonts w:ascii="Times New Roman"/>
                <w:sz w:val="16"/>
              </w:rPr>
            </w:pPr>
          </w:p>
        </w:tc>
        <w:tc>
          <w:tcPr>
            <w:tcW w:w="2202" w:type="dxa"/>
            <w:tcBorders>
              <w:left w:val="single" w:sz="6" w:space="0" w:color="000000"/>
            </w:tcBorders>
          </w:tcPr>
          <w:p>
            <w:pPr>
              <w:pStyle w:val="TableParagraph"/>
              <w:rPr>
                <w:rFonts w:ascii="Times New Roman"/>
                <w:sz w:val="16"/>
              </w:rPr>
            </w:pPr>
          </w:p>
        </w:tc>
      </w:tr>
      <w:tr>
        <w:trPr>
          <w:trHeight w:val="418" w:hRule="atLeast"/>
        </w:trPr>
        <w:tc>
          <w:tcPr>
            <w:tcW w:w="3776" w:type="dxa"/>
            <w:tcBorders>
              <w:right w:val="single" w:sz="6" w:space="0" w:color="000000"/>
            </w:tcBorders>
          </w:tcPr>
          <w:p>
            <w:pPr>
              <w:pStyle w:val="TableParagraph"/>
              <w:spacing w:line="190" w:lineRule="atLeast" w:before="20"/>
              <w:ind w:left="55"/>
              <w:rPr>
                <w:sz w:val="15"/>
              </w:rPr>
            </w:pPr>
            <w:r>
              <w:rPr>
                <w:w w:val="105"/>
                <w:sz w:val="15"/>
              </w:rPr>
              <w:t>Agradecer y felicitar a los participantes por su participación</w:t>
            </w:r>
          </w:p>
        </w:tc>
        <w:tc>
          <w:tcPr>
            <w:tcW w:w="927" w:type="dxa"/>
            <w:tcBorders>
              <w:left w:val="single" w:sz="6" w:space="0" w:color="000000"/>
              <w:right w:val="single" w:sz="6" w:space="0" w:color="000000"/>
            </w:tcBorders>
          </w:tcPr>
          <w:p>
            <w:pPr>
              <w:pStyle w:val="TableParagraph"/>
              <w:rPr>
                <w:rFonts w:ascii="Times New Roman"/>
                <w:sz w:val="16"/>
              </w:rPr>
            </w:pPr>
          </w:p>
        </w:tc>
        <w:tc>
          <w:tcPr>
            <w:tcW w:w="751" w:type="dxa"/>
            <w:tcBorders>
              <w:left w:val="single" w:sz="6" w:space="0" w:color="000000"/>
              <w:right w:val="single" w:sz="6" w:space="0" w:color="000000"/>
            </w:tcBorders>
          </w:tcPr>
          <w:p>
            <w:pPr>
              <w:pStyle w:val="TableParagraph"/>
              <w:rPr>
                <w:rFonts w:ascii="Times New Roman"/>
                <w:sz w:val="16"/>
              </w:rPr>
            </w:pPr>
          </w:p>
        </w:tc>
        <w:tc>
          <w:tcPr>
            <w:tcW w:w="2075" w:type="dxa"/>
            <w:tcBorders>
              <w:left w:val="single" w:sz="6" w:space="0" w:color="000000"/>
              <w:right w:val="single" w:sz="6" w:space="0" w:color="000000"/>
            </w:tcBorders>
          </w:tcPr>
          <w:p>
            <w:pPr>
              <w:pStyle w:val="TableParagraph"/>
              <w:rPr>
                <w:rFonts w:ascii="Times New Roman"/>
                <w:sz w:val="16"/>
              </w:rPr>
            </w:pPr>
          </w:p>
        </w:tc>
        <w:tc>
          <w:tcPr>
            <w:tcW w:w="2202" w:type="dxa"/>
            <w:tcBorders>
              <w:left w:val="single" w:sz="6" w:space="0" w:color="000000"/>
            </w:tcBorders>
          </w:tcPr>
          <w:p>
            <w:pPr>
              <w:pStyle w:val="TableParagraph"/>
              <w:rPr>
                <w:rFonts w:ascii="Times New Roman"/>
                <w:sz w:val="16"/>
              </w:rPr>
            </w:pPr>
          </w:p>
        </w:tc>
      </w:tr>
      <w:tr>
        <w:trPr>
          <w:trHeight w:val="230" w:hRule="atLeast"/>
        </w:trPr>
        <w:tc>
          <w:tcPr>
            <w:tcW w:w="3776" w:type="dxa"/>
            <w:tcBorders>
              <w:right w:val="single" w:sz="6" w:space="0" w:color="000000"/>
            </w:tcBorders>
          </w:tcPr>
          <w:p>
            <w:pPr>
              <w:pStyle w:val="TableParagraph"/>
              <w:spacing w:before="37"/>
              <w:ind w:left="55"/>
              <w:rPr>
                <w:sz w:val="15"/>
              </w:rPr>
            </w:pPr>
            <w:r>
              <w:rPr>
                <w:w w:val="105"/>
                <w:sz w:val="15"/>
              </w:rPr>
              <w:t>Informar a los participantes sobre la siguiente sesión</w:t>
            </w:r>
          </w:p>
        </w:tc>
        <w:tc>
          <w:tcPr>
            <w:tcW w:w="927" w:type="dxa"/>
            <w:tcBorders>
              <w:left w:val="single" w:sz="6" w:space="0" w:color="000000"/>
              <w:right w:val="single" w:sz="6" w:space="0" w:color="000000"/>
            </w:tcBorders>
          </w:tcPr>
          <w:p>
            <w:pPr>
              <w:pStyle w:val="TableParagraph"/>
              <w:rPr>
                <w:rFonts w:ascii="Times New Roman"/>
                <w:sz w:val="16"/>
              </w:rPr>
            </w:pPr>
          </w:p>
        </w:tc>
        <w:tc>
          <w:tcPr>
            <w:tcW w:w="751" w:type="dxa"/>
            <w:tcBorders>
              <w:left w:val="single" w:sz="6" w:space="0" w:color="000000"/>
              <w:right w:val="single" w:sz="6" w:space="0" w:color="000000"/>
            </w:tcBorders>
          </w:tcPr>
          <w:p>
            <w:pPr>
              <w:pStyle w:val="TableParagraph"/>
              <w:rPr>
                <w:rFonts w:ascii="Times New Roman"/>
                <w:sz w:val="16"/>
              </w:rPr>
            </w:pPr>
          </w:p>
        </w:tc>
        <w:tc>
          <w:tcPr>
            <w:tcW w:w="2075" w:type="dxa"/>
            <w:tcBorders>
              <w:left w:val="single" w:sz="6" w:space="0" w:color="000000"/>
              <w:right w:val="single" w:sz="6" w:space="0" w:color="000000"/>
            </w:tcBorders>
          </w:tcPr>
          <w:p>
            <w:pPr>
              <w:pStyle w:val="TableParagraph"/>
              <w:rPr>
                <w:rFonts w:ascii="Times New Roman"/>
                <w:sz w:val="16"/>
              </w:rPr>
            </w:pPr>
          </w:p>
        </w:tc>
        <w:tc>
          <w:tcPr>
            <w:tcW w:w="2202" w:type="dxa"/>
            <w:tcBorders>
              <w:left w:val="single" w:sz="6" w:space="0" w:color="000000"/>
            </w:tcBorders>
          </w:tcPr>
          <w:p>
            <w:pPr>
              <w:pStyle w:val="TableParagraph"/>
              <w:rPr>
                <w:rFonts w:ascii="Times New Roman"/>
                <w:sz w:val="16"/>
              </w:rPr>
            </w:pPr>
          </w:p>
        </w:tc>
      </w:tr>
      <w:tr>
        <w:trPr>
          <w:trHeight w:val="230" w:hRule="atLeast"/>
        </w:trPr>
        <w:tc>
          <w:tcPr>
            <w:tcW w:w="3776" w:type="dxa"/>
            <w:tcBorders>
              <w:right w:val="single" w:sz="6" w:space="0" w:color="000000"/>
            </w:tcBorders>
          </w:tcPr>
          <w:p>
            <w:pPr>
              <w:pStyle w:val="TableParagraph"/>
              <w:spacing w:before="37"/>
              <w:ind w:left="55"/>
              <w:rPr>
                <w:sz w:val="15"/>
              </w:rPr>
            </w:pPr>
            <w:r>
              <w:rPr>
                <w:spacing w:val="-4"/>
                <w:w w:val="105"/>
                <w:sz w:val="15"/>
              </w:rPr>
              <w:t>Pedir retroalimentación </w:t>
            </w:r>
            <w:r>
              <w:rPr>
                <w:w w:val="105"/>
                <w:sz w:val="15"/>
              </w:rPr>
              <w:t>a </w:t>
            </w:r>
            <w:r>
              <w:rPr>
                <w:spacing w:val="-3"/>
                <w:w w:val="105"/>
                <w:sz w:val="15"/>
              </w:rPr>
              <w:t>los </w:t>
            </w:r>
            <w:r>
              <w:rPr>
                <w:spacing w:val="-4"/>
                <w:w w:val="105"/>
                <w:sz w:val="15"/>
              </w:rPr>
              <w:t>participantes </w:t>
            </w:r>
            <w:r>
              <w:rPr>
                <w:w w:val="105"/>
                <w:sz w:val="15"/>
              </w:rPr>
              <w:t>en la </w:t>
            </w:r>
            <w:r>
              <w:rPr>
                <w:spacing w:val="-4"/>
                <w:w w:val="105"/>
                <w:sz w:val="15"/>
              </w:rPr>
              <w:t>sesión</w:t>
            </w:r>
          </w:p>
        </w:tc>
        <w:tc>
          <w:tcPr>
            <w:tcW w:w="927" w:type="dxa"/>
            <w:tcBorders>
              <w:left w:val="single" w:sz="6" w:space="0" w:color="000000"/>
              <w:right w:val="single" w:sz="6" w:space="0" w:color="000000"/>
            </w:tcBorders>
          </w:tcPr>
          <w:p>
            <w:pPr>
              <w:pStyle w:val="TableParagraph"/>
              <w:rPr>
                <w:rFonts w:ascii="Times New Roman"/>
                <w:sz w:val="16"/>
              </w:rPr>
            </w:pPr>
          </w:p>
        </w:tc>
        <w:tc>
          <w:tcPr>
            <w:tcW w:w="751" w:type="dxa"/>
            <w:tcBorders>
              <w:left w:val="single" w:sz="6" w:space="0" w:color="000000"/>
              <w:right w:val="single" w:sz="6" w:space="0" w:color="000000"/>
            </w:tcBorders>
          </w:tcPr>
          <w:p>
            <w:pPr>
              <w:pStyle w:val="TableParagraph"/>
              <w:rPr>
                <w:rFonts w:ascii="Times New Roman"/>
                <w:sz w:val="16"/>
              </w:rPr>
            </w:pPr>
          </w:p>
        </w:tc>
        <w:tc>
          <w:tcPr>
            <w:tcW w:w="2075" w:type="dxa"/>
            <w:tcBorders>
              <w:left w:val="single" w:sz="6" w:space="0" w:color="000000"/>
              <w:right w:val="single" w:sz="6" w:space="0" w:color="000000"/>
            </w:tcBorders>
          </w:tcPr>
          <w:p>
            <w:pPr>
              <w:pStyle w:val="TableParagraph"/>
              <w:rPr>
                <w:rFonts w:ascii="Times New Roman"/>
                <w:sz w:val="16"/>
              </w:rPr>
            </w:pPr>
          </w:p>
        </w:tc>
        <w:tc>
          <w:tcPr>
            <w:tcW w:w="2202" w:type="dxa"/>
            <w:tcBorders>
              <w:left w:val="single" w:sz="6" w:space="0" w:color="000000"/>
            </w:tcBorders>
          </w:tcPr>
          <w:p>
            <w:pPr>
              <w:pStyle w:val="TableParagraph"/>
              <w:rPr>
                <w:rFonts w:ascii="Times New Roman"/>
                <w:sz w:val="16"/>
              </w:rPr>
            </w:pPr>
          </w:p>
        </w:tc>
      </w:tr>
      <w:tr>
        <w:trPr>
          <w:trHeight w:val="232" w:hRule="atLeast"/>
        </w:trPr>
        <w:tc>
          <w:tcPr>
            <w:tcW w:w="3776" w:type="dxa"/>
            <w:tcBorders>
              <w:right w:val="single" w:sz="6" w:space="0" w:color="000000"/>
            </w:tcBorders>
            <w:shd w:val="clear" w:color="auto" w:fill="D9D9D9"/>
          </w:tcPr>
          <w:p>
            <w:pPr>
              <w:pStyle w:val="TableParagraph"/>
              <w:spacing w:before="39"/>
              <w:ind w:left="55"/>
              <w:rPr>
                <w:b/>
                <w:sz w:val="15"/>
              </w:rPr>
            </w:pPr>
            <w:r>
              <w:rPr>
                <w:b/>
                <w:w w:val="105"/>
                <w:sz w:val="15"/>
              </w:rPr>
              <w:t>Otras actividades de IPC/I</w:t>
            </w:r>
          </w:p>
        </w:tc>
        <w:tc>
          <w:tcPr>
            <w:tcW w:w="927" w:type="dxa"/>
            <w:tcBorders>
              <w:left w:val="single" w:sz="6" w:space="0" w:color="000000"/>
              <w:right w:val="single" w:sz="6" w:space="0" w:color="000000"/>
            </w:tcBorders>
            <w:shd w:val="clear" w:color="auto" w:fill="D9D9D9"/>
          </w:tcPr>
          <w:p>
            <w:pPr>
              <w:pStyle w:val="TableParagraph"/>
              <w:rPr>
                <w:rFonts w:ascii="Times New Roman"/>
                <w:sz w:val="16"/>
              </w:rPr>
            </w:pPr>
          </w:p>
        </w:tc>
        <w:tc>
          <w:tcPr>
            <w:tcW w:w="751" w:type="dxa"/>
            <w:tcBorders>
              <w:left w:val="single" w:sz="6" w:space="0" w:color="000000"/>
              <w:right w:val="single" w:sz="6" w:space="0" w:color="000000"/>
            </w:tcBorders>
            <w:shd w:val="clear" w:color="auto" w:fill="D9D9D9"/>
          </w:tcPr>
          <w:p>
            <w:pPr>
              <w:pStyle w:val="TableParagraph"/>
              <w:rPr>
                <w:rFonts w:ascii="Times New Roman"/>
                <w:sz w:val="16"/>
              </w:rPr>
            </w:pPr>
          </w:p>
        </w:tc>
        <w:tc>
          <w:tcPr>
            <w:tcW w:w="2075" w:type="dxa"/>
            <w:tcBorders>
              <w:left w:val="single" w:sz="6" w:space="0" w:color="000000"/>
              <w:right w:val="single" w:sz="6" w:space="0" w:color="000000"/>
            </w:tcBorders>
            <w:shd w:val="clear" w:color="auto" w:fill="D9D9D9"/>
          </w:tcPr>
          <w:p>
            <w:pPr>
              <w:pStyle w:val="TableParagraph"/>
              <w:rPr>
                <w:rFonts w:ascii="Times New Roman"/>
                <w:sz w:val="16"/>
              </w:rPr>
            </w:pPr>
          </w:p>
        </w:tc>
        <w:tc>
          <w:tcPr>
            <w:tcW w:w="2202" w:type="dxa"/>
            <w:tcBorders>
              <w:left w:val="single" w:sz="6" w:space="0" w:color="000000"/>
            </w:tcBorders>
            <w:shd w:val="clear" w:color="auto" w:fill="D9D9D9"/>
          </w:tcPr>
          <w:p>
            <w:pPr>
              <w:pStyle w:val="TableParagraph"/>
              <w:rPr>
                <w:rFonts w:ascii="Times New Roman"/>
                <w:sz w:val="16"/>
              </w:rPr>
            </w:pPr>
          </w:p>
        </w:tc>
      </w:tr>
      <w:tr>
        <w:trPr>
          <w:trHeight w:val="230" w:hRule="atLeast"/>
        </w:trPr>
        <w:tc>
          <w:tcPr>
            <w:tcW w:w="3776" w:type="dxa"/>
            <w:tcBorders>
              <w:right w:val="single" w:sz="6" w:space="0" w:color="000000"/>
            </w:tcBorders>
          </w:tcPr>
          <w:p>
            <w:pPr>
              <w:pStyle w:val="TableParagraph"/>
              <w:spacing w:before="37"/>
              <w:ind w:left="55"/>
              <w:rPr>
                <w:sz w:val="15"/>
              </w:rPr>
            </w:pPr>
            <w:r>
              <w:rPr>
                <w:sz w:val="15"/>
              </w:rPr>
              <w:t>Revisar el manual de IPC/I para participantes</w:t>
            </w:r>
          </w:p>
        </w:tc>
        <w:tc>
          <w:tcPr>
            <w:tcW w:w="927" w:type="dxa"/>
            <w:tcBorders>
              <w:left w:val="single" w:sz="6" w:space="0" w:color="000000"/>
              <w:right w:val="single" w:sz="6" w:space="0" w:color="000000"/>
            </w:tcBorders>
          </w:tcPr>
          <w:p>
            <w:pPr>
              <w:pStyle w:val="TableParagraph"/>
              <w:rPr>
                <w:rFonts w:ascii="Times New Roman"/>
                <w:sz w:val="16"/>
              </w:rPr>
            </w:pPr>
          </w:p>
        </w:tc>
        <w:tc>
          <w:tcPr>
            <w:tcW w:w="751" w:type="dxa"/>
            <w:tcBorders>
              <w:left w:val="single" w:sz="6" w:space="0" w:color="000000"/>
              <w:right w:val="single" w:sz="6" w:space="0" w:color="000000"/>
            </w:tcBorders>
          </w:tcPr>
          <w:p>
            <w:pPr>
              <w:pStyle w:val="TableParagraph"/>
              <w:rPr>
                <w:rFonts w:ascii="Times New Roman"/>
                <w:sz w:val="16"/>
              </w:rPr>
            </w:pPr>
          </w:p>
        </w:tc>
        <w:tc>
          <w:tcPr>
            <w:tcW w:w="2075" w:type="dxa"/>
            <w:tcBorders>
              <w:left w:val="single" w:sz="6" w:space="0" w:color="000000"/>
              <w:right w:val="single" w:sz="6" w:space="0" w:color="000000"/>
            </w:tcBorders>
          </w:tcPr>
          <w:p>
            <w:pPr>
              <w:pStyle w:val="TableParagraph"/>
              <w:rPr>
                <w:rFonts w:ascii="Times New Roman"/>
                <w:sz w:val="16"/>
              </w:rPr>
            </w:pPr>
          </w:p>
        </w:tc>
        <w:tc>
          <w:tcPr>
            <w:tcW w:w="2202" w:type="dxa"/>
            <w:tcBorders>
              <w:left w:val="single" w:sz="6" w:space="0" w:color="000000"/>
            </w:tcBorders>
          </w:tcPr>
          <w:p>
            <w:pPr>
              <w:pStyle w:val="TableParagraph"/>
              <w:rPr>
                <w:rFonts w:ascii="Times New Roman"/>
                <w:sz w:val="16"/>
              </w:rPr>
            </w:pPr>
          </w:p>
        </w:tc>
      </w:tr>
      <w:tr>
        <w:trPr>
          <w:trHeight w:val="230" w:hRule="atLeast"/>
        </w:trPr>
        <w:tc>
          <w:tcPr>
            <w:tcW w:w="3776" w:type="dxa"/>
            <w:tcBorders>
              <w:right w:val="single" w:sz="6" w:space="0" w:color="000000"/>
            </w:tcBorders>
          </w:tcPr>
          <w:p>
            <w:pPr>
              <w:pStyle w:val="TableParagraph"/>
              <w:spacing w:before="37"/>
              <w:ind w:left="55"/>
              <w:rPr>
                <w:sz w:val="15"/>
              </w:rPr>
            </w:pPr>
            <w:r>
              <w:rPr>
                <w:w w:val="105"/>
                <w:sz w:val="15"/>
              </w:rPr>
              <w:t>Revisar las preguntas frecuentes sobre IPC/I</w:t>
            </w:r>
          </w:p>
        </w:tc>
        <w:tc>
          <w:tcPr>
            <w:tcW w:w="927" w:type="dxa"/>
            <w:tcBorders>
              <w:left w:val="single" w:sz="6" w:space="0" w:color="000000"/>
              <w:right w:val="single" w:sz="6" w:space="0" w:color="000000"/>
            </w:tcBorders>
          </w:tcPr>
          <w:p>
            <w:pPr>
              <w:pStyle w:val="TableParagraph"/>
              <w:rPr>
                <w:rFonts w:ascii="Times New Roman"/>
                <w:sz w:val="16"/>
              </w:rPr>
            </w:pPr>
          </w:p>
        </w:tc>
        <w:tc>
          <w:tcPr>
            <w:tcW w:w="751" w:type="dxa"/>
            <w:tcBorders>
              <w:left w:val="single" w:sz="6" w:space="0" w:color="000000"/>
              <w:right w:val="single" w:sz="6" w:space="0" w:color="000000"/>
            </w:tcBorders>
          </w:tcPr>
          <w:p>
            <w:pPr>
              <w:pStyle w:val="TableParagraph"/>
              <w:rPr>
                <w:rFonts w:ascii="Times New Roman"/>
                <w:sz w:val="16"/>
              </w:rPr>
            </w:pPr>
          </w:p>
        </w:tc>
        <w:tc>
          <w:tcPr>
            <w:tcW w:w="2075" w:type="dxa"/>
            <w:tcBorders>
              <w:left w:val="single" w:sz="6" w:space="0" w:color="000000"/>
              <w:right w:val="single" w:sz="6" w:space="0" w:color="000000"/>
            </w:tcBorders>
          </w:tcPr>
          <w:p>
            <w:pPr>
              <w:pStyle w:val="TableParagraph"/>
              <w:rPr>
                <w:rFonts w:ascii="Times New Roman"/>
                <w:sz w:val="16"/>
              </w:rPr>
            </w:pPr>
          </w:p>
        </w:tc>
        <w:tc>
          <w:tcPr>
            <w:tcW w:w="2202" w:type="dxa"/>
            <w:tcBorders>
              <w:left w:val="single" w:sz="6" w:space="0" w:color="000000"/>
            </w:tcBorders>
          </w:tcPr>
          <w:p>
            <w:pPr>
              <w:pStyle w:val="TableParagraph"/>
              <w:rPr>
                <w:rFonts w:ascii="Times New Roman"/>
                <w:sz w:val="16"/>
              </w:rPr>
            </w:pPr>
          </w:p>
        </w:tc>
      </w:tr>
      <w:tr>
        <w:trPr>
          <w:trHeight w:val="230" w:hRule="atLeast"/>
        </w:trPr>
        <w:tc>
          <w:tcPr>
            <w:tcW w:w="3776" w:type="dxa"/>
            <w:tcBorders>
              <w:right w:val="single" w:sz="6" w:space="0" w:color="000000"/>
            </w:tcBorders>
          </w:tcPr>
          <w:p>
            <w:pPr>
              <w:pStyle w:val="TableParagraph"/>
              <w:spacing w:before="37"/>
              <w:ind w:left="55"/>
              <w:rPr>
                <w:sz w:val="15"/>
              </w:rPr>
            </w:pPr>
            <w:r>
              <w:rPr>
                <w:spacing w:val="-4"/>
                <w:w w:val="105"/>
                <w:sz w:val="15"/>
              </w:rPr>
              <w:t>Identificar </w:t>
            </w:r>
            <w:r>
              <w:rPr>
                <w:w w:val="105"/>
                <w:sz w:val="15"/>
              </w:rPr>
              <w:t>o </w:t>
            </w:r>
            <w:r>
              <w:rPr>
                <w:spacing w:val="-4"/>
                <w:w w:val="105"/>
                <w:sz w:val="15"/>
              </w:rPr>
              <w:t>crear materiales </w:t>
            </w:r>
            <w:r>
              <w:rPr>
                <w:w w:val="105"/>
                <w:sz w:val="15"/>
              </w:rPr>
              <w:t>y </w:t>
            </w:r>
            <w:r>
              <w:rPr>
                <w:spacing w:val="-4"/>
                <w:w w:val="105"/>
                <w:sz w:val="15"/>
              </w:rPr>
              <w:t>soportes visuales útiles</w:t>
            </w:r>
          </w:p>
        </w:tc>
        <w:tc>
          <w:tcPr>
            <w:tcW w:w="927" w:type="dxa"/>
            <w:tcBorders>
              <w:left w:val="single" w:sz="6" w:space="0" w:color="000000"/>
              <w:right w:val="single" w:sz="6" w:space="0" w:color="000000"/>
            </w:tcBorders>
          </w:tcPr>
          <w:p>
            <w:pPr>
              <w:pStyle w:val="TableParagraph"/>
              <w:rPr>
                <w:rFonts w:ascii="Times New Roman"/>
                <w:sz w:val="16"/>
              </w:rPr>
            </w:pPr>
          </w:p>
        </w:tc>
        <w:tc>
          <w:tcPr>
            <w:tcW w:w="751" w:type="dxa"/>
            <w:tcBorders>
              <w:left w:val="single" w:sz="6" w:space="0" w:color="000000"/>
              <w:right w:val="single" w:sz="6" w:space="0" w:color="000000"/>
            </w:tcBorders>
          </w:tcPr>
          <w:p>
            <w:pPr>
              <w:pStyle w:val="TableParagraph"/>
              <w:rPr>
                <w:rFonts w:ascii="Times New Roman"/>
                <w:sz w:val="16"/>
              </w:rPr>
            </w:pPr>
          </w:p>
        </w:tc>
        <w:tc>
          <w:tcPr>
            <w:tcW w:w="2075" w:type="dxa"/>
            <w:tcBorders>
              <w:left w:val="single" w:sz="6" w:space="0" w:color="000000"/>
              <w:right w:val="single" w:sz="6" w:space="0" w:color="000000"/>
            </w:tcBorders>
          </w:tcPr>
          <w:p>
            <w:pPr>
              <w:pStyle w:val="TableParagraph"/>
              <w:rPr>
                <w:rFonts w:ascii="Times New Roman"/>
                <w:sz w:val="16"/>
              </w:rPr>
            </w:pPr>
          </w:p>
        </w:tc>
        <w:tc>
          <w:tcPr>
            <w:tcW w:w="2202" w:type="dxa"/>
            <w:tcBorders>
              <w:left w:val="single" w:sz="6" w:space="0" w:color="000000"/>
            </w:tcBorders>
          </w:tcPr>
          <w:p>
            <w:pPr>
              <w:pStyle w:val="TableParagraph"/>
              <w:rPr>
                <w:rFonts w:ascii="Times New Roman"/>
                <w:sz w:val="16"/>
              </w:rPr>
            </w:pPr>
          </w:p>
        </w:tc>
      </w:tr>
      <w:tr>
        <w:trPr>
          <w:trHeight w:val="230" w:hRule="atLeast"/>
        </w:trPr>
        <w:tc>
          <w:tcPr>
            <w:tcW w:w="3776" w:type="dxa"/>
            <w:tcBorders>
              <w:right w:val="single" w:sz="6" w:space="0" w:color="000000"/>
            </w:tcBorders>
          </w:tcPr>
          <w:p>
            <w:pPr>
              <w:pStyle w:val="TableParagraph"/>
              <w:spacing w:before="37"/>
              <w:ind w:left="55"/>
              <w:rPr>
                <w:sz w:val="15"/>
              </w:rPr>
            </w:pPr>
            <w:r>
              <w:rPr>
                <w:w w:val="105"/>
                <w:sz w:val="15"/>
              </w:rPr>
              <w:t>Llevar a cabo reuniones comunitarias</w:t>
            </w:r>
          </w:p>
        </w:tc>
        <w:tc>
          <w:tcPr>
            <w:tcW w:w="927" w:type="dxa"/>
            <w:tcBorders>
              <w:left w:val="single" w:sz="6" w:space="0" w:color="000000"/>
              <w:right w:val="single" w:sz="6" w:space="0" w:color="000000"/>
            </w:tcBorders>
          </w:tcPr>
          <w:p>
            <w:pPr>
              <w:pStyle w:val="TableParagraph"/>
              <w:rPr>
                <w:rFonts w:ascii="Times New Roman"/>
                <w:sz w:val="16"/>
              </w:rPr>
            </w:pPr>
          </w:p>
        </w:tc>
        <w:tc>
          <w:tcPr>
            <w:tcW w:w="751" w:type="dxa"/>
            <w:tcBorders>
              <w:left w:val="single" w:sz="6" w:space="0" w:color="000000"/>
              <w:right w:val="single" w:sz="6" w:space="0" w:color="000000"/>
            </w:tcBorders>
          </w:tcPr>
          <w:p>
            <w:pPr>
              <w:pStyle w:val="TableParagraph"/>
              <w:rPr>
                <w:rFonts w:ascii="Times New Roman"/>
                <w:sz w:val="16"/>
              </w:rPr>
            </w:pPr>
          </w:p>
        </w:tc>
        <w:tc>
          <w:tcPr>
            <w:tcW w:w="2075" w:type="dxa"/>
            <w:tcBorders>
              <w:left w:val="single" w:sz="6" w:space="0" w:color="000000"/>
              <w:right w:val="single" w:sz="6" w:space="0" w:color="000000"/>
            </w:tcBorders>
          </w:tcPr>
          <w:p>
            <w:pPr>
              <w:pStyle w:val="TableParagraph"/>
              <w:rPr>
                <w:rFonts w:ascii="Times New Roman"/>
                <w:sz w:val="16"/>
              </w:rPr>
            </w:pPr>
          </w:p>
        </w:tc>
        <w:tc>
          <w:tcPr>
            <w:tcW w:w="2202" w:type="dxa"/>
            <w:tcBorders>
              <w:left w:val="single" w:sz="6" w:space="0" w:color="000000"/>
            </w:tcBorders>
          </w:tcPr>
          <w:p>
            <w:pPr>
              <w:pStyle w:val="TableParagraph"/>
              <w:rPr>
                <w:rFonts w:ascii="Times New Roman"/>
                <w:sz w:val="16"/>
              </w:rPr>
            </w:pPr>
          </w:p>
        </w:tc>
      </w:tr>
      <w:tr>
        <w:trPr>
          <w:trHeight w:val="230" w:hRule="atLeast"/>
        </w:trPr>
        <w:tc>
          <w:tcPr>
            <w:tcW w:w="3776" w:type="dxa"/>
            <w:tcBorders>
              <w:right w:val="single" w:sz="6" w:space="0" w:color="000000"/>
            </w:tcBorders>
          </w:tcPr>
          <w:p>
            <w:pPr>
              <w:pStyle w:val="TableParagraph"/>
              <w:spacing w:before="37"/>
              <w:ind w:left="55"/>
              <w:rPr>
                <w:sz w:val="15"/>
              </w:rPr>
            </w:pPr>
            <w:r>
              <w:rPr>
                <w:sz w:val="15"/>
              </w:rPr>
              <w:t>Llevar a cabo visitas  domiciliarias</w:t>
            </w:r>
          </w:p>
        </w:tc>
        <w:tc>
          <w:tcPr>
            <w:tcW w:w="927" w:type="dxa"/>
            <w:tcBorders>
              <w:left w:val="single" w:sz="6" w:space="0" w:color="000000"/>
              <w:right w:val="single" w:sz="6" w:space="0" w:color="000000"/>
            </w:tcBorders>
          </w:tcPr>
          <w:p>
            <w:pPr>
              <w:pStyle w:val="TableParagraph"/>
              <w:rPr>
                <w:rFonts w:ascii="Times New Roman"/>
                <w:sz w:val="16"/>
              </w:rPr>
            </w:pPr>
          </w:p>
        </w:tc>
        <w:tc>
          <w:tcPr>
            <w:tcW w:w="751" w:type="dxa"/>
            <w:tcBorders>
              <w:left w:val="single" w:sz="6" w:space="0" w:color="000000"/>
              <w:right w:val="single" w:sz="6" w:space="0" w:color="000000"/>
            </w:tcBorders>
          </w:tcPr>
          <w:p>
            <w:pPr>
              <w:pStyle w:val="TableParagraph"/>
              <w:rPr>
                <w:rFonts w:ascii="Times New Roman"/>
                <w:sz w:val="16"/>
              </w:rPr>
            </w:pPr>
          </w:p>
        </w:tc>
        <w:tc>
          <w:tcPr>
            <w:tcW w:w="2075" w:type="dxa"/>
            <w:tcBorders>
              <w:left w:val="single" w:sz="6" w:space="0" w:color="000000"/>
              <w:right w:val="single" w:sz="6" w:space="0" w:color="000000"/>
            </w:tcBorders>
          </w:tcPr>
          <w:p>
            <w:pPr>
              <w:pStyle w:val="TableParagraph"/>
              <w:rPr>
                <w:rFonts w:ascii="Times New Roman"/>
                <w:sz w:val="16"/>
              </w:rPr>
            </w:pPr>
          </w:p>
        </w:tc>
        <w:tc>
          <w:tcPr>
            <w:tcW w:w="2202" w:type="dxa"/>
            <w:tcBorders>
              <w:left w:val="single" w:sz="6" w:space="0" w:color="000000"/>
            </w:tcBorders>
          </w:tcPr>
          <w:p>
            <w:pPr>
              <w:pStyle w:val="TableParagraph"/>
              <w:rPr>
                <w:rFonts w:ascii="Times New Roman"/>
                <w:sz w:val="16"/>
              </w:rPr>
            </w:pPr>
          </w:p>
        </w:tc>
      </w:tr>
      <w:tr>
        <w:trPr>
          <w:trHeight w:val="418" w:hRule="atLeast"/>
        </w:trPr>
        <w:tc>
          <w:tcPr>
            <w:tcW w:w="3776" w:type="dxa"/>
            <w:tcBorders>
              <w:right w:val="single" w:sz="6" w:space="0" w:color="000000"/>
            </w:tcBorders>
          </w:tcPr>
          <w:p>
            <w:pPr>
              <w:pStyle w:val="TableParagraph"/>
              <w:spacing w:line="190" w:lineRule="atLeast" w:before="20"/>
              <w:ind w:left="55" w:right="212"/>
              <w:rPr>
                <w:sz w:val="15"/>
              </w:rPr>
            </w:pPr>
            <w:r>
              <w:rPr>
                <w:w w:val="105"/>
                <w:sz w:val="15"/>
              </w:rPr>
              <w:t>Llegar a los líderes comunitarios y alentarlos para apoyar la inmunización</w:t>
            </w:r>
          </w:p>
        </w:tc>
        <w:tc>
          <w:tcPr>
            <w:tcW w:w="927" w:type="dxa"/>
            <w:tcBorders>
              <w:left w:val="single" w:sz="6" w:space="0" w:color="000000"/>
              <w:right w:val="single" w:sz="6" w:space="0" w:color="000000"/>
            </w:tcBorders>
          </w:tcPr>
          <w:p>
            <w:pPr>
              <w:pStyle w:val="TableParagraph"/>
              <w:rPr>
                <w:rFonts w:ascii="Times New Roman"/>
                <w:sz w:val="16"/>
              </w:rPr>
            </w:pPr>
          </w:p>
        </w:tc>
        <w:tc>
          <w:tcPr>
            <w:tcW w:w="751" w:type="dxa"/>
            <w:tcBorders>
              <w:left w:val="single" w:sz="6" w:space="0" w:color="000000"/>
              <w:right w:val="single" w:sz="6" w:space="0" w:color="000000"/>
            </w:tcBorders>
          </w:tcPr>
          <w:p>
            <w:pPr>
              <w:pStyle w:val="TableParagraph"/>
              <w:rPr>
                <w:rFonts w:ascii="Times New Roman"/>
                <w:sz w:val="16"/>
              </w:rPr>
            </w:pPr>
          </w:p>
        </w:tc>
        <w:tc>
          <w:tcPr>
            <w:tcW w:w="2075" w:type="dxa"/>
            <w:tcBorders>
              <w:left w:val="single" w:sz="6" w:space="0" w:color="000000"/>
              <w:right w:val="single" w:sz="6" w:space="0" w:color="000000"/>
            </w:tcBorders>
          </w:tcPr>
          <w:p>
            <w:pPr>
              <w:pStyle w:val="TableParagraph"/>
              <w:rPr>
                <w:rFonts w:ascii="Times New Roman"/>
                <w:sz w:val="16"/>
              </w:rPr>
            </w:pPr>
          </w:p>
        </w:tc>
        <w:tc>
          <w:tcPr>
            <w:tcW w:w="2202" w:type="dxa"/>
            <w:tcBorders>
              <w:left w:val="single" w:sz="6" w:space="0" w:color="000000"/>
            </w:tcBorders>
          </w:tcPr>
          <w:p>
            <w:pPr>
              <w:pStyle w:val="TableParagraph"/>
              <w:rPr>
                <w:rFonts w:ascii="Times New Roman"/>
                <w:sz w:val="16"/>
              </w:rPr>
            </w:pPr>
          </w:p>
        </w:tc>
      </w:tr>
      <w:tr>
        <w:trPr>
          <w:trHeight w:val="418" w:hRule="atLeast"/>
        </w:trPr>
        <w:tc>
          <w:tcPr>
            <w:tcW w:w="3776" w:type="dxa"/>
            <w:tcBorders>
              <w:right w:val="single" w:sz="6" w:space="0" w:color="000000"/>
            </w:tcBorders>
          </w:tcPr>
          <w:p>
            <w:pPr>
              <w:pStyle w:val="TableParagraph"/>
              <w:spacing w:line="190" w:lineRule="atLeast" w:before="20"/>
              <w:ind w:left="55"/>
              <w:rPr>
                <w:sz w:val="15"/>
              </w:rPr>
            </w:pPr>
            <w:r>
              <w:rPr>
                <w:w w:val="105"/>
                <w:sz w:val="15"/>
              </w:rPr>
              <w:t>Hacer un seguimiento con los cuidadores que tienen preguntas o inquietudes</w:t>
            </w:r>
          </w:p>
        </w:tc>
        <w:tc>
          <w:tcPr>
            <w:tcW w:w="927" w:type="dxa"/>
            <w:tcBorders>
              <w:left w:val="single" w:sz="6" w:space="0" w:color="000000"/>
              <w:right w:val="single" w:sz="6" w:space="0" w:color="000000"/>
            </w:tcBorders>
          </w:tcPr>
          <w:p>
            <w:pPr>
              <w:pStyle w:val="TableParagraph"/>
              <w:rPr>
                <w:rFonts w:ascii="Times New Roman"/>
                <w:sz w:val="16"/>
              </w:rPr>
            </w:pPr>
          </w:p>
        </w:tc>
        <w:tc>
          <w:tcPr>
            <w:tcW w:w="751" w:type="dxa"/>
            <w:tcBorders>
              <w:left w:val="single" w:sz="6" w:space="0" w:color="000000"/>
              <w:right w:val="single" w:sz="6" w:space="0" w:color="000000"/>
            </w:tcBorders>
          </w:tcPr>
          <w:p>
            <w:pPr>
              <w:pStyle w:val="TableParagraph"/>
              <w:rPr>
                <w:rFonts w:ascii="Times New Roman"/>
                <w:sz w:val="16"/>
              </w:rPr>
            </w:pPr>
          </w:p>
        </w:tc>
        <w:tc>
          <w:tcPr>
            <w:tcW w:w="2075" w:type="dxa"/>
            <w:tcBorders>
              <w:left w:val="single" w:sz="6" w:space="0" w:color="000000"/>
              <w:right w:val="single" w:sz="6" w:space="0" w:color="000000"/>
            </w:tcBorders>
          </w:tcPr>
          <w:p>
            <w:pPr>
              <w:pStyle w:val="TableParagraph"/>
              <w:rPr>
                <w:rFonts w:ascii="Times New Roman"/>
                <w:sz w:val="16"/>
              </w:rPr>
            </w:pPr>
          </w:p>
        </w:tc>
        <w:tc>
          <w:tcPr>
            <w:tcW w:w="2202" w:type="dxa"/>
            <w:tcBorders>
              <w:left w:val="single" w:sz="6" w:space="0" w:color="000000"/>
            </w:tcBorders>
          </w:tcPr>
          <w:p>
            <w:pPr>
              <w:pStyle w:val="TableParagraph"/>
              <w:rPr>
                <w:rFonts w:ascii="Times New Roman"/>
                <w:sz w:val="16"/>
              </w:rPr>
            </w:pPr>
          </w:p>
        </w:tc>
      </w:tr>
      <w:tr>
        <w:trPr>
          <w:trHeight w:val="418" w:hRule="atLeast"/>
        </w:trPr>
        <w:tc>
          <w:tcPr>
            <w:tcW w:w="3776" w:type="dxa"/>
            <w:tcBorders>
              <w:right w:val="single" w:sz="6" w:space="0" w:color="000000"/>
            </w:tcBorders>
          </w:tcPr>
          <w:p>
            <w:pPr>
              <w:pStyle w:val="TableParagraph"/>
              <w:spacing w:line="190" w:lineRule="atLeast" w:before="20"/>
              <w:ind w:left="55" w:right="134"/>
              <w:rPr>
                <w:sz w:val="15"/>
              </w:rPr>
            </w:pPr>
            <w:r>
              <w:rPr>
                <w:w w:val="105"/>
                <w:sz w:val="15"/>
              </w:rPr>
              <w:t>Hacer un seguimiento con los cuidadores cuyos hijos han omitido una inmunización programada</w:t>
            </w:r>
          </w:p>
        </w:tc>
        <w:tc>
          <w:tcPr>
            <w:tcW w:w="927" w:type="dxa"/>
            <w:tcBorders>
              <w:left w:val="single" w:sz="6" w:space="0" w:color="000000"/>
              <w:right w:val="single" w:sz="6" w:space="0" w:color="000000"/>
            </w:tcBorders>
          </w:tcPr>
          <w:p>
            <w:pPr>
              <w:pStyle w:val="TableParagraph"/>
              <w:rPr>
                <w:rFonts w:ascii="Times New Roman"/>
                <w:sz w:val="16"/>
              </w:rPr>
            </w:pPr>
          </w:p>
        </w:tc>
        <w:tc>
          <w:tcPr>
            <w:tcW w:w="751" w:type="dxa"/>
            <w:tcBorders>
              <w:left w:val="single" w:sz="6" w:space="0" w:color="000000"/>
              <w:right w:val="single" w:sz="6" w:space="0" w:color="000000"/>
            </w:tcBorders>
          </w:tcPr>
          <w:p>
            <w:pPr>
              <w:pStyle w:val="TableParagraph"/>
              <w:rPr>
                <w:rFonts w:ascii="Times New Roman"/>
                <w:sz w:val="16"/>
              </w:rPr>
            </w:pPr>
          </w:p>
        </w:tc>
        <w:tc>
          <w:tcPr>
            <w:tcW w:w="2075" w:type="dxa"/>
            <w:tcBorders>
              <w:left w:val="single" w:sz="6" w:space="0" w:color="000000"/>
              <w:right w:val="single" w:sz="6" w:space="0" w:color="000000"/>
            </w:tcBorders>
          </w:tcPr>
          <w:p>
            <w:pPr>
              <w:pStyle w:val="TableParagraph"/>
              <w:rPr>
                <w:rFonts w:ascii="Times New Roman"/>
                <w:sz w:val="16"/>
              </w:rPr>
            </w:pPr>
          </w:p>
        </w:tc>
        <w:tc>
          <w:tcPr>
            <w:tcW w:w="2202" w:type="dxa"/>
            <w:tcBorders>
              <w:left w:val="single" w:sz="6" w:space="0" w:color="000000"/>
            </w:tcBorders>
          </w:tcPr>
          <w:p>
            <w:pPr>
              <w:pStyle w:val="TableParagraph"/>
              <w:rPr>
                <w:rFonts w:ascii="Times New Roman"/>
                <w:sz w:val="16"/>
              </w:rPr>
            </w:pPr>
          </w:p>
        </w:tc>
      </w:tr>
      <w:tr>
        <w:trPr>
          <w:trHeight w:val="418" w:hRule="atLeast"/>
        </w:trPr>
        <w:tc>
          <w:tcPr>
            <w:tcW w:w="3776" w:type="dxa"/>
            <w:tcBorders>
              <w:right w:val="single" w:sz="6" w:space="0" w:color="000000"/>
            </w:tcBorders>
          </w:tcPr>
          <w:p>
            <w:pPr>
              <w:pStyle w:val="TableParagraph"/>
              <w:spacing w:line="190" w:lineRule="atLeast" w:before="20"/>
              <w:ind w:left="55" w:right="125"/>
              <w:rPr>
                <w:sz w:val="15"/>
              </w:rPr>
            </w:pPr>
            <w:r>
              <w:rPr>
                <w:w w:val="105"/>
                <w:sz w:val="15"/>
              </w:rPr>
              <w:t>Ayudar a los cuidadores a superar los obstáculos y completar la inmunización a tiempo</w:t>
            </w:r>
          </w:p>
        </w:tc>
        <w:tc>
          <w:tcPr>
            <w:tcW w:w="927" w:type="dxa"/>
            <w:tcBorders>
              <w:left w:val="single" w:sz="6" w:space="0" w:color="000000"/>
              <w:right w:val="single" w:sz="6" w:space="0" w:color="000000"/>
            </w:tcBorders>
          </w:tcPr>
          <w:p>
            <w:pPr>
              <w:pStyle w:val="TableParagraph"/>
              <w:rPr>
                <w:rFonts w:ascii="Times New Roman"/>
                <w:sz w:val="16"/>
              </w:rPr>
            </w:pPr>
          </w:p>
        </w:tc>
        <w:tc>
          <w:tcPr>
            <w:tcW w:w="751" w:type="dxa"/>
            <w:tcBorders>
              <w:left w:val="single" w:sz="6" w:space="0" w:color="000000"/>
              <w:right w:val="single" w:sz="6" w:space="0" w:color="000000"/>
            </w:tcBorders>
          </w:tcPr>
          <w:p>
            <w:pPr>
              <w:pStyle w:val="TableParagraph"/>
              <w:rPr>
                <w:rFonts w:ascii="Times New Roman"/>
                <w:sz w:val="16"/>
              </w:rPr>
            </w:pPr>
          </w:p>
        </w:tc>
        <w:tc>
          <w:tcPr>
            <w:tcW w:w="2075" w:type="dxa"/>
            <w:tcBorders>
              <w:left w:val="single" w:sz="6" w:space="0" w:color="000000"/>
              <w:right w:val="single" w:sz="6" w:space="0" w:color="000000"/>
            </w:tcBorders>
          </w:tcPr>
          <w:p>
            <w:pPr>
              <w:pStyle w:val="TableParagraph"/>
              <w:rPr>
                <w:rFonts w:ascii="Times New Roman"/>
                <w:sz w:val="16"/>
              </w:rPr>
            </w:pPr>
          </w:p>
        </w:tc>
        <w:tc>
          <w:tcPr>
            <w:tcW w:w="2202" w:type="dxa"/>
            <w:tcBorders>
              <w:left w:val="single" w:sz="6" w:space="0" w:color="000000"/>
            </w:tcBorders>
          </w:tcPr>
          <w:p>
            <w:pPr>
              <w:pStyle w:val="TableParagraph"/>
              <w:rPr>
                <w:rFonts w:ascii="Times New Roman"/>
                <w:sz w:val="16"/>
              </w:rPr>
            </w:pPr>
          </w:p>
        </w:tc>
      </w:tr>
      <w:tr>
        <w:trPr>
          <w:trHeight w:val="230" w:hRule="atLeast"/>
        </w:trPr>
        <w:tc>
          <w:tcPr>
            <w:tcW w:w="3776" w:type="dxa"/>
            <w:tcBorders>
              <w:right w:val="single" w:sz="6" w:space="0" w:color="000000"/>
            </w:tcBorders>
          </w:tcPr>
          <w:p>
            <w:pPr>
              <w:pStyle w:val="TableParagraph"/>
              <w:spacing w:before="37"/>
              <w:ind w:left="55"/>
              <w:rPr>
                <w:sz w:val="15"/>
              </w:rPr>
            </w:pPr>
            <w:r>
              <w:rPr>
                <w:w w:val="105"/>
                <w:sz w:val="15"/>
              </w:rPr>
              <w:t>Resolver problemas solo</w:t>
            </w:r>
          </w:p>
        </w:tc>
        <w:tc>
          <w:tcPr>
            <w:tcW w:w="927" w:type="dxa"/>
            <w:tcBorders>
              <w:left w:val="single" w:sz="6" w:space="0" w:color="000000"/>
              <w:right w:val="single" w:sz="6" w:space="0" w:color="000000"/>
            </w:tcBorders>
          </w:tcPr>
          <w:p>
            <w:pPr>
              <w:pStyle w:val="TableParagraph"/>
              <w:rPr>
                <w:rFonts w:ascii="Times New Roman"/>
                <w:sz w:val="16"/>
              </w:rPr>
            </w:pPr>
          </w:p>
        </w:tc>
        <w:tc>
          <w:tcPr>
            <w:tcW w:w="751" w:type="dxa"/>
            <w:tcBorders>
              <w:left w:val="single" w:sz="6" w:space="0" w:color="000000"/>
              <w:right w:val="single" w:sz="6" w:space="0" w:color="000000"/>
            </w:tcBorders>
          </w:tcPr>
          <w:p>
            <w:pPr>
              <w:pStyle w:val="TableParagraph"/>
              <w:rPr>
                <w:rFonts w:ascii="Times New Roman"/>
                <w:sz w:val="16"/>
              </w:rPr>
            </w:pPr>
          </w:p>
        </w:tc>
        <w:tc>
          <w:tcPr>
            <w:tcW w:w="2075" w:type="dxa"/>
            <w:tcBorders>
              <w:left w:val="single" w:sz="6" w:space="0" w:color="000000"/>
              <w:right w:val="single" w:sz="6" w:space="0" w:color="000000"/>
            </w:tcBorders>
          </w:tcPr>
          <w:p>
            <w:pPr>
              <w:pStyle w:val="TableParagraph"/>
              <w:rPr>
                <w:rFonts w:ascii="Times New Roman"/>
                <w:sz w:val="16"/>
              </w:rPr>
            </w:pPr>
          </w:p>
        </w:tc>
        <w:tc>
          <w:tcPr>
            <w:tcW w:w="2202" w:type="dxa"/>
            <w:tcBorders>
              <w:left w:val="single" w:sz="6" w:space="0" w:color="000000"/>
            </w:tcBorders>
          </w:tcPr>
          <w:p>
            <w:pPr>
              <w:pStyle w:val="TableParagraph"/>
              <w:rPr>
                <w:rFonts w:ascii="Times New Roman"/>
                <w:sz w:val="16"/>
              </w:rPr>
            </w:pPr>
          </w:p>
        </w:tc>
      </w:tr>
      <w:tr>
        <w:trPr>
          <w:trHeight w:val="230" w:hRule="atLeast"/>
        </w:trPr>
        <w:tc>
          <w:tcPr>
            <w:tcW w:w="3776" w:type="dxa"/>
            <w:tcBorders>
              <w:right w:val="single" w:sz="6" w:space="0" w:color="000000"/>
            </w:tcBorders>
          </w:tcPr>
          <w:p>
            <w:pPr>
              <w:pStyle w:val="TableParagraph"/>
              <w:spacing w:before="37"/>
              <w:ind w:left="55"/>
              <w:rPr>
                <w:sz w:val="15"/>
              </w:rPr>
            </w:pPr>
            <w:r>
              <w:rPr>
                <w:w w:val="105"/>
                <w:sz w:val="15"/>
              </w:rPr>
              <w:t>Resolver problemas con colegas</w:t>
            </w:r>
          </w:p>
        </w:tc>
        <w:tc>
          <w:tcPr>
            <w:tcW w:w="927" w:type="dxa"/>
            <w:tcBorders>
              <w:left w:val="single" w:sz="6" w:space="0" w:color="000000"/>
              <w:right w:val="single" w:sz="6" w:space="0" w:color="000000"/>
            </w:tcBorders>
          </w:tcPr>
          <w:p>
            <w:pPr>
              <w:pStyle w:val="TableParagraph"/>
              <w:rPr>
                <w:rFonts w:ascii="Times New Roman"/>
                <w:sz w:val="16"/>
              </w:rPr>
            </w:pPr>
          </w:p>
        </w:tc>
        <w:tc>
          <w:tcPr>
            <w:tcW w:w="751" w:type="dxa"/>
            <w:tcBorders>
              <w:left w:val="single" w:sz="6" w:space="0" w:color="000000"/>
              <w:right w:val="single" w:sz="6" w:space="0" w:color="000000"/>
            </w:tcBorders>
          </w:tcPr>
          <w:p>
            <w:pPr>
              <w:pStyle w:val="TableParagraph"/>
              <w:rPr>
                <w:rFonts w:ascii="Times New Roman"/>
                <w:sz w:val="16"/>
              </w:rPr>
            </w:pPr>
          </w:p>
        </w:tc>
        <w:tc>
          <w:tcPr>
            <w:tcW w:w="2075" w:type="dxa"/>
            <w:tcBorders>
              <w:left w:val="single" w:sz="6" w:space="0" w:color="000000"/>
              <w:right w:val="single" w:sz="6" w:space="0" w:color="000000"/>
            </w:tcBorders>
          </w:tcPr>
          <w:p>
            <w:pPr>
              <w:pStyle w:val="TableParagraph"/>
              <w:rPr>
                <w:rFonts w:ascii="Times New Roman"/>
                <w:sz w:val="16"/>
              </w:rPr>
            </w:pPr>
          </w:p>
        </w:tc>
        <w:tc>
          <w:tcPr>
            <w:tcW w:w="2202" w:type="dxa"/>
            <w:tcBorders>
              <w:left w:val="single" w:sz="6" w:space="0" w:color="000000"/>
            </w:tcBorders>
          </w:tcPr>
          <w:p>
            <w:pPr>
              <w:pStyle w:val="TableParagraph"/>
              <w:rPr>
                <w:rFonts w:ascii="Times New Roman"/>
                <w:sz w:val="16"/>
              </w:rPr>
            </w:pPr>
          </w:p>
        </w:tc>
      </w:tr>
      <w:tr>
        <w:trPr>
          <w:trHeight w:val="418" w:hRule="atLeast"/>
        </w:trPr>
        <w:tc>
          <w:tcPr>
            <w:tcW w:w="3776" w:type="dxa"/>
            <w:tcBorders>
              <w:right w:val="single" w:sz="6" w:space="0" w:color="000000"/>
            </w:tcBorders>
          </w:tcPr>
          <w:p>
            <w:pPr>
              <w:pStyle w:val="TableParagraph"/>
              <w:spacing w:line="190" w:lineRule="atLeast" w:before="19"/>
              <w:ind w:left="55" w:right="134"/>
              <w:rPr>
                <w:sz w:val="15"/>
              </w:rPr>
            </w:pPr>
            <w:r>
              <w:rPr>
                <w:w w:val="105"/>
                <w:sz w:val="15"/>
              </w:rPr>
              <w:t>Buscar orientación de mi supervisor para superar un desafío</w:t>
            </w:r>
          </w:p>
        </w:tc>
        <w:tc>
          <w:tcPr>
            <w:tcW w:w="927" w:type="dxa"/>
            <w:tcBorders>
              <w:left w:val="single" w:sz="6" w:space="0" w:color="000000"/>
              <w:right w:val="single" w:sz="6" w:space="0" w:color="000000"/>
            </w:tcBorders>
          </w:tcPr>
          <w:p>
            <w:pPr>
              <w:pStyle w:val="TableParagraph"/>
              <w:rPr>
                <w:rFonts w:ascii="Times New Roman"/>
                <w:sz w:val="16"/>
              </w:rPr>
            </w:pPr>
          </w:p>
        </w:tc>
        <w:tc>
          <w:tcPr>
            <w:tcW w:w="751" w:type="dxa"/>
            <w:tcBorders>
              <w:left w:val="single" w:sz="6" w:space="0" w:color="000000"/>
              <w:right w:val="single" w:sz="6" w:space="0" w:color="000000"/>
            </w:tcBorders>
          </w:tcPr>
          <w:p>
            <w:pPr>
              <w:pStyle w:val="TableParagraph"/>
              <w:rPr>
                <w:rFonts w:ascii="Times New Roman"/>
                <w:sz w:val="16"/>
              </w:rPr>
            </w:pPr>
          </w:p>
        </w:tc>
        <w:tc>
          <w:tcPr>
            <w:tcW w:w="2075" w:type="dxa"/>
            <w:tcBorders>
              <w:left w:val="single" w:sz="6" w:space="0" w:color="000000"/>
              <w:right w:val="single" w:sz="6" w:space="0" w:color="000000"/>
            </w:tcBorders>
          </w:tcPr>
          <w:p>
            <w:pPr>
              <w:pStyle w:val="TableParagraph"/>
              <w:rPr>
                <w:rFonts w:ascii="Times New Roman"/>
                <w:sz w:val="16"/>
              </w:rPr>
            </w:pPr>
          </w:p>
        </w:tc>
        <w:tc>
          <w:tcPr>
            <w:tcW w:w="2202" w:type="dxa"/>
            <w:tcBorders>
              <w:left w:val="single" w:sz="6" w:space="0" w:color="000000"/>
            </w:tcBorders>
          </w:tcPr>
          <w:p>
            <w:pPr>
              <w:pStyle w:val="TableParagraph"/>
              <w:rPr>
                <w:rFonts w:ascii="Times New Roman"/>
                <w:sz w:val="16"/>
              </w:rPr>
            </w:pPr>
          </w:p>
        </w:tc>
      </w:tr>
      <w:tr>
        <w:trPr>
          <w:trHeight w:val="230" w:hRule="atLeast"/>
        </w:trPr>
        <w:tc>
          <w:tcPr>
            <w:tcW w:w="3776" w:type="dxa"/>
            <w:tcBorders>
              <w:right w:val="single" w:sz="6" w:space="0" w:color="000000"/>
            </w:tcBorders>
          </w:tcPr>
          <w:p>
            <w:pPr>
              <w:pStyle w:val="TableParagraph"/>
              <w:spacing w:before="38"/>
              <w:ind w:left="55"/>
              <w:rPr>
                <w:sz w:val="15"/>
              </w:rPr>
            </w:pPr>
            <w:r>
              <w:rPr>
                <w:w w:val="105"/>
                <w:sz w:val="15"/>
              </w:rPr>
              <w:t>Compartir prácticas exitosas con colegas</w:t>
            </w:r>
          </w:p>
        </w:tc>
        <w:tc>
          <w:tcPr>
            <w:tcW w:w="927" w:type="dxa"/>
            <w:tcBorders>
              <w:left w:val="single" w:sz="6" w:space="0" w:color="000000"/>
              <w:right w:val="single" w:sz="6" w:space="0" w:color="000000"/>
            </w:tcBorders>
          </w:tcPr>
          <w:p>
            <w:pPr>
              <w:pStyle w:val="TableParagraph"/>
              <w:rPr>
                <w:rFonts w:ascii="Times New Roman"/>
                <w:sz w:val="16"/>
              </w:rPr>
            </w:pPr>
          </w:p>
        </w:tc>
        <w:tc>
          <w:tcPr>
            <w:tcW w:w="751" w:type="dxa"/>
            <w:tcBorders>
              <w:left w:val="single" w:sz="6" w:space="0" w:color="000000"/>
              <w:right w:val="single" w:sz="6" w:space="0" w:color="000000"/>
            </w:tcBorders>
          </w:tcPr>
          <w:p>
            <w:pPr>
              <w:pStyle w:val="TableParagraph"/>
              <w:rPr>
                <w:rFonts w:ascii="Times New Roman"/>
                <w:sz w:val="16"/>
              </w:rPr>
            </w:pPr>
          </w:p>
        </w:tc>
        <w:tc>
          <w:tcPr>
            <w:tcW w:w="2075" w:type="dxa"/>
            <w:tcBorders>
              <w:left w:val="single" w:sz="6" w:space="0" w:color="000000"/>
              <w:right w:val="single" w:sz="6" w:space="0" w:color="000000"/>
            </w:tcBorders>
          </w:tcPr>
          <w:p>
            <w:pPr>
              <w:pStyle w:val="TableParagraph"/>
              <w:rPr>
                <w:rFonts w:ascii="Times New Roman"/>
                <w:sz w:val="16"/>
              </w:rPr>
            </w:pPr>
          </w:p>
        </w:tc>
        <w:tc>
          <w:tcPr>
            <w:tcW w:w="2202" w:type="dxa"/>
            <w:tcBorders>
              <w:left w:val="single" w:sz="6" w:space="0" w:color="000000"/>
            </w:tcBorders>
          </w:tcPr>
          <w:p>
            <w:pPr>
              <w:pStyle w:val="TableParagraph"/>
              <w:rPr>
                <w:rFonts w:ascii="Times New Roman"/>
                <w:sz w:val="16"/>
              </w:rPr>
            </w:pPr>
          </w:p>
        </w:tc>
      </w:tr>
    </w:tbl>
    <w:p>
      <w:pPr>
        <w:pStyle w:val="BodyText"/>
        <w:spacing w:before="5"/>
        <w:rPr>
          <w:b/>
          <w:sz w:val="12"/>
        </w:rPr>
      </w:pPr>
    </w:p>
    <w:p>
      <w:pPr>
        <w:spacing w:before="112"/>
        <w:ind w:left="720" w:right="0" w:firstLine="0"/>
        <w:jc w:val="left"/>
        <w:rPr>
          <w:b/>
          <w:sz w:val="20"/>
        </w:rPr>
      </w:pPr>
      <w:r>
        <w:rPr>
          <w:b/>
          <w:color w:val="5F636A"/>
          <w:sz w:val="20"/>
        </w:rPr>
        <w:t>Cambios que observo a partir del uso de habilidades de buena IPC</w:t>
      </w:r>
    </w:p>
    <w:p>
      <w:pPr>
        <w:pStyle w:val="BodyText"/>
        <w:spacing w:before="5"/>
        <w:rPr>
          <w:b/>
          <w:sz w:val="23"/>
        </w:rPr>
      </w:pPr>
    </w:p>
    <w:p>
      <w:pPr>
        <w:pStyle w:val="BodyText"/>
        <w:ind w:left="1440"/>
      </w:pPr>
      <w:r>
        <w:rPr>
          <w:color w:val="5F636A"/>
        </w:rPr>
        <w:t>Cómo influye en mi trabajo el uso de las habilidades de buena IPC:</w:t>
      </w:r>
    </w:p>
    <w:p>
      <w:pPr>
        <w:pStyle w:val="BodyText"/>
        <w:spacing w:before="5"/>
        <w:rPr>
          <w:sz w:val="23"/>
        </w:rPr>
      </w:pPr>
    </w:p>
    <w:p>
      <w:pPr>
        <w:pStyle w:val="BodyText"/>
        <w:spacing w:line="520" w:lineRule="auto"/>
        <w:ind w:left="1440" w:right="3645"/>
      </w:pPr>
      <w:r>
        <w:rPr>
          <w:color w:val="5F636A"/>
        </w:rPr>
        <w:t>Cómo impacta a los cuidadores/clientes el uso de habilidades de buena IPC: Cómo impacta mi vida/perspectiva el uso de habilidades de buena IPC: Otros:</w:t>
      </w:r>
    </w:p>
    <w:p>
      <w:pPr>
        <w:spacing w:line="520" w:lineRule="auto" w:before="8"/>
        <w:ind w:left="720" w:right="5913" w:firstLine="0"/>
        <w:jc w:val="left"/>
        <w:rPr>
          <w:b/>
          <w:sz w:val="20"/>
        </w:rPr>
      </w:pPr>
      <w:r>
        <w:rPr>
          <w:b/>
          <w:color w:val="5F636A"/>
          <w:sz w:val="20"/>
        </w:rPr>
        <w:t>Cosas/desafíos que dificultan la práctica de buena IPC: Ideas para superar estos desafíos: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19"/>
        </w:rPr>
      </w:pPr>
    </w:p>
    <w:p>
      <w:pPr>
        <w:spacing w:before="140"/>
        <w:ind w:left="1292" w:right="0" w:firstLine="0"/>
        <w:jc w:val="left"/>
        <w:rPr>
          <w:sz w:val="16"/>
        </w:rPr>
      </w:pPr>
      <w:r>
        <w:rPr/>
        <w:pict>
          <v:shape style="position:absolute;margin-left:38.743999pt;margin-top:5.003107pt;width:18.95pt;height:20.75pt;mso-position-horizontal-relative:page;mso-position-vertical-relative:paragraph;z-index:8248" type="#_x0000_t202" filled="false" stroked="false">
            <v:textbox inset="0,0,0,0">
              <w:txbxContent>
                <w:p>
                  <w:pPr>
                    <w:spacing w:before="20"/>
                    <w:ind w:left="0" w:right="0" w:firstLine="0"/>
                    <w:jc w:val="left"/>
                    <w:rPr>
                      <w:b/>
                      <w:sz w:val="34"/>
                    </w:rPr>
                  </w:pPr>
                  <w:r>
                    <w:rPr>
                      <w:b/>
                      <w:sz w:val="34"/>
                    </w:rPr>
                    <w:t>96</w:t>
                  </w:r>
                </w:p>
              </w:txbxContent>
            </v:textbox>
            <w10:wrap type="none"/>
          </v:shape>
        </w:pict>
      </w:r>
      <w:r>
        <w:rPr>
          <w:color w:val="5F636A"/>
          <w:sz w:val="16"/>
        </w:rPr>
        <w:t>Guía para la facilitación de los capacitadores: Para IPCI global</w:t>
      </w:r>
    </w:p>
    <w:p>
      <w:pPr>
        <w:spacing w:before="13"/>
        <w:ind w:left="1292" w:right="0" w:firstLine="0"/>
        <w:jc w:val="left"/>
        <w:rPr>
          <w:b/>
          <w:sz w:val="16"/>
        </w:rPr>
      </w:pPr>
      <w:r>
        <w:rPr>
          <w:b/>
          <w:color w:val="5F636A"/>
          <w:sz w:val="16"/>
        </w:rPr>
        <w:t>APÉNDICE K: LISTA DE VERIFICACIÓN DE AUTOEVALUACIÓN SOBRE IPC/I</w:t>
      </w:r>
    </w:p>
    <w:p>
      <w:pPr>
        <w:spacing w:after="0"/>
        <w:jc w:val="left"/>
        <w:rPr>
          <w:sz w:val="16"/>
        </w:rPr>
        <w:sectPr>
          <w:pgSz w:w="11910" w:h="16840"/>
          <w:pgMar w:header="0" w:footer="0" w:top="1140" w:bottom="280" w:left="0" w:right="0"/>
        </w:sectPr>
      </w:pPr>
    </w:p>
    <w:p>
      <w:pPr>
        <w:pStyle w:val="BodyText"/>
        <w:spacing w:before="7"/>
        <w:rPr>
          <w:b/>
          <w:sz w:val="24"/>
        </w:rPr>
      </w:pPr>
    </w:p>
    <w:tbl>
      <w:tblPr>
        <w:tblW w:w="0" w:type="auto"/>
        <w:jc w:val="left"/>
        <w:tblInd w:w="1435" w:type="dxa"/>
        <w:tblBorders>
          <w:top w:val="single" w:sz="8" w:space="0" w:color="40B4E2"/>
          <w:left w:val="single" w:sz="8" w:space="0" w:color="40B4E2"/>
          <w:bottom w:val="single" w:sz="8" w:space="0" w:color="40B4E2"/>
          <w:right w:val="single" w:sz="8" w:space="0" w:color="40B4E2"/>
          <w:insideH w:val="single" w:sz="8" w:space="0" w:color="40B4E2"/>
          <w:insideV w:val="single" w:sz="8" w:space="0" w:color="40B4E2"/>
        </w:tblBorders>
        <w:tblLayout w:type="fixed"/>
        <w:tblCellMar>
          <w:top w:w="0" w:type="dxa"/>
          <w:left w:w="0" w:type="dxa"/>
          <w:bottom w:w="0" w:type="dxa"/>
          <w:right w:w="0" w:type="dxa"/>
        </w:tblCellMar>
        <w:tblLook w:val="01E0"/>
      </w:tblPr>
      <w:tblGrid>
        <w:gridCol w:w="2431"/>
        <w:gridCol w:w="2431"/>
        <w:gridCol w:w="2431"/>
        <w:gridCol w:w="2071"/>
      </w:tblGrid>
      <w:tr>
        <w:trPr>
          <w:trHeight w:val="1025" w:hRule="atLeast"/>
        </w:trPr>
        <w:tc>
          <w:tcPr>
            <w:tcW w:w="2431" w:type="dxa"/>
            <w:tcBorders>
              <w:bottom w:val="single" w:sz="8" w:space="0" w:color="000000"/>
              <w:right w:val="single" w:sz="8" w:space="0" w:color="000000"/>
            </w:tcBorders>
          </w:tcPr>
          <w:p>
            <w:pPr>
              <w:pStyle w:val="TableParagraph"/>
              <w:spacing w:line="261" w:lineRule="auto" w:before="46"/>
              <w:ind w:left="80" w:right="61"/>
              <w:rPr>
                <w:b/>
                <w:sz w:val="20"/>
              </w:rPr>
            </w:pPr>
            <w:r>
              <w:rPr>
                <w:b/>
                <w:sz w:val="20"/>
              </w:rPr>
              <w:t>Desafíos para llevar a cabo una IPC eficaz</w:t>
            </w:r>
          </w:p>
        </w:tc>
        <w:tc>
          <w:tcPr>
            <w:tcW w:w="2431" w:type="dxa"/>
            <w:tcBorders>
              <w:left w:val="single" w:sz="8" w:space="0" w:color="000000"/>
              <w:bottom w:val="single" w:sz="8" w:space="0" w:color="000000"/>
              <w:right w:val="single" w:sz="8" w:space="0" w:color="000000"/>
            </w:tcBorders>
          </w:tcPr>
          <w:p>
            <w:pPr>
              <w:pStyle w:val="TableParagraph"/>
              <w:spacing w:line="261" w:lineRule="auto" w:before="46"/>
              <w:ind w:left="80" w:right="61"/>
              <w:rPr>
                <w:b/>
                <w:sz w:val="20"/>
              </w:rPr>
            </w:pPr>
            <w:r>
              <w:rPr>
                <w:b/>
                <w:sz w:val="20"/>
              </w:rPr>
              <w:t>Lo que solucionaría el problema</w:t>
            </w:r>
          </w:p>
        </w:tc>
        <w:tc>
          <w:tcPr>
            <w:tcW w:w="2431" w:type="dxa"/>
            <w:tcBorders>
              <w:left w:val="single" w:sz="8" w:space="0" w:color="000000"/>
              <w:bottom w:val="single" w:sz="8" w:space="0" w:color="000000"/>
              <w:right w:val="single" w:sz="8" w:space="0" w:color="000000"/>
            </w:tcBorders>
          </w:tcPr>
          <w:p>
            <w:pPr>
              <w:pStyle w:val="TableParagraph"/>
              <w:spacing w:line="261" w:lineRule="auto" w:before="46"/>
              <w:ind w:left="80" w:right="61"/>
              <w:rPr>
                <w:b/>
                <w:sz w:val="20"/>
              </w:rPr>
            </w:pPr>
            <w:r>
              <w:rPr>
                <w:b/>
                <w:sz w:val="20"/>
              </w:rPr>
              <w:t>De quién necesito ayuda</w:t>
            </w:r>
          </w:p>
        </w:tc>
        <w:tc>
          <w:tcPr>
            <w:tcW w:w="2071" w:type="dxa"/>
            <w:tcBorders>
              <w:left w:val="single" w:sz="8" w:space="0" w:color="000000"/>
              <w:bottom w:val="single" w:sz="8" w:space="0" w:color="000000"/>
            </w:tcBorders>
          </w:tcPr>
          <w:p>
            <w:pPr>
              <w:pStyle w:val="TableParagraph"/>
              <w:spacing w:before="46"/>
              <w:ind w:left="81"/>
              <w:rPr>
                <w:b/>
                <w:sz w:val="20"/>
              </w:rPr>
            </w:pPr>
            <w:r>
              <w:rPr>
                <w:b/>
                <w:sz w:val="20"/>
              </w:rPr>
              <w:t>Margen  de tiempo</w:t>
            </w:r>
          </w:p>
        </w:tc>
      </w:tr>
      <w:tr>
        <w:trPr>
          <w:trHeight w:val="1025" w:hRule="atLeast"/>
        </w:trPr>
        <w:tc>
          <w:tcPr>
            <w:tcW w:w="2431"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243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243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2071"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1025" w:hRule="atLeast"/>
        </w:trPr>
        <w:tc>
          <w:tcPr>
            <w:tcW w:w="2431"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243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243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2071"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1025" w:hRule="atLeast"/>
        </w:trPr>
        <w:tc>
          <w:tcPr>
            <w:tcW w:w="2431" w:type="dxa"/>
            <w:tcBorders>
              <w:top w:val="single" w:sz="8" w:space="0" w:color="000000"/>
              <w:right w:val="single" w:sz="8" w:space="0" w:color="000000"/>
            </w:tcBorders>
          </w:tcPr>
          <w:p>
            <w:pPr>
              <w:pStyle w:val="TableParagraph"/>
              <w:rPr>
                <w:rFonts w:ascii="Times New Roman"/>
                <w:sz w:val="18"/>
              </w:rPr>
            </w:pPr>
          </w:p>
        </w:tc>
        <w:tc>
          <w:tcPr>
            <w:tcW w:w="2431"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2431"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2071" w:type="dxa"/>
            <w:tcBorders>
              <w:top w:val="single" w:sz="8" w:space="0" w:color="000000"/>
              <w:left w:val="single" w:sz="8" w:space="0" w:color="000000"/>
            </w:tcBorders>
          </w:tcPr>
          <w:p>
            <w:pPr>
              <w:pStyle w:val="TableParagraph"/>
              <w:rPr>
                <w:rFonts w:ascii="Times New Roman"/>
                <w:sz w:val="18"/>
              </w:rPr>
            </w:pPr>
          </w:p>
        </w:tc>
      </w:tr>
    </w:tbl>
    <w:p>
      <w:pPr>
        <w:pStyle w:val="BodyText"/>
        <w:rPr>
          <w:b/>
          <w:sz w:val="28"/>
        </w:rPr>
      </w:pPr>
    </w:p>
    <w:p>
      <w:pPr>
        <w:pStyle w:val="BodyText"/>
        <w:spacing w:line="448" w:lineRule="auto" w:before="102"/>
        <w:ind w:left="1440" w:right="3598"/>
      </w:pPr>
      <w:r>
        <w:rPr>
          <w:w w:val="110"/>
        </w:rPr>
        <w:t>Mis</w:t>
      </w:r>
      <w:r>
        <w:rPr>
          <w:spacing w:val="-24"/>
          <w:w w:val="110"/>
        </w:rPr>
        <w:t> </w:t>
      </w:r>
      <w:r>
        <w:rPr>
          <w:w w:val="110"/>
        </w:rPr>
        <w:t>metas</w:t>
      </w:r>
      <w:r>
        <w:rPr>
          <w:spacing w:val="-24"/>
          <w:w w:val="110"/>
        </w:rPr>
        <w:t> </w:t>
      </w:r>
      <w:r>
        <w:rPr>
          <w:w w:val="110"/>
        </w:rPr>
        <w:t>de</w:t>
      </w:r>
      <w:r>
        <w:rPr>
          <w:spacing w:val="-24"/>
          <w:w w:val="110"/>
        </w:rPr>
        <w:t> </w:t>
      </w:r>
      <w:r>
        <w:rPr>
          <w:w w:val="110"/>
        </w:rPr>
        <w:t>IPC</w:t>
      </w:r>
      <w:r>
        <w:rPr>
          <w:spacing w:val="-24"/>
          <w:w w:val="110"/>
        </w:rPr>
        <w:t> </w:t>
      </w:r>
      <w:r>
        <w:rPr>
          <w:w w:val="110"/>
        </w:rPr>
        <w:t>para</w:t>
      </w:r>
      <w:r>
        <w:rPr>
          <w:spacing w:val="-24"/>
          <w:w w:val="110"/>
        </w:rPr>
        <w:t> </w:t>
      </w:r>
      <w:r>
        <w:rPr>
          <w:w w:val="110"/>
        </w:rPr>
        <w:t>el</w:t>
      </w:r>
      <w:r>
        <w:rPr>
          <w:spacing w:val="-24"/>
          <w:w w:val="110"/>
        </w:rPr>
        <w:t> </w:t>
      </w:r>
      <w:r>
        <w:rPr>
          <w:w w:val="110"/>
        </w:rPr>
        <w:t>mes/trimestre</w:t>
      </w:r>
      <w:r>
        <w:rPr>
          <w:spacing w:val="-24"/>
          <w:w w:val="110"/>
        </w:rPr>
        <w:t> </w:t>
      </w:r>
      <w:r>
        <w:rPr>
          <w:w w:val="110"/>
        </w:rPr>
        <w:t>próximo</w:t>
      </w:r>
      <w:r>
        <w:rPr>
          <w:spacing w:val="-24"/>
          <w:w w:val="110"/>
        </w:rPr>
        <w:t> </w:t>
      </w:r>
      <w:r>
        <w:rPr>
          <w:w w:val="110"/>
        </w:rPr>
        <w:t>(encerrar</w:t>
      </w:r>
      <w:r>
        <w:rPr>
          <w:spacing w:val="-24"/>
          <w:w w:val="110"/>
        </w:rPr>
        <w:t> </w:t>
      </w:r>
      <w:r>
        <w:rPr>
          <w:w w:val="110"/>
        </w:rPr>
        <w:t>en</w:t>
      </w:r>
      <w:r>
        <w:rPr>
          <w:spacing w:val="-24"/>
          <w:w w:val="110"/>
        </w:rPr>
        <w:t> </w:t>
      </w:r>
      <w:r>
        <w:rPr>
          <w:w w:val="110"/>
        </w:rPr>
        <w:t>un</w:t>
      </w:r>
      <w:r>
        <w:rPr>
          <w:spacing w:val="-24"/>
          <w:w w:val="110"/>
        </w:rPr>
        <w:t> </w:t>
      </w:r>
      <w:r>
        <w:rPr>
          <w:w w:val="110"/>
        </w:rPr>
        <w:t>círculo): </w:t>
      </w:r>
      <w:r>
        <w:rPr>
          <w:spacing w:val="-20"/>
          <w:w w:val="110"/>
        </w:rPr>
        <w:t>1.</w:t>
      </w:r>
    </w:p>
    <w:p>
      <w:pPr>
        <w:pStyle w:val="BodyText"/>
        <w:spacing w:before="5"/>
        <w:ind w:left="1440"/>
      </w:pPr>
      <w:r>
        <w:rPr/>
        <w:t>2.</w:t>
      </w:r>
    </w:p>
    <w:p>
      <w:pPr>
        <w:pStyle w:val="BodyText"/>
        <w:spacing w:before="199"/>
        <w:ind w:left="1440"/>
      </w:pPr>
      <w:r>
        <w:rPr/>
        <w:t>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8"/>
        </w:rPr>
      </w:pPr>
    </w:p>
    <w:p>
      <w:pPr>
        <w:spacing w:before="140"/>
        <w:ind w:left="6261" w:right="0" w:firstLine="0"/>
        <w:jc w:val="left"/>
        <w:rPr>
          <w:sz w:val="16"/>
        </w:rPr>
      </w:pPr>
      <w:r>
        <w:rPr/>
        <w:pict>
          <v:shape style="position:absolute;margin-left:537.627625pt;margin-top:5.003107pt;width:18.95pt;height:20.75pt;mso-position-horizontal-relative:page;mso-position-vertical-relative:paragraph;z-index:8272" type="#_x0000_t202" filled="false" stroked="false">
            <v:textbox inset="0,0,0,0">
              <w:txbxContent>
                <w:p>
                  <w:pPr>
                    <w:spacing w:before="20"/>
                    <w:ind w:left="0" w:right="0" w:firstLine="0"/>
                    <w:jc w:val="left"/>
                    <w:rPr>
                      <w:b/>
                      <w:sz w:val="34"/>
                    </w:rPr>
                  </w:pPr>
                  <w:r>
                    <w:rPr>
                      <w:b/>
                      <w:sz w:val="34"/>
                    </w:rPr>
                    <w:t>97</w:t>
                  </w:r>
                </w:p>
              </w:txbxContent>
            </v:textbox>
            <w10:wrap type="none"/>
          </v:shape>
        </w:pict>
      </w:r>
      <w:r>
        <w:rPr>
          <w:color w:val="5F636A"/>
          <w:sz w:val="16"/>
        </w:rPr>
        <w:t>Guía para la facilitación de los capacitadores: Para IPCI global</w:t>
      </w:r>
    </w:p>
    <w:p>
      <w:pPr>
        <w:spacing w:before="12"/>
        <w:ind w:left="4856" w:right="0" w:firstLine="0"/>
        <w:jc w:val="left"/>
        <w:rPr>
          <w:b/>
          <w:sz w:val="16"/>
        </w:rPr>
      </w:pPr>
      <w:r>
        <w:rPr>
          <w:b/>
          <w:color w:val="5F636A"/>
          <w:sz w:val="16"/>
        </w:rPr>
        <w:t>APÉNDICE K: LISTA DE VERIFICACIÓN DE AUTOEVALUACIÓN SOBRE IPC/I</w:t>
      </w:r>
    </w:p>
    <w:p>
      <w:pPr>
        <w:spacing w:after="0"/>
        <w:jc w:val="left"/>
        <w:rPr>
          <w:sz w:val="16"/>
        </w:rPr>
        <w:sectPr>
          <w:pgSz w:w="11910" w:h="16840"/>
          <w:pgMar w:header="0" w:footer="0" w:top="1140" w:bottom="280" w:left="0" w:right="0"/>
        </w:sectPr>
      </w:pPr>
    </w:p>
    <w:p>
      <w:pPr>
        <w:spacing w:before="215"/>
        <w:ind w:left="720" w:right="0" w:firstLine="0"/>
        <w:jc w:val="left"/>
        <w:rPr>
          <w:b/>
          <w:sz w:val="54"/>
        </w:rPr>
      </w:pPr>
      <w:r>
        <w:rPr>
          <w:b/>
          <w:color w:val="93D500"/>
          <w:w w:val="110"/>
          <w:sz w:val="54"/>
        </w:rPr>
        <w:t>Apéndice L.</w:t>
      </w:r>
    </w:p>
    <w:p>
      <w:pPr>
        <w:spacing w:before="62"/>
        <w:ind w:left="720" w:right="0" w:firstLine="0"/>
        <w:jc w:val="left"/>
        <w:rPr>
          <w:b/>
          <w:sz w:val="36"/>
        </w:rPr>
      </w:pPr>
      <w:r>
        <w:rPr>
          <w:b/>
          <w:color w:val="5F636A"/>
          <w:w w:val="110"/>
          <w:sz w:val="36"/>
        </w:rPr>
        <w:t>Certificados</w:t>
      </w:r>
    </w:p>
    <w:p>
      <w:pPr>
        <w:spacing w:before="242"/>
        <w:ind w:left="720" w:right="0" w:firstLine="0"/>
        <w:jc w:val="left"/>
        <w:rPr>
          <w:i/>
          <w:sz w:val="28"/>
        </w:rPr>
      </w:pPr>
      <w:r>
        <w:rPr>
          <w:i/>
          <w:color w:val="5F636A"/>
          <w:sz w:val="28"/>
        </w:rPr>
        <w:t>Certificado en la página siguiente</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0"/>
        <w:rPr>
          <w:i/>
          <w:sz w:val="26"/>
        </w:rPr>
      </w:pPr>
    </w:p>
    <w:p>
      <w:pPr>
        <w:spacing w:before="1"/>
        <w:ind w:left="1292" w:right="0" w:firstLine="0"/>
        <w:jc w:val="left"/>
        <w:rPr>
          <w:sz w:val="16"/>
        </w:rPr>
      </w:pPr>
      <w:r>
        <w:rPr/>
        <w:pict>
          <v:shape style="position:absolute;margin-left:38.743999pt;margin-top:-1.946893pt;width:18.95pt;height:20.75pt;mso-position-horizontal-relative:page;mso-position-vertical-relative:paragraph;z-index:8296" type="#_x0000_t202" filled="false" stroked="false">
            <v:textbox inset="0,0,0,0">
              <w:txbxContent>
                <w:p>
                  <w:pPr>
                    <w:spacing w:before="20"/>
                    <w:ind w:left="0" w:right="0" w:firstLine="0"/>
                    <w:jc w:val="left"/>
                    <w:rPr>
                      <w:b/>
                      <w:sz w:val="34"/>
                    </w:rPr>
                  </w:pPr>
                  <w:r>
                    <w:rPr>
                      <w:b/>
                      <w:sz w:val="34"/>
                    </w:rPr>
                    <w:t>98</w:t>
                  </w:r>
                </w:p>
              </w:txbxContent>
            </v:textbox>
            <w10:wrap type="none"/>
          </v:shape>
        </w:pict>
      </w:r>
      <w:r>
        <w:rPr>
          <w:color w:val="5F636A"/>
          <w:sz w:val="16"/>
        </w:rPr>
        <w:t>Guía para la facilitación de los capacitadores: Para IPCI global</w:t>
      </w:r>
    </w:p>
    <w:p>
      <w:pPr>
        <w:spacing w:before="13"/>
        <w:ind w:left="1292" w:right="0" w:firstLine="0"/>
        <w:jc w:val="left"/>
        <w:rPr>
          <w:b/>
          <w:sz w:val="16"/>
        </w:rPr>
      </w:pPr>
      <w:r>
        <w:rPr>
          <w:b/>
          <w:color w:val="5F636A"/>
          <w:w w:val="95"/>
          <w:sz w:val="16"/>
        </w:rPr>
        <w:t>APÉNDICE L: CERTIFICADOS</w:t>
      </w:r>
    </w:p>
    <w:p>
      <w:pPr>
        <w:spacing w:after="0"/>
        <w:jc w:val="left"/>
        <w:rPr>
          <w:sz w:val="16"/>
        </w:rPr>
        <w:sectPr>
          <w:pgSz w:w="11910" w:h="16840"/>
          <w:pgMar w:header="0" w:footer="0" w:top="1140" w:bottom="280" w:left="0" w:right="0"/>
        </w:sectPr>
      </w:pPr>
    </w:p>
    <w:p>
      <w:pPr>
        <w:pStyle w:val="BodyText"/>
        <w:rPr>
          <w:b/>
        </w:rPr>
      </w:pPr>
      <w:r>
        <w:rPr/>
        <w:pict>
          <v:group style="position:absolute;margin-left:784.802979pt;margin-top:0pt;width:57.1pt;height:595.3pt;mso-position-horizontal-relative:page;mso-position-vertical-relative:page;z-index:8344" coordorigin="15696,0" coordsize="1142,11906">
            <v:shape style="position:absolute;left:16007;top:0;width:764;height:4835" coordorigin="16007,0" coordsize="764,4835" path="m16771,0l16007,0,16477,4834,16771,0xe" filled="true" fillcolor="#93d500" stroked="false">
              <v:path arrowok="t"/>
              <v:fill type="solid"/>
            </v:shape>
            <v:shape style="position:absolute;left:16036;top:0;width:802;height:11905" coordorigin="16036,1" coordsize="802,11905" path="m16838,1l16446,2,16036,11906,16838,1xe" filled="true" fillcolor="#fdb714" stroked="false">
              <v:path arrowok="t"/>
              <v:fill type="solid"/>
            </v:shape>
            <v:line style="position:absolute" from="15700,0" to="15700,47" stroked="true" strokeweight=".36pt" strokecolor="#000000">
              <v:stroke dashstyle="solid"/>
            </v:line>
            <v:rect style="position:absolute;left:15703;top:0;width:1135;height:11906" filled="true" fillcolor="#000000" stroked="false">
              <v:fill opacity="6553f" type="solid"/>
            </v:rect>
            <v:shape style="position:absolute;left:15809;top:1697;width:1029;height:10209" coordorigin="15810,1697" coordsize="1029,10209" path="m16838,11906l16838,1697,15810,11906,16838,11906xe" filled="true" fillcolor="#40b4e2" stroked="false">
              <v:path arrowok="t"/>
              <v:fill type="solid"/>
            </v:shape>
            <w10:wrap type="none"/>
          </v:group>
        </w:pict>
      </w:r>
      <w:r>
        <w:rPr/>
        <w:pict>
          <v:shape style="position:absolute;margin-left:34.7383pt;margin-top:536.627625pt;width:22.75pt;height:20.95pt;mso-position-horizontal-relative:page;mso-position-vertical-relative:page;z-index:8392" type="#_x0000_t202" filled="false" stroked="false">
            <v:textbox inset="0,0,0,0" style="layout-flow:vertical">
              <w:txbxContent>
                <w:p>
                  <w:pPr>
                    <w:spacing w:before="40"/>
                    <w:ind w:left="20" w:right="0" w:firstLine="0"/>
                    <w:jc w:val="left"/>
                    <w:rPr>
                      <w:b/>
                      <w:sz w:val="34"/>
                    </w:rPr>
                  </w:pPr>
                  <w:r>
                    <w:rPr>
                      <w:b/>
                      <w:w w:val="99"/>
                      <w:sz w:val="34"/>
                    </w:rPr>
                    <w:t>99</w:t>
                  </w:r>
                </w:p>
              </w:txbxContent>
            </v:textbox>
            <w10:wrap type="none"/>
          </v:shape>
        </w:pict>
      </w:r>
      <w:r>
        <w:rPr/>
        <w:pict>
          <v:shape style="position:absolute;margin-left:34.309601pt;margin-top:312.08551pt;width:21.3pt;height:217.6pt;mso-position-horizontal-relative:page;mso-position-vertical-relative:page;z-index:8416" type="#_x0000_t202" filled="false" stroked="false">
            <v:textbox inset="0,0,0,0" style="layout-flow:vertical">
              <w:txbxContent>
                <w:p>
                  <w:pPr>
                    <w:spacing w:before="23"/>
                    <w:ind w:left="20" w:right="0" w:firstLine="0"/>
                    <w:jc w:val="left"/>
                    <w:rPr>
                      <w:sz w:val="16"/>
                    </w:rPr>
                  </w:pPr>
                  <w:r>
                    <w:rPr>
                      <w:color w:val="5F636A"/>
                      <w:w w:val="92"/>
                      <w:sz w:val="16"/>
                    </w:rPr>
                    <w:t>Guía</w:t>
                  </w:r>
                  <w:r>
                    <w:rPr>
                      <w:color w:val="5F636A"/>
                      <w:sz w:val="16"/>
                    </w:rPr>
                    <w:t> </w:t>
                  </w:r>
                  <w:r>
                    <w:rPr>
                      <w:color w:val="5F636A"/>
                      <w:w w:val="94"/>
                      <w:sz w:val="16"/>
                    </w:rPr>
                    <w:t>para</w:t>
                  </w:r>
                  <w:r>
                    <w:rPr>
                      <w:color w:val="5F636A"/>
                      <w:sz w:val="16"/>
                    </w:rPr>
                    <w:t> </w:t>
                  </w:r>
                  <w:r>
                    <w:rPr>
                      <w:color w:val="5F636A"/>
                      <w:w w:val="92"/>
                      <w:sz w:val="16"/>
                    </w:rPr>
                    <w:t>la</w:t>
                  </w:r>
                  <w:r>
                    <w:rPr>
                      <w:color w:val="5F636A"/>
                      <w:sz w:val="16"/>
                    </w:rPr>
                    <w:t> </w:t>
                  </w:r>
                  <w:r>
                    <w:rPr>
                      <w:color w:val="5F636A"/>
                      <w:w w:val="99"/>
                      <w:sz w:val="16"/>
                    </w:rPr>
                    <w:t>facilitación</w:t>
                  </w:r>
                  <w:r>
                    <w:rPr>
                      <w:color w:val="5F636A"/>
                      <w:sz w:val="16"/>
                    </w:rPr>
                    <w:t> </w:t>
                  </w:r>
                  <w:r>
                    <w:rPr>
                      <w:color w:val="5F636A"/>
                      <w:w w:val="99"/>
                      <w:sz w:val="16"/>
                    </w:rPr>
                    <w:t>de</w:t>
                  </w:r>
                  <w:r>
                    <w:rPr>
                      <w:color w:val="5F636A"/>
                      <w:sz w:val="16"/>
                    </w:rPr>
                    <w:t> </w:t>
                  </w:r>
                  <w:r>
                    <w:rPr>
                      <w:color w:val="5F636A"/>
                      <w:w w:val="99"/>
                      <w:sz w:val="16"/>
                    </w:rPr>
                    <w:t>los</w:t>
                  </w:r>
                  <w:r>
                    <w:rPr>
                      <w:color w:val="5F636A"/>
                      <w:sz w:val="16"/>
                    </w:rPr>
                    <w:t> </w:t>
                  </w:r>
                  <w:r>
                    <w:rPr>
                      <w:color w:val="5F636A"/>
                      <w:w w:val="98"/>
                      <w:sz w:val="16"/>
                    </w:rPr>
                    <w:t>capacitadores:</w:t>
                  </w:r>
                  <w:r>
                    <w:rPr>
                      <w:color w:val="5F636A"/>
                      <w:sz w:val="16"/>
                    </w:rPr>
                    <w:t> </w:t>
                  </w:r>
                  <w:r>
                    <w:rPr>
                      <w:color w:val="5F636A"/>
                      <w:w w:val="92"/>
                      <w:sz w:val="16"/>
                    </w:rPr>
                    <w:t>Para</w:t>
                  </w:r>
                  <w:r>
                    <w:rPr>
                      <w:color w:val="5F636A"/>
                      <w:sz w:val="16"/>
                    </w:rPr>
                    <w:t> </w:t>
                  </w:r>
                  <w:r>
                    <w:rPr>
                      <w:color w:val="5F636A"/>
                      <w:w w:val="94"/>
                      <w:sz w:val="16"/>
                    </w:rPr>
                    <w:t>IPCI</w:t>
                  </w:r>
                  <w:r>
                    <w:rPr>
                      <w:color w:val="5F636A"/>
                      <w:sz w:val="16"/>
                    </w:rPr>
                    <w:t> </w:t>
                  </w:r>
                  <w:r>
                    <w:rPr>
                      <w:color w:val="5F636A"/>
                      <w:w w:val="97"/>
                      <w:sz w:val="16"/>
                    </w:rPr>
                    <w:t>global</w:t>
                  </w:r>
                </w:p>
                <w:p>
                  <w:pPr>
                    <w:spacing w:before="13"/>
                    <w:ind w:left="2151" w:right="0" w:firstLine="0"/>
                    <w:jc w:val="left"/>
                    <w:rPr>
                      <w:b/>
                      <w:sz w:val="16"/>
                    </w:rPr>
                  </w:pPr>
                  <w:r>
                    <w:rPr>
                      <w:b/>
                      <w:color w:val="5F636A"/>
                      <w:w w:val="96"/>
                      <w:sz w:val="16"/>
                    </w:rPr>
                    <w:t>APÉNDICE</w:t>
                  </w:r>
                  <w:r>
                    <w:rPr>
                      <w:b/>
                      <w:color w:val="5F636A"/>
                      <w:sz w:val="16"/>
                    </w:rPr>
                    <w:t> </w:t>
                  </w:r>
                  <w:r>
                    <w:rPr>
                      <w:b/>
                      <w:color w:val="5F636A"/>
                      <w:w w:val="88"/>
                      <w:sz w:val="16"/>
                    </w:rPr>
                    <w:t>L:</w:t>
                  </w:r>
                  <w:r>
                    <w:rPr>
                      <w:b/>
                      <w:color w:val="5F636A"/>
                      <w:sz w:val="16"/>
                    </w:rPr>
                    <w:t> </w:t>
                  </w:r>
                  <w:r>
                    <w:rPr>
                      <w:b/>
                      <w:color w:val="5F636A"/>
                      <w:w w:val="92"/>
                      <w:sz w:val="16"/>
                    </w:rPr>
                    <w:t>CE</w:t>
                  </w:r>
                  <w:r>
                    <w:rPr>
                      <w:b/>
                      <w:color w:val="5F636A"/>
                      <w:spacing w:val="-3"/>
                      <w:w w:val="92"/>
                      <w:sz w:val="16"/>
                    </w:rPr>
                    <w:t>R</w:t>
                  </w:r>
                  <w:r>
                    <w:rPr>
                      <w:b/>
                      <w:color w:val="5F636A"/>
                      <w:w w:val="97"/>
                      <w:sz w:val="16"/>
                    </w:rPr>
                    <w:t>TIFICADOS</w:t>
                  </w:r>
                </w:p>
              </w:txbxContent>
            </v:textbox>
            <w10:wrap type="none"/>
          </v:shape>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rPr>
      </w:pPr>
    </w:p>
    <w:p>
      <w:pPr>
        <w:spacing w:before="134"/>
        <w:ind w:left="3439" w:right="0" w:firstLine="0"/>
        <w:jc w:val="left"/>
        <w:rPr>
          <w:rFonts w:ascii="Times New Roman" w:hAnsi="Times New Roman"/>
          <w:i/>
          <w:sz w:val="59"/>
        </w:rPr>
      </w:pPr>
      <w:r>
        <w:rPr/>
        <w:pict>
          <v:group style="position:absolute;margin-left:77.334999pt;margin-top:-147.608994pt;width:693.1pt;height:488.3pt;mso-position-horizontal-relative:page;mso-position-vertical-relative:paragraph;z-index:-235120" coordorigin="1547,-2952" coordsize="13862,9766">
            <v:shape style="position:absolute;left:1965;top:-802;width:10288;height:7218" coordorigin="1966,-802" coordsize="10288,7218" path="m12253,6415l1966,6415,1966,-802e" filled="false" stroked="true" strokeweight=".823pt" strokecolor="#fbb040">
              <v:path arrowok="t"/>
              <v:stroke dashstyle="solid"/>
            </v:shape>
            <v:shape style="position:absolute;left:6885;top:-2492;width:7984;height:7485" coordorigin="6885,-2492" coordsize="7984,7485" path="m6885,-2492l14869,-2492,14869,4993e" filled="false" stroked="true" strokeweight="1.646pt" strokecolor="#27aae1">
              <v:path arrowok="t"/>
              <v:stroke dashstyle="solid"/>
            </v:shape>
            <v:shape style="position:absolute;left:7154;top:-2594;width:7825;height:7217" coordorigin="7155,-2594" coordsize="7825,7217" path="m7155,-2594l14980,-2594,14980,4623e" filled="false" stroked="true" strokeweight=".823pt" strokecolor="#27aae1">
              <v:path arrowok="t"/>
              <v:stroke dashstyle="solid"/>
            </v:shape>
            <v:shape style="position:absolute;left:2076;top:-1172;width:10446;height:7485" coordorigin="2077,-1171" coordsize="10446,7485" path="m12523,6313l2077,6313,2077,-1171e" filled="false" stroked="true" strokeweight="1.646pt" strokecolor="#fbb040">
              <v:path arrowok="t"/>
              <v:stroke dashstyle="solid"/>
            </v:shape>
            <v:shape style="position:absolute;left:1556;top:-2943;width:1660;height:2524" coordorigin="1557,-2942" coordsize="1660,2524" path="m3216,-2942l2753,-2942,1557,-1055,1557,-418,3216,-2942xe" filled="true" fillcolor="#fbb040" stroked="false">
              <v:path arrowok="t"/>
              <v:fill type="solid"/>
            </v:shape>
            <v:shape style="position:absolute;left:1556;top:-2943;width:2891;height:4568" coordorigin="1557,-2942" coordsize="2891,4568" path="m4448,-2942l2984,-2942,1557,-686,1557,1625,4448,-2942xe" filled="true" fillcolor="#27aae1" stroked="false">
              <v:path arrowok="t"/>
              <v:fill type="solid"/>
            </v:shape>
            <v:shape style="position:absolute;left:1556;top:-2943;width:1264;height:2020" coordorigin="1557,-2942" coordsize="1264,2020" path="m2821,-2942l1557,-2942,1557,-922,2821,-2942xe" filled="true" fillcolor="#92d050" stroked="false">
              <v:path arrowok="t"/>
              <v:fill type="solid"/>
            </v:shape>
            <v:shape style="position:absolute;left:3743;top:-2943;width:1474;height:2269" coordorigin="3744,-2942" coordsize="1474,2269" path="m5217,-1795l4501,-2942,4448,-2942,3744,-1829,4474,-674,5217,-1795xe" filled="true" fillcolor="#1c75bc" stroked="false">
              <v:path arrowok="t"/>
              <v:fill type="solid"/>
            </v:shape>
            <v:shape style="position:absolute;left:4462;top:-2943;width:2900;height:2269" coordorigin="4462,-2942" coordsize="2900,2269" path="m7362,-2942l5971,-2942,4462,-674,5925,-674,7362,-2942xe" filled="true" fillcolor="#27aae1" stroked="false">
              <v:path arrowok="t"/>
              <v:fill type="solid"/>
            </v:shape>
            <v:shape style="position:absolute;left:14348;top:5205;width:1050;height:1597" coordorigin="14348,5205" coordsize="1050,1597" path="m15398,5605l15398,5205,14348,6801,14639,6801,15398,5605xe" filled="true" fillcolor="#fbb040" stroked="false">
              <v:path arrowok="t"/>
              <v:fill type="solid"/>
            </v:shape>
            <v:shape style="position:absolute;left:13577;top:3924;width:1821;height:2877" coordorigin="13577,3925" coordsize="1821,2877" path="m15398,5373l15398,3925,13577,6801,14493,6801,15398,5373xe" filled="true" fillcolor="#27aae1" stroked="false">
              <v:path arrowok="t"/>
              <v:fill type="solid"/>
            </v:shape>
            <v:shape style="position:absolute;left:14600;top:5526;width:798;height:1276" coordorigin="14600,5526" coordsize="798,1276" path="m15398,6801l15398,5526,14600,6801,15398,6801xe" filled="true" fillcolor="#92d050" stroked="false">
              <v:path arrowok="t"/>
              <v:fill type="solid"/>
            </v:shape>
            <v:shape style="position:absolute;left:13110;top:5353;width:924;height:1449" coordorigin="13111,5353" coordsize="924,1449" path="m14035,6077l13576,5353,13111,6055,13575,6801,13576,6801,14035,6077xe" filled="true" fillcolor="#1c75bc" stroked="false">
              <v:path arrowok="t"/>
              <v:fill type="solid"/>
            </v:shape>
            <v:shape style="position:absolute;left:11754;top:5353;width:1835;height:1449" coordorigin="11754,5353" coordsize="1835,1449" path="m13588,5353l12671,5353,11754,6801,12625,6801,13588,5353xe" filled="true" fillcolor="#27aae1" stroked="false">
              <v:path arrowok="t"/>
              <v:fill type="solid"/>
            </v:shape>
            <v:line style="position:absolute" from="5288,3629" to="11746,3629" stroked="true" strokeweight="1.44pt" strokecolor="#27aae1">
              <v:stroke dashstyle="solid"/>
            </v:line>
            <v:line style="position:absolute" from="3491,5346" to="8172,5346" stroked="true" strokeweight=".823pt" strokecolor="#27aae1">
              <v:stroke dashstyle="solid"/>
            </v:line>
            <v:line style="position:absolute" from="9264,5346" to="12142,5346" stroked="true" strokeweight=".823pt" strokecolor="#27aae1">
              <v:stroke dashstyle="solid"/>
            </v:line>
            <v:shape style="position:absolute;left:10699;top:-2032;width:1869;height:1528" type="#_x0000_t75" stroked="false">
              <v:imagedata r:id="rId129" o:title=""/>
            </v:shape>
            <v:shape style="position:absolute;left:12825;top:-2034;width:1528;height:1528" type="#_x0000_t75" stroked="false">
              <v:imagedata r:id="rId130" o:title=""/>
            </v:shape>
            <v:rect style="position:absolute;left:9268;top:5366;width:2815;height:344" filled="true" fillcolor="#ffffff" stroked="false">
              <v:fill type="solid"/>
            </v:rect>
            <v:rect style="position:absolute;left:1556;top:-2943;width:13842;height:9746" filled="false" stroked="true" strokeweight="1pt" strokecolor="#000000">
              <v:stroke dashstyle="solid"/>
            </v:rect>
            <v:rect style="position:absolute;left:7667;top:-2428;width:7125;height:2250" filled="true" fillcolor="#ffffff" stroked="false">
              <v:fill type="solid"/>
            </v:rect>
            <v:shape style="position:absolute;left:13360;top:-2101;width:1108;height:1108" type="#_x0000_t75" stroked="false">
              <v:imagedata r:id="rId131" o:title=""/>
            </v:shape>
            <v:rect style="position:absolute;left:4842;top:2399;width:7272;height:768" filled="true" fillcolor="#ffffff" stroked="false">
              <v:fill type="solid"/>
            </v:rect>
            <v:shape style="position:absolute;left:9340;top:-2074;width:3819;height:1102" type="#_x0000_t75" stroked="false">
              <v:imagedata r:id="rId132" o:title=""/>
            </v:shape>
            <v:shape style="position:absolute;left:10757;top:-1235;width:489;height:140" type="#_x0000_t75" stroked="false">
              <v:imagedata r:id="rId133" o:title=""/>
            </v:shape>
            <w10:wrap type="none"/>
          </v:group>
        </w:pict>
      </w:r>
      <w:r>
        <w:rPr>
          <w:rFonts w:ascii="Times New Roman" w:hAnsi="Times New Roman"/>
          <w:i/>
          <w:color w:val="2B3990"/>
          <w:w w:val="115"/>
          <w:sz w:val="59"/>
        </w:rPr>
        <w:t>Certificado de</w:t>
      </w:r>
      <w:r>
        <w:rPr>
          <w:rFonts w:ascii="Times New Roman" w:hAnsi="Times New Roman"/>
          <w:i/>
          <w:color w:val="2B3990"/>
          <w:spacing w:val="-100"/>
          <w:w w:val="115"/>
          <w:sz w:val="59"/>
        </w:rPr>
        <w:t> </w:t>
      </w:r>
      <w:r>
        <w:rPr>
          <w:rFonts w:ascii="Times New Roman" w:hAnsi="Times New Roman"/>
          <w:i/>
          <w:color w:val="2B3990"/>
          <w:w w:val="115"/>
          <w:sz w:val="59"/>
        </w:rPr>
        <w:t>finalización</w:t>
      </w:r>
    </w:p>
    <w:p>
      <w:pPr>
        <w:spacing w:line="252" w:lineRule="auto" w:before="114"/>
        <w:ind w:left="2015" w:right="2813" w:firstLine="556"/>
        <w:jc w:val="left"/>
        <w:rPr>
          <w:rFonts w:ascii="Times New Roman" w:hAnsi="Times New Roman"/>
          <w:i/>
          <w:sz w:val="23"/>
        </w:rPr>
      </w:pPr>
      <w:r>
        <w:rPr>
          <w:rFonts w:ascii="Times New Roman" w:hAnsi="Times New Roman"/>
          <w:i/>
          <w:color w:val="2B3990"/>
          <w:w w:val="115"/>
          <w:sz w:val="23"/>
        </w:rPr>
        <w:t>En reconocimiento a su compromiso para transformar el diálogo sobre inmunización mediante</w:t>
      </w:r>
      <w:r>
        <w:rPr>
          <w:rFonts w:ascii="Times New Roman" w:hAnsi="Times New Roman"/>
          <w:i/>
          <w:color w:val="2B3990"/>
          <w:spacing w:val="-19"/>
          <w:w w:val="115"/>
          <w:sz w:val="23"/>
        </w:rPr>
        <w:t> </w:t>
      </w:r>
      <w:r>
        <w:rPr>
          <w:rFonts w:ascii="Times New Roman" w:hAnsi="Times New Roman"/>
          <w:i/>
          <w:color w:val="2B3990"/>
          <w:w w:val="115"/>
          <w:sz w:val="23"/>
        </w:rPr>
        <w:t>la</w:t>
      </w:r>
      <w:r>
        <w:rPr>
          <w:rFonts w:ascii="Times New Roman" w:hAnsi="Times New Roman"/>
          <w:i/>
          <w:color w:val="2B3990"/>
          <w:spacing w:val="-18"/>
          <w:w w:val="115"/>
          <w:sz w:val="23"/>
        </w:rPr>
        <w:t> </w:t>
      </w:r>
      <w:r>
        <w:rPr>
          <w:rFonts w:ascii="Times New Roman" w:hAnsi="Times New Roman"/>
          <w:i/>
          <w:color w:val="2B3990"/>
          <w:w w:val="115"/>
          <w:sz w:val="23"/>
        </w:rPr>
        <w:t>comunicación</w:t>
      </w:r>
      <w:r>
        <w:rPr>
          <w:rFonts w:ascii="Times New Roman" w:hAnsi="Times New Roman"/>
          <w:i/>
          <w:color w:val="2B3990"/>
          <w:spacing w:val="-19"/>
          <w:w w:val="115"/>
          <w:sz w:val="23"/>
        </w:rPr>
        <w:t> </w:t>
      </w:r>
      <w:r>
        <w:rPr>
          <w:rFonts w:ascii="Times New Roman" w:hAnsi="Times New Roman"/>
          <w:i/>
          <w:color w:val="2B3990"/>
          <w:w w:val="115"/>
          <w:sz w:val="23"/>
        </w:rPr>
        <w:t>interpersonal</w:t>
      </w:r>
      <w:r>
        <w:rPr>
          <w:rFonts w:ascii="Times New Roman" w:hAnsi="Times New Roman"/>
          <w:i/>
          <w:color w:val="2B3990"/>
          <w:spacing w:val="-18"/>
          <w:w w:val="115"/>
          <w:sz w:val="23"/>
        </w:rPr>
        <w:t> </w:t>
      </w:r>
      <w:r>
        <w:rPr>
          <w:rFonts w:ascii="Times New Roman" w:hAnsi="Times New Roman"/>
          <w:i/>
          <w:color w:val="2B3990"/>
          <w:w w:val="115"/>
          <w:sz w:val="23"/>
        </w:rPr>
        <w:t>y</w:t>
      </w:r>
      <w:r>
        <w:rPr>
          <w:rFonts w:ascii="Times New Roman" w:hAnsi="Times New Roman"/>
          <w:i/>
          <w:color w:val="2B3990"/>
          <w:spacing w:val="-19"/>
          <w:w w:val="115"/>
          <w:sz w:val="23"/>
        </w:rPr>
        <w:t> </w:t>
      </w:r>
      <w:r>
        <w:rPr>
          <w:rFonts w:ascii="Times New Roman" w:hAnsi="Times New Roman"/>
          <w:i/>
          <w:color w:val="2B3990"/>
          <w:w w:val="115"/>
          <w:sz w:val="23"/>
        </w:rPr>
        <w:t>la</w:t>
      </w:r>
      <w:r>
        <w:rPr>
          <w:rFonts w:ascii="Times New Roman" w:hAnsi="Times New Roman"/>
          <w:i/>
          <w:color w:val="2B3990"/>
          <w:spacing w:val="-19"/>
          <w:w w:val="115"/>
          <w:sz w:val="23"/>
        </w:rPr>
        <w:t> </w:t>
      </w:r>
      <w:r>
        <w:rPr>
          <w:rFonts w:ascii="Times New Roman" w:hAnsi="Times New Roman"/>
          <w:i/>
          <w:color w:val="2B3990"/>
          <w:w w:val="115"/>
          <w:sz w:val="23"/>
        </w:rPr>
        <w:t>finalización</w:t>
      </w:r>
      <w:r>
        <w:rPr>
          <w:rFonts w:ascii="Times New Roman" w:hAnsi="Times New Roman"/>
          <w:i/>
          <w:color w:val="2B3990"/>
          <w:spacing w:val="-19"/>
          <w:w w:val="115"/>
          <w:sz w:val="23"/>
        </w:rPr>
        <w:t> </w:t>
      </w:r>
      <w:r>
        <w:rPr>
          <w:rFonts w:ascii="Times New Roman" w:hAnsi="Times New Roman"/>
          <w:i/>
          <w:color w:val="2B3990"/>
          <w:w w:val="115"/>
          <w:sz w:val="23"/>
        </w:rPr>
        <w:t>de</w:t>
      </w:r>
      <w:r>
        <w:rPr>
          <w:rFonts w:ascii="Times New Roman" w:hAnsi="Times New Roman"/>
          <w:i/>
          <w:color w:val="2B3990"/>
          <w:spacing w:val="-18"/>
          <w:w w:val="115"/>
          <w:sz w:val="23"/>
        </w:rPr>
        <w:t> </w:t>
      </w:r>
      <w:r>
        <w:rPr>
          <w:rFonts w:ascii="Times New Roman" w:hAnsi="Times New Roman"/>
          <w:i/>
          <w:color w:val="2B3990"/>
          <w:w w:val="115"/>
          <w:sz w:val="23"/>
        </w:rPr>
        <w:t>la</w:t>
      </w:r>
      <w:r>
        <w:rPr>
          <w:rFonts w:ascii="Times New Roman" w:hAnsi="Times New Roman"/>
          <w:i/>
          <w:color w:val="2B3990"/>
          <w:spacing w:val="-19"/>
          <w:w w:val="115"/>
          <w:sz w:val="23"/>
        </w:rPr>
        <w:t> </w:t>
      </w:r>
      <w:r>
        <w:rPr>
          <w:rFonts w:ascii="Times New Roman" w:hAnsi="Times New Roman"/>
          <w:i/>
          <w:color w:val="2B3990"/>
          <w:w w:val="115"/>
          <w:sz w:val="23"/>
        </w:rPr>
        <w:t>capacitación</w:t>
      </w:r>
      <w:r>
        <w:rPr>
          <w:rFonts w:ascii="Times New Roman" w:hAnsi="Times New Roman"/>
          <w:i/>
          <w:color w:val="2B3990"/>
          <w:spacing w:val="-19"/>
          <w:w w:val="115"/>
          <w:sz w:val="23"/>
        </w:rPr>
        <w:t> </w:t>
      </w:r>
      <w:r>
        <w:rPr>
          <w:rFonts w:ascii="Times New Roman" w:hAnsi="Times New Roman"/>
          <w:i/>
          <w:color w:val="2B3990"/>
          <w:w w:val="115"/>
          <w:sz w:val="23"/>
        </w:rPr>
        <w:t>sobre</w:t>
      </w:r>
      <w:r>
        <w:rPr>
          <w:rFonts w:ascii="Times New Roman" w:hAnsi="Times New Roman"/>
          <w:i/>
          <w:color w:val="2B3990"/>
          <w:spacing w:val="-19"/>
          <w:w w:val="115"/>
          <w:sz w:val="23"/>
        </w:rPr>
        <w:t> </w:t>
      </w:r>
      <w:r>
        <w:rPr>
          <w:rFonts w:ascii="Times New Roman" w:hAnsi="Times New Roman"/>
          <w:i/>
          <w:color w:val="2B3990"/>
          <w:w w:val="115"/>
          <w:sz w:val="23"/>
        </w:rPr>
        <w:t>comunicación</w:t>
      </w:r>
    </w:p>
    <w:p>
      <w:pPr>
        <w:spacing w:line="264" w:lineRule="exact" w:before="0"/>
        <w:ind w:left="5110" w:right="6428" w:firstLine="0"/>
        <w:jc w:val="center"/>
        <w:rPr>
          <w:rFonts w:ascii="Times New Roman" w:hAnsi="Times New Roman"/>
          <w:i/>
          <w:sz w:val="23"/>
        </w:rPr>
      </w:pPr>
      <w:r>
        <w:rPr/>
        <w:pict>
          <v:shape style="position:absolute;margin-left:256.197815pt;margin-top:44.613895pt;width:330.7pt;height:35.65pt;mso-position-horizontal-relative:page;mso-position-vertical-relative:paragraph;z-index:-235168" type="#_x0000_t202" filled="false" stroked="false">
            <v:textbox inset="0,0,0,0">
              <w:txbxContent>
                <w:p>
                  <w:pPr>
                    <w:spacing w:before="33"/>
                    <w:ind w:left="0" w:right="0" w:firstLine="0"/>
                    <w:jc w:val="left"/>
                    <w:rPr>
                      <w:rFonts w:ascii="Times New Roman"/>
                      <w:i/>
                      <w:sz w:val="59"/>
                    </w:rPr>
                  </w:pPr>
                  <w:r>
                    <w:rPr>
                      <w:rFonts w:ascii="Times New Roman"/>
                      <w:i/>
                      <w:w w:val="115"/>
                      <w:sz w:val="59"/>
                    </w:rPr>
                    <w:t>Nombre del</w:t>
                  </w:r>
                  <w:r>
                    <w:rPr>
                      <w:rFonts w:ascii="Times New Roman"/>
                      <w:i/>
                      <w:spacing w:val="-24"/>
                      <w:w w:val="115"/>
                      <w:sz w:val="59"/>
                    </w:rPr>
                    <w:t> </w:t>
                  </w:r>
                  <w:r>
                    <w:rPr>
                      <w:rFonts w:ascii="Times New Roman"/>
                      <w:i/>
                      <w:w w:val="115"/>
                      <w:sz w:val="59"/>
                    </w:rPr>
                    <w:t>destinatario</w:t>
                  </w:r>
                </w:p>
              </w:txbxContent>
            </v:textbox>
            <w10:wrap type="none"/>
          </v:shape>
        </w:pict>
      </w:r>
      <w:r>
        <w:rPr>
          <w:rFonts w:ascii="Times New Roman" w:hAnsi="Times New Roman"/>
          <w:i/>
          <w:color w:val="2B3990"/>
          <w:w w:val="115"/>
          <w:sz w:val="23"/>
        </w:rPr>
        <w:t>interpersonal para la inmunización.</w:t>
      </w:r>
    </w:p>
    <w:p>
      <w:pPr>
        <w:pStyle w:val="BodyText"/>
        <w:rPr>
          <w:rFonts w:ascii="Times New Roman"/>
          <w:i/>
          <w:sz w:val="28"/>
        </w:rPr>
      </w:pPr>
    </w:p>
    <w:p>
      <w:pPr>
        <w:pStyle w:val="BodyText"/>
        <w:rPr>
          <w:rFonts w:ascii="Times New Roman"/>
          <w:i/>
          <w:sz w:val="28"/>
        </w:rPr>
      </w:pPr>
    </w:p>
    <w:p>
      <w:pPr>
        <w:pStyle w:val="BodyText"/>
        <w:rPr>
          <w:rFonts w:ascii="Times New Roman"/>
          <w:i/>
          <w:sz w:val="28"/>
        </w:rPr>
      </w:pPr>
    </w:p>
    <w:p>
      <w:pPr>
        <w:pStyle w:val="BodyText"/>
        <w:rPr>
          <w:rFonts w:ascii="Times New Roman"/>
          <w:i/>
          <w:sz w:val="28"/>
        </w:rPr>
      </w:pPr>
    </w:p>
    <w:p>
      <w:pPr>
        <w:pStyle w:val="BodyText"/>
        <w:rPr>
          <w:rFonts w:ascii="Times New Roman"/>
          <w:i/>
          <w:sz w:val="28"/>
        </w:rPr>
      </w:pPr>
    </w:p>
    <w:p>
      <w:pPr>
        <w:pStyle w:val="BodyText"/>
        <w:rPr>
          <w:rFonts w:ascii="Times New Roman"/>
          <w:i/>
          <w:sz w:val="28"/>
        </w:rPr>
      </w:pPr>
    </w:p>
    <w:p>
      <w:pPr>
        <w:pStyle w:val="BodyText"/>
        <w:rPr>
          <w:rFonts w:ascii="Times New Roman"/>
          <w:i/>
          <w:sz w:val="28"/>
        </w:rPr>
      </w:pPr>
    </w:p>
    <w:p>
      <w:pPr>
        <w:pStyle w:val="BodyText"/>
        <w:rPr>
          <w:rFonts w:ascii="Times New Roman"/>
          <w:i/>
          <w:sz w:val="28"/>
        </w:rPr>
      </w:pPr>
    </w:p>
    <w:p>
      <w:pPr>
        <w:pStyle w:val="BodyText"/>
        <w:rPr>
          <w:rFonts w:ascii="Times New Roman"/>
          <w:i/>
          <w:sz w:val="28"/>
        </w:rPr>
      </w:pPr>
    </w:p>
    <w:p>
      <w:pPr>
        <w:pStyle w:val="BodyText"/>
        <w:rPr>
          <w:rFonts w:ascii="Times New Roman"/>
          <w:i/>
          <w:sz w:val="28"/>
        </w:rPr>
      </w:pPr>
    </w:p>
    <w:p>
      <w:pPr>
        <w:pStyle w:val="BodyText"/>
        <w:spacing w:before="10"/>
        <w:rPr>
          <w:rFonts w:ascii="Times New Roman"/>
          <w:i/>
          <w:sz w:val="41"/>
        </w:rPr>
      </w:pPr>
    </w:p>
    <w:p>
      <w:pPr>
        <w:tabs>
          <w:tab w:pos="8458" w:val="left" w:leader="none"/>
        </w:tabs>
        <w:spacing w:before="0"/>
        <w:ind w:left="3492" w:right="0" w:firstLine="0"/>
        <w:jc w:val="left"/>
        <w:rPr>
          <w:rFonts w:ascii="Times New Roman" w:hAnsi="Times New Roman"/>
          <w:i/>
          <w:sz w:val="19"/>
        </w:rPr>
      </w:pPr>
      <w:r>
        <w:rPr>
          <w:rFonts w:ascii="Times New Roman" w:hAnsi="Times New Roman"/>
          <w:i/>
          <w:w w:val="115"/>
          <w:sz w:val="19"/>
        </w:rPr>
        <w:t>Nombre</w:t>
      </w:r>
      <w:r>
        <w:rPr>
          <w:rFonts w:ascii="Times New Roman" w:hAnsi="Times New Roman"/>
          <w:i/>
          <w:spacing w:val="5"/>
          <w:w w:val="115"/>
          <w:sz w:val="19"/>
        </w:rPr>
        <w:t> </w:t>
      </w:r>
      <w:r>
        <w:rPr>
          <w:rFonts w:ascii="Times New Roman" w:hAnsi="Times New Roman"/>
          <w:i/>
          <w:w w:val="115"/>
          <w:sz w:val="19"/>
        </w:rPr>
        <w:t>del</w:t>
      </w:r>
      <w:r>
        <w:rPr>
          <w:rFonts w:ascii="Times New Roman" w:hAnsi="Times New Roman"/>
          <w:i/>
          <w:spacing w:val="5"/>
          <w:w w:val="115"/>
          <w:sz w:val="19"/>
        </w:rPr>
        <w:t> </w:t>
      </w:r>
      <w:r>
        <w:rPr>
          <w:rFonts w:ascii="Times New Roman" w:hAnsi="Times New Roman"/>
          <w:i/>
          <w:w w:val="115"/>
          <w:sz w:val="19"/>
        </w:rPr>
        <w:t>emisor</w:t>
        <w:tab/>
      </w:r>
      <w:r>
        <w:rPr>
          <w:rFonts w:ascii="Times New Roman" w:hAnsi="Times New Roman"/>
          <w:i/>
          <w:w w:val="115"/>
          <w:position w:val="1"/>
          <w:sz w:val="19"/>
        </w:rPr>
        <w:t>Fecha de</w:t>
      </w:r>
      <w:r>
        <w:rPr>
          <w:rFonts w:ascii="Times New Roman" w:hAnsi="Times New Roman"/>
          <w:i/>
          <w:spacing w:val="12"/>
          <w:w w:val="115"/>
          <w:position w:val="1"/>
          <w:sz w:val="19"/>
        </w:rPr>
        <w:t> </w:t>
      </w:r>
      <w:r>
        <w:rPr>
          <w:rFonts w:ascii="Times New Roman" w:hAnsi="Times New Roman"/>
          <w:i/>
          <w:w w:val="115"/>
          <w:position w:val="1"/>
          <w:sz w:val="19"/>
        </w:rPr>
        <w:t>emisión</w:t>
      </w:r>
    </w:p>
    <w:p>
      <w:pPr>
        <w:spacing w:after="0"/>
        <w:jc w:val="left"/>
        <w:rPr>
          <w:rFonts w:ascii="Times New Roman" w:hAnsi="Times New Roman"/>
          <w:sz w:val="19"/>
        </w:rPr>
        <w:sectPr>
          <w:headerReference w:type="default" r:id="rId128"/>
          <w:pgSz w:w="16840" w:h="11910" w:orient="landscape"/>
          <w:pgMar w:header="0" w:footer="0" w:top="0" w:bottom="0" w:left="1440" w:right="0"/>
        </w:sectPr>
      </w:pPr>
    </w:p>
    <w:p>
      <w:pPr>
        <w:spacing w:before="104"/>
        <w:ind w:left="240" w:right="0" w:firstLine="0"/>
        <w:jc w:val="left"/>
        <w:rPr>
          <w:b/>
          <w:sz w:val="64"/>
        </w:rPr>
      </w:pPr>
      <w:r>
        <w:rPr>
          <w:b/>
          <w:color w:val="40B4E2"/>
          <w:w w:val="110"/>
          <w:sz w:val="64"/>
        </w:rPr>
        <w:t>Notas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6"/>
        </w:rPr>
      </w:pPr>
    </w:p>
    <w:p>
      <w:pPr>
        <w:spacing w:after="0"/>
        <w:rPr>
          <w:sz w:val="16"/>
        </w:rPr>
        <w:sectPr>
          <w:headerReference w:type="default" r:id="rId134"/>
          <w:pgSz w:w="11910" w:h="16840"/>
          <w:pgMar w:header="0" w:footer="0" w:top="1220" w:bottom="280" w:left="480" w:right="1680"/>
        </w:sectPr>
      </w:pPr>
    </w:p>
    <w:p>
      <w:pPr>
        <w:spacing w:before="121"/>
        <w:ind w:left="105" w:right="0" w:firstLine="0"/>
        <w:jc w:val="left"/>
        <w:rPr>
          <w:b/>
          <w:sz w:val="34"/>
        </w:rPr>
      </w:pPr>
      <w:r>
        <w:rPr>
          <w:b/>
          <w:sz w:val="34"/>
        </w:rPr>
        <w:t>100</w:t>
      </w:r>
    </w:p>
    <w:p>
      <w:pPr>
        <w:spacing w:line="184" w:lineRule="exact" w:before="140"/>
        <w:ind w:left="99" w:right="0" w:firstLine="0"/>
        <w:jc w:val="left"/>
        <w:rPr>
          <w:sz w:val="16"/>
        </w:rPr>
      </w:pPr>
      <w:r>
        <w:rPr/>
        <w:br w:type="column"/>
      </w:r>
      <w:r>
        <w:rPr>
          <w:color w:val="5F636A"/>
          <w:sz w:val="16"/>
        </w:rPr>
        <w:t>Guía para la facilitación de los capacitadores: Para IPCI global</w:t>
      </w:r>
    </w:p>
    <w:p>
      <w:pPr>
        <w:spacing w:line="184" w:lineRule="exact" w:before="0"/>
        <w:ind w:left="99" w:right="0" w:firstLine="0"/>
        <w:jc w:val="left"/>
        <w:rPr>
          <w:b/>
          <w:sz w:val="16"/>
        </w:rPr>
      </w:pPr>
      <w:r>
        <w:rPr>
          <w:b/>
          <w:color w:val="5F636A"/>
          <w:sz w:val="16"/>
        </w:rPr>
        <w:t>NOTAS</w:t>
      </w:r>
    </w:p>
    <w:p>
      <w:pPr>
        <w:spacing w:after="0" w:line="184" w:lineRule="exact"/>
        <w:jc w:val="left"/>
        <w:rPr>
          <w:sz w:val="16"/>
        </w:rPr>
        <w:sectPr>
          <w:type w:val="continuous"/>
          <w:pgSz w:w="11910" w:h="16840"/>
          <w:pgMar w:top="0" w:bottom="0" w:left="480" w:right="1680"/>
          <w:cols w:num="2" w:equalWidth="0">
            <w:col w:w="673" w:space="40"/>
            <w:col w:w="9037"/>
          </w:cols>
        </w:sectPr>
      </w:pPr>
    </w:p>
    <w:p>
      <w:pPr>
        <w:pStyle w:val="BodyText"/>
        <w:rPr>
          <w:b/>
        </w:rPr>
      </w:pPr>
      <w:r>
        <w:rPr/>
        <w:pict>
          <v:shape style="position:absolute;margin-left:313.08551pt;margin-top:785.44574pt;width:252.9pt;height:20.75pt;mso-position-horizontal-relative:page;mso-position-vertical-relative:page;z-index:-235048" type="#_x0000_t202" filled="false" stroked="false">
            <v:textbox inset="0,0,0,0">
              <w:txbxContent>
                <w:p>
                  <w:pPr>
                    <w:spacing w:before="21"/>
                    <w:ind w:left="0" w:right="0" w:firstLine="0"/>
                    <w:jc w:val="left"/>
                    <w:rPr>
                      <w:b/>
                      <w:sz w:val="34"/>
                    </w:rPr>
                  </w:pPr>
                  <w:r>
                    <w:rPr>
                      <w:color w:val="5F636A"/>
                      <w:sz w:val="16"/>
                    </w:rPr>
                    <w:t>Guía para la facilitación de los capacitadores: Para IPCI global </w:t>
                  </w:r>
                  <w:r>
                    <w:rPr>
                      <w:b/>
                      <w:position w:val="-14"/>
                      <w:sz w:val="34"/>
                    </w:rPr>
                    <w:t>101</w:t>
                  </w:r>
                </w:p>
              </w:txbxContent>
            </v:textbox>
            <w10:wrap type="none"/>
          </v:shape>
        </w:pict>
      </w:r>
      <w:r>
        <w:rPr/>
        <w:pict>
          <v:group style="position:absolute;margin-left:-.000006pt;margin-top:.000315pt;width:595.3pt;height:841.9pt;mso-position-horizontal-relative:page;mso-position-vertical-relative:page;z-index:-235024" coordorigin="0,0" coordsize="11906,16838">
            <v:rect style="position:absolute;left:0;top:11160;width:11906;height:5658" filled="true" fillcolor="#40b4e2" stroked="false">
              <v:fill type="solid"/>
            </v:rect>
            <v:shape style="position:absolute;left:0;top:10462;width:11906;height:6376" coordorigin="0,10462" coordsize="11906,6376" path="m11906,10462l0,12693,0,16838,11906,16838,11906,10462xe" filled="true" fillcolor="#fdb714" stroked="false">
              <v:path arrowok="t"/>
              <v:fill type="solid"/>
            </v:shape>
            <v:shape style="position:absolute;left:0;top:0;width:11906;height:3391" coordorigin="0,0" coordsize="11906,3391" path="m11906,0l0,0,0,3391,11906,1195,11906,0xe" filled="true" fillcolor="#ffffff" stroked="false">
              <v:path arrowok="t"/>
              <v:fill type="solid"/>
            </v:shape>
            <v:shape style="position:absolute;left:0;top:2860;width:11906;height:8280" type="#_x0000_t75" stroked="false">
              <v:imagedata r:id="rId136" o:title=""/>
            </v:shape>
            <v:rect style="position:absolute;left:0;top:2840;width:11906;height:8320" filled="true" fillcolor="#000000" stroked="false">
              <v:fill opacity="49152f" type="solid"/>
            </v:rect>
            <v:shape style="position:absolute;left:0;top:2860;width:11906;height:8280" coordorigin="0,2860" coordsize="11906,8280" path="m2702,2860l0,2860,0,3346,2702,2860m11906,10466l8157,11140,11906,11140,11906,10466e" filled="true" fillcolor="#ffffff" stroked="false">
              <v:path arrowok="t"/>
              <v:fill opacity="39321f" type="solid"/>
            </v:shape>
            <v:shape style="position:absolute;left:4355;top:14048;width:1485;height:323" coordorigin="4356,14049" coordsize="1485,323" path="m5338,14088l4996,14088,5071,14091,5146,14099,5221,14112,5294,14129,5367,14150,5439,14176,5509,14206,5577,14240,5644,14279,5709,14322,5772,14368,5793,14371,5819,14362,5839,14348,5840,14335,5779,14289,5716,14247,5652,14210,5585,14176,5517,14146,5449,14120,5378,14098,5338,14088xm5018,14049l4944,14051,4871,14057,4799,14067,4726,14081,4654,14098,4583,14120,4512,14146,4443,14176,4375,14209,4356,14225,4361,14235,4381,14237,4405,14230,4476,14195,4548,14166,4621,14141,4695,14121,4770,14106,4845,14095,4920,14089,4996,14088,5338,14088,5308,14080,5236,14067,5163,14057,5091,14051,5018,14049xe" filled="true" fillcolor="#000000" stroked="false">
              <v:path arrowok="t"/>
              <v:fill type="solid"/>
            </v:shape>
            <v:shape style="position:absolute;left:5299;top:13180;width:175;height:198" type="#_x0000_t75" stroked="false">
              <v:imagedata r:id="rId137" o:title=""/>
            </v:shape>
            <v:shape style="position:absolute;left:4924;top:13132;width:978;height:1081" coordorigin="4924,13133" coordsize="978,1081" path="m5465,13811l5323,13811,5341,13824,5367,13858,5397,13908,5432,13967,5476,14043,5512,14106,5546,14163,5663,14214,5631,14180,5613,14159,5602,14144,5591,14124,5578,14097,5555,14042,5525,13967,5492,13881,5465,13811xm4985,13133l4924,13257,4986,13279,5052,13319,5115,13369,5166,13423,5196,13476,5203,13614,5195,13850,5183,14072,5177,14171,5227,14191,5238,14129,5246,14088,5254,14047,5266,13987,5279,13921,5293,13865,5308,13825,5323,13811,5465,13811,5454,13779,5424,13684,5410,13607,5423,13554,5459,13525,5510,13513,5577,13509,5661,13508,5894,13508,5882,13476,5641,13476,5530,13461,5353,13413,5267,13380,5192,13335,5128,13284,5073,13231,5025,13179,4985,13133xm5894,13508l5661,13508,5765,13508,5840,13515,5886,13523,5901,13527,5894,13508xm5852,13394l5733,13454,5641,13476,5882,13476,5852,13394xe" filled="true" fillcolor="#000000" stroked="false">
              <v:path arrowok="t"/>
              <v:fill type="solid"/>
            </v:shape>
            <v:shape style="position:absolute;left:4718;top:13089;width:181;height:206" type="#_x0000_t75" stroked="false">
              <v:imagedata r:id="rId138" o:title=""/>
            </v:shape>
            <v:shape style="position:absolute;left:4258;top:12995;width:2437;height:1232" coordorigin="4259,12995" coordsize="2437,1232" path="m5347,13053l5210,12995,5189,13026,5170,13052,5144,13085,5100,13141,5042,13205,4978,13263,4914,13308,4855,13332,4636,13352,4465,13330,4354,13295,4314,13277,4259,13437,4307,13422,4347,13414,4398,13411,4489,13411,4577,13414,4664,13423,4734,13442,4779,13476,4790,13517,4782,13576,4761,13648,4731,13728,4696,13812,4660,13897,4628,13965,4603,14013,4590,14038,4569,14069,4542,14106,4519,14137,4509,14150,4622,14124,4661,14058,4688,14013,4716,13968,4756,13903,4793,13842,4827,13792,4854,13757,4874,13744,4889,13760,4902,13801,4915,13860,4927,13929,4940,14013,4952,14096,4961,14159,4964,14184,5017,14165,5002,13751,5002,13744,4997,13531,5002,13432,5007,13411,5017,13379,5029,13352,5041,13326,5072,13277,5112,13229,5162,13178,5230,13122,5289,13083,5331,13060,5347,13053m6154,14109l6152,14100,6143,14083,6138,14078,6138,14112,6138,14129,6136,14137,6127,14151,6121,14156,6108,14164,6101,14167,6084,14171,6076,14171,6063,14171,6063,14068,6075,14068,6083,14069,6101,14072,6109,14076,6123,14085,6129,14091,6136,14104,6138,14112,6138,14078,6136,14076,6124,14068,6119,14065,6110,14061,6089,14056,6077,14055,6064,14055,6048,14055,6047,14055,6047,14068,6047,14144,6047,14184,6058,14184,6063,14184,6079,14184,6090,14183,6108,14178,6117,14175,6123,14171,6133,14165,6140,14158,6152,14141,6154,14132,6154,14109m6202,14087l6187,14087,6187,14096,6187,14161,6187,14176,6187,14184,6202,14184,6201,14161,6201,14107,6202,14087m6203,14052l6186,14052,6186,14068,6203,14068,6203,14052m6299,14053l6292,14042,6251,14066,6257,14075,6299,14053m6304,14120l6303,14113,6300,14103,6297,14099,6296,14098,6289,14092,6284,14090,6273,14086,6266,14086,6254,14086,6250,14086,6241,14086,6240,14099,6250,14098,6252,14098,6260,14098,6264,14098,6271,14099,6274,14100,6281,14103,6284,14105,6288,14112,6289,14116,6290,14121,6290,14132,6290,14174,6280,14174,6275,14174,6271,14174,6263,14173,6260,14172,6253,14170,6249,14167,6245,14162,6243,14159,6243,14150,6245,14147,6250,14142,6254,14140,6257,14138,6262,14137,6268,14135,6282,14133,6287,14133,6290,14132,6290,14121,6281,14122,6273,14123,6259,14125,6253,14127,6243,14131,6237,14135,6230,14144,6228,14149,6228,14161,6230,14166,6236,14174,6240,14177,6249,14181,6254,14183,6264,14185,6269,14185,6283,14185,6290,14185,6304,14184,6304,14174,6304,14132,6304,14120m6355,14043l6340,14043,6340,14058,6340,14137,6340,14174,6340,14184,6355,14184,6354,14161,6355,14043m6476,14128l6475,14121,6470,14108,6466,14103,6460,14096,6460,14096,6460,14129,6460,14143,6460,14147,6456,14158,6453,14162,6447,14168,6444,14170,6437,14173,6433,14174,6425,14174,6422,14173,6415,14171,6412,14169,6406,14163,6402,14158,6398,14148,6398,14143,6397,14129,6398,14124,6402,14113,6405,14109,6408,14105,6411,14102,6414,14100,6421,14097,6425,14096,6433,14096,6436,14097,6443,14100,6446,14102,6449,14104,6453,14108,6456,14113,6460,14124,6460,14129,6460,14096,6457,14093,6452,14090,6442,14085,6436,14084,6423,14084,6417,14085,6405,14090,6400,14094,6396,14098,6391,14103,6388,14109,6383,14121,6382,14128,6382,14143,6383,14150,6389,14163,6393,14169,6402,14178,6406,14181,6417,14185,6423,14186,6435,14186,6441,14185,6452,14181,6456,14178,6460,14174,6465,14169,6469,14163,6475,14150,6476,14143,6476,14128m6576,14086l6561,14086,6561,14170,6551,14170,6546,14169,6536,14167,6531,14166,6522,14161,6517,14157,6510,14147,6508,14141,6509,14127,6510,14121,6517,14110,6522,14106,6533,14101,6538,14100,6547,14098,6552,14098,6561,14098,6561,14170,6561,14086,6555,14086,6546,14086,6532,14089,6526,14091,6512,14098,6505,14103,6496,14117,6493,14125,6493,14142,6495,14150,6502,14162,6506,14167,6512,14171,6518,14175,6525,14178,6541,14181,6548,14182,6561,14182,6561,14189,6559,14194,6553,14204,6548,14207,6536,14212,6530,14213,6518,14215,6512,14215,6504,14215,6506,14227,6517,14227,6526,14226,6542,14223,6548,14221,6554,14218,6561,14214,6566,14209,6574,14197,6575,14189,6575,14170,6575,14098,6576,14086m6695,14128l6694,14121,6689,14108,6686,14103,6680,14096,6680,14096,6680,14129,6680,14143,6679,14147,6675,14158,6673,14162,6666,14168,6663,14170,6656,14173,6652,14174,6645,14174,6641,14173,6635,14171,6632,14169,6625,14163,6622,14158,6618,14148,6617,14143,6617,14129,6618,14124,6622,14113,6625,14109,6628,14105,6631,14102,6634,14100,6640,14097,6644,14096,6652,14096,6656,14097,6663,14100,6666,14102,6668,14104,6672,14108,6675,14113,6679,14124,6680,14129,6680,14096,6677,14093,6672,14090,6661,14085,6655,14084,6642,14084,6636,14085,6625,14090,6620,14094,6616,14098,6611,14103,6607,14109,6603,14121,6602,14128,6602,14143,6603,14150,6608,14163,6612,14169,6621,14178,6626,14181,6637,14185,6642,14186,6655,14186,6661,14185,6671,14181,6676,14178,6680,14174,6685,14169,6689,14163,6694,14150,6695,14143,6695,14128e" filled="true" fillcolor="#000000" stroked="false">
              <v:path arrowok="t"/>
              <v:fill type="solid"/>
            </v:shape>
            <v:shape style="position:absolute;left:6025;top:13298;width:3050;height:653" type="#_x0000_t75" stroked="false">
              <v:imagedata r:id="rId139" o:title=""/>
            </v:shape>
            <w10:wrap type="none"/>
          </v:group>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sz w:val="22"/>
        </w:rPr>
      </w:pPr>
    </w:p>
    <w:p>
      <w:pPr>
        <w:pStyle w:val="BodyText"/>
        <w:spacing w:before="1"/>
        <w:ind w:right="112"/>
        <w:jc w:val="right"/>
      </w:pPr>
      <w:r>
        <w:rPr>
          <w:color w:val="FFFFFF"/>
        </w:rPr>
        <w:t>©UNICEF/Sokol</w:t>
      </w:r>
    </w:p>
    <w:sectPr>
      <w:headerReference w:type="default" r:id="rId135"/>
      <w:pgSz w:w="11910" w:h="16840"/>
      <w:pgMar w:header="0" w:footer="0" w:top="0" w:bottom="280" w:left="168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 w:name="Courier New">
    <w:altName w:val="Courier New"/>
    <w:charset w:val="0"/>
    <w:family w:val="roman"/>
    <w:pitch w:val="fixed"/>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00007pt;width:595.3pt;height:57.1pt;mso-position-horizontal-relative:page;mso-position-vertical-relative:page;z-index:-242464" coordorigin="0,0" coordsize="11906,1142">
          <v:shape style="position:absolute;left:7071;top:67;width:4835;height:764" coordorigin="7071,67" coordsize="4835,764" path="m11906,67l7071,360,11906,830,11906,67xe" filled="true" fillcolor="#93d500" stroked="false">
            <v:path arrowok="t"/>
            <v:fill type="solid"/>
          </v:shape>
          <v:shape style="position:absolute;left:0;top:0;width:11905;height:802" coordorigin="0,0" coordsize="11905,802" path="m11905,0l0,0,0,801,11904,392,11905,0xe" filled="true" fillcolor="#fdb714" stroked="false">
            <v:path arrowok="t"/>
            <v:fill type="solid"/>
          </v:shape>
          <v:line style="position:absolute" from="11855,912" to="0,912" stroked="true" strokeweight=".84pt" strokecolor="#000000">
            <v:stroke dashstyle="solid"/>
          </v:line>
          <v:line style="position:absolute" from="11855,452" to="0,452" stroked="true" strokeweight="45.192pt" strokecolor="#000000">
            <v:stroke dashstyle="solid"/>
          </v:line>
          <v:rect style="position:absolute;left:0;top:0;width:11906;height:1142" filled="true" fillcolor="#000000" stroked="false">
            <v:fill opacity="6553f" type="solid"/>
          </v:rect>
          <v:shape style="position:absolute;left:0;top:0;width:10209;height:1029" coordorigin="0,0" coordsize="10209,1029" path="m10208,0l0,0,0,1028,10208,0xe" filled="true" fillcolor="#40b4e2" stroked="false">
            <v:path arrowok="t"/>
            <v:fill type="solid"/>
          </v:shape>
          <v:line style="position:absolute" from="11884,0" to="11884,1135" stroked="true" strokeweight="2.149pt" strokecolor="#000000">
            <v:stroke dashstyle="solid"/>
          </v:line>
          <w10:wrap type="none"/>
        </v:group>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00015pt;width:595.3pt;height:57.1pt;mso-position-horizontal-relative:page;mso-position-vertical-relative:page;z-index:-242272" coordorigin="0,0" coordsize="11906,1142">
          <v:shape style="position:absolute;left:7071;top:67;width:4835;height:764" coordorigin="7071,67" coordsize="4835,764" path="m11906,67l7071,360,11906,830,11906,67xe" filled="true" fillcolor="#93d500" stroked="false">
            <v:path arrowok="t"/>
            <v:fill type="solid"/>
          </v:shape>
          <v:shape style="position:absolute;left:0;top:0;width:11905;height:802" coordorigin="0,0" coordsize="11905,802" path="m11905,0l0,0,0,801,11904,392,11905,0xe" filled="true" fillcolor="#fdb714" stroked="false">
            <v:path arrowok="t"/>
            <v:fill type="solid"/>
          </v:shape>
          <v:line style="position:absolute" from="11855,912" to="0,912" stroked="true" strokeweight=".84pt" strokecolor="#000000">
            <v:stroke dashstyle="solid"/>
          </v:line>
          <v:line style="position:absolute" from="11855,452" to="0,452" stroked="true" strokeweight="45.192pt" strokecolor="#000000">
            <v:stroke dashstyle="solid"/>
          </v:line>
          <v:rect style="position:absolute;left:0;top:0;width:11906;height:1142" filled="true" fillcolor="#000000" stroked="false">
            <v:fill opacity="6553f" type="solid"/>
          </v:rect>
          <v:shape style="position:absolute;left:0;top:0;width:10209;height:1029" coordorigin="0,0" coordsize="10209,1029" path="m10208,0l0,0,0,1028,10208,0xe" filled="true" fillcolor="#40b4e2" stroked="false">
            <v:path arrowok="t"/>
            <v:fill type="solid"/>
          </v:shape>
          <v:line style="position:absolute" from="11884,0" to="11884,1135" stroked="true" strokeweight="2.149pt" strokecolor="#000000">
            <v:stroke dashstyle="solid"/>
          </v:line>
          <w10:wrap type="none"/>
        </v:group>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42248" filled="true" fillcolor="#40b4e2" stroked="false">
          <v:fill type="solid"/>
          <w10:wrap type="none"/>
        </v:rect>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00015pt;width:595.3pt;height:57.1pt;mso-position-horizontal-relative:page;mso-position-vertical-relative:page;z-index:-242224" coordorigin="0,0" coordsize="11906,1142">
          <v:shape style="position:absolute;left:7071;top:67;width:4835;height:764" coordorigin="7071,67" coordsize="4835,764" path="m11906,67l7071,360,11906,830,11906,67xe" filled="true" fillcolor="#93d500" stroked="false">
            <v:path arrowok="t"/>
            <v:fill type="solid"/>
          </v:shape>
          <v:shape style="position:absolute;left:0;top:0;width:11905;height:802" coordorigin="0,0" coordsize="11905,802" path="m11905,0l0,0,0,801,11904,392,11905,0xe" filled="true" fillcolor="#fdb714" stroked="false">
            <v:path arrowok="t"/>
            <v:fill type="solid"/>
          </v:shape>
          <v:line style="position:absolute" from="11855,912" to="0,912" stroked="true" strokeweight=".84pt" strokecolor="#000000">
            <v:stroke dashstyle="solid"/>
          </v:line>
          <v:line style="position:absolute" from="11855,452" to="0,452" stroked="true" strokeweight="45.192pt" strokecolor="#000000">
            <v:stroke dashstyle="solid"/>
          </v:line>
          <v:rect style="position:absolute;left:0;top:0;width:11906;height:1142" filled="true" fillcolor="#000000" stroked="false">
            <v:fill opacity="6553f" type="solid"/>
          </v:rect>
          <v:shape style="position:absolute;left:0;top:0;width:10209;height:1029" coordorigin="0,0" coordsize="10209,1029" path="m10208,0l0,0,0,1028,10208,0xe" filled="true" fillcolor="#40b4e2" stroked="false">
            <v:path arrowok="t"/>
            <v:fill type="solid"/>
          </v:shape>
          <v:line style="position:absolute" from="11884,0" to="11884,1135" stroked="true" strokeweight="2.149pt" strokecolor="#000000">
            <v:stroke dashstyle="solid"/>
          </v:line>
          <w10:wrap type="none"/>
        </v:group>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42200" filled="true" fillcolor="#fdb714" stroked="false">
          <v:fill type="solid"/>
          <w10:wrap type="none"/>
        </v:rect>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00015pt;width:595.3pt;height:57.1pt;mso-position-horizontal-relative:page;mso-position-vertical-relative:page;z-index:-242176" coordorigin="0,0" coordsize="11906,1142">
          <v:shape style="position:absolute;left:7071;top:67;width:4835;height:764" coordorigin="7071,67" coordsize="4835,764" path="m11906,67l7071,360,11906,830,11906,67xe" filled="true" fillcolor="#93d500" stroked="false">
            <v:path arrowok="t"/>
            <v:fill type="solid"/>
          </v:shape>
          <v:shape style="position:absolute;left:0;top:0;width:11905;height:802" coordorigin="0,0" coordsize="11905,802" path="m11905,0l0,0,0,801,11904,392,11905,0xe" filled="true" fillcolor="#fdb714" stroked="false">
            <v:path arrowok="t"/>
            <v:fill type="solid"/>
          </v:shape>
          <v:line style="position:absolute" from="11855,912" to="0,912" stroked="true" strokeweight=".84pt" strokecolor="#000000">
            <v:stroke dashstyle="solid"/>
          </v:line>
          <v:line style="position:absolute" from="11855,452" to="0,452" stroked="true" strokeweight="45.192pt" strokecolor="#000000">
            <v:stroke dashstyle="solid"/>
          </v:line>
          <v:rect style="position:absolute;left:0;top:0;width:11906;height:1142" filled="true" fillcolor="#000000" stroked="false">
            <v:fill opacity="6553f" type="solid"/>
          </v:rect>
          <v:shape style="position:absolute;left:0;top:0;width:10209;height:1029" coordorigin="0,0" coordsize="10209,1029" path="m10208,0l0,0,0,1028,10208,0xe" filled="true" fillcolor="#40b4e2" stroked="false">
            <v:path arrowok="t"/>
            <v:fill type="solid"/>
          </v:shape>
          <v:line style="position:absolute" from="11884,0" to="11884,1135" stroked="true" strokeweight="2.149pt" strokecolor="#000000">
            <v:stroke dashstyle="solid"/>
          </v:line>
          <w10:wrap type="none"/>
        </v:group>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377pt;margin-top:.000015pt;width:594.898pt;height:841.89pt;mso-position-horizontal-relative:page;mso-position-vertical-relative:page;z-index:-242152" filled="true" fillcolor="#93d500" stroked="false">
          <v:fill type="solid"/>
          <w10:wrap type="non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00015pt;width:595.3pt;height:57.1pt;mso-position-horizontal-relative:page;mso-position-vertical-relative:page;z-index:-242128" coordorigin="0,0" coordsize="11906,1142">
          <v:shape style="position:absolute;left:7071;top:67;width:4835;height:764" coordorigin="7071,67" coordsize="4835,764" path="m11906,67l7071,360,11906,830,11906,67xe" filled="true" fillcolor="#93d500" stroked="false">
            <v:path arrowok="t"/>
            <v:fill type="solid"/>
          </v:shape>
          <v:shape style="position:absolute;left:0;top:0;width:11905;height:802" coordorigin="0,0" coordsize="11905,802" path="m11905,0l0,0,0,801,11904,392,11905,0xe" filled="true" fillcolor="#fdb714" stroked="false">
            <v:path arrowok="t"/>
            <v:fill type="solid"/>
          </v:shape>
          <v:line style="position:absolute" from="11855,912" to="0,912" stroked="true" strokeweight=".84pt" strokecolor="#000000">
            <v:stroke dashstyle="solid"/>
          </v:line>
          <v:line style="position:absolute" from="11855,452" to="0,452" stroked="true" strokeweight="45.192pt" strokecolor="#000000">
            <v:stroke dashstyle="solid"/>
          </v:line>
          <v:rect style="position:absolute;left:0;top:0;width:11906;height:1142" filled="true" fillcolor="#000000" stroked="false">
            <v:fill opacity="6553f" type="solid"/>
          </v:rect>
          <v:shape style="position:absolute;left:0;top:0;width:10209;height:1029" coordorigin="0,0" coordsize="10209,1029" path="m10208,0l0,0,0,1028,10208,0xe" filled="true" fillcolor="#40b4e2" stroked="false">
            <v:path arrowok="t"/>
            <v:fill type="solid"/>
          </v:shape>
          <v:line style="position:absolute" from="11884,0" to="11884,1135" stroked="true" strokeweight="2.149pt" strokecolor="#000000">
            <v:stroke dashstyle="solid"/>
          </v:line>
          <w10:wrap type="none"/>
        </v:group>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42104" filled="true" fillcolor="#40b4e2" stroked="false">
          <v:fill type="solid"/>
          <w10:wrap type="none"/>
        </v:rect>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00015pt;width:595.3pt;height:57.1pt;mso-position-horizontal-relative:page;mso-position-vertical-relative:page;z-index:-242080" coordorigin="0,0" coordsize="11906,1142">
          <v:shape style="position:absolute;left:7071;top:67;width:4835;height:764" coordorigin="7071,67" coordsize="4835,764" path="m11906,67l7071,360,11906,830,11906,67xe" filled="true" fillcolor="#93d500" stroked="false">
            <v:path arrowok="t"/>
            <v:fill type="solid"/>
          </v:shape>
          <v:shape style="position:absolute;left:0;top:0;width:11905;height:802" coordorigin="0,0" coordsize="11905,802" path="m11905,0l0,0,0,801,11904,392,11905,0xe" filled="true" fillcolor="#fdb714" stroked="false">
            <v:path arrowok="t"/>
            <v:fill type="solid"/>
          </v:shape>
          <v:line style="position:absolute" from="11855,912" to="0,912" stroked="true" strokeweight=".84pt" strokecolor="#000000">
            <v:stroke dashstyle="solid"/>
          </v:line>
          <v:line style="position:absolute" from="11855,452" to="0,452" stroked="true" strokeweight="45.192pt" strokecolor="#000000">
            <v:stroke dashstyle="solid"/>
          </v:line>
          <v:rect style="position:absolute;left:0;top:0;width:11906;height:1142" filled="true" fillcolor="#000000" stroked="false">
            <v:fill opacity="6553f" type="solid"/>
          </v:rect>
          <v:shape style="position:absolute;left:0;top:0;width:10209;height:1029" coordorigin="0,0" coordsize="10209,1029" path="m10208,0l0,0,0,1028,10208,0xe" filled="true" fillcolor="#40b4e2" stroked="false">
            <v:path arrowok="t"/>
            <v:fill type="solid"/>
          </v:shape>
          <v:line style="position:absolute" from="11884,0" to="11884,1135" stroked="true" strokeweight="2.149pt" strokecolor="#000000">
            <v:stroke dashstyle="solid"/>
          </v:line>
          <w10:wrap type="none"/>
        </v:group>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42056" filled="true" fillcolor="#fdb714" stroked="false">
          <v:fill type="solid"/>
          <w10:wrap type="none"/>
        </v:rect>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00015pt;width:595.3pt;height:57.1pt;mso-position-horizontal-relative:page;mso-position-vertical-relative:page;z-index:-242032" coordorigin="0,0" coordsize="11906,1142">
          <v:shape style="position:absolute;left:7071;top:67;width:4835;height:764" coordorigin="7071,67" coordsize="4835,764" path="m11906,67l7071,360,11906,830,11906,67xe" filled="true" fillcolor="#93d500" stroked="false">
            <v:path arrowok="t"/>
            <v:fill type="solid"/>
          </v:shape>
          <v:shape style="position:absolute;left:0;top:0;width:11905;height:802" coordorigin="0,0" coordsize="11905,802" path="m11905,0l0,0,0,801,11904,392,11905,0xe" filled="true" fillcolor="#fdb714" stroked="false">
            <v:path arrowok="t"/>
            <v:fill type="solid"/>
          </v:shape>
          <v:line style="position:absolute" from="11855,912" to="0,912" stroked="true" strokeweight=".84pt" strokecolor="#000000">
            <v:stroke dashstyle="solid"/>
          </v:line>
          <v:line style="position:absolute" from="11855,452" to="0,452" stroked="true" strokeweight="45.192pt" strokecolor="#000000">
            <v:stroke dashstyle="solid"/>
          </v:line>
          <v:rect style="position:absolute;left:0;top:0;width:11906;height:1142" filled="true" fillcolor="#000000" stroked="false">
            <v:fill opacity="6553f" type="solid"/>
          </v:rect>
          <v:shape style="position:absolute;left:0;top:0;width:10209;height:1029" coordorigin="0,0" coordsize="10209,1029" path="m10208,0l0,0,0,1028,10208,0xe" filled="true" fillcolor="#40b4e2" stroked="false">
            <v:path arrowok="t"/>
            <v:fill type="solid"/>
          </v:shape>
          <v:line style="position:absolute" from="11884,0" to="11884,1135" stroked="true" strokeweight="2.149pt" strokecolor="#000000">
            <v:stroke dashstyle="solid"/>
          </v:line>
          <w10:wrap type="none"/>
        </v:group>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00015pt;width:595.3pt;height:57.1pt;mso-position-horizontal-relative:page;mso-position-vertical-relative:page;z-index:-242440" coordorigin="0,0" coordsize="11906,1142">
          <v:shape style="position:absolute;left:7071;top:67;width:4835;height:764" coordorigin="7071,67" coordsize="4835,764" path="m11906,67l7071,360,11906,830,11906,67xe" filled="true" fillcolor="#93d500" stroked="false">
            <v:path arrowok="t"/>
            <v:fill type="solid"/>
          </v:shape>
          <v:shape style="position:absolute;left:0;top:0;width:11905;height:802" coordorigin="0,0" coordsize="11905,802" path="m11905,0l0,0,0,801,11904,392,11905,0xe" filled="true" fillcolor="#fdb714" stroked="false">
            <v:path arrowok="t"/>
            <v:fill type="solid"/>
          </v:shape>
          <v:line style="position:absolute" from="11855,912" to="0,912" stroked="true" strokeweight=".84pt" strokecolor="#000000">
            <v:stroke dashstyle="solid"/>
          </v:line>
          <v:line style="position:absolute" from="11855,452" to="0,452" stroked="true" strokeweight="45.192pt" strokecolor="#000000">
            <v:stroke dashstyle="solid"/>
          </v:line>
          <v:rect style="position:absolute;left:0;top:0;width:11906;height:1142" filled="true" fillcolor="#000000" stroked="false">
            <v:fill opacity="6553f" type="solid"/>
          </v:rect>
          <v:shape style="position:absolute;left:0;top:0;width:10209;height:1029" coordorigin="0,0" coordsize="10209,1029" path="m10208,0l0,0,0,1028,10208,0xe" filled="true" fillcolor="#40b4e2" stroked="false">
            <v:path arrowok="t"/>
            <v:fill type="solid"/>
          </v:shape>
          <v:line style="position:absolute" from="11884,0" to="11884,1135" stroked="true" strokeweight="2.149pt" strokecolor="#000000">
            <v:stroke dashstyle="solid"/>
          </v:line>
          <w10:wrap type="none"/>
        </v:group>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00015pt;width:595.3pt;height:57.1pt;mso-position-horizontal-relative:page;mso-position-vertical-relative:page;z-index:-242008" coordorigin="0,0" coordsize="11906,1142">
          <v:shape style="position:absolute;left:7071;top:67;width:4835;height:764" coordorigin="7071,67" coordsize="4835,764" path="m11906,67l7071,360,11906,830,11906,67xe" filled="true" fillcolor="#93d500" stroked="false">
            <v:path arrowok="t"/>
            <v:fill type="solid"/>
          </v:shape>
          <v:shape style="position:absolute;left:0;top:0;width:11905;height:802" coordorigin="0,0" coordsize="11905,802" path="m11905,0l0,0,0,801,11904,392,11905,0xe" filled="true" fillcolor="#fdb714" stroked="false">
            <v:path arrowok="t"/>
            <v:fill type="solid"/>
          </v:shape>
          <v:line style="position:absolute" from="11855,912" to="0,912" stroked="true" strokeweight=".84pt" strokecolor="#000000">
            <v:stroke dashstyle="solid"/>
          </v:line>
          <v:line style="position:absolute" from="11855,452" to="0,452" stroked="true" strokeweight="45.192pt" strokecolor="#000000">
            <v:stroke dashstyle="solid"/>
          </v:line>
          <v:rect style="position:absolute;left:0;top:0;width:11906;height:1142" filled="true" fillcolor="#000000" stroked="false">
            <v:fill opacity="6553f" type="solid"/>
          </v:rect>
          <v:shape style="position:absolute;left:0;top:0;width:10209;height:1029" coordorigin="0,0" coordsize="10209,1029" path="m10208,0l0,0,0,1028,10208,0xe" filled="true" fillcolor="#40b4e2" stroked="false">
            <v:path arrowok="t"/>
            <v:fill type="solid"/>
          </v:shape>
          <v:line style="position:absolute" from="11884,0" to="11884,1135" stroked="true" strokeweight="2.149pt" strokecolor="#000000">
            <v:stroke dashstyle="solid"/>
          </v:line>
          <w10:wrap type="none"/>
        </v:group>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00015pt;width:595.3pt;height:57.1pt;mso-position-horizontal-relative:page;mso-position-vertical-relative:page;z-index:-241984" coordorigin="0,0" coordsize="11906,1142">
          <v:shape style="position:absolute;left:7071;top:67;width:4835;height:764" coordorigin="7071,67" coordsize="4835,764" path="m11906,67l7071,360,11906,830,11906,67xe" filled="true" fillcolor="#93d500" stroked="false">
            <v:path arrowok="t"/>
            <v:fill type="solid"/>
          </v:shape>
          <v:shape style="position:absolute;left:0;top:0;width:11905;height:802" coordorigin="0,0" coordsize="11905,802" path="m11905,0l0,0,0,801,11904,392,11905,0xe" filled="true" fillcolor="#fdb714" stroked="false">
            <v:path arrowok="t"/>
            <v:fill type="solid"/>
          </v:shape>
          <v:line style="position:absolute" from="11855,912" to="0,912" stroked="true" strokeweight=".84pt" strokecolor="#000000">
            <v:stroke dashstyle="solid"/>
          </v:line>
          <v:line style="position:absolute" from="11855,452" to="0,452" stroked="true" strokeweight="45.192pt" strokecolor="#000000">
            <v:stroke dashstyle="solid"/>
          </v:line>
          <v:rect style="position:absolute;left:0;top:0;width:11906;height:1142" filled="true" fillcolor="#000000" stroked="false">
            <v:fill opacity="6553f" type="solid"/>
          </v:rect>
          <v:shape style="position:absolute;left:0;top:0;width:10209;height:1029" coordorigin="0,0" coordsize="10209,1029" path="m10208,0l0,0,0,1028,10208,0xe" filled="true" fillcolor="#40b4e2" stroked="false">
            <v:path arrowok="t"/>
            <v:fill type="solid"/>
          </v:shape>
          <v:line style="position:absolute" from="11884,0" to="11884,1135" stroked="true" strokeweight="2.149pt" strokecolor="#000000">
            <v:stroke dashstyle="solid"/>
          </v:line>
          <w10:wrap type="none"/>
        </v:group>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142pt;mso-position-horizontal-relative:page;mso-position-vertical-relative:page;z-index:-241960" filled="true" fillcolor="#40b4e2" stroked="false">
          <v:fill type="solid"/>
          <w10:wrap type="non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42416" filled="true" fillcolor="#fdb714" stroked="false">
          <v:fill type="solid"/>
          <w10:wrap type="none"/>
        </v:rec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00015pt;width:595.3pt;height:57.1pt;mso-position-horizontal-relative:page;mso-position-vertical-relative:page;z-index:-242392" coordorigin="0,0" coordsize="11906,1142">
          <v:shape style="position:absolute;left:7071;top:67;width:4835;height:764" coordorigin="7071,67" coordsize="4835,764" path="m11906,67l7071,360,11906,830,11906,67xe" filled="true" fillcolor="#93d500" stroked="false">
            <v:path arrowok="t"/>
            <v:fill type="solid"/>
          </v:shape>
          <v:shape style="position:absolute;left:0;top:0;width:11905;height:802" coordorigin="0,0" coordsize="11905,802" path="m11905,0l0,0,0,801,11904,392,11905,0xe" filled="true" fillcolor="#fdb714" stroked="false">
            <v:path arrowok="t"/>
            <v:fill type="solid"/>
          </v:shape>
          <v:line style="position:absolute" from="11855,912" to="0,912" stroked="true" strokeweight=".84pt" strokecolor="#000000">
            <v:stroke dashstyle="solid"/>
          </v:line>
          <v:line style="position:absolute" from="11855,452" to="0,452" stroked="true" strokeweight="45.192pt" strokecolor="#000000">
            <v:stroke dashstyle="solid"/>
          </v:line>
          <v:rect style="position:absolute;left:0;top:0;width:11906;height:1142" filled="true" fillcolor="#000000" stroked="false">
            <v:fill opacity="6553f" type="solid"/>
          </v:rect>
          <v:shape style="position:absolute;left:0;top:0;width:10209;height:1029" coordorigin="0,0" coordsize="10209,1029" path="m10208,0l0,0,0,1028,10208,0xe" filled="true" fillcolor="#40b4e2" stroked="false">
            <v:path arrowok="t"/>
            <v:fill type="solid"/>
          </v:shape>
          <v:line style="position:absolute" from="11884,0" to="11884,1135" stroked="true" strokeweight="2.149pt" strokecolor="#000000">
            <v:stroke dashstyle="solid"/>
          </v:line>
          <w10:wrap type="none"/>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00008pt;width:595.3pt;height:57.1pt;mso-position-horizontal-relative:page;mso-position-vertical-relative:page;z-index:-242368" coordorigin="0,0" coordsize="11906,1142">
          <v:shape style="position:absolute;left:0;top:67;width:4835;height:764" coordorigin="0,67" coordsize="4835,764" path="m0,67l0,830,4834,360,0,67xe" filled="true" fillcolor="#93d500" stroked="false">
            <v:path arrowok="t"/>
            <v:fill type="solid"/>
          </v:shape>
          <v:shape style="position:absolute;left:0;top:0;width:11905;height:802" coordorigin="1,0" coordsize="11905,802" path="m11906,0l1,0,2,392,11906,801,11906,0xe" filled="true" fillcolor="#fdb714" stroked="false">
            <v:path arrowok="t"/>
            <v:fill type="solid"/>
          </v:shape>
          <v:line style="position:absolute" from="0,0" to="0,1142" stroked="true" strokeweight="0pt" strokecolor="#000000">
            <v:stroke dashstyle="solid"/>
          </v:line>
          <v:rect style="position:absolute;left:0;top:0;width:11906;height:1135" filled="true" fillcolor="#000000" stroked="false">
            <v:fill opacity="6553f" type="solid"/>
          </v:rect>
          <v:shape style="position:absolute;left:1697;top:0;width:10209;height:1029" coordorigin="1697,0" coordsize="10209,1029" path="m11906,0l1697,0,11906,1028,11906,0xe" filled="true" fillcolor="#40b4e2" stroked="false">
            <v:path arrowok="t"/>
            <v:fill type="solid"/>
          </v:shape>
          <w10:wrap type="none"/>
        </v:group>
      </w:pict>
    </w:r>
    <w:r>
      <w:rPr/>
      <w:pict>
        <v:shape style="position:absolute;margin-left:72.5pt;margin-top:94.298416pt;width:2pt;height:2.050pt;mso-position-horizontal-relative:page;mso-position-vertical-relative:page;z-index:-242344" coordorigin="1450,1886" coordsize="40,41" path="m1490,1886l1450,1886,1450,1926e" filled="false" stroked="true" strokeweight="1pt" strokecolor="#fdb714">
          <v:path arrowok="t"/>
          <v:stroke dashstyle="solid"/>
          <w10:wrap type="none"/>
        </v:shape>
      </w:pict>
    </w:r>
    <w:r>
      <w:rPr/>
      <w:pict>
        <v:shape style="position:absolute;margin-left:556.78302pt;margin-top:94.298416pt;width:2pt;height:2.050pt;mso-position-horizontal-relative:page;mso-position-vertical-relative:page;z-index:-242320" coordorigin="11136,1886" coordsize="40,41" path="m11176,1926l11176,1886,11136,1886e" filled="false" stroked="true" strokeweight="1pt" strokecolor="#fdb714">
          <v:path arrowok="t"/>
          <v:stroke dashstyle="solid"/>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42296" filled="true" fillcolor="#93d500" stroked="false">
          <v:fill type="solid"/>
          <w10:wrap type="none"/>
        </v:rec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1799" w:hanging="360"/>
      </w:pPr>
      <w:rPr>
        <w:rFonts w:hint="default" w:ascii="Arial" w:hAnsi="Arial" w:eastAsia="Arial" w:cs="Arial"/>
        <w:color w:val="5F636A"/>
        <w:w w:val="80"/>
        <w:sz w:val="22"/>
        <w:szCs w:val="22"/>
      </w:rPr>
    </w:lvl>
    <w:lvl w:ilvl="1">
      <w:start w:val="0"/>
      <w:numFmt w:val="bullet"/>
      <w:lvlText w:val="•"/>
      <w:lvlJc w:val="left"/>
      <w:pPr>
        <w:ind w:left="2810" w:hanging="360"/>
      </w:pPr>
      <w:rPr>
        <w:rFonts w:hint="default"/>
      </w:rPr>
    </w:lvl>
    <w:lvl w:ilvl="2">
      <w:start w:val="0"/>
      <w:numFmt w:val="bullet"/>
      <w:lvlText w:val="•"/>
      <w:lvlJc w:val="left"/>
      <w:pPr>
        <w:ind w:left="3821" w:hanging="360"/>
      </w:pPr>
      <w:rPr>
        <w:rFonts w:hint="default"/>
      </w:rPr>
    </w:lvl>
    <w:lvl w:ilvl="3">
      <w:start w:val="0"/>
      <w:numFmt w:val="bullet"/>
      <w:lvlText w:val="•"/>
      <w:lvlJc w:val="left"/>
      <w:pPr>
        <w:ind w:left="4831" w:hanging="360"/>
      </w:pPr>
      <w:rPr>
        <w:rFonts w:hint="default"/>
      </w:rPr>
    </w:lvl>
    <w:lvl w:ilvl="4">
      <w:start w:val="0"/>
      <w:numFmt w:val="bullet"/>
      <w:lvlText w:val="•"/>
      <w:lvlJc w:val="left"/>
      <w:pPr>
        <w:ind w:left="5842" w:hanging="360"/>
      </w:pPr>
      <w:rPr>
        <w:rFonts w:hint="default"/>
      </w:rPr>
    </w:lvl>
    <w:lvl w:ilvl="5">
      <w:start w:val="0"/>
      <w:numFmt w:val="bullet"/>
      <w:lvlText w:val="•"/>
      <w:lvlJc w:val="left"/>
      <w:pPr>
        <w:ind w:left="6852" w:hanging="360"/>
      </w:pPr>
      <w:rPr>
        <w:rFonts w:hint="default"/>
      </w:rPr>
    </w:lvl>
    <w:lvl w:ilvl="6">
      <w:start w:val="0"/>
      <w:numFmt w:val="bullet"/>
      <w:lvlText w:val="•"/>
      <w:lvlJc w:val="left"/>
      <w:pPr>
        <w:ind w:left="7863" w:hanging="360"/>
      </w:pPr>
      <w:rPr>
        <w:rFonts w:hint="default"/>
      </w:rPr>
    </w:lvl>
    <w:lvl w:ilvl="7">
      <w:start w:val="0"/>
      <w:numFmt w:val="bullet"/>
      <w:lvlText w:val="•"/>
      <w:lvlJc w:val="left"/>
      <w:pPr>
        <w:ind w:left="8873" w:hanging="360"/>
      </w:pPr>
      <w:rPr>
        <w:rFonts w:hint="default"/>
      </w:rPr>
    </w:lvl>
    <w:lvl w:ilvl="8">
      <w:start w:val="0"/>
      <w:numFmt w:val="bullet"/>
      <w:lvlText w:val="•"/>
      <w:lvlJc w:val="left"/>
      <w:pPr>
        <w:ind w:left="9884" w:hanging="360"/>
      </w:pPr>
      <w:rPr>
        <w:rFonts w:hint="default"/>
      </w:rPr>
    </w:lvl>
  </w:abstractNum>
  <w:abstractNum w:abstractNumId="47">
    <w:multiLevelType w:val="hybridMultilevel"/>
    <w:lvl w:ilvl="0">
      <w:start w:val="1"/>
      <w:numFmt w:val="decimal"/>
      <w:lvlText w:val="%1."/>
      <w:lvlJc w:val="left"/>
      <w:pPr>
        <w:ind w:left="839" w:hanging="360"/>
        <w:jc w:val="left"/>
      </w:pPr>
      <w:rPr>
        <w:rFonts w:hint="default" w:ascii="Arial" w:hAnsi="Arial" w:eastAsia="Arial" w:cs="Arial"/>
        <w:color w:val="5F636A"/>
        <w:spacing w:val="-15"/>
        <w:w w:val="94"/>
        <w:sz w:val="22"/>
        <w:szCs w:val="22"/>
      </w:rPr>
    </w:lvl>
    <w:lvl w:ilvl="1">
      <w:start w:val="1"/>
      <w:numFmt w:val="decimal"/>
      <w:lvlText w:val="%2."/>
      <w:lvlJc w:val="left"/>
      <w:pPr>
        <w:ind w:left="2070" w:hanging="398"/>
        <w:jc w:val="left"/>
      </w:pPr>
      <w:rPr>
        <w:rFonts w:hint="default" w:ascii="Arial" w:hAnsi="Arial" w:eastAsia="Arial" w:cs="Arial"/>
        <w:color w:val="5F636A"/>
        <w:w w:val="94"/>
        <w:sz w:val="22"/>
        <w:szCs w:val="22"/>
      </w:rPr>
    </w:lvl>
    <w:lvl w:ilvl="2">
      <w:start w:val="0"/>
      <w:numFmt w:val="bullet"/>
      <w:lvlText w:val="•"/>
      <w:lvlJc w:val="left"/>
      <w:pPr>
        <w:ind w:left="2790" w:hanging="458"/>
      </w:pPr>
      <w:rPr>
        <w:rFonts w:hint="default" w:ascii="Arial" w:hAnsi="Arial" w:eastAsia="Arial" w:cs="Arial"/>
        <w:color w:val="5F636A"/>
        <w:w w:val="80"/>
        <w:sz w:val="20"/>
        <w:szCs w:val="20"/>
      </w:rPr>
    </w:lvl>
    <w:lvl w:ilvl="3">
      <w:start w:val="0"/>
      <w:numFmt w:val="bullet"/>
      <w:lvlText w:val="•"/>
      <w:lvlJc w:val="left"/>
      <w:pPr>
        <w:ind w:left="3698" w:hanging="458"/>
      </w:pPr>
      <w:rPr>
        <w:rFonts w:hint="default"/>
      </w:rPr>
    </w:lvl>
    <w:lvl w:ilvl="4">
      <w:start w:val="0"/>
      <w:numFmt w:val="bullet"/>
      <w:lvlText w:val="•"/>
      <w:lvlJc w:val="left"/>
      <w:pPr>
        <w:ind w:left="4596" w:hanging="458"/>
      </w:pPr>
      <w:rPr>
        <w:rFonts w:hint="default"/>
      </w:rPr>
    </w:lvl>
    <w:lvl w:ilvl="5">
      <w:start w:val="0"/>
      <w:numFmt w:val="bullet"/>
      <w:lvlText w:val="•"/>
      <w:lvlJc w:val="left"/>
      <w:pPr>
        <w:ind w:left="5494" w:hanging="458"/>
      </w:pPr>
      <w:rPr>
        <w:rFonts w:hint="default"/>
      </w:rPr>
    </w:lvl>
    <w:lvl w:ilvl="6">
      <w:start w:val="0"/>
      <w:numFmt w:val="bullet"/>
      <w:lvlText w:val="•"/>
      <w:lvlJc w:val="left"/>
      <w:pPr>
        <w:ind w:left="6392" w:hanging="458"/>
      </w:pPr>
      <w:rPr>
        <w:rFonts w:hint="default"/>
      </w:rPr>
    </w:lvl>
    <w:lvl w:ilvl="7">
      <w:start w:val="0"/>
      <w:numFmt w:val="bullet"/>
      <w:lvlText w:val="•"/>
      <w:lvlJc w:val="left"/>
      <w:pPr>
        <w:ind w:left="7290" w:hanging="458"/>
      </w:pPr>
      <w:rPr>
        <w:rFonts w:hint="default"/>
      </w:rPr>
    </w:lvl>
    <w:lvl w:ilvl="8">
      <w:start w:val="0"/>
      <w:numFmt w:val="bullet"/>
      <w:lvlText w:val="•"/>
      <w:lvlJc w:val="left"/>
      <w:pPr>
        <w:ind w:left="8189" w:hanging="458"/>
      </w:pPr>
      <w:rPr>
        <w:rFonts w:hint="default"/>
      </w:rPr>
    </w:lvl>
  </w:abstractNum>
  <w:abstractNum w:abstractNumId="93">
    <w:multiLevelType w:val="hybridMultilevel"/>
    <w:lvl w:ilvl="0">
      <w:start w:val="0"/>
      <w:numFmt w:val="bullet"/>
      <w:lvlText w:val="o"/>
      <w:lvlJc w:val="left"/>
      <w:pPr>
        <w:ind w:left="420" w:hanging="257"/>
      </w:pPr>
      <w:rPr>
        <w:rFonts w:hint="default" w:ascii="Courier New" w:hAnsi="Courier New" w:eastAsia="Courier New" w:cs="Courier New"/>
        <w:w w:val="104"/>
        <w:sz w:val="15"/>
        <w:szCs w:val="15"/>
      </w:rPr>
    </w:lvl>
    <w:lvl w:ilvl="1">
      <w:start w:val="0"/>
      <w:numFmt w:val="bullet"/>
      <w:lvlText w:val="•"/>
      <w:lvlJc w:val="left"/>
      <w:pPr>
        <w:ind w:left="754" w:hanging="257"/>
      </w:pPr>
      <w:rPr>
        <w:rFonts w:hint="default"/>
      </w:rPr>
    </w:lvl>
    <w:lvl w:ilvl="2">
      <w:start w:val="0"/>
      <w:numFmt w:val="bullet"/>
      <w:lvlText w:val="•"/>
      <w:lvlJc w:val="left"/>
      <w:pPr>
        <w:ind w:left="1088" w:hanging="257"/>
      </w:pPr>
      <w:rPr>
        <w:rFonts w:hint="default"/>
      </w:rPr>
    </w:lvl>
    <w:lvl w:ilvl="3">
      <w:start w:val="0"/>
      <w:numFmt w:val="bullet"/>
      <w:lvlText w:val="•"/>
      <w:lvlJc w:val="left"/>
      <w:pPr>
        <w:ind w:left="1423" w:hanging="257"/>
      </w:pPr>
      <w:rPr>
        <w:rFonts w:hint="default"/>
      </w:rPr>
    </w:lvl>
    <w:lvl w:ilvl="4">
      <w:start w:val="0"/>
      <w:numFmt w:val="bullet"/>
      <w:lvlText w:val="•"/>
      <w:lvlJc w:val="left"/>
      <w:pPr>
        <w:ind w:left="1757" w:hanging="257"/>
      </w:pPr>
      <w:rPr>
        <w:rFonts w:hint="default"/>
      </w:rPr>
    </w:lvl>
    <w:lvl w:ilvl="5">
      <w:start w:val="0"/>
      <w:numFmt w:val="bullet"/>
      <w:lvlText w:val="•"/>
      <w:lvlJc w:val="left"/>
      <w:pPr>
        <w:ind w:left="2091" w:hanging="257"/>
      </w:pPr>
      <w:rPr>
        <w:rFonts w:hint="default"/>
      </w:rPr>
    </w:lvl>
    <w:lvl w:ilvl="6">
      <w:start w:val="0"/>
      <w:numFmt w:val="bullet"/>
      <w:lvlText w:val="•"/>
      <w:lvlJc w:val="left"/>
      <w:pPr>
        <w:ind w:left="2426" w:hanging="257"/>
      </w:pPr>
      <w:rPr>
        <w:rFonts w:hint="default"/>
      </w:rPr>
    </w:lvl>
    <w:lvl w:ilvl="7">
      <w:start w:val="0"/>
      <w:numFmt w:val="bullet"/>
      <w:lvlText w:val="•"/>
      <w:lvlJc w:val="left"/>
      <w:pPr>
        <w:ind w:left="2760" w:hanging="257"/>
      </w:pPr>
      <w:rPr>
        <w:rFonts w:hint="default"/>
      </w:rPr>
    </w:lvl>
    <w:lvl w:ilvl="8">
      <w:start w:val="0"/>
      <w:numFmt w:val="bullet"/>
      <w:lvlText w:val="•"/>
      <w:lvlJc w:val="left"/>
      <w:pPr>
        <w:ind w:left="3094" w:hanging="257"/>
      </w:pPr>
      <w:rPr>
        <w:rFonts w:hint="default"/>
      </w:rPr>
    </w:lvl>
  </w:abstractNum>
  <w:abstractNum w:abstractNumId="92">
    <w:multiLevelType w:val="hybridMultilevel"/>
    <w:lvl w:ilvl="0">
      <w:start w:val="0"/>
      <w:numFmt w:val="bullet"/>
      <w:lvlText w:val="o"/>
      <w:lvlJc w:val="left"/>
      <w:pPr>
        <w:ind w:left="420" w:hanging="257"/>
      </w:pPr>
      <w:rPr>
        <w:rFonts w:hint="default" w:ascii="Courier New" w:hAnsi="Courier New" w:eastAsia="Courier New" w:cs="Courier New"/>
        <w:w w:val="100"/>
        <w:sz w:val="20"/>
        <w:szCs w:val="20"/>
      </w:rPr>
    </w:lvl>
    <w:lvl w:ilvl="1">
      <w:start w:val="0"/>
      <w:numFmt w:val="bullet"/>
      <w:lvlText w:val="•"/>
      <w:lvlJc w:val="left"/>
      <w:pPr>
        <w:ind w:left="754" w:hanging="257"/>
      </w:pPr>
      <w:rPr>
        <w:rFonts w:hint="default"/>
      </w:rPr>
    </w:lvl>
    <w:lvl w:ilvl="2">
      <w:start w:val="0"/>
      <w:numFmt w:val="bullet"/>
      <w:lvlText w:val="•"/>
      <w:lvlJc w:val="left"/>
      <w:pPr>
        <w:ind w:left="1088" w:hanging="257"/>
      </w:pPr>
      <w:rPr>
        <w:rFonts w:hint="default"/>
      </w:rPr>
    </w:lvl>
    <w:lvl w:ilvl="3">
      <w:start w:val="0"/>
      <w:numFmt w:val="bullet"/>
      <w:lvlText w:val="•"/>
      <w:lvlJc w:val="left"/>
      <w:pPr>
        <w:ind w:left="1423" w:hanging="257"/>
      </w:pPr>
      <w:rPr>
        <w:rFonts w:hint="default"/>
      </w:rPr>
    </w:lvl>
    <w:lvl w:ilvl="4">
      <w:start w:val="0"/>
      <w:numFmt w:val="bullet"/>
      <w:lvlText w:val="•"/>
      <w:lvlJc w:val="left"/>
      <w:pPr>
        <w:ind w:left="1757" w:hanging="257"/>
      </w:pPr>
      <w:rPr>
        <w:rFonts w:hint="default"/>
      </w:rPr>
    </w:lvl>
    <w:lvl w:ilvl="5">
      <w:start w:val="0"/>
      <w:numFmt w:val="bullet"/>
      <w:lvlText w:val="•"/>
      <w:lvlJc w:val="left"/>
      <w:pPr>
        <w:ind w:left="2091" w:hanging="257"/>
      </w:pPr>
      <w:rPr>
        <w:rFonts w:hint="default"/>
      </w:rPr>
    </w:lvl>
    <w:lvl w:ilvl="6">
      <w:start w:val="0"/>
      <w:numFmt w:val="bullet"/>
      <w:lvlText w:val="•"/>
      <w:lvlJc w:val="left"/>
      <w:pPr>
        <w:ind w:left="2426" w:hanging="257"/>
      </w:pPr>
      <w:rPr>
        <w:rFonts w:hint="default"/>
      </w:rPr>
    </w:lvl>
    <w:lvl w:ilvl="7">
      <w:start w:val="0"/>
      <w:numFmt w:val="bullet"/>
      <w:lvlText w:val="•"/>
      <w:lvlJc w:val="left"/>
      <w:pPr>
        <w:ind w:left="2760" w:hanging="257"/>
      </w:pPr>
      <w:rPr>
        <w:rFonts w:hint="default"/>
      </w:rPr>
    </w:lvl>
    <w:lvl w:ilvl="8">
      <w:start w:val="0"/>
      <w:numFmt w:val="bullet"/>
      <w:lvlText w:val="•"/>
      <w:lvlJc w:val="left"/>
      <w:pPr>
        <w:ind w:left="3094" w:hanging="257"/>
      </w:pPr>
      <w:rPr>
        <w:rFonts w:hint="default"/>
      </w:rPr>
    </w:lvl>
  </w:abstractNum>
  <w:abstractNum w:abstractNumId="91">
    <w:multiLevelType w:val="hybridMultilevel"/>
    <w:lvl w:ilvl="0">
      <w:start w:val="0"/>
      <w:numFmt w:val="bullet"/>
      <w:lvlText w:val="•"/>
      <w:lvlJc w:val="left"/>
      <w:pPr>
        <w:ind w:left="1800" w:hanging="360"/>
      </w:pPr>
      <w:rPr>
        <w:rFonts w:hint="default" w:ascii="Times New Roman" w:hAnsi="Times New Roman" w:eastAsia="Times New Roman" w:cs="Times New Roman"/>
        <w:w w:val="111"/>
        <w:sz w:val="20"/>
        <w:szCs w:val="20"/>
      </w:rPr>
    </w:lvl>
    <w:lvl w:ilvl="1">
      <w:start w:val="0"/>
      <w:numFmt w:val="bullet"/>
      <w:lvlText w:val="•"/>
      <w:lvlJc w:val="left"/>
      <w:pPr>
        <w:ind w:left="2810" w:hanging="360"/>
      </w:pPr>
      <w:rPr>
        <w:rFonts w:hint="default"/>
      </w:rPr>
    </w:lvl>
    <w:lvl w:ilvl="2">
      <w:start w:val="0"/>
      <w:numFmt w:val="bullet"/>
      <w:lvlText w:val="•"/>
      <w:lvlJc w:val="left"/>
      <w:pPr>
        <w:ind w:left="3821" w:hanging="360"/>
      </w:pPr>
      <w:rPr>
        <w:rFonts w:hint="default"/>
      </w:rPr>
    </w:lvl>
    <w:lvl w:ilvl="3">
      <w:start w:val="0"/>
      <w:numFmt w:val="bullet"/>
      <w:lvlText w:val="•"/>
      <w:lvlJc w:val="left"/>
      <w:pPr>
        <w:ind w:left="4831" w:hanging="360"/>
      </w:pPr>
      <w:rPr>
        <w:rFonts w:hint="default"/>
      </w:rPr>
    </w:lvl>
    <w:lvl w:ilvl="4">
      <w:start w:val="0"/>
      <w:numFmt w:val="bullet"/>
      <w:lvlText w:val="•"/>
      <w:lvlJc w:val="left"/>
      <w:pPr>
        <w:ind w:left="5842" w:hanging="360"/>
      </w:pPr>
      <w:rPr>
        <w:rFonts w:hint="default"/>
      </w:rPr>
    </w:lvl>
    <w:lvl w:ilvl="5">
      <w:start w:val="0"/>
      <w:numFmt w:val="bullet"/>
      <w:lvlText w:val="•"/>
      <w:lvlJc w:val="left"/>
      <w:pPr>
        <w:ind w:left="6852" w:hanging="360"/>
      </w:pPr>
      <w:rPr>
        <w:rFonts w:hint="default"/>
      </w:rPr>
    </w:lvl>
    <w:lvl w:ilvl="6">
      <w:start w:val="0"/>
      <w:numFmt w:val="bullet"/>
      <w:lvlText w:val="•"/>
      <w:lvlJc w:val="left"/>
      <w:pPr>
        <w:ind w:left="7863" w:hanging="360"/>
      </w:pPr>
      <w:rPr>
        <w:rFonts w:hint="default"/>
      </w:rPr>
    </w:lvl>
    <w:lvl w:ilvl="7">
      <w:start w:val="0"/>
      <w:numFmt w:val="bullet"/>
      <w:lvlText w:val="•"/>
      <w:lvlJc w:val="left"/>
      <w:pPr>
        <w:ind w:left="8873" w:hanging="360"/>
      </w:pPr>
      <w:rPr>
        <w:rFonts w:hint="default"/>
      </w:rPr>
    </w:lvl>
    <w:lvl w:ilvl="8">
      <w:start w:val="0"/>
      <w:numFmt w:val="bullet"/>
      <w:lvlText w:val="•"/>
      <w:lvlJc w:val="left"/>
      <w:pPr>
        <w:ind w:left="9884" w:hanging="360"/>
      </w:pPr>
      <w:rPr>
        <w:rFonts w:hint="default"/>
      </w:rPr>
    </w:lvl>
  </w:abstractNum>
  <w:abstractNum w:abstractNumId="90">
    <w:multiLevelType w:val="hybridMultilevel"/>
    <w:lvl w:ilvl="0">
      <w:start w:val="1"/>
      <w:numFmt w:val="decimal"/>
      <w:lvlText w:val="%1."/>
      <w:lvlJc w:val="left"/>
      <w:pPr>
        <w:ind w:left="1260" w:hanging="540"/>
        <w:jc w:val="left"/>
      </w:pPr>
      <w:rPr>
        <w:rFonts w:hint="default" w:ascii="Arial" w:hAnsi="Arial" w:eastAsia="Arial" w:cs="Arial"/>
        <w:color w:val="5F636A"/>
        <w:w w:val="92"/>
        <w:sz w:val="22"/>
        <w:szCs w:val="22"/>
      </w:rPr>
    </w:lvl>
    <w:lvl w:ilvl="1">
      <w:start w:val="0"/>
      <w:numFmt w:val="bullet"/>
      <w:lvlText w:val="•"/>
      <w:lvlJc w:val="left"/>
      <w:pPr>
        <w:ind w:left="1800" w:hanging="360"/>
      </w:pPr>
      <w:rPr>
        <w:rFonts w:hint="default" w:ascii="Arial" w:hAnsi="Arial" w:eastAsia="Arial" w:cs="Arial"/>
        <w:color w:val="5F636A"/>
        <w:w w:val="80"/>
        <w:sz w:val="20"/>
        <w:szCs w:val="20"/>
      </w:rPr>
    </w:lvl>
    <w:lvl w:ilvl="2">
      <w:start w:val="0"/>
      <w:numFmt w:val="bullet"/>
      <w:lvlText w:val="•"/>
      <w:lvlJc w:val="left"/>
      <w:pPr>
        <w:ind w:left="2922" w:hanging="360"/>
      </w:pPr>
      <w:rPr>
        <w:rFonts w:hint="default"/>
      </w:rPr>
    </w:lvl>
    <w:lvl w:ilvl="3">
      <w:start w:val="0"/>
      <w:numFmt w:val="bullet"/>
      <w:lvlText w:val="•"/>
      <w:lvlJc w:val="left"/>
      <w:pPr>
        <w:ind w:left="4045" w:hanging="360"/>
      </w:pPr>
      <w:rPr>
        <w:rFonts w:hint="default"/>
      </w:rPr>
    </w:lvl>
    <w:lvl w:ilvl="4">
      <w:start w:val="0"/>
      <w:numFmt w:val="bullet"/>
      <w:lvlText w:val="•"/>
      <w:lvlJc w:val="left"/>
      <w:pPr>
        <w:ind w:left="5168" w:hanging="360"/>
      </w:pPr>
      <w:rPr>
        <w:rFonts w:hint="default"/>
      </w:rPr>
    </w:lvl>
    <w:lvl w:ilvl="5">
      <w:start w:val="0"/>
      <w:numFmt w:val="bullet"/>
      <w:lvlText w:val="•"/>
      <w:lvlJc w:val="left"/>
      <w:pPr>
        <w:ind w:left="6291" w:hanging="360"/>
      </w:pPr>
      <w:rPr>
        <w:rFonts w:hint="default"/>
      </w:rPr>
    </w:lvl>
    <w:lvl w:ilvl="6">
      <w:start w:val="0"/>
      <w:numFmt w:val="bullet"/>
      <w:lvlText w:val="•"/>
      <w:lvlJc w:val="left"/>
      <w:pPr>
        <w:ind w:left="7414" w:hanging="360"/>
      </w:pPr>
      <w:rPr>
        <w:rFonts w:hint="default"/>
      </w:rPr>
    </w:lvl>
    <w:lvl w:ilvl="7">
      <w:start w:val="0"/>
      <w:numFmt w:val="bullet"/>
      <w:lvlText w:val="•"/>
      <w:lvlJc w:val="left"/>
      <w:pPr>
        <w:ind w:left="8537" w:hanging="360"/>
      </w:pPr>
      <w:rPr>
        <w:rFonts w:hint="default"/>
      </w:rPr>
    </w:lvl>
    <w:lvl w:ilvl="8">
      <w:start w:val="0"/>
      <w:numFmt w:val="bullet"/>
      <w:lvlText w:val="•"/>
      <w:lvlJc w:val="left"/>
      <w:pPr>
        <w:ind w:left="9659" w:hanging="360"/>
      </w:pPr>
      <w:rPr>
        <w:rFonts w:hint="default"/>
      </w:rPr>
    </w:lvl>
  </w:abstractNum>
  <w:abstractNum w:abstractNumId="89">
    <w:multiLevelType w:val="hybridMultilevel"/>
    <w:lvl w:ilvl="0">
      <w:start w:val="0"/>
      <w:numFmt w:val="bullet"/>
      <w:lvlText w:val="•"/>
      <w:lvlJc w:val="left"/>
      <w:pPr>
        <w:ind w:left="1800" w:hanging="360"/>
      </w:pPr>
      <w:rPr>
        <w:rFonts w:hint="default" w:ascii="Arial" w:hAnsi="Arial" w:eastAsia="Arial" w:cs="Arial"/>
        <w:color w:val="5F636A"/>
        <w:w w:val="80"/>
        <w:sz w:val="20"/>
        <w:szCs w:val="20"/>
      </w:rPr>
    </w:lvl>
    <w:lvl w:ilvl="1">
      <w:start w:val="0"/>
      <w:numFmt w:val="bullet"/>
      <w:lvlText w:val="•"/>
      <w:lvlJc w:val="left"/>
      <w:pPr>
        <w:ind w:left="2810" w:hanging="360"/>
      </w:pPr>
      <w:rPr>
        <w:rFonts w:hint="default"/>
      </w:rPr>
    </w:lvl>
    <w:lvl w:ilvl="2">
      <w:start w:val="0"/>
      <w:numFmt w:val="bullet"/>
      <w:lvlText w:val="•"/>
      <w:lvlJc w:val="left"/>
      <w:pPr>
        <w:ind w:left="3821" w:hanging="360"/>
      </w:pPr>
      <w:rPr>
        <w:rFonts w:hint="default"/>
      </w:rPr>
    </w:lvl>
    <w:lvl w:ilvl="3">
      <w:start w:val="0"/>
      <w:numFmt w:val="bullet"/>
      <w:lvlText w:val="•"/>
      <w:lvlJc w:val="left"/>
      <w:pPr>
        <w:ind w:left="4831" w:hanging="360"/>
      </w:pPr>
      <w:rPr>
        <w:rFonts w:hint="default"/>
      </w:rPr>
    </w:lvl>
    <w:lvl w:ilvl="4">
      <w:start w:val="0"/>
      <w:numFmt w:val="bullet"/>
      <w:lvlText w:val="•"/>
      <w:lvlJc w:val="left"/>
      <w:pPr>
        <w:ind w:left="5842" w:hanging="360"/>
      </w:pPr>
      <w:rPr>
        <w:rFonts w:hint="default"/>
      </w:rPr>
    </w:lvl>
    <w:lvl w:ilvl="5">
      <w:start w:val="0"/>
      <w:numFmt w:val="bullet"/>
      <w:lvlText w:val="•"/>
      <w:lvlJc w:val="left"/>
      <w:pPr>
        <w:ind w:left="6852" w:hanging="360"/>
      </w:pPr>
      <w:rPr>
        <w:rFonts w:hint="default"/>
      </w:rPr>
    </w:lvl>
    <w:lvl w:ilvl="6">
      <w:start w:val="0"/>
      <w:numFmt w:val="bullet"/>
      <w:lvlText w:val="•"/>
      <w:lvlJc w:val="left"/>
      <w:pPr>
        <w:ind w:left="7863" w:hanging="360"/>
      </w:pPr>
      <w:rPr>
        <w:rFonts w:hint="default"/>
      </w:rPr>
    </w:lvl>
    <w:lvl w:ilvl="7">
      <w:start w:val="0"/>
      <w:numFmt w:val="bullet"/>
      <w:lvlText w:val="•"/>
      <w:lvlJc w:val="left"/>
      <w:pPr>
        <w:ind w:left="8873" w:hanging="360"/>
      </w:pPr>
      <w:rPr>
        <w:rFonts w:hint="default"/>
      </w:rPr>
    </w:lvl>
    <w:lvl w:ilvl="8">
      <w:start w:val="0"/>
      <w:numFmt w:val="bullet"/>
      <w:lvlText w:val="•"/>
      <w:lvlJc w:val="left"/>
      <w:pPr>
        <w:ind w:left="9884" w:hanging="360"/>
      </w:pPr>
      <w:rPr>
        <w:rFonts w:hint="default"/>
      </w:rPr>
    </w:lvl>
  </w:abstractNum>
  <w:abstractNum w:abstractNumId="88">
    <w:multiLevelType w:val="hybridMultilevel"/>
    <w:lvl w:ilvl="0">
      <w:start w:val="1"/>
      <w:numFmt w:val="decimal"/>
      <w:lvlText w:val="%1."/>
      <w:lvlJc w:val="left"/>
      <w:pPr>
        <w:ind w:left="1260" w:hanging="540"/>
        <w:jc w:val="left"/>
      </w:pPr>
      <w:rPr>
        <w:rFonts w:hint="default" w:ascii="Arial" w:hAnsi="Arial" w:eastAsia="Arial" w:cs="Arial"/>
        <w:color w:val="5F636A"/>
        <w:spacing w:val="-11"/>
        <w:w w:val="89"/>
        <w:sz w:val="22"/>
        <w:szCs w:val="22"/>
      </w:rPr>
    </w:lvl>
    <w:lvl w:ilvl="1">
      <w:start w:val="1"/>
      <w:numFmt w:val="lowerLetter"/>
      <w:lvlText w:val="%2."/>
      <w:lvlJc w:val="left"/>
      <w:pPr>
        <w:ind w:left="1530" w:hanging="360"/>
        <w:jc w:val="left"/>
      </w:pPr>
      <w:rPr>
        <w:rFonts w:hint="default" w:ascii="Arial" w:hAnsi="Arial" w:eastAsia="Arial" w:cs="Arial"/>
        <w:color w:val="5F636A"/>
        <w:w w:val="93"/>
        <w:sz w:val="20"/>
        <w:szCs w:val="20"/>
      </w:rPr>
    </w:lvl>
    <w:lvl w:ilvl="2">
      <w:start w:val="0"/>
      <w:numFmt w:val="bullet"/>
      <w:lvlText w:val="•"/>
      <w:lvlJc w:val="left"/>
      <w:pPr>
        <w:ind w:left="2691" w:hanging="360"/>
      </w:pPr>
      <w:rPr>
        <w:rFonts w:hint="default"/>
      </w:rPr>
    </w:lvl>
    <w:lvl w:ilvl="3">
      <w:start w:val="0"/>
      <w:numFmt w:val="bullet"/>
      <w:lvlText w:val="•"/>
      <w:lvlJc w:val="left"/>
      <w:pPr>
        <w:ind w:left="3843" w:hanging="360"/>
      </w:pPr>
      <w:rPr>
        <w:rFonts w:hint="default"/>
      </w:rPr>
    </w:lvl>
    <w:lvl w:ilvl="4">
      <w:start w:val="0"/>
      <w:numFmt w:val="bullet"/>
      <w:lvlText w:val="•"/>
      <w:lvlJc w:val="left"/>
      <w:pPr>
        <w:ind w:left="4995" w:hanging="360"/>
      </w:pPr>
      <w:rPr>
        <w:rFonts w:hint="default"/>
      </w:rPr>
    </w:lvl>
    <w:lvl w:ilvl="5">
      <w:start w:val="0"/>
      <w:numFmt w:val="bullet"/>
      <w:lvlText w:val="•"/>
      <w:lvlJc w:val="left"/>
      <w:pPr>
        <w:ind w:left="6146" w:hanging="360"/>
      </w:pPr>
      <w:rPr>
        <w:rFonts w:hint="default"/>
      </w:rPr>
    </w:lvl>
    <w:lvl w:ilvl="6">
      <w:start w:val="0"/>
      <w:numFmt w:val="bullet"/>
      <w:lvlText w:val="•"/>
      <w:lvlJc w:val="left"/>
      <w:pPr>
        <w:ind w:left="7298" w:hanging="360"/>
      </w:pPr>
      <w:rPr>
        <w:rFonts w:hint="default"/>
      </w:rPr>
    </w:lvl>
    <w:lvl w:ilvl="7">
      <w:start w:val="0"/>
      <w:numFmt w:val="bullet"/>
      <w:lvlText w:val="•"/>
      <w:lvlJc w:val="left"/>
      <w:pPr>
        <w:ind w:left="8450" w:hanging="360"/>
      </w:pPr>
      <w:rPr>
        <w:rFonts w:hint="default"/>
      </w:rPr>
    </w:lvl>
    <w:lvl w:ilvl="8">
      <w:start w:val="0"/>
      <w:numFmt w:val="bullet"/>
      <w:lvlText w:val="•"/>
      <w:lvlJc w:val="left"/>
      <w:pPr>
        <w:ind w:left="9602" w:hanging="360"/>
      </w:pPr>
      <w:rPr>
        <w:rFonts w:hint="default"/>
      </w:rPr>
    </w:lvl>
  </w:abstractNum>
  <w:abstractNum w:abstractNumId="87">
    <w:multiLevelType w:val="hybridMultilevel"/>
    <w:lvl w:ilvl="0">
      <w:start w:val="0"/>
      <w:numFmt w:val="bullet"/>
      <w:lvlText w:val="•"/>
      <w:lvlJc w:val="left"/>
      <w:pPr>
        <w:ind w:left="440" w:hanging="360"/>
      </w:pPr>
      <w:rPr>
        <w:rFonts w:hint="default" w:ascii="Arial" w:hAnsi="Arial" w:eastAsia="Arial" w:cs="Arial"/>
        <w:color w:val="5F636A"/>
        <w:w w:val="80"/>
        <w:sz w:val="20"/>
        <w:szCs w:val="20"/>
      </w:rPr>
    </w:lvl>
    <w:lvl w:ilvl="1">
      <w:start w:val="0"/>
      <w:numFmt w:val="bullet"/>
      <w:lvlText w:val="•"/>
      <w:lvlJc w:val="left"/>
      <w:pPr>
        <w:ind w:left="981" w:hanging="360"/>
      </w:pPr>
      <w:rPr>
        <w:rFonts w:hint="default"/>
      </w:rPr>
    </w:lvl>
    <w:lvl w:ilvl="2">
      <w:start w:val="0"/>
      <w:numFmt w:val="bullet"/>
      <w:lvlText w:val="•"/>
      <w:lvlJc w:val="left"/>
      <w:pPr>
        <w:ind w:left="1522" w:hanging="360"/>
      </w:pPr>
      <w:rPr>
        <w:rFonts w:hint="default"/>
      </w:rPr>
    </w:lvl>
    <w:lvl w:ilvl="3">
      <w:start w:val="0"/>
      <w:numFmt w:val="bullet"/>
      <w:lvlText w:val="•"/>
      <w:lvlJc w:val="left"/>
      <w:pPr>
        <w:ind w:left="2063" w:hanging="360"/>
      </w:pPr>
      <w:rPr>
        <w:rFonts w:hint="default"/>
      </w:rPr>
    </w:lvl>
    <w:lvl w:ilvl="4">
      <w:start w:val="0"/>
      <w:numFmt w:val="bullet"/>
      <w:lvlText w:val="•"/>
      <w:lvlJc w:val="left"/>
      <w:pPr>
        <w:ind w:left="2604" w:hanging="360"/>
      </w:pPr>
      <w:rPr>
        <w:rFonts w:hint="default"/>
      </w:rPr>
    </w:lvl>
    <w:lvl w:ilvl="5">
      <w:start w:val="0"/>
      <w:numFmt w:val="bullet"/>
      <w:lvlText w:val="•"/>
      <w:lvlJc w:val="left"/>
      <w:pPr>
        <w:ind w:left="3145" w:hanging="360"/>
      </w:pPr>
      <w:rPr>
        <w:rFonts w:hint="default"/>
      </w:rPr>
    </w:lvl>
    <w:lvl w:ilvl="6">
      <w:start w:val="0"/>
      <w:numFmt w:val="bullet"/>
      <w:lvlText w:val="•"/>
      <w:lvlJc w:val="left"/>
      <w:pPr>
        <w:ind w:left="3686" w:hanging="360"/>
      </w:pPr>
      <w:rPr>
        <w:rFonts w:hint="default"/>
      </w:rPr>
    </w:lvl>
    <w:lvl w:ilvl="7">
      <w:start w:val="0"/>
      <w:numFmt w:val="bullet"/>
      <w:lvlText w:val="•"/>
      <w:lvlJc w:val="left"/>
      <w:pPr>
        <w:ind w:left="4227" w:hanging="360"/>
      </w:pPr>
      <w:rPr>
        <w:rFonts w:hint="default"/>
      </w:rPr>
    </w:lvl>
    <w:lvl w:ilvl="8">
      <w:start w:val="0"/>
      <w:numFmt w:val="bullet"/>
      <w:lvlText w:val="•"/>
      <w:lvlJc w:val="left"/>
      <w:pPr>
        <w:ind w:left="4768" w:hanging="360"/>
      </w:pPr>
      <w:rPr>
        <w:rFonts w:hint="default"/>
      </w:rPr>
    </w:lvl>
  </w:abstractNum>
  <w:abstractNum w:abstractNumId="86">
    <w:multiLevelType w:val="hybridMultilevel"/>
    <w:lvl w:ilvl="0">
      <w:start w:val="0"/>
      <w:numFmt w:val="bullet"/>
      <w:lvlText w:val="•"/>
      <w:lvlJc w:val="left"/>
      <w:pPr>
        <w:ind w:left="440" w:hanging="360"/>
      </w:pPr>
      <w:rPr>
        <w:rFonts w:hint="default" w:ascii="Arial" w:hAnsi="Arial" w:eastAsia="Arial" w:cs="Arial"/>
        <w:color w:val="5F636A"/>
        <w:w w:val="80"/>
        <w:sz w:val="20"/>
        <w:szCs w:val="20"/>
      </w:rPr>
    </w:lvl>
    <w:lvl w:ilvl="1">
      <w:start w:val="0"/>
      <w:numFmt w:val="bullet"/>
      <w:lvlText w:val="•"/>
      <w:lvlJc w:val="left"/>
      <w:pPr>
        <w:ind w:left="981" w:hanging="360"/>
      </w:pPr>
      <w:rPr>
        <w:rFonts w:hint="default"/>
      </w:rPr>
    </w:lvl>
    <w:lvl w:ilvl="2">
      <w:start w:val="0"/>
      <w:numFmt w:val="bullet"/>
      <w:lvlText w:val="•"/>
      <w:lvlJc w:val="left"/>
      <w:pPr>
        <w:ind w:left="1522" w:hanging="360"/>
      </w:pPr>
      <w:rPr>
        <w:rFonts w:hint="default"/>
      </w:rPr>
    </w:lvl>
    <w:lvl w:ilvl="3">
      <w:start w:val="0"/>
      <w:numFmt w:val="bullet"/>
      <w:lvlText w:val="•"/>
      <w:lvlJc w:val="left"/>
      <w:pPr>
        <w:ind w:left="2063" w:hanging="360"/>
      </w:pPr>
      <w:rPr>
        <w:rFonts w:hint="default"/>
      </w:rPr>
    </w:lvl>
    <w:lvl w:ilvl="4">
      <w:start w:val="0"/>
      <w:numFmt w:val="bullet"/>
      <w:lvlText w:val="•"/>
      <w:lvlJc w:val="left"/>
      <w:pPr>
        <w:ind w:left="2604" w:hanging="360"/>
      </w:pPr>
      <w:rPr>
        <w:rFonts w:hint="default"/>
      </w:rPr>
    </w:lvl>
    <w:lvl w:ilvl="5">
      <w:start w:val="0"/>
      <w:numFmt w:val="bullet"/>
      <w:lvlText w:val="•"/>
      <w:lvlJc w:val="left"/>
      <w:pPr>
        <w:ind w:left="3145" w:hanging="360"/>
      </w:pPr>
      <w:rPr>
        <w:rFonts w:hint="default"/>
      </w:rPr>
    </w:lvl>
    <w:lvl w:ilvl="6">
      <w:start w:val="0"/>
      <w:numFmt w:val="bullet"/>
      <w:lvlText w:val="•"/>
      <w:lvlJc w:val="left"/>
      <w:pPr>
        <w:ind w:left="3686" w:hanging="360"/>
      </w:pPr>
      <w:rPr>
        <w:rFonts w:hint="default"/>
      </w:rPr>
    </w:lvl>
    <w:lvl w:ilvl="7">
      <w:start w:val="0"/>
      <w:numFmt w:val="bullet"/>
      <w:lvlText w:val="•"/>
      <w:lvlJc w:val="left"/>
      <w:pPr>
        <w:ind w:left="4227" w:hanging="360"/>
      </w:pPr>
      <w:rPr>
        <w:rFonts w:hint="default"/>
      </w:rPr>
    </w:lvl>
    <w:lvl w:ilvl="8">
      <w:start w:val="0"/>
      <w:numFmt w:val="bullet"/>
      <w:lvlText w:val="•"/>
      <w:lvlJc w:val="left"/>
      <w:pPr>
        <w:ind w:left="4768" w:hanging="360"/>
      </w:pPr>
      <w:rPr>
        <w:rFonts w:hint="default"/>
      </w:rPr>
    </w:lvl>
  </w:abstractNum>
  <w:abstractNum w:abstractNumId="85">
    <w:multiLevelType w:val="hybridMultilevel"/>
    <w:lvl w:ilvl="0">
      <w:start w:val="0"/>
      <w:numFmt w:val="bullet"/>
      <w:lvlText w:val="•"/>
      <w:lvlJc w:val="left"/>
      <w:pPr>
        <w:ind w:left="440" w:hanging="360"/>
      </w:pPr>
      <w:rPr>
        <w:rFonts w:hint="default" w:ascii="Arial" w:hAnsi="Arial" w:eastAsia="Arial" w:cs="Arial"/>
        <w:color w:val="5F636A"/>
        <w:w w:val="80"/>
        <w:sz w:val="20"/>
        <w:szCs w:val="20"/>
      </w:rPr>
    </w:lvl>
    <w:lvl w:ilvl="1">
      <w:start w:val="0"/>
      <w:numFmt w:val="bullet"/>
      <w:lvlText w:val="•"/>
      <w:lvlJc w:val="left"/>
      <w:pPr>
        <w:ind w:left="981" w:hanging="360"/>
      </w:pPr>
      <w:rPr>
        <w:rFonts w:hint="default"/>
      </w:rPr>
    </w:lvl>
    <w:lvl w:ilvl="2">
      <w:start w:val="0"/>
      <w:numFmt w:val="bullet"/>
      <w:lvlText w:val="•"/>
      <w:lvlJc w:val="left"/>
      <w:pPr>
        <w:ind w:left="1522" w:hanging="360"/>
      </w:pPr>
      <w:rPr>
        <w:rFonts w:hint="default"/>
      </w:rPr>
    </w:lvl>
    <w:lvl w:ilvl="3">
      <w:start w:val="0"/>
      <w:numFmt w:val="bullet"/>
      <w:lvlText w:val="•"/>
      <w:lvlJc w:val="left"/>
      <w:pPr>
        <w:ind w:left="2063" w:hanging="360"/>
      </w:pPr>
      <w:rPr>
        <w:rFonts w:hint="default"/>
      </w:rPr>
    </w:lvl>
    <w:lvl w:ilvl="4">
      <w:start w:val="0"/>
      <w:numFmt w:val="bullet"/>
      <w:lvlText w:val="•"/>
      <w:lvlJc w:val="left"/>
      <w:pPr>
        <w:ind w:left="2604" w:hanging="360"/>
      </w:pPr>
      <w:rPr>
        <w:rFonts w:hint="default"/>
      </w:rPr>
    </w:lvl>
    <w:lvl w:ilvl="5">
      <w:start w:val="0"/>
      <w:numFmt w:val="bullet"/>
      <w:lvlText w:val="•"/>
      <w:lvlJc w:val="left"/>
      <w:pPr>
        <w:ind w:left="3145" w:hanging="360"/>
      </w:pPr>
      <w:rPr>
        <w:rFonts w:hint="default"/>
      </w:rPr>
    </w:lvl>
    <w:lvl w:ilvl="6">
      <w:start w:val="0"/>
      <w:numFmt w:val="bullet"/>
      <w:lvlText w:val="•"/>
      <w:lvlJc w:val="left"/>
      <w:pPr>
        <w:ind w:left="3686" w:hanging="360"/>
      </w:pPr>
      <w:rPr>
        <w:rFonts w:hint="default"/>
      </w:rPr>
    </w:lvl>
    <w:lvl w:ilvl="7">
      <w:start w:val="0"/>
      <w:numFmt w:val="bullet"/>
      <w:lvlText w:val="•"/>
      <w:lvlJc w:val="left"/>
      <w:pPr>
        <w:ind w:left="4227" w:hanging="360"/>
      </w:pPr>
      <w:rPr>
        <w:rFonts w:hint="default"/>
      </w:rPr>
    </w:lvl>
    <w:lvl w:ilvl="8">
      <w:start w:val="0"/>
      <w:numFmt w:val="bullet"/>
      <w:lvlText w:val="•"/>
      <w:lvlJc w:val="left"/>
      <w:pPr>
        <w:ind w:left="4768" w:hanging="360"/>
      </w:pPr>
      <w:rPr>
        <w:rFonts w:hint="default"/>
      </w:rPr>
    </w:lvl>
  </w:abstractNum>
  <w:abstractNum w:abstractNumId="84">
    <w:multiLevelType w:val="hybridMultilevel"/>
    <w:lvl w:ilvl="0">
      <w:start w:val="0"/>
      <w:numFmt w:val="bullet"/>
      <w:lvlText w:val="•"/>
      <w:lvlJc w:val="left"/>
      <w:pPr>
        <w:ind w:left="440" w:hanging="360"/>
      </w:pPr>
      <w:rPr>
        <w:rFonts w:hint="default" w:ascii="Arial" w:hAnsi="Arial" w:eastAsia="Arial" w:cs="Arial"/>
        <w:color w:val="5F636A"/>
        <w:w w:val="80"/>
        <w:sz w:val="20"/>
        <w:szCs w:val="20"/>
      </w:rPr>
    </w:lvl>
    <w:lvl w:ilvl="1">
      <w:start w:val="0"/>
      <w:numFmt w:val="bullet"/>
      <w:lvlText w:val="•"/>
      <w:lvlJc w:val="left"/>
      <w:pPr>
        <w:ind w:left="981" w:hanging="360"/>
      </w:pPr>
      <w:rPr>
        <w:rFonts w:hint="default"/>
      </w:rPr>
    </w:lvl>
    <w:lvl w:ilvl="2">
      <w:start w:val="0"/>
      <w:numFmt w:val="bullet"/>
      <w:lvlText w:val="•"/>
      <w:lvlJc w:val="left"/>
      <w:pPr>
        <w:ind w:left="1522" w:hanging="360"/>
      </w:pPr>
      <w:rPr>
        <w:rFonts w:hint="default"/>
      </w:rPr>
    </w:lvl>
    <w:lvl w:ilvl="3">
      <w:start w:val="0"/>
      <w:numFmt w:val="bullet"/>
      <w:lvlText w:val="•"/>
      <w:lvlJc w:val="left"/>
      <w:pPr>
        <w:ind w:left="2063" w:hanging="360"/>
      </w:pPr>
      <w:rPr>
        <w:rFonts w:hint="default"/>
      </w:rPr>
    </w:lvl>
    <w:lvl w:ilvl="4">
      <w:start w:val="0"/>
      <w:numFmt w:val="bullet"/>
      <w:lvlText w:val="•"/>
      <w:lvlJc w:val="left"/>
      <w:pPr>
        <w:ind w:left="2604" w:hanging="360"/>
      </w:pPr>
      <w:rPr>
        <w:rFonts w:hint="default"/>
      </w:rPr>
    </w:lvl>
    <w:lvl w:ilvl="5">
      <w:start w:val="0"/>
      <w:numFmt w:val="bullet"/>
      <w:lvlText w:val="•"/>
      <w:lvlJc w:val="left"/>
      <w:pPr>
        <w:ind w:left="3145" w:hanging="360"/>
      </w:pPr>
      <w:rPr>
        <w:rFonts w:hint="default"/>
      </w:rPr>
    </w:lvl>
    <w:lvl w:ilvl="6">
      <w:start w:val="0"/>
      <w:numFmt w:val="bullet"/>
      <w:lvlText w:val="•"/>
      <w:lvlJc w:val="left"/>
      <w:pPr>
        <w:ind w:left="3686" w:hanging="360"/>
      </w:pPr>
      <w:rPr>
        <w:rFonts w:hint="default"/>
      </w:rPr>
    </w:lvl>
    <w:lvl w:ilvl="7">
      <w:start w:val="0"/>
      <w:numFmt w:val="bullet"/>
      <w:lvlText w:val="•"/>
      <w:lvlJc w:val="left"/>
      <w:pPr>
        <w:ind w:left="4227" w:hanging="360"/>
      </w:pPr>
      <w:rPr>
        <w:rFonts w:hint="default"/>
      </w:rPr>
    </w:lvl>
    <w:lvl w:ilvl="8">
      <w:start w:val="0"/>
      <w:numFmt w:val="bullet"/>
      <w:lvlText w:val="•"/>
      <w:lvlJc w:val="left"/>
      <w:pPr>
        <w:ind w:left="4768" w:hanging="360"/>
      </w:pPr>
      <w:rPr>
        <w:rFonts w:hint="default"/>
      </w:rPr>
    </w:lvl>
  </w:abstractNum>
  <w:abstractNum w:abstractNumId="83">
    <w:multiLevelType w:val="hybridMultilevel"/>
    <w:lvl w:ilvl="0">
      <w:start w:val="0"/>
      <w:numFmt w:val="bullet"/>
      <w:lvlText w:val="•"/>
      <w:lvlJc w:val="left"/>
      <w:pPr>
        <w:ind w:left="440" w:hanging="360"/>
      </w:pPr>
      <w:rPr>
        <w:rFonts w:hint="default" w:ascii="Arial" w:hAnsi="Arial" w:eastAsia="Arial" w:cs="Arial"/>
        <w:color w:val="5F636A"/>
        <w:w w:val="80"/>
        <w:sz w:val="20"/>
        <w:szCs w:val="20"/>
      </w:rPr>
    </w:lvl>
    <w:lvl w:ilvl="1">
      <w:start w:val="0"/>
      <w:numFmt w:val="bullet"/>
      <w:lvlText w:val="•"/>
      <w:lvlJc w:val="left"/>
      <w:pPr>
        <w:ind w:left="981" w:hanging="360"/>
      </w:pPr>
      <w:rPr>
        <w:rFonts w:hint="default"/>
      </w:rPr>
    </w:lvl>
    <w:lvl w:ilvl="2">
      <w:start w:val="0"/>
      <w:numFmt w:val="bullet"/>
      <w:lvlText w:val="•"/>
      <w:lvlJc w:val="left"/>
      <w:pPr>
        <w:ind w:left="1522" w:hanging="360"/>
      </w:pPr>
      <w:rPr>
        <w:rFonts w:hint="default"/>
      </w:rPr>
    </w:lvl>
    <w:lvl w:ilvl="3">
      <w:start w:val="0"/>
      <w:numFmt w:val="bullet"/>
      <w:lvlText w:val="•"/>
      <w:lvlJc w:val="left"/>
      <w:pPr>
        <w:ind w:left="2063" w:hanging="360"/>
      </w:pPr>
      <w:rPr>
        <w:rFonts w:hint="default"/>
      </w:rPr>
    </w:lvl>
    <w:lvl w:ilvl="4">
      <w:start w:val="0"/>
      <w:numFmt w:val="bullet"/>
      <w:lvlText w:val="•"/>
      <w:lvlJc w:val="left"/>
      <w:pPr>
        <w:ind w:left="2604" w:hanging="360"/>
      </w:pPr>
      <w:rPr>
        <w:rFonts w:hint="default"/>
      </w:rPr>
    </w:lvl>
    <w:lvl w:ilvl="5">
      <w:start w:val="0"/>
      <w:numFmt w:val="bullet"/>
      <w:lvlText w:val="•"/>
      <w:lvlJc w:val="left"/>
      <w:pPr>
        <w:ind w:left="3145" w:hanging="360"/>
      </w:pPr>
      <w:rPr>
        <w:rFonts w:hint="default"/>
      </w:rPr>
    </w:lvl>
    <w:lvl w:ilvl="6">
      <w:start w:val="0"/>
      <w:numFmt w:val="bullet"/>
      <w:lvlText w:val="•"/>
      <w:lvlJc w:val="left"/>
      <w:pPr>
        <w:ind w:left="3686" w:hanging="360"/>
      </w:pPr>
      <w:rPr>
        <w:rFonts w:hint="default"/>
      </w:rPr>
    </w:lvl>
    <w:lvl w:ilvl="7">
      <w:start w:val="0"/>
      <w:numFmt w:val="bullet"/>
      <w:lvlText w:val="•"/>
      <w:lvlJc w:val="left"/>
      <w:pPr>
        <w:ind w:left="4227" w:hanging="360"/>
      </w:pPr>
      <w:rPr>
        <w:rFonts w:hint="default"/>
      </w:rPr>
    </w:lvl>
    <w:lvl w:ilvl="8">
      <w:start w:val="0"/>
      <w:numFmt w:val="bullet"/>
      <w:lvlText w:val="•"/>
      <w:lvlJc w:val="left"/>
      <w:pPr>
        <w:ind w:left="4768" w:hanging="360"/>
      </w:pPr>
      <w:rPr>
        <w:rFonts w:hint="default"/>
      </w:rPr>
    </w:lvl>
  </w:abstractNum>
  <w:abstractNum w:abstractNumId="82">
    <w:multiLevelType w:val="hybridMultilevel"/>
    <w:lvl w:ilvl="0">
      <w:start w:val="0"/>
      <w:numFmt w:val="bullet"/>
      <w:lvlText w:val="•"/>
      <w:lvlJc w:val="left"/>
      <w:pPr>
        <w:ind w:left="440" w:hanging="360"/>
      </w:pPr>
      <w:rPr>
        <w:rFonts w:hint="default" w:ascii="Arial" w:hAnsi="Arial" w:eastAsia="Arial" w:cs="Arial"/>
        <w:color w:val="5F636A"/>
        <w:w w:val="80"/>
        <w:sz w:val="20"/>
        <w:szCs w:val="20"/>
      </w:rPr>
    </w:lvl>
    <w:lvl w:ilvl="1">
      <w:start w:val="0"/>
      <w:numFmt w:val="bullet"/>
      <w:lvlText w:val="•"/>
      <w:lvlJc w:val="left"/>
      <w:pPr>
        <w:ind w:left="981" w:hanging="360"/>
      </w:pPr>
      <w:rPr>
        <w:rFonts w:hint="default"/>
      </w:rPr>
    </w:lvl>
    <w:lvl w:ilvl="2">
      <w:start w:val="0"/>
      <w:numFmt w:val="bullet"/>
      <w:lvlText w:val="•"/>
      <w:lvlJc w:val="left"/>
      <w:pPr>
        <w:ind w:left="1522" w:hanging="360"/>
      </w:pPr>
      <w:rPr>
        <w:rFonts w:hint="default"/>
      </w:rPr>
    </w:lvl>
    <w:lvl w:ilvl="3">
      <w:start w:val="0"/>
      <w:numFmt w:val="bullet"/>
      <w:lvlText w:val="•"/>
      <w:lvlJc w:val="left"/>
      <w:pPr>
        <w:ind w:left="2063" w:hanging="360"/>
      </w:pPr>
      <w:rPr>
        <w:rFonts w:hint="default"/>
      </w:rPr>
    </w:lvl>
    <w:lvl w:ilvl="4">
      <w:start w:val="0"/>
      <w:numFmt w:val="bullet"/>
      <w:lvlText w:val="•"/>
      <w:lvlJc w:val="left"/>
      <w:pPr>
        <w:ind w:left="2604" w:hanging="360"/>
      </w:pPr>
      <w:rPr>
        <w:rFonts w:hint="default"/>
      </w:rPr>
    </w:lvl>
    <w:lvl w:ilvl="5">
      <w:start w:val="0"/>
      <w:numFmt w:val="bullet"/>
      <w:lvlText w:val="•"/>
      <w:lvlJc w:val="left"/>
      <w:pPr>
        <w:ind w:left="3145" w:hanging="360"/>
      </w:pPr>
      <w:rPr>
        <w:rFonts w:hint="default"/>
      </w:rPr>
    </w:lvl>
    <w:lvl w:ilvl="6">
      <w:start w:val="0"/>
      <w:numFmt w:val="bullet"/>
      <w:lvlText w:val="•"/>
      <w:lvlJc w:val="left"/>
      <w:pPr>
        <w:ind w:left="3686" w:hanging="360"/>
      </w:pPr>
      <w:rPr>
        <w:rFonts w:hint="default"/>
      </w:rPr>
    </w:lvl>
    <w:lvl w:ilvl="7">
      <w:start w:val="0"/>
      <w:numFmt w:val="bullet"/>
      <w:lvlText w:val="•"/>
      <w:lvlJc w:val="left"/>
      <w:pPr>
        <w:ind w:left="4227" w:hanging="360"/>
      </w:pPr>
      <w:rPr>
        <w:rFonts w:hint="default"/>
      </w:rPr>
    </w:lvl>
    <w:lvl w:ilvl="8">
      <w:start w:val="0"/>
      <w:numFmt w:val="bullet"/>
      <w:lvlText w:val="•"/>
      <w:lvlJc w:val="left"/>
      <w:pPr>
        <w:ind w:left="4768" w:hanging="360"/>
      </w:pPr>
      <w:rPr>
        <w:rFonts w:hint="default"/>
      </w:rPr>
    </w:lvl>
  </w:abstractNum>
  <w:abstractNum w:abstractNumId="81">
    <w:multiLevelType w:val="hybridMultilevel"/>
    <w:lvl w:ilvl="0">
      <w:start w:val="0"/>
      <w:numFmt w:val="bullet"/>
      <w:lvlText w:val="•"/>
      <w:lvlJc w:val="left"/>
      <w:pPr>
        <w:ind w:left="440" w:hanging="360"/>
      </w:pPr>
      <w:rPr>
        <w:rFonts w:hint="default" w:ascii="Arial" w:hAnsi="Arial" w:eastAsia="Arial" w:cs="Arial"/>
        <w:color w:val="5F636A"/>
        <w:w w:val="80"/>
        <w:sz w:val="20"/>
        <w:szCs w:val="20"/>
      </w:rPr>
    </w:lvl>
    <w:lvl w:ilvl="1">
      <w:start w:val="0"/>
      <w:numFmt w:val="bullet"/>
      <w:lvlText w:val="•"/>
      <w:lvlJc w:val="left"/>
      <w:pPr>
        <w:ind w:left="981" w:hanging="360"/>
      </w:pPr>
      <w:rPr>
        <w:rFonts w:hint="default"/>
      </w:rPr>
    </w:lvl>
    <w:lvl w:ilvl="2">
      <w:start w:val="0"/>
      <w:numFmt w:val="bullet"/>
      <w:lvlText w:val="•"/>
      <w:lvlJc w:val="left"/>
      <w:pPr>
        <w:ind w:left="1522" w:hanging="360"/>
      </w:pPr>
      <w:rPr>
        <w:rFonts w:hint="default"/>
      </w:rPr>
    </w:lvl>
    <w:lvl w:ilvl="3">
      <w:start w:val="0"/>
      <w:numFmt w:val="bullet"/>
      <w:lvlText w:val="•"/>
      <w:lvlJc w:val="left"/>
      <w:pPr>
        <w:ind w:left="2063" w:hanging="360"/>
      </w:pPr>
      <w:rPr>
        <w:rFonts w:hint="default"/>
      </w:rPr>
    </w:lvl>
    <w:lvl w:ilvl="4">
      <w:start w:val="0"/>
      <w:numFmt w:val="bullet"/>
      <w:lvlText w:val="•"/>
      <w:lvlJc w:val="left"/>
      <w:pPr>
        <w:ind w:left="2604" w:hanging="360"/>
      </w:pPr>
      <w:rPr>
        <w:rFonts w:hint="default"/>
      </w:rPr>
    </w:lvl>
    <w:lvl w:ilvl="5">
      <w:start w:val="0"/>
      <w:numFmt w:val="bullet"/>
      <w:lvlText w:val="•"/>
      <w:lvlJc w:val="left"/>
      <w:pPr>
        <w:ind w:left="3145" w:hanging="360"/>
      </w:pPr>
      <w:rPr>
        <w:rFonts w:hint="default"/>
      </w:rPr>
    </w:lvl>
    <w:lvl w:ilvl="6">
      <w:start w:val="0"/>
      <w:numFmt w:val="bullet"/>
      <w:lvlText w:val="•"/>
      <w:lvlJc w:val="left"/>
      <w:pPr>
        <w:ind w:left="3686" w:hanging="360"/>
      </w:pPr>
      <w:rPr>
        <w:rFonts w:hint="default"/>
      </w:rPr>
    </w:lvl>
    <w:lvl w:ilvl="7">
      <w:start w:val="0"/>
      <w:numFmt w:val="bullet"/>
      <w:lvlText w:val="•"/>
      <w:lvlJc w:val="left"/>
      <w:pPr>
        <w:ind w:left="4227" w:hanging="360"/>
      </w:pPr>
      <w:rPr>
        <w:rFonts w:hint="default"/>
      </w:rPr>
    </w:lvl>
    <w:lvl w:ilvl="8">
      <w:start w:val="0"/>
      <w:numFmt w:val="bullet"/>
      <w:lvlText w:val="•"/>
      <w:lvlJc w:val="left"/>
      <w:pPr>
        <w:ind w:left="4768" w:hanging="360"/>
      </w:pPr>
      <w:rPr>
        <w:rFonts w:hint="default"/>
      </w:rPr>
    </w:lvl>
  </w:abstractNum>
  <w:abstractNum w:abstractNumId="80">
    <w:multiLevelType w:val="hybridMultilevel"/>
    <w:lvl w:ilvl="0">
      <w:start w:val="0"/>
      <w:numFmt w:val="bullet"/>
      <w:lvlText w:val="•"/>
      <w:lvlJc w:val="left"/>
      <w:pPr>
        <w:ind w:left="440" w:hanging="360"/>
      </w:pPr>
      <w:rPr>
        <w:rFonts w:hint="default" w:ascii="Arial" w:hAnsi="Arial" w:eastAsia="Arial" w:cs="Arial"/>
        <w:color w:val="5F636A"/>
        <w:w w:val="80"/>
        <w:sz w:val="20"/>
        <w:szCs w:val="20"/>
      </w:rPr>
    </w:lvl>
    <w:lvl w:ilvl="1">
      <w:start w:val="0"/>
      <w:numFmt w:val="bullet"/>
      <w:lvlText w:val="•"/>
      <w:lvlJc w:val="left"/>
      <w:pPr>
        <w:ind w:left="981" w:hanging="360"/>
      </w:pPr>
      <w:rPr>
        <w:rFonts w:hint="default"/>
      </w:rPr>
    </w:lvl>
    <w:lvl w:ilvl="2">
      <w:start w:val="0"/>
      <w:numFmt w:val="bullet"/>
      <w:lvlText w:val="•"/>
      <w:lvlJc w:val="left"/>
      <w:pPr>
        <w:ind w:left="1522" w:hanging="360"/>
      </w:pPr>
      <w:rPr>
        <w:rFonts w:hint="default"/>
      </w:rPr>
    </w:lvl>
    <w:lvl w:ilvl="3">
      <w:start w:val="0"/>
      <w:numFmt w:val="bullet"/>
      <w:lvlText w:val="•"/>
      <w:lvlJc w:val="left"/>
      <w:pPr>
        <w:ind w:left="2063" w:hanging="360"/>
      </w:pPr>
      <w:rPr>
        <w:rFonts w:hint="default"/>
      </w:rPr>
    </w:lvl>
    <w:lvl w:ilvl="4">
      <w:start w:val="0"/>
      <w:numFmt w:val="bullet"/>
      <w:lvlText w:val="•"/>
      <w:lvlJc w:val="left"/>
      <w:pPr>
        <w:ind w:left="2604" w:hanging="360"/>
      </w:pPr>
      <w:rPr>
        <w:rFonts w:hint="default"/>
      </w:rPr>
    </w:lvl>
    <w:lvl w:ilvl="5">
      <w:start w:val="0"/>
      <w:numFmt w:val="bullet"/>
      <w:lvlText w:val="•"/>
      <w:lvlJc w:val="left"/>
      <w:pPr>
        <w:ind w:left="3145" w:hanging="360"/>
      </w:pPr>
      <w:rPr>
        <w:rFonts w:hint="default"/>
      </w:rPr>
    </w:lvl>
    <w:lvl w:ilvl="6">
      <w:start w:val="0"/>
      <w:numFmt w:val="bullet"/>
      <w:lvlText w:val="•"/>
      <w:lvlJc w:val="left"/>
      <w:pPr>
        <w:ind w:left="3686" w:hanging="360"/>
      </w:pPr>
      <w:rPr>
        <w:rFonts w:hint="default"/>
      </w:rPr>
    </w:lvl>
    <w:lvl w:ilvl="7">
      <w:start w:val="0"/>
      <w:numFmt w:val="bullet"/>
      <w:lvlText w:val="•"/>
      <w:lvlJc w:val="left"/>
      <w:pPr>
        <w:ind w:left="4227" w:hanging="360"/>
      </w:pPr>
      <w:rPr>
        <w:rFonts w:hint="default"/>
      </w:rPr>
    </w:lvl>
    <w:lvl w:ilvl="8">
      <w:start w:val="0"/>
      <w:numFmt w:val="bullet"/>
      <w:lvlText w:val="•"/>
      <w:lvlJc w:val="left"/>
      <w:pPr>
        <w:ind w:left="4768" w:hanging="360"/>
      </w:pPr>
      <w:rPr>
        <w:rFonts w:hint="default"/>
      </w:rPr>
    </w:lvl>
  </w:abstractNum>
  <w:abstractNum w:abstractNumId="79">
    <w:multiLevelType w:val="hybridMultilevel"/>
    <w:lvl w:ilvl="0">
      <w:start w:val="0"/>
      <w:numFmt w:val="bullet"/>
      <w:lvlText w:val="•"/>
      <w:lvlJc w:val="left"/>
      <w:pPr>
        <w:ind w:left="440" w:hanging="360"/>
      </w:pPr>
      <w:rPr>
        <w:rFonts w:hint="default" w:ascii="Arial" w:hAnsi="Arial" w:eastAsia="Arial" w:cs="Arial"/>
        <w:color w:val="5F636A"/>
        <w:w w:val="80"/>
        <w:sz w:val="20"/>
        <w:szCs w:val="20"/>
      </w:rPr>
    </w:lvl>
    <w:lvl w:ilvl="1">
      <w:start w:val="0"/>
      <w:numFmt w:val="bullet"/>
      <w:lvlText w:val="•"/>
      <w:lvlJc w:val="left"/>
      <w:pPr>
        <w:ind w:left="981" w:hanging="360"/>
      </w:pPr>
      <w:rPr>
        <w:rFonts w:hint="default"/>
      </w:rPr>
    </w:lvl>
    <w:lvl w:ilvl="2">
      <w:start w:val="0"/>
      <w:numFmt w:val="bullet"/>
      <w:lvlText w:val="•"/>
      <w:lvlJc w:val="left"/>
      <w:pPr>
        <w:ind w:left="1522" w:hanging="360"/>
      </w:pPr>
      <w:rPr>
        <w:rFonts w:hint="default"/>
      </w:rPr>
    </w:lvl>
    <w:lvl w:ilvl="3">
      <w:start w:val="0"/>
      <w:numFmt w:val="bullet"/>
      <w:lvlText w:val="•"/>
      <w:lvlJc w:val="left"/>
      <w:pPr>
        <w:ind w:left="2063" w:hanging="360"/>
      </w:pPr>
      <w:rPr>
        <w:rFonts w:hint="default"/>
      </w:rPr>
    </w:lvl>
    <w:lvl w:ilvl="4">
      <w:start w:val="0"/>
      <w:numFmt w:val="bullet"/>
      <w:lvlText w:val="•"/>
      <w:lvlJc w:val="left"/>
      <w:pPr>
        <w:ind w:left="2604" w:hanging="360"/>
      </w:pPr>
      <w:rPr>
        <w:rFonts w:hint="default"/>
      </w:rPr>
    </w:lvl>
    <w:lvl w:ilvl="5">
      <w:start w:val="0"/>
      <w:numFmt w:val="bullet"/>
      <w:lvlText w:val="•"/>
      <w:lvlJc w:val="left"/>
      <w:pPr>
        <w:ind w:left="3145" w:hanging="360"/>
      </w:pPr>
      <w:rPr>
        <w:rFonts w:hint="default"/>
      </w:rPr>
    </w:lvl>
    <w:lvl w:ilvl="6">
      <w:start w:val="0"/>
      <w:numFmt w:val="bullet"/>
      <w:lvlText w:val="•"/>
      <w:lvlJc w:val="left"/>
      <w:pPr>
        <w:ind w:left="3686" w:hanging="360"/>
      </w:pPr>
      <w:rPr>
        <w:rFonts w:hint="default"/>
      </w:rPr>
    </w:lvl>
    <w:lvl w:ilvl="7">
      <w:start w:val="0"/>
      <w:numFmt w:val="bullet"/>
      <w:lvlText w:val="•"/>
      <w:lvlJc w:val="left"/>
      <w:pPr>
        <w:ind w:left="4227" w:hanging="360"/>
      </w:pPr>
      <w:rPr>
        <w:rFonts w:hint="default"/>
      </w:rPr>
    </w:lvl>
    <w:lvl w:ilvl="8">
      <w:start w:val="0"/>
      <w:numFmt w:val="bullet"/>
      <w:lvlText w:val="•"/>
      <w:lvlJc w:val="left"/>
      <w:pPr>
        <w:ind w:left="4768" w:hanging="360"/>
      </w:pPr>
      <w:rPr>
        <w:rFonts w:hint="default"/>
      </w:rPr>
    </w:lvl>
  </w:abstractNum>
  <w:abstractNum w:abstractNumId="78">
    <w:multiLevelType w:val="hybridMultilevel"/>
    <w:lvl w:ilvl="0">
      <w:start w:val="0"/>
      <w:numFmt w:val="bullet"/>
      <w:lvlText w:val="•"/>
      <w:lvlJc w:val="left"/>
      <w:pPr>
        <w:ind w:left="440" w:hanging="360"/>
      </w:pPr>
      <w:rPr>
        <w:rFonts w:hint="default" w:ascii="Arial" w:hAnsi="Arial" w:eastAsia="Arial" w:cs="Arial"/>
        <w:color w:val="5F636A"/>
        <w:w w:val="80"/>
        <w:sz w:val="20"/>
        <w:szCs w:val="20"/>
      </w:rPr>
    </w:lvl>
    <w:lvl w:ilvl="1">
      <w:start w:val="0"/>
      <w:numFmt w:val="bullet"/>
      <w:lvlText w:val="•"/>
      <w:lvlJc w:val="left"/>
      <w:pPr>
        <w:ind w:left="981" w:hanging="360"/>
      </w:pPr>
      <w:rPr>
        <w:rFonts w:hint="default"/>
      </w:rPr>
    </w:lvl>
    <w:lvl w:ilvl="2">
      <w:start w:val="0"/>
      <w:numFmt w:val="bullet"/>
      <w:lvlText w:val="•"/>
      <w:lvlJc w:val="left"/>
      <w:pPr>
        <w:ind w:left="1522" w:hanging="360"/>
      </w:pPr>
      <w:rPr>
        <w:rFonts w:hint="default"/>
      </w:rPr>
    </w:lvl>
    <w:lvl w:ilvl="3">
      <w:start w:val="0"/>
      <w:numFmt w:val="bullet"/>
      <w:lvlText w:val="•"/>
      <w:lvlJc w:val="left"/>
      <w:pPr>
        <w:ind w:left="2063" w:hanging="360"/>
      </w:pPr>
      <w:rPr>
        <w:rFonts w:hint="default"/>
      </w:rPr>
    </w:lvl>
    <w:lvl w:ilvl="4">
      <w:start w:val="0"/>
      <w:numFmt w:val="bullet"/>
      <w:lvlText w:val="•"/>
      <w:lvlJc w:val="left"/>
      <w:pPr>
        <w:ind w:left="2604" w:hanging="360"/>
      </w:pPr>
      <w:rPr>
        <w:rFonts w:hint="default"/>
      </w:rPr>
    </w:lvl>
    <w:lvl w:ilvl="5">
      <w:start w:val="0"/>
      <w:numFmt w:val="bullet"/>
      <w:lvlText w:val="•"/>
      <w:lvlJc w:val="left"/>
      <w:pPr>
        <w:ind w:left="3145" w:hanging="360"/>
      </w:pPr>
      <w:rPr>
        <w:rFonts w:hint="default"/>
      </w:rPr>
    </w:lvl>
    <w:lvl w:ilvl="6">
      <w:start w:val="0"/>
      <w:numFmt w:val="bullet"/>
      <w:lvlText w:val="•"/>
      <w:lvlJc w:val="left"/>
      <w:pPr>
        <w:ind w:left="3686" w:hanging="360"/>
      </w:pPr>
      <w:rPr>
        <w:rFonts w:hint="default"/>
      </w:rPr>
    </w:lvl>
    <w:lvl w:ilvl="7">
      <w:start w:val="0"/>
      <w:numFmt w:val="bullet"/>
      <w:lvlText w:val="•"/>
      <w:lvlJc w:val="left"/>
      <w:pPr>
        <w:ind w:left="4227" w:hanging="360"/>
      </w:pPr>
      <w:rPr>
        <w:rFonts w:hint="default"/>
      </w:rPr>
    </w:lvl>
    <w:lvl w:ilvl="8">
      <w:start w:val="0"/>
      <w:numFmt w:val="bullet"/>
      <w:lvlText w:val="•"/>
      <w:lvlJc w:val="left"/>
      <w:pPr>
        <w:ind w:left="4768" w:hanging="360"/>
      </w:pPr>
      <w:rPr>
        <w:rFonts w:hint="default"/>
      </w:rPr>
    </w:lvl>
  </w:abstractNum>
  <w:abstractNum w:abstractNumId="77">
    <w:multiLevelType w:val="hybridMultilevel"/>
    <w:lvl w:ilvl="0">
      <w:start w:val="0"/>
      <w:numFmt w:val="bullet"/>
      <w:lvlText w:val="•"/>
      <w:lvlJc w:val="left"/>
      <w:pPr>
        <w:ind w:left="440" w:hanging="360"/>
      </w:pPr>
      <w:rPr>
        <w:rFonts w:hint="default" w:ascii="Arial" w:hAnsi="Arial" w:eastAsia="Arial" w:cs="Arial"/>
        <w:color w:val="5F636A"/>
        <w:w w:val="80"/>
        <w:sz w:val="20"/>
        <w:szCs w:val="20"/>
      </w:rPr>
    </w:lvl>
    <w:lvl w:ilvl="1">
      <w:start w:val="0"/>
      <w:numFmt w:val="bullet"/>
      <w:lvlText w:val="•"/>
      <w:lvlJc w:val="left"/>
      <w:pPr>
        <w:ind w:left="981" w:hanging="360"/>
      </w:pPr>
      <w:rPr>
        <w:rFonts w:hint="default"/>
      </w:rPr>
    </w:lvl>
    <w:lvl w:ilvl="2">
      <w:start w:val="0"/>
      <w:numFmt w:val="bullet"/>
      <w:lvlText w:val="•"/>
      <w:lvlJc w:val="left"/>
      <w:pPr>
        <w:ind w:left="1522" w:hanging="360"/>
      </w:pPr>
      <w:rPr>
        <w:rFonts w:hint="default"/>
      </w:rPr>
    </w:lvl>
    <w:lvl w:ilvl="3">
      <w:start w:val="0"/>
      <w:numFmt w:val="bullet"/>
      <w:lvlText w:val="•"/>
      <w:lvlJc w:val="left"/>
      <w:pPr>
        <w:ind w:left="2063" w:hanging="360"/>
      </w:pPr>
      <w:rPr>
        <w:rFonts w:hint="default"/>
      </w:rPr>
    </w:lvl>
    <w:lvl w:ilvl="4">
      <w:start w:val="0"/>
      <w:numFmt w:val="bullet"/>
      <w:lvlText w:val="•"/>
      <w:lvlJc w:val="left"/>
      <w:pPr>
        <w:ind w:left="2604" w:hanging="360"/>
      </w:pPr>
      <w:rPr>
        <w:rFonts w:hint="default"/>
      </w:rPr>
    </w:lvl>
    <w:lvl w:ilvl="5">
      <w:start w:val="0"/>
      <w:numFmt w:val="bullet"/>
      <w:lvlText w:val="•"/>
      <w:lvlJc w:val="left"/>
      <w:pPr>
        <w:ind w:left="3145" w:hanging="360"/>
      </w:pPr>
      <w:rPr>
        <w:rFonts w:hint="default"/>
      </w:rPr>
    </w:lvl>
    <w:lvl w:ilvl="6">
      <w:start w:val="0"/>
      <w:numFmt w:val="bullet"/>
      <w:lvlText w:val="•"/>
      <w:lvlJc w:val="left"/>
      <w:pPr>
        <w:ind w:left="3686" w:hanging="360"/>
      </w:pPr>
      <w:rPr>
        <w:rFonts w:hint="default"/>
      </w:rPr>
    </w:lvl>
    <w:lvl w:ilvl="7">
      <w:start w:val="0"/>
      <w:numFmt w:val="bullet"/>
      <w:lvlText w:val="•"/>
      <w:lvlJc w:val="left"/>
      <w:pPr>
        <w:ind w:left="4227" w:hanging="360"/>
      </w:pPr>
      <w:rPr>
        <w:rFonts w:hint="default"/>
      </w:rPr>
    </w:lvl>
    <w:lvl w:ilvl="8">
      <w:start w:val="0"/>
      <w:numFmt w:val="bullet"/>
      <w:lvlText w:val="•"/>
      <w:lvlJc w:val="left"/>
      <w:pPr>
        <w:ind w:left="4768" w:hanging="360"/>
      </w:pPr>
      <w:rPr>
        <w:rFonts w:hint="default"/>
      </w:rPr>
    </w:lvl>
  </w:abstractNum>
  <w:abstractNum w:abstractNumId="76">
    <w:multiLevelType w:val="hybridMultilevel"/>
    <w:lvl w:ilvl="0">
      <w:start w:val="0"/>
      <w:numFmt w:val="bullet"/>
      <w:lvlText w:val="•"/>
      <w:lvlJc w:val="left"/>
      <w:pPr>
        <w:ind w:left="440" w:hanging="360"/>
      </w:pPr>
      <w:rPr>
        <w:rFonts w:hint="default" w:ascii="Arial" w:hAnsi="Arial" w:eastAsia="Arial" w:cs="Arial"/>
        <w:color w:val="5F636A"/>
        <w:w w:val="80"/>
        <w:sz w:val="20"/>
        <w:szCs w:val="20"/>
      </w:rPr>
    </w:lvl>
    <w:lvl w:ilvl="1">
      <w:start w:val="0"/>
      <w:numFmt w:val="bullet"/>
      <w:lvlText w:val="•"/>
      <w:lvlJc w:val="left"/>
      <w:pPr>
        <w:ind w:left="981" w:hanging="360"/>
      </w:pPr>
      <w:rPr>
        <w:rFonts w:hint="default"/>
      </w:rPr>
    </w:lvl>
    <w:lvl w:ilvl="2">
      <w:start w:val="0"/>
      <w:numFmt w:val="bullet"/>
      <w:lvlText w:val="•"/>
      <w:lvlJc w:val="left"/>
      <w:pPr>
        <w:ind w:left="1522" w:hanging="360"/>
      </w:pPr>
      <w:rPr>
        <w:rFonts w:hint="default"/>
      </w:rPr>
    </w:lvl>
    <w:lvl w:ilvl="3">
      <w:start w:val="0"/>
      <w:numFmt w:val="bullet"/>
      <w:lvlText w:val="•"/>
      <w:lvlJc w:val="left"/>
      <w:pPr>
        <w:ind w:left="2063" w:hanging="360"/>
      </w:pPr>
      <w:rPr>
        <w:rFonts w:hint="default"/>
      </w:rPr>
    </w:lvl>
    <w:lvl w:ilvl="4">
      <w:start w:val="0"/>
      <w:numFmt w:val="bullet"/>
      <w:lvlText w:val="•"/>
      <w:lvlJc w:val="left"/>
      <w:pPr>
        <w:ind w:left="2604" w:hanging="360"/>
      </w:pPr>
      <w:rPr>
        <w:rFonts w:hint="default"/>
      </w:rPr>
    </w:lvl>
    <w:lvl w:ilvl="5">
      <w:start w:val="0"/>
      <w:numFmt w:val="bullet"/>
      <w:lvlText w:val="•"/>
      <w:lvlJc w:val="left"/>
      <w:pPr>
        <w:ind w:left="3145" w:hanging="360"/>
      </w:pPr>
      <w:rPr>
        <w:rFonts w:hint="default"/>
      </w:rPr>
    </w:lvl>
    <w:lvl w:ilvl="6">
      <w:start w:val="0"/>
      <w:numFmt w:val="bullet"/>
      <w:lvlText w:val="•"/>
      <w:lvlJc w:val="left"/>
      <w:pPr>
        <w:ind w:left="3686" w:hanging="360"/>
      </w:pPr>
      <w:rPr>
        <w:rFonts w:hint="default"/>
      </w:rPr>
    </w:lvl>
    <w:lvl w:ilvl="7">
      <w:start w:val="0"/>
      <w:numFmt w:val="bullet"/>
      <w:lvlText w:val="•"/>
      <w:lvlJc w:val="left"/>
      <w:pPr>
        <w:ind w:left="4227" w:hanging="360"/>
      </w:pPr>
      <w:rPr>
        <w:rFonts w:hint="default"/>
      </w:rPr>
    </w:lvl>
    <w:lvl w:ilvl="8">
      <w:start w:val="0"/>
      <w:numFmt w:val="bullet"/>
      <w:lvlText w:val="•"/>
      <w:lvlJc w:val="left"/>
      <w:pPr>
        <w:ind w:left="4768" w:hanging="360"/>
      </w:pPr>
      <w:rPr>
        <w:rFonts w:hint="default"/>
      </w:rPr>
    </w:lvl>
  </w:abstractNum>
  <w:abstractNum w:abstractNumId="75">
    <w:multiLevelType w:val="hybridMultilevel"/>
    <w:lvl w:ilvl="0">
      <w:start w:val="0"/>
      <w:numFmt w:val="bullet"/>
      <w:lvlText w:val="•"/>
      <w:lvlJc w:val="left"/>
      <w:pPr>
        <w:ind w:left="440" w:hanging="360"/>
      </w:pPr>
      <w:rPr>
        <w:rFonts w:hint="default" w:ascii="Arial" w:hAnsi="Arial" w:eastAsia="Arial" w:cs="Arial"/>
        <w:color w:val="5F636A"/>
        <w:w w:val="80"/>
        <w:sz w:val="20"/>
        <w:szCs w:val="20"/>
      </w:rPr>
    </w:lvl>
    <w:lvl w:ilvl="1">
      <w:start w:val="0"/>
      <w:numFmt w:val="bullet"/>
      <w:lvlText w:val="•"/>
      <w:lvlJc w:val="left"/>
      <w:pPr>
        <w:ind w:left="981" w:hanging="360"/>
      </w:pPr>
      <w:rPr>
        <w:rFonts w:hint="default"/>
      </w:rPr>
    </w:lvl>
    <w:lvl w:ilvl="2">
      <w:start w:val="0"/>
      <w:numFmt w:val="bullet"/>
      <w:lvlText w:val="•"/>
      <w:lvlJc w:val="left"/>
      <w:pPr>
        <w:ind w:left="1522" w:hanging="360"/>
      </w:pPr>
      <w:rPr>
        <w:rFonts w:hint="default"/>
      </w:rPr>
    </w:lvl>
    <w:lvl w:ilvl="3">
      <w:start w:val="0"/>
      <w:numFmt w:val="bullet"/>
      <w:lvlText w:val="•"/>
      <w:lvlJc w:val="left"/>
      <w:pPr>
        <w:ind w:left="2063" w:hanging="360"/>
      </w:pPr>
      <w:rPr>
        <w:rFonts w:hint="default"/>
      </w:rPr>
    </w:lvl>
    <w:lvl w:ilvl="4">
      <w:start w:val="0"/>
      <w:numFmt w:val="bullet"/>
      <w:lvlText w:val="•"/>
      <w:lvlJc w:val="left"/>
      <w:pPr>
        <w:ind w:left="2604" w:hanging="360"/>
      </w:pPr>
      <w:rPr>
        <w:rFonts w:hint="default"/>
      </w:rPr>
    </w:lvl>
    <w:lvl w:ilvl="5">
      <w:start w:val="0"/>
      <w:numFmt w:val="bullet"/>
      <w:lvlText w:val="•"/>
      <w:lvlJc w:val="left"/>
      <w:pPr>
        <w:ind w:left="3145" w:hanging="360"/>
      </w:pPr>
      <w:rPr>
        <w:rFonts w:hint="default"/>
      </w:rPr>
    </w:lvl>
    <w:lvl w:ilvl="6">
      <w:start w:val="0"/>
      <w:numFmt w:val="bullet"/>
      <w:lvlText w:val="•"/>
      <w:lvlJc w:val="left"/>
      <w:pPr>
        <w:ind w:left="3686" w:hanging="360"/>
      </w:pPr>
      <w:rPr>
        <w:rFonts w:hint="default"/>
      </w:rPr>
    </w:lvl>
    <w:lvl w:ilvl="7">
      <w:start w:val="0"/>
      <w:numFmt w:val="bullet"/>
      <w:lvlText w:val="•"/>
      <w:lvlJc w:val="left"/>
      <w:pPr>
        <w:ind w:left="4227" w:hanging="360"/>
      </w:pPr>
      <w:rPr>
        <w:rFonts w:hint="default"/>
      </w:rPr>
    </w:lvl>
    <w:lvl w:ilvl="8">
      <w:start w:val="0"/>
      <w:numFmt w:val="bullet"/>
      <w:lvlText w:val="•"/>
      <w:lvlJc w:val="left"/>
      <w:pPr>
        <w:ind w:left="4768" w:hanging="360"/>
      </w:pPr>
      <w:rPr>
        <w:rFonts w:hint="default"/>
      </w:rPr>
    </w:lvl>
  </w:abstractNum>
  <w:abstractNum w:abstractNumId="74">
    <w:multiLevelType w:val="hybridMultilevel"/>
    <w:lvl w:ilvl="0">
      <w:start w:val="0"/>
      <w:numFmt w:val="bullet"/>
      <w:lvlText w:val="•"/>
      <w:lvlJc w:val="left"/>
      <w:pPr>
        <w:ind w:left="440" w:hanging="360"/>
      </w:pPr>
      <w:rPr>
        <w:rFonts w:hint="default" w:ascii="Arial" w:hAnsi="Arial" w:eastAsia="Arial" w:cs="Arial"/>
        <w:color w:val="5F636A"/>
        <w:w w:val="80"/>
        <w:sz w:val="20"/>
        <w:szCs w:val="20"/>
      </w:rPr>
    </w:lvl>
    <w:lvl w:ilvl="1">
      <w:start w:val="0"/>
      <w:numFmt w:val="bullet"/>
      <w:lvlText w:val="•"/>
      <w:lvlJc w:val="left"/>
      <w:pPr>
        <w:ind w:left="981" w:hanging="360"/>
      </w:pPr>
      <w:rPr>
        <w:rFonts w:hint="default"/>
      </w:rPr>
    </w:lvl>
    <w:lvl w:ilvl="2">
      <w:start w:val="0"/>
      <w:numFmt w:val="bullet"/>
      <w:lvlText w:val="•"/>
      <w:lvlJc w:val="left"/>
      <w:pPr>
        <w:ind w:left="1522" w:hanging="360"/>
      </w:pPr>
      <w:rPr>
        <w:rFonts w:hint="default"/>
      </w:rPr>
    </w:lvl>
    <w:lvl w:ilvl="3">
      <w:start w:val="0"/>
      <w:numFmt w:val="bullet"/>
      <w:lvlText w:val="•"/>
      <w:lvlJc w:val="left"/>
      <w:pPr>
        <w:ind w:left="2063" w:hanging="360"/>
      </w:pPr>
      <w:rPr>
        <w:rFonts w:hint="default"/>
      </w:rPr>
    </w:lvl>
    <w:lvl w:ilvl="4">
      <w:start w:val="0"/>
      <w:numFmt w:val="bullet"/>
      <w:lvlText w:val="•"/>
      <w:lvlJc w:val="left"/>
      <w:pPr>
        <w:ind w:left="2604" w:hanging="360"/>
      </w:pPr>
      <w:rPr>
        <w:rFonts w:hint="default"/>
      </w:rPr>
    </w:lvl>
    <w:lvl w:ilvl="5">
      <w:start w:val="0"/>
      <w:numFmt w:val="bullet"/>
      <w:lvlText w:val="•"/>
      <w:lvlJc w:val="left"/>
      <w:pPr>
        <w:ind w:left="3145" w:hanging="360"/>
      </w:pPr>
      <w:rPr>
        <w:rFonts w:hint="default"/>
      </w:rPr>
    </w:lvl>
    <w:lvl w:ilvl="6">
      <w:start w:val="0"/>
      <w:numFmt w:val="bullet"/>
      <w:lvlText w:val="•"/>
      <w:lvlJc w:val="left"/>
      <w:pPr>
        <w:ind w:left="3686" w:hanging="360"/>
      </w:pPr>
      <w:rPr>
        <w:rFonts w:hint="default"/>
      </w:rPr>
    </w:lvl>
    <w:lvl w:ilvl="7">
      <w:start w:val="0"/>
      <w:numFmt w:val="bullet"/>
      <w:lvlText w:val="•"/>
      <w:lvlJc w:val="left"/>
      <w:pPr>
        <w:ind w:left="4227" w:hanging="360"/>
      </w:pPr>
      <w:rPr>
        <w:rFonts w:hint="default"/>
      </w:rPr>
    </w:lvl>
    <w:lvl w:ilvl="8">
      <w:start w:val="0"/>
      <w:numFmt w:val="bullet"/>
      <w:lvlText w:val="•"/>
      <w:lvlJc w:val="left"/>
      <w:pPr>
        <w:ind w:left="4768" w:hanging="360"/>
      </w:pPr>
      <w:rPr>
        <w:rFonts w:hint="default"/>
      </w:rPr>
    </w:lvl>
  </w:abstractNum>
  <w:abstractNum w:abstractNumId="73">
    <w:multiLevelType w:val="hybridMultilevel"/>
    <w:lvl w:ilvl="0">
      <w:start w:val="0"/>
      <w:numFmt w:val="bullet"/>
      <w:lvlText w:val="•"/>
      <w:lvlJc w:val="left"/>
      <w:pPr>
        <w:ind w:left="440" w:hanging="360"/>
      </w:pPr>
      <w:rPr>
        <w:rFonts w:hint="default" w:ascii="Arial" w:hAnsi="Arial" w:eastAsia="Arial" w:cs="Arial"/>
        <w:color w:val="5F636A"/>
        <w:w w:val="80"/>
        <w:sz w:val="20"/>
        <w:szCs w:val="20"/>
      </w:rPr>
    </w:lvl>
    <w:lvl w:ilvl="1">
      <w:start w:val="0"/>
      <w:numFmt w:val="bullet"/>
      <w:lvlText w:val="•"/>
      <w:lvlJc w:val="left"/>
      <w:pPr>
        <w:ind w:left="981" w:hanging="360"/>
      </w:pPr>
      <w:rPr>
        <w:rFonts w:hint="default"/>
      </w:rPr>
    </w:lvl>
    <w:lvl w:ilvl="2">
      <w:start w:val="0"/>
      <w:numFmt w:val="bullet"/>
      <w:lvlText w:val="•"/>
      <w:lvlJc w:val="left"/>
      <w:pPr>
        <w:ind w:left="1522" w:hanging="360"/>
      </w:pPr>
      <w:rPr>
        <w:rFonts w:hint="default"/>
      </w:rPr>
    </w:lvl>
    <w:lvl w:ilvl="3">
      <w:start w:val="0"/>
      <w:numFmt w:val="bullet"/>
      <w:lvlText w:val="•"/>
      <w:lvlJc w:val="left"/>
      <w:pPr>
        <w:ind w:left="2063" w:hanging="360"/>
      </w:pPr>
      <w:rPr>
        <w:rFonts w:hint="default"/>
      </w:rPr>
    </w:lvl>
    <w:lvl w:ilvl="4">
      <w:start w:val="0"/>
      <w:numFmt w:val="bullet"/>
      <w:lvlText w:val="•"/>
      <w:lvlJc w:val="left"/>
      <w:pPr>
        <w:ind w:left="2604" w:hanging="360"/>
      </w:pPr>
      <w:rPr>
        <w:rFonts w:hint="default"/>
      </w:rPr>
    </w:lvl>
    <w:lvl w:ilvl="5">
      <w:start w:val="0"/>
      <w:numFmt w:val="bullet"/>
      <w:lvlText w:val="•"/>
      <w:lvlJc w:val="left"/>
      <w:pPr>
        <w:ind w:left="3145" w:hanging="360"/>
      </w:pPr>
      <w:rPr>
        <w:rFonts w:hint="default"/>
      </w:rPr>
    </w:lvl>
    <w:lvl w:ilvl="6">
      <w:start w:val="0"/>
      <w:numFmt w:val="bullet"/>
      <w:lvlText w:val="•"/>
      <w:lvlJc w:val="left"/>
      <w:pPr>
        <w:ind w:left="3686" w:hanging="360"/>
      </w:pPr>
      <w:rPr>
        <w:rFonts w:hint="default"/>
      </w:rPr>
    </w:lvl>
    <w:lvl w:ilvl="7">
      <w:start w:val="0"/>
      <w:numFmt w:val="bullet"/>
      <w:lvlText w:val="•"/>
      <w:lvlJc w:val="left"/>
      <w:pPr>
        <w:ind w:left="4227" w:hanging="360"/>
      </w:pPr>
      <w:rPr>
        <w:rFonts w:hint="default"/>
      </w:rPr>
    </w:lvl>
    <w:lvl w:ilvl="8">
      <w:start w:val="0"/>
      <w:numFmt w:val="bullet"/>
      <w:lvlText w:val="•"/>
      <w:lvlJc w:val="left"/>
      <w:pPr>
        <w:ind w:left="4768" w:hanging="360"/>
      </w:pPr>
      <w:rPr>
        <w:rFonts w:hint="default"/>
      </w:rPr>
    </w:lvl>
  </w:abstractNum>
  <w:abstractNum w:abstractNumId="72">
    <w:multiLevelType w:val="hybridMultilevel"/>
    <w:lvl w:ilvl="0">
      <w:start w:val="3"/>
      <w:numFmt w:val="lowerLetter"/>
      <w:lvlText w:val="%1)"/>
      <w:lvlJc w:val="left"/>
      <w:pPr>
        <w:ind w:left="1291" w:hanging="212"/>
        <w:jc w:val="left"/>
      </w:pPr>
      <w:rPr>
        <w:rFonts w:hint="default" w:ascii="Arial" w:hAnsi="Arial" w:eastAsia="Arial" w:cs="Arial"/>
        <w:color w:val="5F636A"/>
        <w:w w:val="93"/>
        <w:sz w:val="20"/>
        <w:szCs w:val="20"/>
      </w:rPr>
    </w:lvl>
    <w:lvl w:ilvl="1">
      <w:start w:val="0"/>
      <w:numFmt w:val="bullet"/>
      <w:lvlText w:val="•"/>
      <w:lvlJc w:val="left"/>
      <w:pPr>
        <w:ind w:left="2360" w:hanging="212"/>
      </w:pPr>
      <w:rPr>
        <w:rFonts w:hint="default"/>
      </w:rPr>
    </w:lvl>
    <w:lvl w:ilvl="2">
      <w:start w:val="0"/>
      <w:numFmt w:val="bullet"/>
      <w:lvlText w:val="•"/>
      <w:lvlJc w:val="left"/>
      <w:pPr>
        <w:ind w:left="3421" w:hanging="212"/>
      </w:pPr>
      <w:rPr>
        <w:rFonts w:hint="default"/>
      </w:rPr>
    </w:lvl>
    <w:lvl w:ilvl="3">
      <w:start w:val="0"/>
      <w:numFmt w:val="bullet"/>
      <w:lvlText w:val="•"/>
      <w:lvlJc w:val="left"/>
      <w:pPr>
        <w:ind w:left="4481" w:hanging="212"/>
      </w:pPr>
      <w:rPr>
        <w:rFonts w:hint="default"/>
      </w:rPr>
    </w:lvl>
    <w:lvl w:ilvl="4">
      <w:start w:val="0"/>
      <w:numFmt w:val="bullet"/>
      <w:lvlText w:val="•"/>
      <w:lvlJc w:val="left"/>
      <w:pPr>
        <w:ind w:left="5542" w:hanging="212"/>
      </w:pPr>
      <w:rPr>
        <w:rFonts w:hint="default"/>
      </w:rPr>
    </w:lvl>
    <w:lvl w:ilvl="5">
      <w:start w:val="0"/>
      <w:numFmt w:val="bullet"/>
      <w:lvlText w:val="•"/>
      <w:lvlJc w:val="left"/>
      <w:pPr>
        <w:ind w:left="6602" w:hanging="212"/>
      </w:pPr>
      <w:rPr>
        <w:rFonts w:hint="default"/>
      </w:rPr>
    </w:lvl>
    <w:lvl w:ilvl="6">
      <w:start w:val="0"/>
      <w:numFmt w:val="bullet"/>
      <w:lvlText w:val="•"/>
      <w:lvlJc w:val="left"/>
      <w:pPr>
        <w:ind w:left="7663" w:hanging="212"/>
      </w:pPr>
      <w:rPr>
        <w:rFonts w:hint="default"/>
      </w:rPr>
    </w:lvl>
    <w:lvl w:ilvl="7">
      <w:start w:val="0"/>
      <w:numFmt w:val="bullet"/>
      <w:lvlText w:val="•"/>
      <w:lvlJc w:val="left"/>
      <w:pPr>
        <w:ind w:left="8723" w:hanging="212"/>
      </w:pPr>
      <w:rPr>
        <w:rFonts w:hint="default"/>
      </w:rPr>
    </w:lvl>
    <w:lvl w:ilvl="8">
      <w:start w:val="0"/>
      <w:numFmt w:val="bullet"/>
      <w:lvlText w:val="•"/>
      <w:lvlJc w:val="left"/>
      <w:pPr>
        <w:ind w:left="9784" w:hanging="212"/>
      </w:pPr>
      <w:rPr>
        <w:rFonts w:hint="default"/>
      </w:rPr>
    </w:lvl>
  </w:abstractNum>
  <w:abstractNum w:abstractNumId="71">
    <w:multiLevelType w:val="hybridMultilevel"/>
    <w:lvl w:ilvl="0">
      <w:start w:val="4"/>
      <w:numFmt w:val="lowerLetter"/>
      <w:lvlText w:val="%1)"/>
      <w:lvlJc w:val="left"/>
      <w:pPr>
        <w:ind w:left="1800" w:hanging="223"/>
        <w:jc w:val="left"/>
      </w:pPr>
      <w:rPr>
        <w:rFonts w:hint="default" w:ascii="Arial" w:hAnsi="Arial" w:eastAsia="Arial" w:cs="Arial"/>
        <w:color w:val="5F636A"/>
        <w:w w:val="93"/>
        <w:sz w:val="20"/>
        <w:szCs w:val="20"/>
      </w:rPr>
    </w:lvl>
    <w:lvl w:ilvl="1">
      <w:start w:val="0"/>
      <w:numFmt w:val="bullet"/>
      <w:lvlText w:val="•"/>
      <w:lvlJc w:val="left"/>
      <w:pPr>
        <w:ind w:left="2810" w:hanging="223"/>
      </w:pPr>
      <w:rPr>
        <w:rFonts w:hint="default"/>
      </w:rPr>
    </w:lvl>
    <w:lvl w:ilvl="2">
      <w:start w:val="0"/>
      <w:numFmt w:val="bullet"/>
      <w:lvlText w:val="•"/>
      <w:lvlJc w:val="left"/>
      <w:pPr>
        <w:ind w:left="3821" w:hanging="223"/>
      </w:pPr>
      <w:rPr>
        <w:rFonts w:hint="default"/>
      </w:rPr>
    </w:lvl>
    <w:lvl w:ilvl="3">
      <w:start w:val="0"/>
      <w:numFmt w:val="bullet"/>
      <w:lvlText w:val="•"/>
      <w:lvlJc w:val="left"/>
      <w:pPr>
        <w:ind w:left="4831" w:hanging="223"/>
      </w:pPr>
      <w:rPr>
        <w:rFonts w:hint="default"/>
      </w:rPr>
    </w:lvl>
    <w:lvl w:ilvl="4">
      <w:start w:val="0"/>
      <w:numFmt w:val="bullet"/>
      <w:lvlText w:val="•"/>
      <w:lvlJc w:val="left"/>
      <w:pPr>
        <w:ind w:left="5842" w:hanging="223"/>
      </w:pPr>
      <w:rPr>
        <w:rFonts w:hint="default"/>
      </w:rPr>
    </w:lvl>
    <w:lvl w:ilvl="5">
      <w:start w:val="0"/>
      <w:numFmt w:val="bullet"/>
      <w:lvlText w:val="•"/>
      <w:lvlJc w:val="left"/>
      <w:pPr>
        <w:ind w:left="6852" w:hanging="223"/>
      </w:pPr>
      <w:rPr>
        <w:rFonts w:hint="default"/>
      </w:rPr>
    </w:lvl>
    <w:lvl w:ilvl="6">
      <w:start w:val="0"/>
      <w:numFmt w:val="bullet"/>
      <w:lvlText w:val="•"/>
      <w:lvlJc w:val="left"/>
      <w:pPr>
        <w:ind w:left="7863" w:hanging="223"/>
      </w:pPr>
      <w:rPr>
        <w:rFonts w:hint="default"/>
      </w:rPr>
    </w:lvl>
    <w:lvl w:ilvl="7">
      <w:start w:val="0"/>
      <w:numFmt w:val="bullet"/>
      <w:lvlText w:val="•"/>
      <w:lvlJc w:val="left"/>
      <w:pPr>
        <w:ind w:left="8873" w:hanging="223"/>
      </w:pPr>
      <w:rPr>
        <w:rFonts w:hint="default"/>
      </w:rPr>
    </w:lvl>
    <w:lvl w:ilvl="8">
      <w:start w:val="0"/>
      <w:numFmt w:val="bullet"/>
      <w:lvlText w:val="•"/>
      <w:lvlJc w:val="left"/>
      <w:pPr>
        <w:ind w:left="9884" w:hanging="223"/>
      </w:pPr>
      <w:rPr>
        <w:rFonts w:hint="default"/>
      </w:rPr>
    </w:lvl>
  </w:abstractNum>
  <w:abstractNum w:abstractNumId="70">
    <w:multiLevelType w:val="hybridMultilevel"/>
    <w:lvl w:ilvl="0">
      <w:start w:val="4"/>
      <w:numFmt w:val="lowerLetter"/>
      <w:lvlText w:val="%1)"/>
      <w:lvlJc w:val="left"/>
      <w:pPr>
        <w:ind w:left="1302" w:hanging="223"/>
        <w:jc w:val="left"/>
      </w:pPr>
      <w:rPr>
        <w:rFonts w:hint="default" w:ascii="Arial" w:hAnsi="Arial" w:eastAsia="Arial" w:cs="Arial"/>
        <w:color w:val="5F636A"/>
        <w:w w:val="93"/>
        <w:sz w:val="20"/>
        <w:szCs w:val="20"/>
      </w:rPr>
    </w:lvl>
    <w:lvl w:ilvl="1">
      <w:start w:val="0"/>
      <w:numFmt w:val="bullet"/>
      <w:lvlText w:val="•"/>
      <w:lvlJc w:val="left"/>
      <w:pPr>
        <w:ind w:left="2360" w:hanging="223"/>
      </w:pPr>
      <w:rPr>
        <w:rFonts w:hint="default"/>
      </w:rPr>
    </w:lvl>
    <w:lvl w:ilvl="2">
      <w:start w:val="0"/>
      <w:numFmt w:val="bullet"/>
      <w:lvlText w:val="•"/>
      <w:lvlJc w:val="left"/>
      <w:pPr>
        <w:ind w:left="3421" w:hanging="223"/>
      </w:pPr>
      <w:rPr>
        <w:rFonts w:hint="default"/>
      </w:rPr>
    </w:lvl>
    <w:lvl w:ilvl="3">
      <w:start w:val="0"/>
      <w:numFmt w:val="bullet"/>
      <w:lvlText w:val="•"/>
      <w:lvlJc w:val="left"/>
      <w:pPr>
        <w:ind w:left="4481" w:hanging="223"/>
      </w:pPr>
      <w:rPr>
        <w:rFonts w:hint="default"/>
      </w:rPr>
    </w:lvl>
    <w:lvl w:ilvl="4">
      <w:start w:val="0"/>
      <w:numFmt w:val="bullet"/>
      <w:lvlText w:val="•"/>
      <w:lvlJc w:val="left"/>
      <w:pPr>
        <w:ind w:left="5542" w:hanging="223"/>
      </w:pPr>
      <w:rPr>
        <w:rFonts w:hint="default"/>
      </w:rPr>
    </w:lvl>
    <w:lvl w:ilvl="5">
      <w:start w:val="0"/>
      <w:numFmt w:val="bullet"/>
      <w:lvlText w:val="•"/>
      <w:lvlJc w:val="left"/>
      <w:pPr>
        <w:ind w:left="6602" w:hanging="223"/>
      </w:pPr>
      <w:rPr>
        <w:rFonts w:hint="default"/>
      </w:rPr>
    </w:lvl>
    <w:lvl w:ilvl="6">
      <w:start w:val="0"/>
      <w:numFmt w:val="bullet"/>
      <w:lvlText w:val="•"/>
      <w:lvlJc w:val="left"/>
      <w:pPr>
        <w:ind w:left="7663" w:hanging="223"/>
      </w:pPr>
      <w:rPr>
        <w:rFonts w:hint="default"/>
      </w:rPr>
    </w:lvl>
    <w:lvl w:ilvl="7">
      <w:start w:val="0"/>
      <w:numFmt w:val="bullet"/>
      <w:lvlText w:val="•"/>
      <w:lvlJc w:val="left"/>
      <w:pPr>
        <w:ind w:left="8723" w:hanging="223"/>
      </w:pPr>
      <w:rPr>
        <w:rFonts w:hint="default"/>
      </w:rPr>
    </w:lvl>
    <w:lvl w:ilvl="8">
      <w:start w:val="0"/>
      <w:numFmt w:val="bullet"/>
      <w:lvlText w:val="•"/>
      <w:lvlJc w:val="left"/>
      <w:pPr>
        <w:ind w:left="9784" w:hanging="223"/>
      </w:pPr>
      <w:rPr>
        <w:rFonts w:hint="default"/>
      </w:rPr>
    </w:lvl>
  </w:abstractNum>
  <w:abstractNum w:abstractNumId="69">
    <w:multiLevelType w:val="hybridMultilevel"/>
    <w:lvl w:ilvl="0">
      <w:start w:val="0"/>
      <w:numFmt w:val="bullet"/>
      <w:lvlText w:val="•"/>
      <w:lvlJc w:val="left"/>
      <w:pPr>
        <w:ind w:left="1540" w:hanging="489"/>
      </w:pPr>
      <w:rPr>
        <w:rFonts w:hint="default" w:ascii="Arial" w:hAnsi="Arial" w:eastAsia="Arial" w:cs="Arial"/>
        <w:color w:val="5F636A"/>
        <w:w w:val="80"/>
        <w:sz w:val="20"/>
        <w:szCs w:val="20"/>
      </w:rPr>
    </w:lvl>
    <w:lvl w:ilvl="1">
      <w:start w:val="0"/>
      <w:numFmt w:val="bullet"/>
      <w:lvlText w:val="•"/>
      <w:lvlJc w:val="left"/>
      <w:pPr>
        <w:ind w:left="2382" w:hanging="489"/>
      </w:pPr>
      <w:rPr>
        <w:rFonts w:hint="default"/>
      </w:rPr>
    </w:lvl>
    <w:lvl w:ilvl="2">
      <w:start w:val="0"/>
      <w:numFmt w:val="bullet"/>
      <w:lvlText w:val="•"/>
      <w:lvlJc w:val="left"/>
      <w:pPr>
        <w:ind w:left="3225" w:hanging="489"/>
      </w:pPr>
      <w:rPr>
        <w:rFonts w:hint="default"/>
      </w:rPr>
    </w:lvl>
    <w:lvl w:ilvl="3">
      <w:start w:val="0"/>
      <w:numFmt w:val="bullet"/>
      <w:lvlText w:val="•"/>
      <w:lvlJc w:val="left"/>
      <w:pPr>
        <w:ind w:left="4067" w:hanging="489"/>
      </w:pPr>
      <w:rPr>
        <w:rFonts w:hint="default"/>
      </w:rPr>
    </w:lvl>
    <w:lvl w:ilvl="4">
      <w:start w:val="0"/>
      <w:numFmt w:val="bullet"/>
      <w:lvlText w:val="•"/>
      <w:lvlJc w:val="left"/>
      <w:pPr>
        <w:ind w:left="4910" w:hanging="489"/>
      </w:pPr>
      <w:rPr>
        <w:rFonts w:hint="default"/>
      </w:rPr>
    </w:lvl>
    <w:lvl w:ilvl="5">
      <w:start w:val="0"/>
      <w:numFmt w:val="bullet"/>
      <w:lvlText w:val="•"/>
      <w:lvlJc w:val="left"/>
      <w:pPr>
        <w:ind w:left="5752" w:hanging="489"/>
      </w:pPr>
      <w:rPr>
        <w:rFonts w:hint="default"/>
      </w:rPr>
    </w:lvl>
    <w:lvl w:ilvl="6">
      <w:start w:val="0"/>
      <w:numFmt w:val="bullet"/>
      <w:lvlText w:val="•"/>
      <w:lvlJc w:val="left"/>
      <w:pPr>
        <w:ind w:left="6595" w:hanging="489"/>
      </w:pPr>
      <w:rPr>
        <w:rFonts w:hint="default"/>
      </w:rPr>
    </w:lvl>
    <w:lvl w:ilvl="7">
      <w:start w:val="0"/>
      <w:numFmt w:val="bullet"/>
      <w:lvlText w:val="•"/>
      <w:lvlJc w:val="left"/>
      <w:pPr>
        <w:ind w:left="7437" w:hanging="489"/>
      </w:pPr>
      <w:rPr>
        <w:rFonts w:hint="default"/>
      </w:rPr>
    </w:lvl>
    <w:lvl w:ilvl="8">
      <w:start w:val="0"/>
      <w:numFmt w:val="bullet"/>
      <w:lvlText w:val="•"/>
      <w:lvlJc w:val="left"/>
      <w:pPr>
        <w:ind w:left="8280" w:hanging="489"/>
      </w:pPr>
      <w:rPr>
        <w:rFonts w:hint="default"/>
      </w:rPr>
    </w:lvl>
  </w:abstractNum>
  <w:abstractNum w:abstractNumId="68">
    <w:multiLevelType w:val="hybridMultilevel"/>
    <w:lvl w:ilvl="0">
      <w:start w:val="1"/>
      <w:numFmt w:val="decimal"/>
      <w:lvlText w:val="%1."/>
      <w:lvlJc w:val="left"/>
      <w:pPr>
        <w:ind w:left="550" w:hanging="450"/>
        <w:jc w:val="left"/>
      </w:pPr>
      <w:rPr>
        <w:rFonts w:hint="default" w:ascii="Arial" w:hAnsi="Arial" w:eastAsia="Arial" w:cs="Arial"/>
        <w:color w:val="5F636A"/>
        <w:spacing w:val="-18"/>
        <w:w w:val="89"/>
        <w:sz w:val="22"/>
        <w:szCs w:val="22"/>
      </w:rPr>
    </w:lvl>
    <w:lvl w:ilvl="1">
      <w:start w:val="1"/>
      <w:numFmt w:val="decimal"/>
      <w:lvlText w:val="%2."/>
      <w:lvlJc w:val="left"/>
      <w:pPr>
        <w:ind w:left="720" w:hanging="204"/>
        <w:jc w:val="right"/>
      </w:pPr>
      <w:rPr>
        <w:rFonts w:hint="default" w:ascii="Arial" w:hAnsi="Arial" w:eastAsia="Arial" w:cs="Arial"/>
        <w:b/>
        <w:bCs/>
        <w:color w:val="5F636A"/>
        <w:w w:val="100"/>
        <w:sz w:val="20"/>
        <w:szCs w:val="20"/>
      </w:rPr>
    </w:lvl>
    <w:lvl w:ilvl="2">
      <w:start w:val="1"/>
      <w:numFmt w:val="lowerLetter"/>
      <w:lvlText w:val="%3)"/>
      <w:lvlJc w:val="left"/>
      <w:pPr>
        <w:ind w:left="1080" w:hanging="212"/>
        <w:jc w:val="left"/>
      </w:pPr>
      <w:rPr>
        <w:rFonts w:hint="default" w:ascii="Arial" w:hAnsi="Arial" w:eastAsia="Arial" w:cs="Arial"/>
        <w:color w:val="5F636A"/>
        <w:w w:val="87"/>
        <w:sz w:val="20"/>
        <w:szCs w:val="20"/>
      </w:rPr>
    </w:lvl>
    <w:lvl w:ilvl="3">
      <w:start w:val="0"/>
      <w:numFmt w:val="bullet"/>
      <w:lvlText w:val="•"/>
      <w:lvlJc w:val="left"/>
      <w:pPr>
        <w:ind w:left="1300" w:hanging="212"/>
      </w:pPr>
      <w:rPr>
        <w:rFonts w:hint="default"/>
      </w:rPr>
    </w:lvl>
    <w:lvl w:ilvl="4">
      <w:start w:val="0"/>
      <w:numFmt w:val="bullet"/>
      <w:lvlText w:val="•"/>
      <w:lvlJc w:val="left"/>
      <w:pPr>
        <w:ind w:left="1800" w:hanging="212"/>
      </w:pPr>
      <w:rPr>
        <w:rFonts w:hint="default"/>
      </w:rPr>
    </w:lvl>
    <w:lvl w:ilvl="5">
      <w:start w:val="0"/>
      <w:numFmt w:val="bullet"/>
      <w:lvlText w:val="•"/>
      <w:lvlJc w:val="left"/>
      <w:pPr>
        <w:ind w:left="2020" w:hanging="212"/>
      </w:pPr>
      <w:rPr>
        <w:rFonts w:hint="default"/>
      </w:rPr>
    </w:lvl>
    <w:lvl w:ilvl="6">
      <w:start w:val="0"/>
      <w:numFmt w:val="bullet"/>
      <w:lvlText w:val="•"/>
      <w:lvlJc w:val="left"/>
      <w:pPr>
        <w:ind w:left="2040" w:hanging="212"/>
      </w:pPr>
      <w:rPr>
        <w:rFonts w:hint="default"/>
      </w:rPr>
    </w:lvl>
    <w:lvl w:ilvl="7">
      <w:start w:val="0"/>
      <w:numFmt w:val="bullet"/>
      <w:lvlText w:val="•"/>
      <w:lvlJc w:val="left"/>
      <w:pPr>
        <w:ind w:left="4021" w:hanging="212"/>
      </w:pPr>
      <w:rPr>
        <w:rFonts w:hint="default"/>
      </w:rPr>
    </w:lvl>
    <w:lvl w:ilvl="8">
      <w:start w:val="0"/>
      <w:numFmt w:val="bullet"/>
      <w:lvlText w:val="•"/>
      <w:lvlJc w:val="left"/>
      <w:pPr>
        <w:ind w:left="6002" w:hanging="212"/>
      </w:pPr>
      <w:rPr>
        <w:rFonts w:hint="default"/>
      </w:rPr>
    </w:lvl>
  </w:abstractNum>
  <w:abstractNum w:abstractNumId="67">
    <w:multiLevelType w:val="hybridMultilevel"/>
    <w:lvl w:ilvl="0">
      <w:start w:val="1"/>
      <w:numFmt w:val="decimal"/>
      <w:lvlText w:val="%1."/>
      <w:lvlJc w:val="left"/>
      <w:pPr>
        <w:ind w:left="550" w:hanging="450"/>
        <w:jc w:val="left"/>
      </w:pPr>
      <w:rPr>
        <w:rFonts w:hint="default" w:ascii="Arial" w:hAnsi="Arial" w:eastAsia="Arial" w:cs="Arial"/>
        <w:color w:val="5F636A"/>
        <w:w w:val="89"/>
        <w:sz w:val="22"/>
        <w:szCs w:val="22"/>
      </w:rPr>
    </w:lvl>
    <w:lvl w:ilvl="1">
      <w:start w:val="0"/>
      <w:numFmt w:val="bullet"/>
      <w:lvlText w:val="•"/>
      <w:lvlJc w:val="left"/>
      <w:pPr>
        <w:ind w:left="1498" w:hanging="450"/>
      </w:pPr>
      <w:rPr>
        <w:rFonts w:hint="default"/>
      </w:rPr>
    </w:lvl>
    <w:lvl w:ilvl="2">
      <w:start w:val="0"/>
      <w:numFmt w:val="bullet"/>
      <w:lvlText w:val="•"/>
      <w:lvlJc w:val="left"/>
      <w:pPr>
        <w:ind w:left="2437" w:hanging="450"/>
      </w:pPr>
      <w:rPr>
        <w:rFonts w:hint="default"/>
      </w:rPr>
    </w:lvl>
    <w:lvl w:ilvl="3">
      <w:start w:val="0"/>
      <w:numFmt w:val="bullet"/>
      <w:lvlText w:val="•"/>
      <w:lvlJc w:val="left"/>
      <w:pPr>
        <w:ind w:left="3375" w:hanging="450"/>
      </w:pPr>
      <w:rPr>
        <w:rFonts w:hint="default"/>
      </w:rPr>
    </w:lvl>
    <w:lvl w:ilvl="4">
      <w:start w:val="0"/>
      <w:numFmt w:val="bullet"/>
      <w:lvlText w:val="•"/>
      <w:lvlJc w:val="left"/>
      <w:pPr>
        <w:ind w:left="4314" w:hanging="450"/>
      </w:pPr>
      <w:rPr>
        <w:rFonts w:hint="default"/>
      </w:rPr>
    </w:lvl>
    <w:lvl w:ilvl="5">
      <w:start w:val="0"/>
      <w:numFmt w:val="bullet"/>
      <w:lvlText w:val="•"/>
      <w:lvlJc w:val="left"/>
      <w:pPr>
        <w:ind w:left="5252" w:hanging="450"/>
      </w:pPr>
      <w:rPr>
        <w:rFonts w:hint="default"/>
      </w:rPr>
    </w:lvl>
    <w:lvl w:ilvl="6">
      <w:start w:val="0"/>
      <w:numFmt w:val="bullet"/>
      <w:lvlText w:val="•"/>
      <w:lvlJc w:val="left"/>
      <w:pPr>
        <w:ind w:left="6191" w:hanging="450"/>
      </w:pPr>
      <w:rPr>
        <w:rFonts w:hint="default"/>
      </w:rPr>
    </w:lvl>
    <w:lvl w:ilvl="7">
      <w:start w:val="0"/>
      <w:numFmt w:val="bullet"/>
      <w:lvlText w:val="•"/>
      <w:lvlJc w:val="left"/>
      <w:pPr>
        <w:ind w:left="7129" w:hanging="450"/>
      </w:pPr>
      <w:rPr>
        <w:rFonts w:hint="default"/>
      </w:rPr>
    </w:lvl>
    <w:lvl w:ilvl="8">
      <w:start w:val="0"/>
      <w:numFmt w:val="bullet"/>
      <w:lvlText w:val="•"/>
      <w:lvlJc w:val="left"/>
      <w:pPr>
        <w:ind w:left="8068" w:hanging="450"/>
      </w:pPr>
      <w:rPr>
        <w:rFonts w:hint="default"/>
      </w:rPr>
    </w:lvl>
  </w:abstractNum>
  <w:abstractNum w:abstractNumId="66">
    <w:multiLevelType w:val="hybridMultilevel"/>
    <w:lvl w:ilvl="0">
      <w:start w:val="1"/>
      <w:numFmt w:val="decimal"/>
      <w:lvlText w:val="%1."/>
      <w:lvlJc w:val="left"/>
      <w:pPr>
        <w:ind w:left="2790" w:hanging="360"/>
        <w:jc w:val="left"/>
      </w:pPr>
      <w:rPr>
        <w:rFonts w:hint="default" w:ascii="Arial" w:hAnsi="Arial" w:eastAsia="Arial" w:cs="Arial"/>
        <w:color w:val="5F636A"/>
        <w:spacing w:val="-7"/>
        <w:w w:val="97"/>
        <w:sz w:val="22"/>
        <w:szCs w:val="22"/>
      </w:rPr>
    </w:lvl>
    <w:lvl w:ilvl="1">
      <w:start w:val="0"/>
      <w:numFmt w:val="bullet"/>
      <w:lvlText w:val="•"/>
      <w:lvlJc w:val="left"/>
      <w:pPr>
        <w:ind w:left="3710" w:hanging="360"/>
      </w:pPr>
      <w:rPr>
        <w:rFonts w:hint="default"/>
      </w:rPr>
    </w:lvl>
    <w:lvl w:ilvl="2">
      <w:start w:val="0"/>
      <w:numFmt w:val="bullet"/>
      <w:lvlText w:val="•"/>
      <w:lvlJc w:val="left"/>
      <w:pPr>
        <w:ind w:left="4621" w:hanging="360"/>
      </w:pPr>
      <w:rPr>
        <w:rFonts w:hint="default"/>
      </w:rPr>
    </w:lvl>
    <w:lvl w:ilvl="3">
      <w:start w:val="0"/>
      <w:numFmt w:val="bullet"/>
      <w:lvlText w:val="•"/>
      <w:lvlJc w:val="left"/>
      <w:pPr>
        <w:ind w:left="5531" w:hanging="360"/>
      </w:pPr>
      <w:rPr>
        <w:rFonts w:hint="default"/>
      </w:rPr>
    </w:lvl>
    <w:lvl w:ilvl="4">
      <w:start w:val="0"/>
      <w:numFmt w:val="bullet"/>
      <w:lvlText w:val="•"/>
      <w:lvlJc w:val="left"/>
      <w:pPr>
        <w:ind w:left="6442" w:hanging="360"/>
      </w:pPr>
      <w:rPr>
        <w:rFonts w:hint="default"/>
      </w:rPr>
    </w:lvl>
    <w:lvl w:ilvl="5">
      <w:start w:val="0"/>
      <w:numFmt w:val="bullet"/>
      <w:lvlText w:val="•"/>
      <w:lvlJc w:val="left"/>
      <w:pPr>
        <w:ind w:left="7352" w:hanging="360"/>
      </w:pPr>
      <w:rPr>
        <w:rFonts w:hint="default"/>
      </w:rPr>
    </w:lvl>
    <w:lvl w:ilvl="6">
      <w:start w:val="0"/>
      <w:numFmt w:val="bullet"/>
      <w:lvlText w:val="•"/>
      <w:lvlJc w:val="left"/>
      <w:pPr>
        <w:ind w:left="8263" w:hanging="360"/>
      </w:pPr>
      <w:rPr>
        <w:rFonts w:hint="default"/>
      </w:rPr>
    </w:lvl>
    <w:lvl w:ilvl="7">
      <w:start w:val="0"/>
      <w:numFmt w:val="bullet"/>
      <w:lvlText w:val="•"/>
      <w:lvlJc w:val="left"/>
      <w:pPr>
        <w:ind w:left="9173" w:hanging="360"/>
      </w:pPr>
      <w:rPr>
        <w:rFonts w:hint="default"/>
      </w:rPr>
    </w:lvl>
    <w:lvl w:ilvl="8">
      <w:start w:val="0"/>
      <w:numFmt w:val="bullet"/>
      <w:lvlText w:val="•"/>
      <w:lvlJc w:val="left"/>
      <w:pPr>
        <w:ind w:left="10084" w:hanging="360"/>
      </w:pPr>
      <w:rPr>
        <w:rFonts w:hint="default"/>
      </w:rPr>
    </w:lvl>
  </w:abstractNum>
  <w:abstractNum w:abstractNumId="65">
    <w:multiLevelType w:val="hybridMultilevel"/>
    <w:lvl w:ilvl="0">
      <w:start w:val="1"/>
      <w:numFmt w:val="decimal"/>
      <w:lvlText w:val="%1."/>
      <w:lvlJc w:val="left"/>
      <w:pPr>
        <w:ind w:left="1170" w:hanging="450"/>
        <w:jc w:val="left"/>
      </w:pPr>
      <w:rPr>
        <w:rFonts w:hint="default" w:ascii="Arial" w:hAnsi="Arial" w:eastAsia="Arial" w:cs="Arial"/>
        <w:color w:val="5F636A"/>
        <w:w w:val="89"/>
        <w:sz w:val="22"/>
        <w:szCs w:val="22"/>
      </w:rPr>
    </w:lvl>
    <w:lvl w:ilvl="1">
      <w:start w:val="0"/>
      <w:numFmt w:val="bullet"/>
      <w:lvlText w:val="•"/>
      <w:lvlJc w:val="left"/>
      <w:pPr>
        <w:ind w:left="1980" w:hanging="540"/>
      </w:pPr>
      <w:rPr>
        <w:rFonts w:hint="default" w:ascii="Arial" w:hAnsi="Arial" w:eastAsia="Arial" w:cs="Arial"/>
        <w:color w:val="5F636A"/>
        <w:w w:val="80"/>
        <w:sz w:val="20"/>
        <w:szCs w:val="20"/>
      </w:rPr>
    </w:lvl>
    <w:lvl w:ilvl="2">
      <w:start w:val="0"/>
      <w:numFmt w:val="bullet"/>
      <w:lvlText w:val="•"/>
      <w:lvlJc w:val="left"/>
      <w:pPr>
        <w:ind w:left="3082" w:hanging="540"/>
      </w:pPr>
      <w:rPr>
        <w:rFonts w:hint="default"/>
      </w:rPr>
    </w:lvl>
    <w:lvl w:ilvl="3">
      <w:start w:val="0"/>
      <w:numFmt w:val="bullet"/>
      <w:lvlText w:val="•"/>
      <w:lvlJc w:val="left"/>
      <w:pPr>
        <w:ind w:left="4185" w:hanging="540"/>
      </w:pPr>
      <w:rPr>
        <w:rFonts w:hint="default"/>
      </w:rPr>
    </w:lvl>
    <w:lvl w:ilvl="4">
      <w:start w:val="0"/>
      <w:numFmt w:val="bullet"/>
      <w:lvlText w:val="•"/>
      <w:lvlJc w:val="left"/>
      <w:pPr>
        <w:ind w:left="5288" w:hanging="540"/>
      </w:pPr>
      <w:rPr>
        <w:rFonts w:hint="default"/>
      </w:rPr>
    </w:lvl>
    <w:lvl w:ilvl="5">
      <w:start w:val="0"/>
      <w:numFmt w:val="bullet"/>
      <w:lvlText w:val="•"/>
      <w:lvlJc w:val="left"/>
      <w:pPr>
        <w:ind w:left="6391" w:hanging="540"/>
      </w:pPr>
      <w:rPr>
        <w:rFonts w:hint="default"/>
      </w:rPr>
    </w:lvl>
    <w:lvl w:ilvl="6">
      <w:start w:val="0"/>
      <w:numFmt w:val="bullet"/>
      <w:lvlText w:val="•"/>
      <w:lvlJc w:val="left"/>
      <w:pPr>
        <w:ind w:left="7494" w:hanging="540"/>
      </w:pPr>
      <w:rPr>
        <w:rFonts w:hint="default"/>
      </w:rPr>
    </w:lvl>
    <w:lvl w:ilvl="7">
      <w:start w:val="0"/>
      <w:numFmt w:val="bullet"/>
      <w:lvlText w:val="•"/>
      <w:lvlJc w:val="left"/>
      <w:pPr>
        <w:ind w:left="8597" w:hanging="540"/>
      </w:pPr>
      <w:rPr>
        <w:rFonts w:hint="default"/>
      </w:rPr>
    </w:lvl>
    <w:lvl w:ilvl="8">
      <w:start w:val="0"/>
      <w:numFmt w:val="bullet"/>
      <w:lvlText w:val="•"/>
      <w:lvlJc w:val="left"/>
      <w:pPr>
        <w:ind w:left="9699" w:hanging="540"/>
      </w:pPr>
      <w:rPr>
        <w:rFonts w:hint="default"/>
      </w:rPr>
    </w:lvl>
  </w:abstractNum>
  <w:abstractNum w:abstractNumId="64">
    <w:multiLevelType w:val="hybridMultilevel"/>
    <w:lvl w:ilvl="0">
      <w:start w:val="0"/>
      <w:numFmt w:val="bullet"/>
      <w:lvlText w:val="•"/>
      <w:lvlJc w:val="left"/>
      <w:pPr>
        <w:ind w:left="1800" w:hanging="360"/>
      </w:pPr>
      <w:rPr>
        <w:rFonts w:hint="default" w:ascii="Arial" w:hAnsi="Arial" w:eastAsia="Arial" w:cs="Arial"/>
        <w:color w:val="5F636A"/>
        <w:w w:val="80"/>
        <w:sz w:val="20"/>
        <w:szCs w:val="20"/>
      </w:rPr>
    </w:lvl>
    <w:lvl w:ilvl="1">
      <w:start w:val="0"/>
      <w:numFmt w:val="bullet"/>
      <w:lvlText w:val="•"/>
      <w:lvlJc w:val="left"/>
      <w:pPr>
        <w:ind w:left="2810" w:hanging="360"/>
      </w:pPr>
      <w:rPr>
        <w:rFonts w:hint="default"/>
      </w:rPr>
    </w:lvl>
    <w:lvl w:ilvl="2">
      <w:start w:val="0"/>
      <w:numFmt w:val="bullet"/>
      <w:lvlText w:val="•"/>
      <w:lvlJc w:val="left"/>
      <w:pPr>
        <w:ind w:left="3821" w:hanging="360"/>
      </w:pPr>
      <w:rPr>
        <w:rFonts w:hint="default"/>
      </w:rPr>
    </w:lvl>
    <w:lvl w:ilvl="3">
      <w:start w:val="0"/>
      <w:numFmt w:val="bullet"/>
      <w:lvlText w:val="•"/>
      <w:lvlJc w:val="left"/>
      <w:pPr>
        <w:ind w:left="4831" w:hanging="360"/>
      </w:pPr>
      <w:rPr>
        <w:rFonts w:hint="default"/>
      </w:rPr>
    </w:lvl>
    <w:lvl w:ilvl="4">
      <w:start w:val="0"/>
      <w:numFmt w:val="bullet"/>
      <w:lvlText w:val="•"/>
      <w:lvlJc w:val="left"/>
      <w:pPr>
        <w:ind w:left="5842" w:hanging="360"/>
      </w:pPr>
      <w:rPr>
        <w:rFonts w:hint="default"/>
      </w:rPr>
    </w:lvl>
    <w:lvl w:ilvl="5">
      <w:start w:val="0"/>
      <w:numFmt w:val="bullet"/>
      <w:lvlText w:val="•"/>
      <w:lvlJc w:val="left"/>
      <w:pPr>
        <w:ind w:left="6852" w:hanging="360"/>
      </w:pPr>
      <w:rPr>
        <w:rFonts w:hint="default"/>
      </w:rPr>
    </w:lvl>
    <w:lvl w:ilvl="6">
      <w:start w:val="0"/>
      <w:numFmt w:val="bullet"/>
      <w:lvlText w:val="•"/>
      <w:lvlJc w:val="left"/>
      <w:pPr>
        <w:ind w:left="7863" w:hanging="360"/>
      </w:pPr>
      <w:rPr>
        <w:rFonts w:hint="default"/>
      </w:rPr>
    </w:lvl>
    <w:lvl w:ilvl="7">
      <w:start w:val="0"/>
      <w:numFmt w:val="bullet"/>
      <w:lvlText w:val="•"/>
      <w:lvlJc w:val="left"/>
      <w:pPr>
        <w:ind w:left="8873" w:hanging="360"/>
      </w:pPr>
      <w:rPr>
        <w:rFonts w:hint="default"/>
      </w:rPr>
    </w:lvl>
    <w:lvl w:ilvl="8">
      <w:start w:val="0"/>
      <w:numFmt w:val="bullet"/>
      <w:lvlText w:val="•"/>
      <w:lvlJc w:val="left"/>
      <w:pPr>
        <w:ind w:left="9884" w:hanging="360"/>
      </w:pPr>
      <w:rPr>
        <w:rFonts w:hint="default"/>
      </w:rPr>
    </w:lvl>
  </w:abstractNum>
  <w:abstractNum w:abstractNumId="63">
    <w:multiLevelType w:val="hybridMultilevel"/>
    <w:lvl w:ilvl="0">
      <w:start w:val="1"/>
      <w:numFmt w:val="decimal"/>
      <w:lvlText w:val="%1."/>
      <w:lvlJc w:val="left"/>
      <w:pPr>
        <w:ind w:left="1170" w:hanging="450"/>
        <w:jc w:val="left"/>
      </w:pPr>
      <w:rPr>
        <w:rFonts w:hint="default" w:ascii="Arial" w:hAnsi="Arial" w:eastAsia="Arial" w:cs="Arial"/>
        <w:color w:val="5F636A"/>
        <w:w w:val="89"/>
        <w:sz w:val="22"/>
        <w:szCs w:val="22"/>
      </w:rPr>
    </w:lvl>
    <w:lvl w:ilvl="1">
      <w:start w:val="1"/>
      <w:numFmt w:val="lowerLetter"/>
      <w:lvlText w:val="%2."/>
      <w:lvlJc w:val="left"/>
      <w:pPr>
        <w:ind w:left="1651" w:hanging="212"/>
        <w:jc w:val="left"/>
      </w:pPr>
      <w:rPr>
        <w:rFonts w:hint="default" w:ascii="Arial" w:hAnsi="Arial" w:eastAsia="Arial" w:cs="Arial"/>
        <w:color w:val="5F636A"/>
        <w:w w:val="93"/>
        <w:sz w:val="20"/>
        <w:szCs w:val="20"/>
      </w:rPr>
    </w:lvl>
    <w:lvl w:ilvl="2">
      <w:start w:val="0"/>
      <w:numFmt w:val="bullet"/>
      <w:lvlText w:val="•"/>
      <w:lvlJc w:val="left"/>
      <w:pPr>
        <w:ind w:left="1660" w:hanging="212"/>
      </w:pPr>
      <w:rPr>
        <w:rFonts w:hint="default"/>
      </w:rPr>
    </w:lvl>
    <w:lvl w:ilvl="3">
      <w:start w:val="0"/>
      <w:numFmt w:val="bullet"/>
      <w:lvlText w:val="•"/>
      <w:lvlJc w:val="left"/>
      <w:pPr>
        <w:ind w:left="2940" w:hanging="212"/>
      </w:pPr>
      <w:rPr>
        <w:rFonts w:hint="default"/>
      </w:rPr>
    </w:lvl>
    <w:lvl w:ilvl="4">
      <w:start w:val="0"/>
      <w:numFmt w:val="bullet"/>
      <w:lvlText w:val="•"/>
      <w:lvlJc w:val="left"/>
      <w:pPr>
        <w:ind w:left="4221" w:hanging="212"/>
      </w:pPr>
      <w:rPr>
        <w:rFonts w:hint="default"/>
      </w:rPr>
    </w:lvl>
    <w:lvl w:ilvl="5">
      <w:start w:val="0"/>
      <w:numFmt w:val="bullet"/>
      <w:lvlText w:val="•"/>
      <w:lvlJc w:val="left"/>
      <w:pPr>
        <w:ind w:left="5502" w:hanging="212"/>
      </w:pPr>
      <w:rPr>
        <w:rFonts w:hint="default"/>
      </w:rPr>
    </w:lvl>
    <w:lvl w:ilvl="6">
      <w:start w:val="0"/>
      <w:numFmt w:val="bullet"/>
      <w:lvlText w:val="•"/>
      <w:lvlJc w:val="left"/>
      <w:pPr>
        <w:ind w:left="6782" w:hanging="212"/>
      </w:pPr>
      <w:rPr>
        <w:rFonts w:hint="default"/>
      </w:rPr>
    </w:lvl>
    <w:lvl w:ilvl="7">
      <w:start w:val="0"/>
      <w:numFmt w:val="bullet"/>
      <w:lvlText w:val="•"/>
      <w:lvlJc w:val="left"/>
      <w:pPr>
        <w:ind w:left="8063" w:hanging="212"/>
      </w:pPr>
      <w:rPr>
        <w:rFonts w:hint="default"/>
      </w:rPr>
    </w:lvl>
    <w:lvl w:ilvl="8">
      <w:start w:val="0"/>
      <w:numFmt w:val="bullet"/>
      <w:lvlText w:val="•"/>
      <w:lvlJc w:val="left"/>
      <w:pPr>
        <w:ind w:left="9344" w:hanging="212"/>
      </w:pPr>
      <w:rPr>
        <w:rFonts w:hint="default"/>
      </w:rPr>
    </w:lvl>
  </w:abstractNum>
  <w:abstractNum w:abstractNumId="62">
    <w:multiLevelType w:val="hybridMultilevel"/>
    <w:lvl w:ilvl="0">
      <w:start w:val="1"/>
      <w:numFmt w:val="decimal"/>
      <w:lvlText w:val="%1."/>
      <w:lvlJc w:val="left"/>
      <w:pPr>
        <w:ind w:left="1980" w:hanging="540"/>
        <w:jc w:val="right"/>
      </w:pPr>
      <w:rPr>
        <w:rFonts w:hint="default" w:ascii="Arial" w:hAnsi="Arial" w:eastAsia="Arial" w:cs="Arial"/>
        <w:color w:val="5F636A"/>
        <w:w w:val="95"/>
        <w:sz w:val="22"/>
        <w:szCs w:val="22"/>
      </w:rPr>
    </w:lvl>
    <w:lvl w:ilvl="1">
      <w:start w:val="1"/>
      <w:numFmt w:val="decimal"/>
      <w:lvlText w:val="%2."/>
      <w:lvlJc w:val="left"/>
      <w:pPr>
        <w:ind w:left="1800" w:hanging="360"/>
        <w:jc w:val="left"/>
      </w:pPr>
      <w:rPr>
        <w:rFonts w:hint="default" w:ascii="Arial" w:hAnsi="Arial" w:eastAsia="Arial" w:cs="Arial"/>
        <w:color w:val="5F636A"/>
        <w:spacing w:val="-7"/>
        <w:w w:val="97"/>
        <w:sz w:val="22"/>
        <w:szCs w:val="22"/>
      </w:rPr>
    </w:lvl>
    <w:lvl w:ilvl="2">
      <w:start w:val="0"/>
      <w:numFmt w:val="bullet"/>
      <w:lvlText w:val="•"/>
      <w:lvlJc w:val="left"/>
      <w:pPr>
        <w:ind w:left="3082" w:hanging="360"/>
      </w:pPr>
      <w:rPr>
        <w:rFonts w:hint="default"/>
      </w:rPr>
    </w:lvl>
    <w:lvl w:ilvl="3">
      <w:start w:val="0"/>
      <w:numFmt w:val="bullet"/>
      <w:lvlText w:val="•"/>
      <w:lvlJc w:val="left"/>
      <w:pPr>
        <w:ind w:left="4185" w:hanging="360"/>
      </w:pPr>
      <w:rPr>
        <w:rFonts w:hint="default"/>
      </w:rPr>
    </w:lvl>
    <w:lvl w:ilvl="4">
      <w:start w:val="0"/>
      <w:numFmt w:val="bullet"/>
      <w:lvlText w:val="•"/>
      <w:lvlJc w:val="left"/>
      <w:pPr>
        <w:ind w:left="5288" w:hanging="360"/>
      </w:pPr>
      <w:rPr>
        <w:rFonts w:hint="default"/>
      </w:rPr>
    </w:lvl>
    <w:lvl w:ilvl="5">
      <w:start w:val="0"/>
      <w:numFmt w:val="bullet"/>
      <w:lvlText w:val="•"/>
      <w:lvlJc w:val="left"/>
      <w:pPr>
        <w:ind w:left="6391" w:hanging="360"/>
      </w:pPr>
      <w:rPr>
        <w:rFonts w:hint="default"/>
      </w:rPr>
    </w:lvl>
    <w:lvl w:ilvl="6">
      <w:start w:val="0"/>
      <w:numFmt w:val="bullet"/>
      <w:lvlText w:val="•"/>
      <w:lvlJc w:val="left"/>
      <w:pPr>
        <w:ind w:left="7494" w:hanging="360"/>
      </w:pPr>
      <w:rPr>
        <w:rFonts w:hint="default"/>
      </w:rPr>
    </w:lvl>
    <w:lvl w:ilvl="7">
      <w:start w:val="0"/>
      <w:numFmt w:val="bullet"/>
      <w:lvlText w:val="•"/>
      <w:lvlJc w:val="left"/>
      <w:pPr>
        <w:ind w:left="8597" w:hanging="360"/>
      </w:pPr>
      <w:rPr>
        <w:rFonts w:hint="default"/>
      </w:rPr>
    </w:lvl>
    <w:lvl w:ilvl="8">
      <w:start w:val="0"/>
      <w:numFmt w:val="bullet"/>
      <w:lvlText w:val="•"/>
      <w:lvlJc w:val="left"/>
      <w:pPr>
        <w:ind w:left="9699" w:hanging="360"/>
      </w:pPr>
      <w:rPr>
        <w:rFonts w:hint="default"/>
      </w:rPr>
    </w:lvl>
  </w:abstractNum>
  <w:abstractNum w:abstractNumId="61">
    <w:multiLevelType w:val="hybridMultilevel"/>
    <w:lvl w:ilvl="0">
      <w:start w:val="0"/>
      <w:numFmt w:val="bullet"/>
      <w:lvlText w:val="•"/>
      <w:lvlJc w:val="left"/>
      <w:pPr>
        <w:ind w:left="1800" w:hanging="360"/>
      </w:pPr>
      <w:rPr>
        <w:rFonts w:hint="default" w:ascii="Arial" w:hAnsi="Arial" w:eastAsia="Arial" w:cs="Arial"/>
        <w:color w:val="5F636A"/>
        <w:w w:val="80"/>
        <w:sz w:val="20"/>
        <w:szCs w:val="20"/>
      </w:rPr>
    </w:lvl>
    <w:lvl w:ilvl="1">
      <w:start w:val="0"/>
      <w:numFmt w:val="bullet"/>
      <w:lvlText w:val="-"/>
      <w:lvlJc w:val="left"/>
      <w:pPr>
        <w:ind w:left="2160" w:hanging="91"/>
      </w:pPr>
      <w:rPr>
        <w:rFonts w:hint="default" w:ascii="Arial" w:hAnsi="Arial" w:eastAsia="Arial" w:cs="Arial"/>
        <w:color w:val="5F636A"/>
        <w:w w:val="83"/>
        <w:sz w:val="20"/>
        <w:szCs w:val="20"/>
      </w:rPr>
    </w:lvl>
    <w:lvl w:ilvl="2">
      <w:start w:val="0"/>
      <w:numFmt w:val="bullet"/>
      <w:lvlText w:val="•"/>
      <w:lvlJc w:val="left"/>
      <w:pPr>
        <w:ind w:left="3242" w:hanging="91"/>
      </w:pPr>
      <w:rPr>
        <w:rFonts w:hint="default"/>
      </w:rPr>
    </w:lvl>
    <w:lvl w:ilvl="3">
      <w:start w:val="0"/>
      <w:numFmt w:val="bullet"/>
      <w:lvlText w:val="•"/>
      <w:lvlJc w:val="left"/>
      <w:pPr>
        <w:ind w:left="4325" w:hanging="91"/>
      </w:pPr>
      <w:rPr>
        <w:rFonts w:hint="default"/>
      </w:rPr>
    </w:lvl>
    <w:lvl w:ilvl="4">
      <w:start w:val="0"/>
      <w:numFmt w:val="bullet"/>
      <w:lvlText w:val="•"/>
      <w:lvlJc w:val="left"/>
      <w:pPr>
        <w:ind w:left="5408" w:hanging="91"/>
      </w:pPr>
      <w:rPr>
        <w:rFonts w:hint="default"/>
      </w:rPr>
    </w:lvl>
    <w:lvl w:ilvl="5">
      <w:start w:val="0"/>
      <w:numFmt w:val="bullet"/>
      <w:lvlText w:val="•"/>
      <w:lvlJc w:val="left"/>
      <w:pPr>
        <w:ind w:left="6491" w:hanging="91"/>
      </w:pPr>
      <w:rPr>
        <w:rFonts w:hint="default"/>
      </w:rPr>
    </w:lvl>
    <w:lvl w:ilvl="6">
      <w:start w:val="0"/>
      <w:numFmt w:val="bullet"/>
      <w:lvlText w:val="•"/>
      <w:lvlJc w:val="left"/>
      <w:pPr>
        <w:ind w:left="7574" w:hanging="91"/>
      </w:pPr>
      <w:rPr>
        <w:rFonts w:hint="default"/>
      </w:rPr>
    </w:lvl>
    <w:lvl w:ilvl="7">
      <w:start w:val="0"/>
      <w:numFmt w:val="bullet"/>
      <w:lvlText w:val="•"/>
      <w:lvlJc w:val="left"/>
      <w:pPr>
        <w:ind w:left="8657" w:hanging="91"/>
      </w:pPr>
      <w:rPr>
        <w:rFonts w:hint="default"/>
      </w:rPr>
    </w:lvl>
    <w:lvl w:ilvl="8">
      <w:start w:val="0"/>
      <w:numFmt w:val="bullet"/>
      <w:lvlText w:val="•"/>
      <w:lvlJc w:val="left"/>
      <w:pPr>
        <w:ind w:left="9739" w:hanging="91"/>
      </w:pPr>
      <w:rPr>
        <w:rFonts w:hint="default"/>
      </w:rPr>
    </w:lvl>
  </w:abstractNum>
  <w:abstractNum w:abstractNumId="60">
    <w:multiLevelType w:val="hybridMultilevel"/>
    <w:lvl w:ilvl="0">
      <w:start w:val="0"/>
      <w:numFmt w:val="bullet"/>
      <w:lvlText w:val="•"/>
      <w:lvlJc w:val="left"/>
      <w:pPr>
        <w:ind w:left="2070" w:hanging="472"/>
      </w:pPr>
      <w:rPr>
        <w:rFonts w:hint="default" w:ascii="Arial" w:hAnsi="Arial" w:eastAsia="Arial" w:cs="Arial"/>
        <w:w w:val="80"/>
        <w:sz w:val="20"/>
        <w:szCs w:val="20"/>
      </w:rPr>
    </w:lvl>
    <w:lvl w:ilvl="1">
      <w:start w:val="0"/>
      <w:numFmt w:val="bullet"/>
      <w:lvlText w:val="•"/>
      <w:lvlJc w:val="left"/>
      <w:pPr>
        <w:ind w:left="3062" w:hanging="472"/>
      </w:pPr>
      <w:rPr>
        <w:rFonts w:hint="default"/>
      </w:rPr>
    </w:lvl>
    <w:lvl w:ilvl="2">
      <w:start w:val="0"/>
      <w:numFmt w:val="bullet"/>
      <w:lvlText w:val="•"/>
      <w:lvlJc w:val="left"/>
      <w:pPr>
        <w:ind w:left="4045" w:hanging="472"/>
      </w:pPr>
      <w:rPr>
        <w:rFonts w:hint="default"/>
      </w:rPr>
    </w:lvl>
    <w:lvl w:ilvl="3">
      <w:start w:val="0"/>
      <w:numFmt w:val="bullet"/>
      <w:lvlText w:val="•"/>
      <w:lvlJc w:val="left"/>
      <w:pPr>
        <w:ind w:left="5027" w:hanging="472"/>
      </w:pPr>
      <w:rPr>
        <w:rFonts w:hint="default"/>
      </w:rPr>
    </w:lvl>
    <w:lvl w:ilvl="4">
      <w:start w:val="0"/>
      <w:numFmt w:val="bullet"/>
      <w:lvlText w:val="•"/>
      <w:lvlJc w:val="left"/>
      <w:pPr>
        <w:ind w:left="6010" w:hanging="472"/>
      </w:pPr>
      <w:rPr>
        <w:rFonts w:hint="default"/>
      </w:rPr>
    </w:lvl>
    <w:lvl w:ilvl="5">
      <w:start w:val="0"/>
      <w:numFmt w:val="bullet"/>
      <w:lvlText w:val="•"/>
      <w:lvlJc w:val="left"/>
      <w:pPr>
        <w:ind w:left="6992" w:hanging="472"/>
      </w:pPr>
      <w:rPr>
        <w:rFonts w:hint="default"/>
      </w:rPr>
    </w:lvl>
    <w:lvl w:ilvl="6">
      <w:start w:val="0"/>
      <w:numFmt w:val="bullet"/>
      <w:lvlText w:val="•"/>
      <w:lvlJc w:val="left"/>
      <w:pPr>
        <w:ind w:left="7975" w:hanging="472"/>
      </w:pPr>
      <w:rPr>
        <w:rFonts w:hint="default"/>
      </w:rPr>
    </w:lvl>
    <w:lvl w:ilvl="7">
      <w:start w:val="0"/>
      <w:numFmt w:val="bullet"/>
      <w:lvlText w:val="•"/>
      <w:lvlJc w:val="left"/>
      <w:pPr>
        <w:ind w:left="8957" w:hanging="472"/>
      </w:pPr>
      <w:rPr>
        <w:rFonts w:hint="default"/>
      </w:rPr>
    </w:lvl>
    <w:lvl w:ilvl="8">
      <w:start w:val="0"/>
      <w:numFmt w:val="bullet"/>
      <w:lvlText w:val="•"/>
      <w:lvlJc w:val="left"/>
      <w:pPr>
        <w:ind w:left="9940" w:hanging="472"/>
      </w:pPr>
      <w:rPr>
        <w:rFonts w:hint="default"/>
      </w:rPr>
    </w:lvl>
  </w:abstractNum>
  <w:abstractNum w:abstractNumId="59">
    <w:multiLevelType w:val="hybridMultilevel"/>
    <w:lvl w:ilvl="0">
      <w:start w:val="0"/>
      <w:numFmt w:val="bullet"/>
      <w:lvlText w:val="•"/>
      <w:lvlJc w:val="left"/>
      <w:pPr>
        <w:ind w:left="1321" w:hanging="360"/>
      </w:pPr>
      <w:rPr>
        <w:rFonts w:hint="default" w:ascii="Arial" w:hAnsi="Arial" w:eastAsia="Arial" w:cs="Arial"/>
        <w:color w:val="5F636A"/>
        <w:w w:val="80"/>
        <w:sz w:val="20"/>
        <w:szCs w:val="20"/>
      </w:rPr>
    </w:lvl>
    <w:lvl w:ilvl="1">
      <w:start w:val="0"/>
      <w:numFmt w:val="bullet"/>
      <w:lvlText w:val="•"/>
      <w:lvlJc w:val="left"/>
      <w:pPr>
        <w:ind w:left="2165" w:hanging="360"/>
      </w:pPr>
      <w:rPr>
        <w:rFonts w:hint="default"/>
      </w:rPr>
    </w:lvl>
    <w:lvl w:ilvl="2">
      <w:start w:val="0"/>
      <w:numFmt w:val="bullet"/>
      <w:lvlText w:val="•"/>
      <w:lvlJc w:val="left"/>
      <w:pPr>
        <w:ind w:left="3011" w:hanging="360"/>
      </w:pPr>
      <w:rPr>
        <w:rFonts w:hint="default"/>
      </w:rPr>
    </w:lvl>
    <w:lvl w:ilvl="3">
      <w:start w:val="0"/>
      <w:numFmt w:val="bullet"/>
      <w:lvlText w:val="•"/>
      <w:lvlJc w:val="left"/>
      <w:pPr>
        <w:ind w:left="3857" w:hanging="360"/>
      </w:pPr>
      <w:rPr>
        <w:rFonts w:hint="default"/>
      </w:rPr>
    </w:lvl>
    <w:lvl w:ilvl="4">
      <w:start w:val="0"/>
      <w:numFmt w:val="bullet"/>
      <w:lvlText w:val="•"/>
      <w:lvlJc w:val="left"/>
      <w:pPr>
        <w:ind w:left="4703" w:hanging="360"/>
      </w:pPr>
      <w:rPr>
        <w:rFonts w:hint="default"/>
      </w:rPr>
    </w:lvl>
    <w:lvl w:ilvl="5">
      <w:start w:val="0"/>
      <w:numFmt w:val="bullet"/>
      <w:lvlText w:val="•"/>
      <w:lvlJc w:val="left"/>
      <w:pPr>
        <w:ind w:left="5549" w:hanging="360"/>
      </w:pPr>
      <w:rPr>
        <w:rFonts w:hint="default"/>
      </w:rPr>
    </w:lvl>
    <w:lvl w:ilvl="6">
      <w:start w:val="0"/>
      <w:numFmt w:val="bullet"/>
      <w:lvlText w:val="•"/>
      <w:lvlJc w:val="left"/>
      <w:pPr>
        <w:ind w:left="6394" w:hanging="360"/>
      </w:pPr>
      <w:rPr>
        <w:rFonts w:hint="default"/>
      </w:rPr>
    </w:lvl>
    <w:lvl w:ilvl="7">
      <w:start w:val="0"/>
      <w:numFmt w:val="bullet"/>
      <w:lvlText w:val="•"/>
      <w:lvlJc w:val="left"/>
      <w:pPr>
        <w:ind w:left="7240" w:hanging="360"/>
      </w:pPr>
      <w:rPr>
        <w:rFonts w:hint="default"/>
      </w:rPr>
    </w:lvl>
    <w:lvl w:ilvl="8">
      <w:start w:val="0"/>
      <w:numFmt w:val="bullet"/>
      <w:lvlText w:val="•"/>
      <w:lvlJc w:val="left"/>
      <w:pPr>
        <w:ind w:left="8086" w:hanging="360"/>
      </w:pPr>
      <w:rPr>
        <w:rFonts w:hint="default"/>
      </w:rPr>
    </w:lvl>
  </w:abstractNum>
  <w:abstractNum w:abstractNumId="58">
    <w:multiLevelType w:val="hybridMultilevel"/>
    <w:lvl w:ilvl="0">
      <w:start w:val="1"/>
      <w:numFmt w:val="decimal"/>
      <w:lvlText w:val="%1."/>
      <w:lvlJc w:val="left"/>
      <w:pPr>
        <w:ind w:left="2790" w:hanging="418"/>
        <w:jc w:val="left"/>
      </w:pPr>
      <w:rPr>
        <w:rFonts w:hint="default" w:ascii="Arial" w:hAnsi="Arial" w:eastAsia="Arial" w:cs="Arial"/>
        <w:color w:val="5F636A"/>
        <w:w w:val="89"/>
        <w:sz w:val="22"/>
        <w:szCs w:val="22"/>
      </w:rPr>
    </w:lvl>
    <w:lvl w:ilvl="1">
      <w:start w:val="0"/>
      <w:numFmt w:val="bullet"/>
      <w:lvlText w:val="•"/>
      <w:lvlJc w:val="left"/>
      <w:pPr>
        <w:ind w:left="3710" w:hanging="418"/>
      </w:pPr>
      <w:rPr>
        <w:rFonts w:hint="default"/>
      </w:rPr>
    </w:lvl>
    <w:lvl w:ilvl="2">
      <w:start w:val="0"/>
      <w:numFmt w:val="bullet"/>
      <w:lvlText w:val="•"/>
      <w:lvlJc w:val="left"/>
      <w:pPr>
        <w:ind w:left="4621" w:hanging="418"/>
      </w:pPr>
      <w:rPr>
        <w:rFonts w:hint="default"/>
      </w:rPr>
    </w:lvl>
    <w:lvl w:ilvl="3">
      <w:start w:val="0"/>
      <w:numFmt w:val="bullet"/>
      <w:lvlText w:val="•"/>
      <w:lvlJc w:val="left"/>
      <w:pPr>
        <w:ind w:left="5531" w:hanging="418"/>
      </w:pPr>
      <w:rPr>
        <w:rFonts w:hint="default"/>
      </w:rPr>
    </w:lvl>
    <w:lvl w:ilvl="4">
      <w:start w:val="0"/>
      <w:numFmt w:val="bullet"/>
      <w:lvlText w:val="•"/>
      <w:lvlJc w:val="left"/>
      <w:pPr>
        <w:ind w:left="6442" w:hanging="418"/>
      </w:pPr>
      <w:rPr>
        <w:rFonts w:hint="default"/>
      </w:rPr>
    </w:lvl>
    <w:lvl w:ilvl="5">
      <w:start w:val="0"/>
      <w:numFmt w:val="bullet"/>
      <w:lvlText w:val="•"/>
      <w:lvlJc w:val="left"/>
      <w:pPr>
        <w:ind w:left="7352" w:hanging="418"/>
      </w:pPr>
      <w:rPr>
        <w:rFonts w:hint="default"/>
      </w:rPr>
    </w:lvl>
    <w:lvl w:ilvl="6">
      <w:start w:val="0"/>
      <w:numFmt w:val="bullet"/>
      <w:lvlText w:val="•"/>
      <w:lvlJc w:val="left"/>
      <w:pPr>
        <w:ind w:left="8263" w:hanging="418"/>
      </w:pPr>
      <w:rPr>
        <w:rFonts w:hint="default"/>
      </w:rPr>
    </w:lvl>
    <w:lvl w:ilvl="7">
      <w:start w:val="0"/>
      <w:numFmt w:val="bullet"/>
      <w:lvlText w:val="•"/>
      <w:lvlJc w:val="left"/>
      <w:pPr>
        <w:ind w:left="9173" w:hanging="418"/>
      </w:pPr>
      <w:rPr>
        <w:rFonts w:hint="default"/>
      </w:rPr>
    </w:lvl>
    <w:lvl w:ilvl="8">
      <w:start w:val="0"/>
      <w:numFmt w:val="bullet"/>
      <w:lvlText w:val="•"/>
      <w:lvlJc w:val="left"/>
      <w:pPr>
        <w:ind w:left="10084" w:hanging="418"/>
      </w:pPr>
      <w:rPr>
        <w:rFonts w:hint="default"/>
      </w:rPr>
    </w:lvl>
  </w:abstractNum>
  <w:abstractNum w:abstractNumId="57">
    <w:multiLevelType w:val="hybridMultilevel"/>
    <w:lvl w:ilvl="0">
      <w:start w:val="0"/>
      <w:numFmt w:val="bullet"/>
      <w:lvlText w:val="•"/>
      <w:lvlJc w:val="left"/>
      <w:pPr>
        <w:ind w:left="1080" w:hanging="360"/>
      </w:pPr>
      <w:rPr>
        <w:rFonts w:hint="default"/>
        <w:w w:val="80"/>
      </w:rPr>
    </w:lvl>
    <w:lvl w:ilvl="1">
      <w:start w:val="0"/>
      <w:numFmt w:val="bullet"/>
      <w:lvlText w:val="•"/>
      <w:lvlJc w:val="left"/>
      <w:pPr>
        <w:ind w:left="2070" w:hanging="458"/>
      </w:pPr>
      <w:rPr>
        <w:rFonts w:hint="default" w:ascii="Arial" w:hAnsi="Arial" w:eastAsia="Arial" w:cs="Arial"/>
        <w:color w:val="5F636A"/>
        <w:w w:val="80"/>
        <w:sz w:val="20"/>
        <w:szCs w:val="20"/>
      </w:rPr>
    </w:lvl>
    <w:lvl w:ilvl="2">
      <w:start w:val="0"/>
      <w:numFmt w:val="bullet"/>
      <w:lvlText w:val="•"/>
      <w:lvlJc w:val="left"/>
      <w:pPr>
        <w:ind w:left="3171" w:hanging="458"/>
      </w:pPr>
      <w:rPr>
        <w:rFonts w:hint="default"/>
      </w:rPr>
    </w:lvl>
    <w:lvl w:ilvl="3">
      <w:start w:val="0"/>
      <w:numFmt w:val="bullet"/>
      <w:lvlText w:val="•"/>
      <w:lvlJc w:val="left"/>
      <w:pPr>
        <w:ind w:left="4263" w:hanging="458"/>
      </w:pPr>
      <w:rPr>
        <w:rFonts w:hint="default"/>
      </w:rPr>
    </w:lvl>
    <w:lvl w:ilvl="4">
      <w:start w:val="0"/>
      <w:numFmt w:val="bullet"/>
      <w:lvlText w:val="•"/>
      <w:lvlJc w:val="left"/>
      <w:pPr>
        <w:ind w:left="5355" w:hanging="458"/>
      </w:pPr>
      <w:rPr>
        <w:rFonts w:hint="default"/>
      </w:rPr>
    </w:lvl>
    <w:lvl w:ilvl="5">
      <w:start w:val="0"/>
      <w:numFmt w:val="bullet"/>
      <w:lvlText w:val="•"/>
      <w:lvlJc w:val="left"/>
      <w:pPr>
        <w:ind w:left="6446" w:hanging="458"/>
      </w:pPr>
      <w:rPr>
        <w:rFonts w:hint="default"/>
      </w:rPr>
    </w:lvl>
    <w:lvl w:ilvl="6">
      <w:start w:val="0"/>
      <w:numFmt w:val="bullet"/>
      <w:lvlText w:val="•"/>
      <w:lvlJc w:val="left"/>
      <w:pPr>
        <w:ind w:left="7538" w:hanging="458"/>
      </w:pPr>
      <w:rPr>
        <w:rFonts w:hint="default"/>
      </w:rPr>
    </w:lvl>
    <w:lvl w:ilvl="7">
      <w:start w:val="0"/>
      <w:numFmt w:val="bullet"/>
      <w:lvlText w:val="•"/>
      <w:lvlJc w:val="left"/>
      <w:pPr>
        <w:ind w:left="8630" w:hanging="458"/>
      </w:pPr>
      <w:rPr>
        <w:rFonts w:hint="default"/>
      </w:rPr>
    </w:lvl>
    <w:lvl w:ilvl="8">
      <w:start w:val="0"/>
      <w:numFmt w:val="bullet"/>
      <w:lvlText w:val="•"/>
      <w:lvlJc w:val="left"/>
      <w:pPr>
        <w:ind w:left="9722" w:hanging="458"/>
      </w:pPr>
      <w:rPr>
        <w:rFonts w:hint="default"/>
      </w:rPr>
    </w:lvl>
  </w:abstractNum>
  <w:abstractNum w:abstractNumId="56">
    <w:multiLevelType w:val="hybridMultilevel"/>
    <w:lvl w:ilvl="0">
      <w:start w:val="0"/>
      <w:numFmt w:val="bullet"/>
      <w:lvlText w:val="•"/>
      <w:lvlJc w:val="left"/>
      <w:pPr>
        <w:ind w:left="459" w:hanging="360"/>
      </w:pPr>
      <w:rPr>
        <w:rFonts w:hint="default" w:ascii="Arial" w:hAnsi="Arial" w:eastAsia="Arial" w:cs="Arial"/>
        <w:color w:val="5F636A"/>
        <w:w w:val="80"/>
        <w:sz w:val="20"/>
        <w:szCs w:val="20"/>
      </w:rPr>
    </w:lvl>
    <w:lvl w:ilvl="1">
      <w:start w:val="0"/>
      <w:numFmt w:val="bullet"/>
      <w:lvlText w:val="•"/>
      <w:lvlJc w:val="left"/>
      <w:pPr>
        <w:ind w:left="903" w:hanging="360"/>
      </w:pPr>
      <w:rPr>
        <w:rFonts w:hint="default"/>
      </w:rPr>
    </w:lvl>
    <w:lvl w:ilvl="2">
      <w:start w:val="0"/>
      <w:numFmt w:val="bullet"/>
      <w:lvlText w:val="•"/>
      <w:lvlJc w:val="left"/>
      <w:pPr>
        <w:ind w:left="1346" w:hanging="360"/>
      </w:pPr>
      <w:rPr>
        <w:rFonts w:hint="default"/>
      </w:rPr>
    </w:lvl>
    <w:lvl w:ilvl="3">
      <w:start w:val="0"/>
      <w:numFmt w:val="bullet"/>
      <w:lvlText w:val="•"/>
      <w:lvlJc w:val="left"/>
      <w:pPr>
        <w:ind w:left="1790" w:hanging="360"/>
      </w:pPr>
      <w:rPr>
        <w:rFonts w:hint="default"/>
      </w:rPr>
    </w:lvl>
    <w:lvl w:ilvl="4">
      <w:start w:val="0"/>
      <w:numFmt w:val="bullet"/>
      <w:lvlText w:val="•"/>
      <w:lvlJc w:val="left"/>
      <w:pPr>
        <w:ind w:left="2233" w:hanging="360"/>
      </w:pPr>
      <w:rPr>
        <w:rFonts w:hint="default"/>
      </w:rPr>
    </w:lvl>
    <w:lvl w:ilvl="5">
      <w:start w:val="0"/>
      <w:numFmt w:val="bullet"/>
      <w:lvlText w:val="•"/>
      <w:lvlJc w:val="left"/>
      <w:pPr>
        <w:ind w:left="2677" w:hanging="360"/>
      </w:pPr>
      <w:rPr>
        <w:rFonts w:hint="default"/>
      </w:rPr>
    </w:lvl>
    <w:lvl w:ilvl="6">
      <w:start w:val="0"/>
      <w:numFmt w:val="bullet"/>
      <w:lvlText w:val="•"/>
      <w:lvlJc w:val="left"/>
      <w:pPr>
        <w:ind w:left="3120" w:hanging="360"/>
      </w:pPr>
      <w:rPr>
        <w:rFonts w:hint="default"/>
      </w:rPr>
    </w:lvl>
    <w:lvl w:ilvl="7">
      <w:start w:val="0"/>
      <w:numFmt w:val="bullet"/>
      <w:lvlText w:val="•"/>
      <w:lvlJc w:val="left"/>
      <w:pPr>
        <w:ind w:left="3563" w:hanging="360"/>
      </w:pPr>
      <w:rPr>
        <w:rFonts w:hint="default"/>
      </w:rPr>
    </w:lvl>
    <w:lvl w:ilvl="8">
      <w:start w:val="0"/>
      <w:numFmt w:val="bullet"/>
      <w:lvlText w:val="•"/>
      <w:lvlJc w:val="left"/>
      <w:pPr>
        <w:ind w:left="4007" w:hanging="360"/>
      </w:pPr>
      <w:rPr>
        <w:rFonts w:hint="default"/>
      </w:rPr>
    </w:lvl>
  </w:abstractNum>
  <w:abstractNum w:abstractNumId="55">
    <w:multiLevelType w:val="hybridMultilevel"/>
    <w:lvl w:ilvl="0">
      <w:start w:val="0"/>
      <w:numFmt w:val="bullet"/>
      <w:lvlText w:val="•"/>
      <w:lvlJc w:val="left"/>
      <w:pPr>
        <w:ind w:left="459" w:hanging="360"/>
      </w:pPr>
      <w:rPr>
        <w:rFonts w:hint="default" w:ascii="Arial" w:hAnsi="Arial" w:eastAsia="Arial" w:cs="Arial"/>
        <w:color w:val="5F636A"/>
        <w:w w:val="80"/>
        <w:sz w:val="20"/>
        <w:szCs w:val="20"/>
      </w:rPr>
    </w:lvl>
    <w:lvl w:ilvl="1">
      <w:start w:val="0"/>
      <w:numFmt w:val="bullet"/>
      <w:lvlText w:val="•"/>
      <w:lvlJc w:val="left"/>
      <w:pPr>
        <w:ind w:left="903" w:hanging="360"/>
      </w:pPr>
      <w:rPr>
        <w:rFonts w:hint="default"/>
      </w:rPr>
    </w:lvl>
    <w:lvl w:ilvl="2">
      <w:start w:val="0"/>
      <w:numFmt w:val="bullet"/>
      <w:lvlText w:val="•"/>
      <w:lvlJc w:val="left"/>
      <w:pPr>
        <w:ind w:left="1346" w:hanging="360"/>
      </w:pPr>
      <w:rPr>
        <w:rFonts w:hint="default"/>
      </w:rPr>
    </w:lvl>
    <w:lvl w:ilvl="3">
      <w:start w:val="0"/>
      <w:numFmt w:val="bullet"/>
      <w:lvlText w:val="•"/>
      <w:lvlJc w:val="left"/>
      <w:pPr>
        <w:ind w:left="1790" w:hanging="360"/>
      </w:pPr>
      <w:rPr>
        <w:rFonts w:hint="default"/>
      </w:rPr>
    </w:lvl>
    <w:lvl w:ilvl="4">
      <w:start w:val="0"/>
      <w:numFmt w:val="bullet"/>
      <w:lvlText w:val="•"/>
      <w:lvlJc w:val="left"/>
      <w:pPr>
        <w:ind w:left="2233" w:hanging="360"/>
      </w:pPr>
      <w:rPr>
        <w:rFonts w:hint="default"/>
      </w:rPr>
    </w:lvl>
    <w:lvl w:ilvl="5">
      <w:start w:val="0"/>
      <w:numFmt w:val="bullet"/>
      <w:lvlText w:val="•"/>
      <w:lvlJc w:val="left"/>
      <w:pPr>
        <w:ind w:left="2677" w:hanging="360"/>
      </w:pPr>
      <w:rPr>
        <w:rFonts w:hint="default"/>
      </w:rPr>
    </w:lvl>
    <w:lvl w:ilvl="6">
      <w:start w:val="0"/>
      <w:numFmt w:val="bullet"/>
      <w:lvlText w:val="•"/>
      <w:lvlJc w:val="left"/>
      <w:pPr>
        <w:ind w:left="3120" w:hanging="360"/>
      </w:pPr>
      <w:rPr>
        <w:rFonts w:hint="default"/>
      </w:rPr>
    </w:lvl>
    <w:lvl w:ilvl="7">
      <w:start w:val="0"/>
      <w:numFmt w:val="bullet"/>
      <w:lvlText w:val="•"/>
      <w:lvlJc w:val="left"/>
      <w:pPr>
        <w:ind w:left="3563" w:hanging="360"/>
      </w:pPr>
      <w:rPr>
        <w:rFonts w:hint="default"/>
      </w:rPr>
    </w:lvl>
    <w:lvl w:ilvl="8">
      <w:start w:val="0"/>
      <w:numFmt w:val="bullet"/>
      <w:lvlText w:val="•"/>
      <w:lvlJc w:val="left"/>
      <w:pPr>
        <w:ind w:left="4007" w:hanging="360"/>
      </w:pPr>
      <w:rPr>
        <w:rFonts w:hint="default"/>
      </w:rPr>
    </w:lvl>
  </w:abstractNum>
  <w:abstractNum w:abstractNumId="54">
    <w:multiLevelType w:val="hybridMultilevel"/>
    <w:lvl w:ilvl="0">
      <w:start w:val="0"/>
      <w:numFmt w:val="bullet"/>
      <w:lvlText w:val="•"/>
      <w:lvlJc w:val="left"/>
      <w:pPr>
        <w:ind w:left="459" w:hanging="360"/>
      </w:pPr>
      <w:rPr>
        <w:rFonts w:hint="default" w:ascii="Arial" w:hAnsi="Arial" w:eastAsia="Arial" w:cs="Arial"/>
        <w:color w:val="5F636A"/>
        <w:w w:val="80"/>
        <w:sz w:val="20"/>
        <w:szCs w:val="20"/>
      </w:rPr>
    </w:lvl>
    <w:lvl w:ilvl="1">
      <w:start w:val="0"/>
      <w:numFmt w:val="bullet"/>
      <w:lvlText w:val="•"/>
      <w:lvlJc w:val="left"/>
      <w:pPr>
        <w:ind w:left="903" w:hanging="360"/>
      </w:pPr>
      <w:rPr>
        <w:rFonts w:hint="default"/>
      </w:rPr>
    </w:lvl>
    <w:lvl w:ilvl="2">
      <w:start w:val="0"/>
      <w:numFmt w:val="bullet"/>
      <w:lvlText w:val="•"/>
      <w:lvlJc w:val="left"/>
      <w:pPr>
        <w:ind w:left="1346" w:hanging="360"/>
      </w:pPr>
      <w:rPr>
        <w:rFonts w:hint="default"/>
      </w:rPr>
    </w:lvl>
    <w:lvl w:ilvl="3">
      <w:start w:val="0"/>
      <w:numFmt w:val="bullet"/>
      <w:lvlText w:val="•"/>
      <w:lvlJc w:val="left"/>
      <w:pPr>
        <w:ind w:left="1790" w:hanging="360"/>
      </w:pPr>
      <w:rPr>
        <w:rFonts w:hint="default"/>
      </w:rPr>
    </w:lvl>
    <w:lvl w:ilvl="4">
      <w:start w:val="0"/>
      <w:numFmt w:val="bullet"/>
      <w:lvlText w:val="•"/>
      <w:lvlJc w:val="left"/>
      <w:pPr>
        <w:ind w:left="2233" w:hanging="360"/>
      </w:pPr>
      <w:rPr>
        <w:rFonts w:hint="default"/>
      </w:rPr>
    </w:lvl>
    <w:lvl w:ilvl="5">
      <w:start w:val="0"/>
      <w:numFmt w:val="bullet"/>
      <w:lvlText w:val="•"/>
      <w:lvlJc w:val="left"/>
      <w:pPr>
        <w:ind w:left="2677" w:hanging="360"/>
      </w:pPr>
      <w:rPr>
        <w:rFonts w:hint="default"/>
      </w:rPr>
    </w:lvl>
    <w:lvl w:ilvl="6">
      <w:start w:val="0"/>
      <w:numFmt w:val="bullet"/>
      <w:lvlText w:val="•"/>
      <w:lvlJc w:val="left"/>
      <w:pPr>
        <w:ind w:left="3120" w:hanging="360"/>
      </w:pPr>
      <w:rPr>
        <w:rFonts w:hint="default"/>
      </w:rPr>
    </w:lvl>
    <w:lvl w:ilvl="7">
      <w:start w:val="0"/>
      <w:numFmt w:val="bullet"/>
      <w:lvlText w:val="•"/>
      <w:lvlJc w:val="left"/>
      <w:pPr>
        <w:ind w:left="3563" w:hanging="360"/>
      </w:pPr>
      <w:rPr>
        <w:rFonts w:hint="default"/>
      </w:rPr>
    </w:lvl>
    <w:lvl w:ilvl="8">
      <w:start w:val="0"/>
      <w:numFmt w:val="bullet"/>
      <w:lvlText w:val="•"/>
      <w:lvlJc w:val="left"/>
      <w:pPr>
        <w:ind w:left="4007" w:hanging="360"/>
      </w:pPr>
      <w:rPr>
        <w:rFonts w:hint="default"/>
      </w:rPr>
    </w:lvl>
  </w:abstractNum>
  <w:abstractNum w:abstractNumId="53">
    <w:multiLevelType w:val="hybridMultilevel"/>
    <w:lvl w:ilvl="0">
      <w:start w:val="0"/>
      <w:numFmt w:val="bullet"/>
      <w:lvlText w:val="•"/>
      <w:lvlJc w:val="left"/>
      <w:pPr>
        <w:ind w:left="440" w:hanging="360"/>
      </w:pPr>
      <w:rPr>
        <w:rFonts w:hint="default" w:ascii="Arial" w:hAnsi="Arial" w:eastAsia="Arial" w:cs="Arial"/>
        <w:color w:val="5F636A"/>
        <w:w w:val="80"/>
        <w:sz w:val="20"/>
        <w:szCs w:val="20"/>
      </w:rPr>
    </w:lvl>
    <w:lvl w:ilvl="1">
      <w:start w:val="0"/>
      <w:numFmt w:val="bullet"/>
      <w:lvlText w:val="•"/>
      <w:lvlJc w:val="left"/>
      <w:pPr>
        <w:ind w:left="881" w:hanging="360"/>
      </w:pPr>
      <w:rPr>
        <w:rFonts w:hint="default"/>
      </w:rPr>
    </w:lvl>
    <w:lvl w:ilvl="2">
      <w:start w:val="0"/>
      <w:numFmt w:val="bullet"/>
      <w:lvlText w:val="•"/>
      <w:lvlJc w:val="left"/>
      <w:pPr>
        <w:ind w:left="1322" w:hanging="360"/>
      </w:pPr>
      <w:rPr>
        <w:rFonts w:hint="default"/>
      </w:rPr>
    </w:lvl>
    <w:lvl w:ilvl="3">
      <w:start w:val="0"/>
      <w:numFmt w:val="bullet"/>
      <w:lvlText w:val="•"/>
      <w:lvlJc w:val="left"/>
      <w:pPr>
        <w:ind w:left="1763" w:hanging="360"/>
      </w:pPr>
      <w:rPr>
        <w:rFonts w:hint="default"/>
      </w:rPr>
    </w:lvl>
    <w:lvl w:ilvl="4">
      <w:start w:val="0"/>
      <w:numFmt w:val="bullet"/>
      <w:lvlText w:val="•"/>
      <w:lvlJc w:val="left"/>
      <w:pPr>
        <w:ind w:left="2205" w:hanging="360"/>
      </w:pPr>
      <w:rPr>
        <w:rFonts w:hint="default"/>
      </w:rPr>
    </w:lvl>
    <w:lvl w:ilvl="5">
      <w:start w:val="0"/>
      <w:numFmt w:val="bullet"/>
      <w:lvlText w:val="•"/>
      <w:lvlJc w:val="left"/>
      <w:pPr>
        <w:ind w:left="2646" w:hanging="360"/>
      </w:pPr>
      <w:rPr>
        <w:rFonts w:hint="default"/>
      </w:rPr>
    </w:lvl>
    <w:lvl w:ilvl="6">
      <w:start w:val="0"/>
      <w:numFmt w:val="bullet"/>
      <w:lvlText w:val="•"/>
      <w:lvlJc w:val="left"/>
      <w:pPr>
        <w:ind w:left="3087" w:hanging="360"/>
      </w:pPr>
      <w:rPr>
        <w:rFonts w:hint="default"/>
      </w:rPr>
    </w:lvl>
    <w:lvl w:ilvl="7">
      <w:start w:val="0"/>
      <w:numFmt w:val="bullet"/>
      <w:lvlText w:val="•"/>
      <w:lvlJc w:val="left"/>
      <w:pPr>
        <w:ind w:left="3529" w:hanging="360"/>
      </w:pPr>
      <w:rPr>
        <w:rFonts w:hint="default"/>
      </w:rPr>
    </w:lvl>
    <w:lvl w:ilvl="8">
      <w:start w:val="0"/>
      <w:numFmt w:val="bullet"/>
      <w:lvlText w:val="•"/>
      <w:lvlJc w:val="left"/>
      <w:pPr>
        <w:ind w:left="3970" w:hanging="360"/>
      </w:pPr>
      <w:rPr>
        <w:rFonts w:hint="default"/>
      </w:rPr>
    </w:lvl>
  </w:abstractNum>
  <w:abstractNum w:abstractNumId="52">
    <w:multiLevelType w:val="hybridMultilevel"/>
    <w:lvl w:ilvl="0">
      <w:start w:val="0"/>
      <w:numFmt w:val="bullet"/>
      <w:lvlText w:val="•"/>
      <w:lvlJc w:val="left"/>
      <w:pPr>
        <w:ind w:left="459" w:hanging="360"/>
      </w:pPr>
      <w:rPr>
        <w:rFonts w:hint="default" w:ascii="Arial" w:hAnsi="Arial" w:eastAsia="Arial" w:cs="Arial"/>
        <w:color w:val="5F636A"/>
        <w:w w:val="80"/>
        <w:sz w:val="20"/>
        <w:szCs w:val="20"/>
      </w:rPr>
    </w:lvl>
    <w:lvl w:ilvl="1">
      <w:start w:val="0"/>
      <w:numFmt w:val="bullet"/>
      <w:lvlText w:val="•"/>
      <w:lvlJc w:val="left"/>
      <w:pPr>
        <w:ind w:left="903" w:hanging="360"/>
      </w:pPr>
      <w:rPr>
        <w:rFonts w:hint="default"/>
      </w:rPr>
    </w:lvl>
    <w:lvl w:ilvl="2">
      <w:start w:val="0"/>
      <w:numFmt w:val="bullet"/>
      <w:lvlText w:val="•"/>
      <w:lvlJc w:val="left"/>
      <w:pPr>
        <w:ind w:left="1346" w:hanging="360"/>
      </w:pPr>
      <w:rPr>
        <w:rFonts w:hint="default"/>
      </w:rPr>
    </w:lvl>
    <w:lvl w:ilvl="3">
      <w:start w:val="0"/>
      <w:numFmt w:val="bullet"/>
      <w:lvlText w:val="•"/>
      <w:lvlJc w:val="left"/>
      <w:pPr>
        <w:ind w:left="1790" w:hanging="360"/>
      </w:pPr>
      <w:rPr>
        <w:rFonts w:hint="default"/>
      </w:rPr>
    </w:lvl>
    <w:lvl w:ilvl="4">
      <w:start w:val="0"/>
      <w:numFmt w:val="bullet"/>
      <w:lvlText w:val="•"/>
      <w:lvlJc w:val="left"/>
      <w:pPr>
        <w:ind w:left="2233" w:hanging="360"/>
      </w:pPr>
      <w:rPr>
        <w:rFonts w:hint="default"/>
      </w:rPr>
    </w:lvl>
    <w:lvl w:ilvl="5">
      <w:start w:val="0"/>
      <w:numFmt w:val="bullet"/>
      <w:lvlText w:val="•"/>
      <w:lvlJc w:val="left"/>
      <w:pPr>
        <w:ind w:left="2677" w:hanging="360"/>
      </w:pPr>
      <w:rPr>
        <w:rFonts w:hint="default"/>
      </w:rPr>
    </w:lvl>
    <w:lvl w:ilvl="6">
      <w:start w:val="0"/>
      <w:numFmt w:val="bullet"/>
      <w:lvlText w:val="•"/>
      <w:lvlJc w:val="left"/>
      <w:pPr>
        <w:ind w:left="3120" w:hanging="360"/>
      </w:pPr>
      <w:rPr>
        <w:rFonts w:hint="default"/>
      </w:rPr>
    </w:lvl>
    <w:lvl w:ilvl="7">
      <w:start w:val="0"/>
      <w:numFmt w:val="bullet"/>
      <w:lvlText w:val="•"/>
      <w:lvlJc w:val="left"/>
      <w:pPr>
        <w:ind w:left="3563" w:hanging="360"/>
      </w:pPr>
      <w:rPr>
        <w:rFonts w:hint="default"/>
      </w:rPr>
    </w:lvl>
    <w:lvl w:ilvl="8">
      <w:start w:val="0"/>
      <w:numFmt w:val="bullet"/>
      <w:lvlText w:val="•"/>
      <w:lvlJc w:val="left"/>
      <w:pPr>
        <w:ind w:left="4007" w:hanging="360"/>
      </w:pPr>
      <w:rPr>
        <w:rFonts w:hint="default"/>
      </w:rPr>
    </w:lvl>
  </w:abstractNum>
  <w:abstractNum w:abstractNumId="51">
    <w:multiLevelType w:val="hybridMultilevel"/>
    <w:lvl w:ilvl="0">
      <w:start w:val="0"/>
      <w:numFmt w:val="bullet"/>
      <w:lvlText w:val="•"/>
      <w:lvlJc w:val="left"/>
      <w:pPr>
        <w:ind w:left="440" w:hanging="360"/>
      </w:pPr>
      <w:rPr>
        <w:rFonts w:hint="default" w:ascii="Arial" w:hAnsi="Arial" w:eastAsia="Arial" w:cs="Arial"/>
        <w:color w:val="5F636A"/>
        <w:w w:val="80"/>
        <w:sz w:val="20"/>
        <w:szCs w:val="20"/>
      </w:rPr>
    </w:lvl>
    <w:lvl w:ilvl="1">
      <w:start w:val="0"/>
      <w:numFmt w:val="bullet"/>
      <w:lvlText w:val="•"/>
      <w:lvlJc w:val="left"/>
      <w:pPr>
        <w:ind w:left="881" w:hanging="360"/>
      </w:pPr>
      <w:rPr>
        <w:rFonts w:hint="default"/>
      </w:rPr>
    </w:lvl>
    <w:lvl w:ilvl="2">
      <w:start w:val="0"/>
      <w:numFmt w:val="bullet"/>
      <w:lvlText w:val="•"/>
      <w:lvlJc w:val="left"/>
      <w:pPr>
        <w:ind w:left="1322" w:hanging="360"/>
      </w:pPr>
      <w:rPr>
        <w:rFonts w:hint="default"/>
      </w:rPr>
    </w:lvl>
    <w:lvl w:ilvl="3">
      <w:start w:val="0"/>
      <w:numFmt w:val="bullet"/>
      <w:lvlText w:val="•"/>
      <w:lvlJc w:val="left"/>
      <w:pPr>
        <w:ind w:left="1763" w:hanging="360"/>
      </w:pPr>
      <w:rPr>
        <w:rFonts w:hint="default"/>
      </w:rPr>
    </w:lvl>
    <w:lvl w:ilvl="4">
      <w:start w:val="0"/>
      <w:numFmt w:val="bullet"/>
      <w:lvlText w:val="•"/>
      <w:lvlJc w:val="left"/>
      <w:pPr>
        <w:ind w:left="2205" w:hanging="360"/>
      </w:pPr>
      <w:rPr>
        <w:rFonts w:hint="default"/>
      </w:rPr>
    </w:lvl>
    <w:lvl w:ilvl="5">
      <w:start w:val="0"/>
      <w:numFmt w:val="bullet"/>
      <w:lvlText w:val="•"/>
      <w:lvlJc w:val="left"/>
      <w:pPr>
        <w:ind w:left="2646" w:hanging="360"/>
      </w:pPr>
      <w:rPr>
        <w:rFonts w:hint="default"/>
      </w:rPr>
    </w:lvl>
    <w:lvl w:ilvl="6">
      <w:start w:val="0"/>
      <w:numFmt w:val="bullet"/>
      <w:lvlText w:val="•"/>
      <w:lvlJc w:val="left"/>
      <w:pPr>
        <w:ind w:left="3087" w:hanging="360"/>
      </w:pPr>
      <w:rPr>
        <w:rFonts w:hint="default"/>
      </w:rPr>
    </w:lvl>
    <w:lvl w:ilvl="7">
      <w:start w:val="0"/>
      <w:numFmt w:val="bullet"/>
      <w:lvlText w:val="•"/>
      <w:lvlJc w:val="left"/>
      <w:pPr>
        <w:ind w:left="3529" w:hanging="360"/>
      </w:pPr>
      <w:rPr>
        <w:rFonts w:hint="default"/>
      </w:rPr>
    </w:lvl>
    <w:lvl w:ilvl="8">
      <w:start w:val="0"/>
      <w:numFmt w:val="bullet"/>
      <w:lvlText w:val="•"/>
      <w:lvlJc w:val="left"/>
      <w:pPr>
        <w:ind w:left="3970" w:hanging="360"/>
      </w:pPr>
      <w:rPr>
        <w:rFonts w:hint="default"/>
      </w:rPr>
    </w:lvl>
  </w:abstractNum>
  <w:abstractNum w:abstractNumId="50">
    <w:multiLevelType w:val="hybridMultilevel"/>
    <w:lvl w:ilvl="0">
      <w:start w:val="0"/>
      <w:numFmt w:val="bullet"/>
      <w:lvlText w:val="•"/>
      <w:lvlJc w:val="left"/>
      <w:pPr>
        <w:ind w:left="459" w:hanging="360"/>
      </w:pPr>
      <w:rPr>
        <w:rFonts w:hint="default" w:ascii="Arial" w:hAnsi="Arial" w:eastAsia="Arial" w:cs="Arial"/>
        <w:color w:val="5F636A"/>
        <w:w w:val="80"/>
        <w:sz w:val="20"/>
        <w:szCs w:val="20"/>
      </w:rPr>
    </w:lvl>
    <w:lvl w:ilvl="1">
      <w:start w:val="0"/>
      <w:numFmt w:val="bullet"/>
      <w:lvlText w:val="•"/>
      <w:lvlJc w:val="left"/>
      <w:pPr>
        <w:ind w:left="903" w:hanging="360"/>
      </w:pPr>
      <w:rPr>
        <w:rFonts w:hint="default"/>
      </w:rPr>
    </w:lvl>
    <w:lvl w:ilvl="2">
      <w:start w:val="0"/>
      <w:numFmt w:val="bullet"/>
      <w:lvlText w:val="•"/>
      <w:lvlJc w:val="left"/>
      <w:pPr>
        <w:ind w:left="1346" w:hanging="360"/>
      </w:pPr>
      <w:rPr>
        <w:rFonts w:hint="default"/>
      </w:rPr>
    </w:lvl>
    <w:lvl w:ilvl="3">
      <w:start w:val="0"/>
      <w:numFmt w:val="bullet"/>
      <w:lvlText w:val="•"/>
      <w:lvlJc w:val="left"/>
      <w:pPr>
        <w:ind w:left="1790" w:hanging="360"/>
      </w:pPr>
      <w:rPr>
        <w:rFonts w:hint="default"/>
      </w:rPr>
    </w:lvl>
    <w:lvl w:ilvl="4">
      <w:start w:val="0"/>
      <w:numFmt w:val="bullet"/>
      <w:lvlText w:val="•"/>
      <w:lvlJc w:val="left"/>
      <w:pPr>
        <w:ind w:left="2233" w:hanging="360"/>
      </w:pPr>
      <w:rPr>
        <w:rFonts w:hint="default"/>
      </w:rPr>
    </w:lvl>
    <w:lvl w:ilvl="5">
      <w:start w:val="0"/>
      <w:numFmt w:val="bullet"/>
      <w:lvlText w:val="•"/>
      <w:lvlJc w:val="left"/>
      <w:pPr>
        <w:ind w:left="2677" w:hanging="360"/>
      </w:pPr>
      <w:rPr>
        <w:rFonts w:hint="default"/>
      </w:rPr>
    </w:lvl>
    <w:lvl w:ilvl="6">
      <w:start w:val="0"/>
      <w:numFmt w:val="bullet"/>
      <w:lvlText w:val="•"/>
      <w:lvlJc w:val="left"/>
      <w:pPr>
        <w:ind w:left="3120" w:hanging="360"/>
      </w:pPr>
      <w:rPr>
        <w:rFonts w:hint="default"/>
      </w:rPr>
    </w:lvl>
    <w:lvl w:ilvl="7">
      <w:start w:val="0"/>
      <w:numFmt w:val="bullet"/>
      <w:lvlText w:val="•"/>
      <w:lvlJc w:val="left"/>
      <w:pPr>
        <w:ind w:left="3563" w:hanging="360"/>
      </w:pPr>
      <w:rPr>
        <w:rFonts w:hint="default"/>
      </w:rPr>
    </w:lvl>
    <w:lvl w:ilvl="8">
      <w:start w:val="0"/>
      <w:numFmt w:val="bullet"/>
      <w:lvlText w:val="•"/>
      <w:lvlJc w:val="left"/>
      <w:pPr>
        <w:ind w:left="4007" w:hanging="360"/>
      </w:pPr>
      <w:rPr>
        <w:rFonts w:hint="default"/>
      </w:rPr>
    </w:lvl>
  </w:abstractNum>
  <w:abstractNum w:abstractNumId="49">
    <w:multiLevelType w:val="hybridMultilevel"/>
    <w:lvl w:ilvl="0">
      <w:start w:val="0"/>
      <w:numFmt w:val="bullet"/>
      <w:lvlText w:val="•"/>
      <w:lvlJc w:val="left"/>
      <w:pPr>
        <w:ind w:left="440" w:hanging="360"/>
      </w:pPr>
      <w:rPr>
        <w:rFonts w:hint="default" w:ascii="Arial" w:hAnsi="Arial" w:eastAsia="Arial" w:cs="Arial"/>
        <w:color w:val="5F636A"/>
        <w:w w:val="80"/>
        <w:sz w:val="20"/>
        <w:szCs w:val="20"/>
      </w:rPr>
    </w:lvl>
    <w:lvl w:ilvl="1">
      <w:start w:val="0"/>
      <w:numFmt w:val="bullet"/>
      <w:lvlText w:val="•"/>
      <w:lvlJc w:val="left"/>
      <w:pPr>
        <w:ind w:left="881" w:hanging="360"/>
      </w:pPr>
      <w:rPr>
        <w:rFonts w:hint="default"/>
      </w:rPr>
    </w:lvl>
    <w:lvl w:ilvl="2">
      <w:start w:val="0"/>
      <w:numFmt w:val="bullet"/>
      <w:lvlText w:val="•"/>
      <w:lvlJc w:val="left"/>
      <w:pPr>
        <w:ind w:left="1322" w:hanging="360"/>
      </w:pPr>
      <w:rPr>
        <w:rFonts w:hint="default"/>
      </w:rPr>
    </w:lvl>
    <w:lvl w:ilvl="3">
      <w:start w:val="0"/>
      <w:numFmt w:val="bullet"/>
      <w:lvlText w:val="•"/>
      <w:lvlJc w:val="left"/>
      <w:pPr>
        <w:ind w:left="1763" w:hanging="360"/>
      </w:pPr>
      <w:rPr>
        <w:rFonts w:hint="default"/>
      </w:rPr>
    </w:lvl>
    <w:lvl w:ilvl="4">
      <w:start w:val="0"/>
      <w:numFmt w:val="bullet"/>
      <w:lvlText w:val="•"/>
      <w:lvlJc w:val="left"/>
      <w:pPr>
        <w:ind w:left="2205" w:hanging="360"/>
      </w:pPr>
      <w:rPr>
        <w:rFonts w:hint="default"/>
      </w:rPr>
    </w:lvl>
    <w:lvl w:ilvl="5">
      <w:start w:val="0"/>
      <w:numFmt w:val="bullet"/>
      <w:lvlText w:val="•"/>
      <w:lvlJc w:val="left"/>
      <w:pPr>
        <w:ind w:left="2646" w:hanging="360"/>
      </w:pPr>
      <w:rPr>
        <w:rFonts w:hint="default"/>
      </w:rPr>
    </w:lvl>
    <w:lvl w:ilvl="6">
      <w:start w:val="0"/>
      <w:numFmt w:val="bullet"/>
      <w:lvlText w:val="•"/>
      <w:lvlJc w:val="left"/>
      <w:pPr>
        <w:ind w:left="3087" w:hanging="360"/>
      </w:pPr>
      <w:rPr>
        <w:rFonts w:hint="default"/>
      </w:rPr>
    </w:lvl>
    <w:lvl w:ilvl="7">
      <w:start w:val="0"/>
      <w:numFmt w:val="bullet"/>
      <w:lvlText w:val="•"/>
      <w:lvlJc w:val="left"/>
      <w:pPr>
        <w:ind w:left="3529" w:hanging="360"/>
      </w:pPr>
      <w:rPr>
        <w:rFonts w:hint="default"/>
      </w:rPr>
    </w:lvl>
    <w:lvl w:ilvl="8">
      <w:start w:val="0"/>
      <w:numFmt w:val="bullet"/>
      <w:lvlText w:val="•"/>
      <w:lvlJc w:val="left"/>
      <w:pPr>
        <w:ind w:left="3970" w:hanging="360"/>
      </w:pPr>
      <w:rPr>
        <w:rFonts w:hint="default"/>
      </w:rPr>
    </w:lvl>
  </w:abstractNum>
  <w:abstractNum w:abstractNumId="48">
    <w:multiLevelType w:val="hybridMultilevel"/>
    <w:lvl w:ilvl="0">
      <w:start w:val="0"/>
      <w:numFmt w:val="bullet"/>
      <w:lvlText w:val="•"/>
      <w:lvlJc w:val="left"/>
      <w:pPr>
        <w:ind w:left="456" w:hanging="457"/>
      </w:pPr>
      <w:rPr>
        <w:rFonts w:hint="default" w:ascii="Arial" w:hAnsi="Arial" w:eastAsia="Arial" w:cs="Arial"/>
        <w:w w:val="80"/>
        <w:sz w:val="20"/>
        <w:szCs w:val="20"/>
      </w:rPr>
    </w:lvl>
    <w:lvl w:ilvl="1">
      <w:start w:val="0"/>
      <w:numFmt w:val="bullet"/>
      <w:lvlText w:val="•"/>
      <w:lvlJc w:val="left"/>
      <w:pPr>
        <w:ind w:left="1233" w:hanging="457"/>
      </w:pPr>
      <w:rPr>
        <w:rFonts w:hint="default"/>
      </w:rPr>
    </w:lvl>
    <w:lvl w:ilvl="2">
      <w:start w:val="0"/>
      <w:numFmt w:val="bullet"/>
      <w:lvlText w:val="•"/>
      <w:lvlJc w:val="left"/>
      <w:pPr>
        <w:ind w:left="2006" w:hanging="457"/>
      </w:pPr>
      <w:rPr>
        <w:rFonts w:hint="default"/>
      </w:rPr>
    </w:lvl>
    <w:lvl w:ilvl="3">
      <w:start w:val="0"/>
      <w:numFmt w:val="bullet"/>
      <w:lvlText w:val="•"/>
      <w:lvlJc w:val="left"/>
      <w:pPr>
        <w:ind w:left="2779" w:hanging="457"/>
      </w:pPr>
      <w:rPr>
        <w:rFonts w:hint="default"/>
      </w:rPr>
    </w:lvl>
    <w:lvl w:ilvl="4">
      <w:start w:val="0"/>
      <w:numFmt w:val="bullet"/>
      <w:lvlText w:val="•"/>
      <w:lvlJc w:val="left"/>
      <w:pPr>
        <w:ind w:left="3552" w:hanging="457"/>
      </w:pPr>
      <w:rPr>
        <w:rFonts w:hint="default"/>
      </w:rPr>
    </w:lvl>
    <w:lvl w:ilvl="5">
      <w:start w:val="0"/>
      <w:numFmt w:val="bullet"/>
      <w:lvlText w:val="•"/>
      <w:lvlJc w:val="left"/>
      <w:pPr>
        <w:ind w:left="4325" w:hanging="457"/>
      </w:pPr>
      <w:rPr>
        <w:rFonts w:hint="default"/>
      </w:rPr>
    </w:lvl>
    <w:lvl w:ilvl="6">
      <w:start w:val="0"/>
      <w:numFmt w:val="bullet"/>
      <w:lvlText w:val="•"/>
      <w:lvlJc w:val="left"/>
      <w:pPr>
        <w:ind w:left="5098" w:hanging="457"/>
      </w:pPr>
      <w:rPr>
        <w:rFonts w:hint="default"/>
      </w:rPr>
    </w:lvl>
    <w:lvl w:ilvl="7">
      <w:start w:val="0"/>
      <w:numFmt w:val="bullet"/>
      <w:lvlText w:val="•"/>
      <w:lvlJc w:val="left"/>
      <w:pPr>
        <w:ind w:left="5871" w:hanging="457"/>
      </w:pPr>
      <w:rPr>
        <w:rFonts w:hint="default"/>
      </w:rPr>
    </w:lvl>
    <w:lvl w:ilvl="8">
      <w:start w:val="0"/>
      <w:numFmt w:val="bullet"/>
      <w:lvlText w:val="•"/>
      <w:lvlJc w:val="left"/>
      <w:pPr>
        <w:ind w:left="6644" w:hanging="457"/>
      </w:pPr>
      <w:rPr>
        <w:rFonts w:hint="default"/>
      </w:rPr>
    </w:lvl>
  </w:abstractNum>
  <w:abstractNum w:abstractNumId="46">
    <w:multiLevelType w:val="hybridMultilevel"/>
    <w:lvl w:ilvl="0">
      <w:start w:val="0"/>
      <w:numFmt w:val="bullet"/>
      <w:lvlText w:val="•"/>
      <w:lvlJc w:val="left"/>
      <w:pPr>
        <w:ind w:left="671" w:hanging="360"/>
      </w:pPr>
      <w:rPr>
        <w:rFonts w:hint="default" w:ascii="Arial" w:hAnsi="Arial" w:eastAsia="Arial" w:cs="Arial"/>
        <w:w w:val="80"/>
        <w:sz w:val="22"/>
        <w:szCs w:val="22"/>
      </w:rPr>
    </w:lvl>
    <w:lvl w:ilvl="1">
      <w:start w:val="0"/>
      <w:numFmt w:val="bullet"/>
      <w:lvlText w:val="•"/>
      <w:lvlJc w:val="left"/>
      <w:pPr>
        <w:ind w:left="1082" w:hanging="360"/>
      </w:pPr>
      <w:rPr>
        <w:rFonts w:hint="default"/>
      </w:rPr>
    </w:lvl>
    <w:lvl w:ilvl="2">
      <w:start w:val="0"/>
      <w:numFmt w:val="bullet"/>
      <w:lvlText w:val="•"/>
      <w:lvlJc w:val="left"/>
      <w:pPr>
        <w:ind w:left="1485" w:hanging="360"/>
      </w:pPr>
      <w:rPr>
        <w:rFonts w:hint="default"/>
      </w:rPr>
    </w:lvl>
    <w:lvl w:ilvl="3">
      <w:start w:val="0"/>
      <w:numFmt w:val="bullet"/>
      <w:lvlText w:val="•"/>
      <w:lvlJc w:val="left"/>
      <w:pPr>
        <w:ind w:left="1888" w:hanging="360"/>
      </w:pPr>
      <w:rPr>
        <w:rFonts w:hint="default"/>
      </w:rPr>
    </w:lvl>
    <w:lvl w:ilvl="4">
      <w:start w:val="0"/>
      <w:numFmt w:val="bullet"/>
      <w:lvlText w:val="•"/>
      <w:lvlJc w:val="left"/>
      <w:pPr>
        <w:ind w:left="2291" w:hanging="360"/>
      </w:pPr>
      <w:rPr>
        <w:rFonts w:hint="default"/>
      </w:rPr>
    </w:lvl>
    <w:lvl w:ilvl="5">
      <w:start w:val="0"/>
      <w:numFmt w:val="bullet"/>
      <w:lvlText w:val="•"/>
      <w:lvlJc w:val="left"/>
      <w:pPr>
        <w:ind w:left="2694" w:hanging="360"/>
      </w:pPr>
      <w:rPr>
        <w:rFonts w:hint="default"/>
      </w:rPr>
    </w:lvl>
    <w:lvl w:ilvl="6">
      <w:start w:val="0"/>
      <w:numFmt w:val="bullet"/>
      <w:lvlText w:val="•"/>
      <w:lvlJc w:val="left"/>
      <w:pPr>
        <w:ind w:left="3097" w:hanging="360"/>
      </w:pPr>
      <w:rPr>
        <w:rFonts w:hint="default"/>
      </w:rPr>
    </w:lvl>
    <w:lvl w:ilvl="7">
      <w:start w:val="0"/>
      <w:numFmt w:val="bullet"/>
      <w:lvlText w:val="•"/>
      <w:lvlJc w:val="left"/>
      <w:pPr>
        <w:ind w:left="3500" w:hanging="360"/>
      </w:pPr>
      <w:rPr>
        <w:rFonts w:hint="default"/>
      </w:rPr>
    </w:lvl>
    <w:lvl w:ilvl="8">
      <w:start w:val="0"/>
      <w:numFmt w:val="bullet"/>
      <w:lvlText w:val="•"/>
      <w:lvlJc w:val="left"/>
      <w:pPr>
        <w:ind w:left="3903" w:hanging="360"/>
      </w:pPr>
      <w:rPr>
        <w:rFonts w:hint="default"/>
      </w:rPr>
    </w:lvl>
  </w:abstractNum>
  <w:abstractNum w:abstractNumId="45">
    <w:multiLevelType w:val="hybridMultilevel"/>
    <w:lvl w:ilvl="0">
      <w:start w:val="0"/>
      <w:numFmt w:val="bullet"/>
      <w:lvlText w:val="•"/>
      <w:lvlJc w:val="left"/>
      <w:pPr>
        <w:ind w:left="1799" w:hanging="360"/>
      </w:pPr>
      <w:rPr>
        <w:rFonts w:hint="default" w:ascii="Arial" w:hAnsi="Arial" w:eastAsia="Arial" w:cs="Arial"/>
        <w:color w:val="5F636A"/>
        <w:w w:val="80"/>
        <w:sz w:val="20"/>
        <w:szCs w:val="20"/>
      </w:rPr>
    </w:lvl>
    <w:lvl w:ilvl="1">
      <w:start w:val="0"/>
      <w:numFmt w:val="bullet"/>
      <w:lvlText w:val="•"/>
      <w:lvlJc w:val="left"/>
      <w:pPr>
        <w:ind w:left="2789" w:hanging="540"/>
      </w:pPr>
      <w:rPr>
        <w:rFonts w:hint="default" w:ascii="Arial" w:hAnsi="Arial" w:eastAsia="Arial" w:cs="Arial"/>
        <w:color w:val="5F636A"/>
        <w:w w:val="80"/>
        <w:sz w:val="20"/>
        <w:szCs w:val="20"/>
      </w:rPr>
    </w:lvl>
    <w:lvl w:ilvl="2">
      <w:start w:val="0"/>
      <w:numFmt w:val="bullet"/>
      <w:lvlText w:val="•"/>
      <w:lvlJc w:val="left"/>
      <w:pPr>
        <w:ind w:left="3793" w:hanging="540"/>
      </w:pPr>
      <w:rPr>
        <w:rFonts w:hint="default"/>
      </w:rPr>
    </w:lvl>
    <w:lvl w:ilvl="3">
      <w:start w:val="0"/>
      <w:numFmt w:val="bullet"/>
      <w:lvlText w:val="•"/>
      <w:lvlJc w:val="left"/>
      <w:pPr>
        <w:ind w:left="4807" w:hanging="540"/>
      </w:pPr>
      <w:rPr>
        <w:rFonts w:hint="default"/>
      </w:rPr>
    </w:lvl>
    <w:lvl w:ilvl="4">
      <w:start w:val="0"/>
      <w:numFmt w:val="bullet"/>
      <w:lvlText w:val="•"/>
      <w:lvlJc w:val="left"/>
      <w:pPr>
        <w:ind w:left="5821" w:hanging="540"/>
      </w:pPr>
      <w:rPr>
        <w:rFonts w:hint="default"/>
      </w:rPr>
    </w:lvl>
    <w:lvl w:ilvl="5">
      <w:start w:val="0"/>
      <w:numFmt w:val="bullet"/>
      <w:lvlText w:val="•"/>
      <w:lvlJc w:val="left"/>
      <w:pPr>
        <w:ind w:left="6835" w:hanging="540"/>
      </w:pPr>
      <w:rPr>
        <w:rFonts w:hint="default"/>
      </w:rPr>
    </w:lvl>
    <w:lvl w:ilvl="6">
      <w:start w:val="0"/>
      <w:numFmt w:val="bullet"/>
      <w:lvlText w:val="•"/>
      <w:lvlJc w:val="left"/>
      <w:pPr>
        <w:ind w:left="7849" w:hanging="540"/>
      </w:pPr>
      <w:rPr>
        <w:rFonts w:hint="default"/>
      </w:rPr>
    </w:lvl>
    <w:lvl w:ilvl="7">
      <w:start w:val="0"/>
      <w:numFmt w:val="bullet"/>
      <w:lvlText w:val="•"/>
      <w:lvlJc w:val="left"/>
      <w:pPr>
        <w:ind w:left="8863" w:hanging="540"/>
      </w:pPr>
      <w:rPr>
        <w:rFonts w:hint="default"/>
      </w:rPr>
    </w:lvl>
    <w:lvl w:ilvl="8">
      <w:start w:val="0"/>
      <w:numFmt w:val="bullet"/>
      <w:lvlText w:val="•"/>
      <w:lvlJc w:val="left"/>
      <w:pPr>
        <w:ind w:left="9877" w:hanging="540"/>
      </w:pPr>
      <w:rPr>
        <w:rFonts w:hint="default"/>
      </w:rPr>
    </w:lvl>
  </w:abstractNum>
  <w:abstractNum w:abstractNumId="44">
    <w:multiLevelType w:val="hybridMultilevel"/>
    <w:lvl w:ilvl="0">
      <w:start w:val="1"/>
      <w:numFmt w:val="decimal"/>
      <w:lvlText w:val="%1."/>
      <w:lvlJc w:val="left"/>
      <w:pPr>
        <w:ind w:left="1080" w:hanging="360"/>
        <w:jc w:val="left"/>
      </w:pPr>
      <w:rPr>
        <w:rFonts w:hint="default" w:ascii="Arial" w:hAnsi="Arial" w:eastAsia="Arial" w:cs="Arial"/>
        <w:color w:val="5F636A"/>
        <w:spacing w:val="-7"/>
        <w:w w:val="89"/>
        <w:sz w:val="22"/>
        <w:szCs w:val="22"/>
      </w:rPr>
    </w:lvl>
    <w:lvl w:ilvl="1">
      <w:start w:val="0"/>
      <w:numFmt w:val="bullet"/>
      <w:lvlText w:val="•"/>
      <w:lvlJc w:val="left"/>
      <w:pPr>
        <w:ind w:left="2789" w:hanging="463"/>
      </w:pPr>
      <w:rPr>
        <w:rFonts w:hint="default" w:ascii="Arial" w:hAnsi="Arial" w:eastAsia="Arial" w:cs="Arial"/>
        <w:color w:val="5F636A"/>
        <w:w w:val="80"/>
        <w:sz w:val="20"/>
        <w:szCs w:val="20"/>
      </w:rPr>
    </w:lvl>
    <w:lvl w:ilvl="2">
      <w:start w:val="0"/>
      <w:numFmt w:val="bullet"/>
      <w:lvlText w:val="•"/>
      <w:lvlJc w:val="left"/>
      <w:pPr>
        <w:ind w:left="3793" w:hanging="463"/>
      </w:pPr>
      <w:rPr>
        <w:rFonts w:hint="default"/>
      </w:rPr>
    </w:lvl>
    <w:lvl w:ilvl="3">
      <w:start w:val="0"/>
      <w:numFmt w:val="bullet"/>
      <w:lvlText w:val="•"/>
      <w:lvlJc w:val="left"/>
      <w:pPr>
        <w:ind w:left="4807" w:hanging="463"/>
      </w:pPr>
      <w:rPr>
        <w:rFonts w:hint="default"/>
      </w:rPr>
    </w:lvl>
    <w:lvl w:ilvl="4">
      <w:start w:val="0"/>
      <w:numFmt w:val="bullet"/>
      <w:lvlText w:val="•"/>
      <w:lvlJc w:val="left"/>
      <w:pPr>
        <w:ind w:left="5821" w:hanging="463"/>
      </w:pPr>
      <w:rPr>
        <w:rFonts w:hint="default"/>
      </w:rPr>
    </w:lvl>
    <w:lvl w:ilvl="5">
      <w:start w:val="0"/>
      <w:numFmt w:val="bullet"/>
      <w:lvlText w:val="•"/>
      <w:lvlJc w:val="left"/>
      <w:pPr>
        <w:ind w:left="6835" w:hanging="463"/>
      </w:pPr>
      <w:rPr>
        <w:rFonts w:hint="default"/>
      </w:rPr>
    </w:lvl>
    <w:lvl w:ilvl="6">
      <w:start w:val="0"/>
      <w:numFmt w:val="bullet"/>
      <w:lvlText w:val="•"/>
      <w:lvlJc w:val="left"/>
      <w:pPr>
        <w:ind w:left="7849" w:hanging="463"/>
      </w:pPr>
      <w:rPr>
        <w:rFonts w:hint="default"/>
      </w:rPr>
    </w:lvl>
    <w:lvl w:ilvl="7">
      <w:start w:val="0"/>
      <w:numFmt w:val="bullet"/>
      <w:lvlText w:val="•"/>
      <w:lvlJc w:val="left"/>
      <w:pPr>
        <w:ind w:left="8863" w:hanging="463"/>
      </w:pPr>
      <w:rPr>
        <w:rFonts w:hint="default"/>
      </w:rPr>
    </w:lvl>
    <w:lvl w:ilvl="8">
      <w:start w:val="0"/>
      <w:numFmt w:val="bullet"/>
      <w:lvlText w:val="•"/>
      <w:lvlJc w:val="left"/>
      <w:pPr>
        <w:ind w:left="9877" w:hanging="463"/>
      </w:pPr>
      <w:rPr>
        <w:rFonts w:hint="default"/>
      </w:rPr>
    </w:lvl>
  </w:abstractNum>
  <w:abstractNum w:abstractNumId="43">
    <w:multiLevelType w:val="hybridMultilevel"/>
    <w:lvl w:ilvl="0">
      <w:start w:val="0"/>
      <w:numFmt w:val="bullet"/>
      <w:lvlText w:val="•"/>
      <w:lvlJc w:val="left"/>
      <w:pPr>
        <w:ind w:left="2070" w:hanging="418"/>
      </w:pPr>
      <w:rPr>
        <w:rFonts w:hint="default" w:ascii="Arial" w:hAnsi="Arial" w:eastAsia="Arial" w:cs="Arial"/>
        <w:color w:val="5F636A"/>
        <w:w w:val="80"/>
        <w:sz w:val="20"/>
        <w:szCs w:val="20"/>
      </w:rPr>
    </w:lvl>
    <w:lvl w:ilvl="1">
      <w:start w:val="0"/>
      <w:numFmt w:val="bullet"/>
      <w:lvlText w:val="•"/>
      <w:lvlJc w:val="left"/>
      <w:pPr>
        <w:ind w:left="3062" w:hanging="418"/>
      </w:pPr>
      <w:rPr>
        <w:rFonts w:hint="default"/>
      </w:rPr>
    </w:lvl>
    <w:lvl w:ilvl="2">
      <w:start w:val="0"/>
      <w:numFmt w:val="bullet"/>
      <w:lvlText w:val="•"/>
      <w:lvlJc w:val="left"/>
      <w:pPr>
        <w:ind w:left="4045" w:hanging="418"/>
      </w:pPr>
      <w:rPr>
        <w:rFonts w:hint="default"/>
      </w:rPr>
    </w:lvl>
    <w:lvl w:ilvl="3">
      <w:start w:val="0"/>
      <w:numFmt w:val="bullet"/>
      <w:lvlText w:val="•"/>
      <w:lvlJc w:val="left"/>
      <w:pPr>
        <w:ind w:left="5027" w:hanging="418"/>
      </w:pPr>
      <w:rPr>
        <w:rFonts w:hint="default"/>
      </w:rPr>
    </w:lvl>
    <w:lvl w:ilvl="4">
      <w:start w:val="0"/>
      <w:numFmt w:val="bullet"/>
      <w:lvlText w:val="•"/>
      <w:lvlJc w:val="left"/>
      <w:pPr>
        <w:ind w:left="6010" w:hanging="418"/>
      </w:pPr>
      <w:rPr>
        <w:rFonts w:hint="default"/>
      </w:rPr>
    </w:lvl>
    <w:lvl w:ilvl="5">
      <w:start w:val="0"/>
      <w:numFmt w:val="bullet"/>
      <w:lvlText w:val="•"/>
      <w:lvlJc w:val="left"/>
      <w:pPr>
        <w:ind w:left="6992" w:hanging="418"/>
      </w:pPr>
      <w:rPr>
        <w:rFonts w:hint="default"/>
      </w:rPr>
    </w:lvl>
    <w:lvl w:ilvl="6">
      <w:start w:val="0"/>
      <w:numFmt w:val="bullet"/>
      <w:lvlText w:val="•"/>
      <w:lvlJc w:val="left"/>
      <w:pPr>
        <w:ind w:left="7975" w:hanging="418"/>
      </w:pPr>
      <w:rPr>
        <w:rFonts w:hint="default"/>
      </w:rPr>
    </w:lvl>
    <w:lvl w:ilvl="7">
      <w:start w:val="0"/>
      <w:numFmt w:val="bullet"/>
      <w:lvlText w:val="•"/>
      <w:lvlJc w:val="left"/>
      <w:pPr>
        <w:ind w:left="8957" w:hanging="418"/>
      </w:pPr>
      <w:rPr>
        <w:rFonts w:hint="default"/>
      </w:rPr>
    </w:lvl>
    <w:lvl w:ilvl="8">
      <w:start w:val="0"/>
      <w:numFmt w:val="bullet"/>
      <w:lvlText w:val="•"/>
      <w:lvlJc w:val="left"/>
      <w:pPr>
        <w:ind w:left="9940" w:hanging="418"/>
      </w:pPr>
      <w:rPr>
        <w:rFonts w:hint="default"/>
      </w:rPr>
    </w:lvl>
  </w:abstractNum>
  <w:abstractNum w:abstractNumId="42">
    <w:multiLevelType w:val="hybridMultilevel"/>
    <w:lvl w:ilvl="0">
      <w:start w:val="0"/>
      <w:numFmt w:val="bullet"/>
      <w:lvlText w:val="•"/>
      <w:lvlJc w:val="left"/>
      <w:pPr>
        <w:ind w:left="2760" w:hanging="420"/>
      </w:pPr>
      <w:rPr>
        <w:rFonts w:hint="default" w:ascii="Arial" w:hAnsi="Arial" w:eastAsia="Arial" w:cs="Arial"/>
        <w:w w:val="80"/>
        <w:sz w:val="20"/>
        <w:szCs w:val="20"/>
      </w:rPr>
    </w:lvl>
    <w:lvl w:ilvl="1">
      <w:start w:val="0"/>
      <w:numFmt w:val="bullet"/>
      <w:lvlText w:val="•"/>
      <w:lvlJc w:val="left"/>
      <w:pPr>
        <w:ind w:left="3674" w:hanging="420"/>
      </w:pPr>
      <w:rPr>
        <w:rFonts w:hint="default"/>
      </w:rPr>
    </w:lvl>
    <w:lvl w:ilvl="2">
      <w:start w:val="0"/>
      <w:numFmt w:val="bullet"/>
      <w:lvlText w:val="•"/>
      <w:lvlJc w:val="left"/>
      <w:pPr>
        <w:ind w:left="4589" w:hanging="420"/>
      </w:pPr>
      <w:rPr>
        <w:rFonts w:hint="default"/>
      </w:rPr>
    </w:lvl>
    <w:lvl w:ilvl="3">
      <w:start w:val="0"/>
      <w:numFmt w:val="bullet"/>
      <w:lvlText w:val="•"/>
      <w:lvlJc w:val="left"/>
      <w:pPr>
        <w:ind w:left="5503" w:hanging="420"/>
      </w:pPr>
      <w:rPr>
        <w:rFonts w:hint="default"/>
      </w:rPr>
    </w:lvl>
    <w:lvl w:ilvl="4">
      <w:start w:val="0"/>
      <w:numFmt w:val="bullet"/>
      <w:lvlText w:val="•"/>
      <w:lvlJc w:val="left"/>
      <w:pPr>
        <w:ind w:left="6418" w:hanging="420"/>
      </w:pPr>
      <w:rPr>
        <w:rFonts w:hint="default"/>
      </w:rPr>
    </w:lvl>
    <w:lvl w:ilvl="5">
      <w:start w:val="0"/>
      <w:numFmt w:val="bullet"/>
      <w:lvlText w:val="•"/>
      <w:lvlJc w:val="left"/>
      <w:pPr>
        <w:ind w:left="7332" w:hanging="420"/>
      </w:pPr>
      <w:rPr>
        <w:rFonts w:hint="default"/>
      </w:rPr>
    </w:lvl>
    <w:lvl w:ilvl="6">
      <w:start w:val="0"/>
      <w:numFmt w:val="bullet"/>
      <w:lvlText w:val="•"/>
      <w:lvlJc w:val="left"/>
      <w:pPr>
        <w:ind w:left="8247" w:hanging="420"/>
      </w:pPr>
      <w:rPr>
        <w:rFonts w:hint="default"/>
      </w:rPr>
    </w:lvl>
    <w:lvl w:ilvl="7">
      <w:start w:val="0"/>
      <w:numFmt w:val="bullet"/>
      <w:lvlText w:val="•"/>
      <w:lvlJc w:val="left"/>
      <w:pPr>
        <w:ind w:left="9161" w:hanging="420"/>
      </w:pPr>
      <w:rPr>
        <w:rFonts w:hint="default"/>
      </w:rPr>
    </w:lvl>
    <w:lvl w:ilvl="8">
      <w:start w:val="0"/>
      <w:numFmt w:val="bullet"/>
      <w:lvlText w:val="•"/>
      <w:lvlJc w:val="left"/>
      <w:pPr>
        <w:ind w:left="10076" w:hanging="420"/>
      </w:pPr>
      <w:rPr>
        <w:rFonts w:hint="default"/>
      </w:rPr>
    </w:lvl>
  </w:abstractNum>
  <w:abstractNum w:abstractNumId="41">
    <w:multiLevelType w:val="hybridMultilevel"/>
    <w:lvl w:ilvl="0">
      <w:start w:val="1"/>
      <w:numFmt w:val="decimal"/>
      <w:lvlText w:val="%1."/>
      <w:lvlJc w:val="left"/>
      <w:pPr>
        <w:ind w:left="2070" w:hanging="418"/>
        <w:jc w:val="right"/>
      </w:pPr>
      <w:rPr>
        <w:rFonts w:hint="default" w:ascii="Arial" w:hAnsi="Arial" w:eastAsia="Arial" w:cs="Arial"/>
        <w:color w:val="5F636A"/>
        <w:w w:val="89"/>
        <w:sz w:val="22"/>
        <w:szCs w:val="22"/>
      </w:rPr>
    </w:lvl>
    <w:lvl w:ilvl="1">
      <w:start w:val="1"/>
      <w:numFmt w:val="lowerLetter"/>
      <w:lvlText w:val="%2."/>
      <w:lvlJc w:val="left"/>
      <w:pPr>
        <w:ind w:left="2880" w:hanging="720"/>
        <w:jc w:val="left"/>
      </w:pPr>
      <w:rPr>
        <w:rFonts w:hint="default" w:ascii="Arial" w:hAnsi="Arial" w:eastAsia="Arial" w:cs="Arial"/>
        <w:color w:val="5F636A"/>
        <w:w w:val="93"/>
        <w:sz w:val="20"/>
        <w:szCs w:val="20"/>
      </w:rPr>
    </w:lvl>
    <w:lvl w:ilvl="2">
      <w:start w:val="0"/>
      <w:numFmt w:val="bullet"/>
      <w:lvlText w:val="•"/>
      <w:lvlJc w:val="left"/>
      <w:pPr>
        <w:ind w:left="3882" w:hanging="720"/>
      </w:pPr>
      <w:rPr>
        <w:rFonts w:hint="default"/>
      </w:rPr>
    </w:lvl>
    <w:lvl w:ilvl="3">
      <w:start w:val="0"/>
      <w:numFmt w:val="bullet"/>
      <w:lvlText w:val="•"/>
      <w:lvlJc w:val="left"/>
      <w:pPr>
        <w:ind w:left="4885" w:hanging="720"/>
      </w:pPr>
      <w:rPr>
        <w:rFonts w:hint="default"/>
      </w:rPr>
    </w:lvl>
    <w:lvl w:ilvl="4">
      <w:start w:val="0"/>
      <w:numFmt w:val="bullet"/>
      <w:lvlText w:val="•"/>
      <w:lvlJc w:val="left"/>
      <w:pPr>
        <w:ind w:left="5888" w:hanging="720"/>
      </w:pPr>
      <w:rPr>
        <w:rFonts w:hint="default"/>
      </w:rPr>
    </w:lvl>
    <w:lvl w:ilvl="5">
      <w:start w:val="0"/>
      <w:numFmt w:val="bullet"/>
      <w:lvlText w:val="•"/>
      <w:lvlJc w:val="left"/>
      <w:pPr>
        <w:ind w:left="6891" w:hanging="720"/>
      </w:pPr>
      <w:rPr>
        <w:rFonts w:hint="default"/>
      </w:rPr>
    </w:lvl>
    <w:lvl w:ilvl="6">
      <w:start w:val="0"/>
      <w:numFmt w:val="bullet"/>
      <w:lvlText w:val="•"/>
      <w:lvlJc w:val="left"/>
      <w:pPr>
        <w:ind w:left="7894" w:hanging="720"/>
      </w:pPr>
      <w:rPr>
        <w:rFonts w:hint="default"/>
      </w:rPr>
    </w:lvl>
    <w:lvl w:ilvl="7">
      <w:start w:val="0"/>
      <w:numFmt w:val="bullet"/>
      <w:lvlText w:val="•"/>
      <w:lvlJc w:val="left"/>
      <w:pPr>
        <w:ind w:left="8897" w:hanging="720"/>
      </w:pPr>
      <w:rPr>
        <w:rFonts w:hint="default"/>
      </w:rPr>
    </w:lvl>
    <w:lvl w:ilvl="8">
      <w:start w:val="0"/>
      <w:numFmt w:val="bullet"/>
      <w:lvlText w:val="•"/>
      <w:lvlJc w:val="left"/>
      <w:pPr>
        <w:ind w:left="9899" w:hanging="720"/>
      </w:pPr>
      <w:rPr>
        <w:rFonts w:hint="default"/>
      </w:rPr>
    </w:lvl>
  </w:abstractNum>
  <w:abstractNum w:abstractNumId="40">
    <w:multiLevelType w:val="hybridMultilevel"/>
    <w:lvl w:ilvl="0">
      <w:start w:val="0"/>
      <w:numFmt w:val="bullet"/>
      <w:lvlText w:val="•"/>
      <w:lvlJc w:val="left"/>
      <w:pPr>
        <w:ind w:left="1080" w:hanging="360"/>
      </w:pPr>
      <w:rPr>
        <w:rFonts w:hint="default" w:ascii="Arial" w:hAnsi="Arial" w:eastAsia="Arial" w:cs="Arial"/>
        <w:color w:val="5F636A"/>
        <w:w w:val="80"/>
        <w:sz w:val="20"/>
        <w:szCs w:val="20"/>
      </w:rPr>
    </w:lvl>
    <w:lvl w:ilvl="1">
      <w:start w:val="0"/>
      <w:numFmt w:val="bullet"/>
      <w:lvlText w:val="•"/>
      <w:lvlJc w:val="left"/>
      <w:pPr>
        <w:ind w:left="1800" w:hanging="360"/>
      </w:pPr>
      <w:rPr>
        <w:rFonts w:hint="default" w:ascii="Arial" w:hAnsi="Arial" w:eastAsia="Arial" w:cs="Arial"/>
        <w:color w:val="5F636A"/>
        <w:w w:val="80"/>
        <w:sz w:val="20"/>
        <w:szCs w:val="20"/>
      </w:rPr>
    </w:lvl>
    <w:lvl w:ilvl="2">
      <w:start w:val="0"/>
      <w:numFmt w:val="bullet"/>
      <w:lvlText w:val="•"/>
      <w:lvlJc w:val="left"/>
      <w:pPr>
        <w:ind w:left="2069" w:hanging="448"/>
      </w:pPr>
      <w:rPr>
        <w:rFonts w:hint="default" w:ascii="Arial" w:hAnsi="Arial" w:eastAsia="Arial" w:cs="Arial"/>
        <w:color w:val="5F636A"/>
        <w:w w:val="80"/>
        <w:sz w:val="20"/>
        <w:szCs w:val="20"/>
      </w:rPr>
    </w:lvl>
    <w:lvl w:ilvl="3">
      <w:start w:val="0"/>
      <w:numFmt w:val="bullet"/>
      <w:lvlText w:val="•"/>
      <w:lvlJc w:val="left"/>
      <w:pPr>
        <w:ind w:left="2800" w:hanging="448"/>
      </w:pPr>
      <w:rPr>
        <w:rFonts w:hint="default"/>
      </w:rPr>
    </w:lvl>
    <w:lvl w:ilvl="4">
      <w:start w:val="0"/>
      <w:numFmt w:val="bullet"/>
      <w:lvlText w:val="•"/>
      <w:lvlJc w:val="left"/>
      <w:pPr>
        <w:ind w:left="4100" w:hanging="448"/>
      </w:pPr>
      <w:rPr>
        <w:rFonts w:hint="default"/>
      </w:rPr>
    </w:lvl>
    <w:lvl w:ilvl="5">
      <w:start w:val="0"/>
      <w:numFmt w:val="bullet"/>
      <w:lvlText w:val="•"/>
      <w:lvlJc w:val="left"/>
      <w:pPr>
        <w:ind w:left="5401" w:hanging="448"/>
      </w:pPr>
      <w:rPr>
        <w:rFonts w:hint="default"/>
      </w:rPr>
    </w:lvl>
    <w:lvl w:ilvl="6">
      <w:start w:val="0"/>
      <w:numFmt w:val="bullet"/>
      <w:lvlText w:val="•"/>
      <w:lvlJc w:val="left"/>
      <w:pPr>
        <w:ind w:left="6702" w:hanging="448"/>
      </w:pPr>
      <w:rPr>
        <w:rFonts w:hint="default"/>
      </w:rPr>
    </w:lvl>
    <w:lvl w:ilvl="7">
      <w:start w:val="0"/>
      <w:numFmt w:val="bullet"/>
      <w:lvlText w:val="•"/>
      <w:lvlJc w:val="left"/>
      <w:pPr>
        <w:ind w:left="8003" w:hanging="448"/>
      </w:pPr>
      <w:rPr>
        <w:rFonts w:hint="default"/>
      </w:rPr>
    </w:lvl>
    <w:lvl w:ilvl="8">
      <w:start w:val="0"/>
      <w:numFmt w:val="bullet"/>
      <w:lvlText w:val="•"/>
      <w:lvlJc w:val="left"/>
      <w:pPr>
        <w:ind w:left="9303" w:hanging="448"/>
      </w:pPr>
      <w:rPr>
        <w:rFonts w:hint="default"/>
      </w:rPr>
    </w:lvl>
  </w:abstractNum>
  <w:abstractNum w:abstractNumId="39">
    <w:multiLevelType w:val="hybridMultilevel"/>
    <w:lvl w:ilvl="0">
      <w:start w:val="1"/>
      <w:numFmt w:val="decimal"/>
      <w:lvlText w:val="%1."/>
      <w:lvlJc w:val="left"/>
      <w:pPr>
        <w:ind w:left="1800" w:hanging="241"/>
        <w:jc w:val="right"/>
      </w:pPr>
      <w:rPr>
        <w:rFonts w:hint="default" w:ascii="Arial" w:hAnsi="Arial" w:eastAsia="Arial" w:cs="Arial"/>
        <w:color w:val="5F636A"/>
        <w:w w:val="100"/>
        <w:sz w:val="22"/>
        <w:szCs w:val="22"/>
      </w:rPr>
    </w:lvl>
    <w:lvl w:ilvl="1">
      <w:start w:val="0"/>
      <w:numFmt w:val="bullet"/>
      <w:lvlText w:val="•"/>
      <w:lvlJc w:val="left"/>
      <w:pPr>
        <w:ind w:left="2879" w:hanging="558"/>
      </w:pPr>
      <w:rPr>
        <w:rFonts w:hint="default" w:ascii="Arial" w:hAnsi="Arial" w:eastAsia="Arial" w:cs="Arial"/>
        <w:color w:val="5F636A"/>
        <w:w w:val="80"/>
        <w:sz w:val="20"/>
        <w:szCs w:val="20"/>
      </w:rPr>
    </w:lvl>
    <w:lvl w:ilvl="2">
      <w:start w:val="0"/>
      <w:numFmt w:val="bullet"/>
      <w:lvlText w:val="•"/>
      <w:lvlJc w:val="left"/>
      <w:pPr>
        <w:ind w:left="3882" w:hanging="558"/>
      </w:pPr>
      <w:rPr>
        <w:rFonts w:hint="default"/>
      </w:rPr>
    </w:lvl>
    <w:lvl w:ilvl="3">
      <w:start w:val="0"/>
      <w:numFmt w:val="bullet"/>
      <w:lvlText w:val="•"/>
      <w:lvlJc w:val="left"/>
      <w:pPr>
        <w:ind w:left="4885" w:hanging="558"/>
      </w:pPr>
      <w:rPr>
        <w:rFonts w:hint="default"/>
      </w:rPr>
    </w:lvl>
    <w:lvl w:ilvl="4">
      <w:start w:val="0"/>
      <w:numFmt w:val="bullet"/>
      <w:lvlText w:val="•"/>
      <w:lvlJc w:val="left"/>
      <w:pPr>
        <w:ind w:left="5888" w:hanging="558"/>
      </w:pPr>
      <w:rPr>
        <w:rFonts w:hint="default"/>
      </w:rPr>
    </w:lvl>
    <w:lvl w:ilvl="5">
      <w:start w:val="0"/>
      <w:numFmt w:val="bullet"/>
      <w:lvlText w:val="•"/>
      <w:lvlJc w:val="left"/>
      <w:pPr>
        <w:ind w:left="6891" w:hanging="558"/>
      </w:pPr>
      <w:rPr>
        <w:rFonts w:hint="default"/>
      </w:rPr>
    </w:lvl>
    <w:lvl w:ilvl="6">
      <w:start w:val="0"/>
      <w:numFmt w:val="bullet"/>
      <w:lvlText w:val="•"/>
      <w:lvlJc w:val="left"/>
      <w:pPr>
        <w:ind w:left="7894" w:hanging="558"/>
      </w:pPr>
      <w:rPr>
        <w:rFonts w:hint="default"/>
      </w:rPr>
    </w:lvl>
    <w:lvl w:ilvl="7">
      <w:start w:val="0"/>
      <w:numFmt w:val="bullet"/>
      <w:lvlText w:val="•"/>
      <w:lvlJc w:val="left"/>
      <w:pPr>
        <w:ind w:left="8897" w:hanging="558"/>
      </w:pPr>
      <w:rPr>
        <w:rFonts w:hint="default"/>
      </w:rPr>
    </w:lvl>
    <w:lvl w:ilvl="8">
      <w:start w:val="0"/>
      <w:numFmt w:val="bullet"/>
      <w:lvlText w:val="•"/>
      <w:lvlJc w:val="left"/>
      <w:pPr>
        <w:ind w:left="9899" w:hanging="558"/>
      </w:pPr>
      <w:rPr>
        <w:rFonts w:hint="default"/>
      </w:rPr>
    </w:lvl>
  </w:abstractNum>
  <w:abstractNum w:abstractNumId="38">
    <w:multiLevelType w:val="hybridMultilevel"/>
    <w:lvl w:ilvl="0">
      <w:start w:val="0"/>
      <w:numFmt w:val="bullet"/>
      <w:lvlText w:val="•"/>
      <w:lvlJc w:val="left"/>
      <w:pPr>
        <w:ind w:left="2180" w:hanging="552"/>
      </w:pPr>
      <w:rPr>
        <w:rFonts w:hint="default" w:ascii="Arial" w:hAnsi="Arial" w:eastAsia="Arial" w:cs="Arial"/>
        <w:w w:val="80"/>
        <w:sz w:val="20"/>
        <w:szCs w:val="20"/>
      </w:rPr>
    </w:lvl>
    <w:lvl w:ilvl="1">
      <w:start w:val="0"/>
      <w:numFmt w:val="bullet"/>
      <w:lvlText w:val="•"/>
      <w:lvlJc w:val="left"/>
      <w:pPr>
        <w:ind w:left="3152" w:hanging="552"/>
      </w:pPr>
      <w:rPr>
        <w:rFonts w:hint="default"/>
      </w:rPr>
    </w:lvl>
    <w:lvl w:ilvl="2">
      <w:start w:val="0"/>
      <w:numFmt w:val="bullet"/>
      <w:lvlText w:val="•"/>
      <w:lvlJc w:val="left"/>
      <w:pPr>
        <w:ind w:left="4125" w:hanging="552"/>
      </w:pPr>
      <w:rPr>
        <w:rFonts w:hint="default"/>
      </w:rPr>
    </w:lvl>
    <w:lvl w:ilvl="3">
      <w:start w:val="0"/>
      <w:numFmt w:val="bullet"/>
      <w:lvlText w:val="•"/>
      <w:lvlJc w:val="left"/>
      <w:pPr>
        <w:ind w:left="5097" w:hanging="552"/>
      </w:pPr>
      <w:rPr>
        <w:rFonts w:hint="default"/>
      </w:rPr>
    </w:lvl>
    <w:lvl w:ilvl="4">
      <w:start w:val="0"/>
      <w:numFmt w:val="bullet"/>
      <w:lvlText w:val="•"/>
      <w:lvlJc w:val="left"/>
      <w:pPr>
        <w:ind w:left="6070" w:hanging="552"/>
      </w:pPr>
      <w:rPr>
        <w:rFonts w:hint="default"/>
      </w:rPr>
    </w:lvl>
    <w:lvl w:ilvl="5">
      <w:start w:val="0"/>
      <w:numFmt w:val="bullet"/>
      <w:lvlText w:val="•"/>
      <w:lvlJc w:val="left"/>
      <w:pPr>
        <w:ind w:left="7042" w:hanging="552"/>
      </w:pPr>
      <w:rPr>
        <w:rFonts w:hint="default"/>
      </w:rPr>
    </w:lvl>
    <w:lvl w:ilvl="6">
      <w:start w:val="0"/>
      <w:numFmt w:val="bullet"/>
      <w:lvlText w:val="•"/>
      <w:lvlJc w:val="left"/>
      <w:pPr>
        <w:ind w:left="8015" w:hanging="552"/>
      </w:pPr>
      <w:rPr>
        <w:rFonts w:hint="default"/>
      </w:rPr>
    </w:lvl>
    <w:lvl w:ilvl="7">
      <w:start w:val="0"/>
      <w:numFmt w:val="bullet"/>
      <w:lvlText w:val="•"/>
      <w:lvlJc w:val="left"/>
      <w:pPr>
        <w:ind w:left="8987" w:hanging="552"/>
      </w:pPr>
      <w:rPr>
        <w:rFonts w:hint="default"/>
      </w:rPr>
    </w:lvl>
    <w:lvl w:ilvl="8">
      <w:start w:val="0"/>
      <w:numFmt w:val="bullet"/>
      <w:lvlText w:val="•"/>
      <w:lvlJc w:val="left"/>
      <w:pPr>
        <w:ind w:left="9960" w:hanging="552"/>
      </w:pPr>
      <w:rPr>
        <w:rFonts w:hint="default"/>
      </w:rPr>
    </w:lvl>
  </w:abstractNum>
  <w:abstractNum w:abstractNumId="37">
    <w:multiLevelType w:val="hybridMultilevel"/>
    <w:lvl w:ilvl="0">
      <w:start w:val="0"/>
      <w:numFmt w:val="bullet"/>
      <w:lvlText w:val="•"/>
      <w:lvlJc w:val="left"/>
      <w:pPr>
        <w:ind w:left="1800" w:hanging="360"/>
      </w:pPr>
      <w:rPr>
        <w:rFonts w:hint="default"/>
        <w:w w:val="80"/>
      </w:rPr>
    </w:lvl>
    <w:lvl w:ilvl="1">
      <w:start w:val="0"/>
      <w:numFmt w:val="bullet"/>
      <w:lvlText w:val="-"/>
      <w:lvlJc w:val="left"/>
      <w:pPr>
        <w:ind w:left="2271" w:hanging="112"/>
      </w:pPr>
      <w:rPr>
        <w:rFonts w:hint="default" w:ascii="Arial" w:hAnsi="Arial" w:eastAsia="Arial" w:cs="Arial"/>
        <w:color w:val="5F636A"/>
        <w:w w:val="83"/>
        <w:sz w:val="20"/>
        <w:szCs w:val="20"/>
      </w:rPr>
    </w:lvl>
    <w:lvl w:ilvl="2">
      <w:start w:val="0"/>
      <w:numFmt w:val="bullet"/>
      <w:lvlText w:val="•"/>
      <w:lvlJc w:val="left"/>
      <w:pPr>
        <w:ind w:left="2300" w:hanging="112"/>
      </w:pPr>
      <w:rPr>
        <w:rFonts w:hint="default"/>
      </w:rPr>
    </w:lvl>
    <w:lvl w:ilvl="3">
      <w:start w:val="0"/>
      <w:numFmt w:val="bullet"/>
      <w:lvlText w:val="•"/>
      <w:lvlJc w:val="left"/>
      <w:pPr>
        <w:ind w:left="3500" w:hanging="112"/>
      </w:pPr>
      <w:rPr>
        <w:rFonts w:hint="default"/>
      </w:rPr>
    </w:lvl>
    <w:lvl w:ilvl="4">
      <w:start w:val="0"/>
      <w:numFmt w:val="bullet"/>
      <w:lvlText w:val="•"/>
      <w:lvlJc w:val="left"/>
      <w:pPr>
        <w:ind w:left="4701" w:hanging="112"/>
      </w:pPr>
      <w:rPr>
        <w:rFonts w:hint="default"/>
      </w:rPr>
    </w:lvl>
    <w:lvl w:ilvl="5">
      <w:start w:val="0"/>
      <w:numFmt w:val="bullet"/>
      <w:lvlText w:val="•"/>
      <w:lvlJc w:val="left"/>
      <w:pPr>
        <w:ind w:left="5902" w:hanging="112"/>
      </w:pPr>
      <w:rPr>
        <w:rFonts w:hint="default"/>
      </w:rPr>
    </w:lvl>
    <w:lvl w:ilvl="6">
      <w:start w:val="0"/>
      <w:numFmt w:val="bullet"/>
      <w:lvlText w:val="•"/>
      <w:lvlJc w:val="left"/>
      <w:pPr>
        <w:ind w:left="7102" w:hanging="112"/>
      </w:pPr>
      <w:rPr>
        <w:rFonts w:hint="default"/>
      </w:rPr>
    </w:lvl>
    <w:lvl w:ilvl="7">
      <w:start w:val="0"/>
      <w:numFmt w:val="bullet"/>
      <w:lvlText w:val="•"/>
      <w:lvlJc w:val="left"/>
      <w:pPr>
        <w:ind w:left="8303" w:hanging="112"/>
      </w:pPr>
      <w:rPr>
        <w:rFonts w:hint="default"/>
      </w:rPr>
    </w:lvl>
    <w:lvl w:ilvl="8">
      <w:start w:val="0"/>
      <w:numFmt w:val="bullet"/>
      <w:lvlText w:val="•"/>
      <w:lvlJc w:val="left"/>
      <w:pPr>
        <w:ind w:left="9504" w:hanging="112"/>
      </w:pPr>
      <w:rPr>
        <w:rFonts w:hint="default"/>
      </w:rPr>
    </w:lvl>
  </w:abstractNum>
  <w:abstractNum w:abstractNumId="36">
    <w:multiLevelType w:val="hybridMultilevel"/>
    <w:lvl w:ilvl="0">
      <w:start w:val="0"/>
      <w:numFmt w:val="bullet"/>
      <w:lvlText w:val="•"/>
      <w:lvlJc w:val="left"/>
      <w:pPr>
        <w:ind w:left="1079" w:hanging="360"/>
      </w:pPr>
      <w:rPr>
        <w:rFonts w:hint="default" w:ascii="Arial" w:hAnsi="Arial" w:eastAsia="Arial" w:cs="Arial"/>
        <w:w w:val="80"/>
        <w:sz w:val="20"/>
        <w:szCs w:val="20"/>
      </w:rPr>
    </w:lvl>
    <w:lvl w:ilvl="1">
      <w:start w:val="0"/>
      <w:numFmt w:val="bullet"/>
      <w:lvlText w:val="•"/>
      <w:lvlJc w:val="left"/>
      <w:pPr>
        <w:ind w:left="2162" w:hanging="360"/>
      </w:pPr>
      <w:rPr>
        <w:rFonts w:hint="default"/>
      </w:rPr>
    </w:lvl>
    <w:lvl w:ilvl="2">
      <w:start w:val="0"/>
      <w:numFmt w:val="bullet"/>
      <w:lvlText w:val="•"/>
      <w:lvlJc w:val="left"/>
      <w:pPr>
        <w:ind w:left="3245" w:hanging="360"/>
      </w:pPr>
      <w:rPr>
        <w:rFonts w:hint="default"/>
      </w:rPr>
    </w:lvl>
    <w:lvl w:ilvl="3">
      <w:start w:val="0"/>
      <w:numFmt w:val="bullet"/>
      <w:lvlText w:val="•"/>
      <w:lvlJc w:val="left"/>
      <w:pPr>
        <w:ind w:left="4327" w:hanging="360"/>
      </w:pPr>
      <w:rPr>
        <w:rFonts w:hint="default"/>
      </w:rPr>
    </w:lvl>
    <w:lvl w:ilvl="4">
      <w:start w:val="0"/>
      <w:numFmt w:val="bullet"/>
      <w:lvlText w:val="•"/>
      <w:lvlJc w:val="left"/>
      <w:pPr>
        <w:ind w:left="5410" w:hanging="360"/>
      </w:pPr>
      <w:rPr>
        <w:rFonts w:hint="default"/>
      </w:rPr>
    </w:lvl>
    <w:lvl w:ilvl="5">
      <w:start w:val="0"/>
      <w:numFmt w:val="bullet"/>
      <w:lvlText w:val="•"/>
      <w:lvlJc w:val="left"/>
      <w:pPr>
        <w:ind w:left="6492" w:hanging="360"/>
      </w:pPr>
      <w:rPr>
        <w:rFonts w:hint="default"/>
      </w:rPr>
    </w:lvl>
    <w:lvl w:ilvl="6">
      <w:start w:val="0"/>
      <w:numFmt w:val="bullet"/>
      <w:lvlText w:val="•"/>
      <w:lvlJc w:val="left"/>
      <w:pPr>
        <w:ind w:left="7575" w:hanging="360"/>
      </w:pPr>
      <w:rPr>
        <w:rFonts w:hint="default"/>
      </w:rPr>
    </w:lvl>
    <w:lvl w:ilvl="7">
      <w:start w:val="0"/>
      <w:numFmt w:val="bullet"/>
      <w:lvlText w:val="•"/>
      <w:lvlJc w:val="left"/>
      <w:pPr>
        <w:ind w:left="8657" w:hanging="360"/>
      </w:pPr>
      <w:rPr>
        <w:rFonts w:hint="default"/>
      </w:rPr>
    </w:lvl>
    <w:lvl w:ilvl="8">
      <w:start w:val="0"/>
      <w:numFmt w:val="bullet"/>
      <w:lvlText w:val="•"/>
      <w:lvlJc w:val="left"/>
      <w:pPr>
        <w:ind w:left="9740" w:hanging="360"/>
      </w:pPr>
      <w:rPr>
        <w:rFonts w:hint="default"/>
      </w:rPr>
    </w:lvl>
  </w:abstractNum>
  <w:abstractNum w:abstractNumId="35">
    <w:multiLevelType w:val="hybridMultilevel"/>
    <w:lvl w:ilvl="0">
      <w:start w:val="1"/>
      <w:numFmt w:val="decimal"/>
      <w:lvlText w:val="%1."/>
      <w:lvlJc w:val="left"/>
      <w:pPr>
        <w:ind w:left="1800" w:hanging="360"/>
        <w:jc w:val="left"/>
      </w:pPr>
      <w:rPr>
        <w:rFonts w:hint="default" w:ascii="Arial" w:hAnsi="Arial" w:eastAsia="Arial" w:cs="Arial"/>
        <w:color w:val="5F636A"/>
        <w:spacing w:val="-7"/>
        <w:w w:val="92"/>
        <w:sz w:val="22"/>
        <w:szCs w:val="22"/>
      </w:rPr>
    </w:lvl>
    <w:lvl w:ilvl="1">
      <w:start w:val="0"/>
      <w:numFmt w:val="bullet"/>
      <w:lvlText w:val="•"/>
      <w:lvlJc w:val="left"/>
      <w:pPr>
        <w:ind w:left="2070" w:hanging="438"/>
      </w:pPr>
      <w:rPr>
        <w:rFonts w:hint="default" w:ascii="Arial" w:hAnsi="Arial" w:eastAsia="Arial" w:cs="Arial"/>
        <w:color w:val="5F636A"/>
        <w:w w:val="80"/>
        <w:sz w:val="20"/>
        <w:szCs w:val="20"/>
      </w:rPr>
    </w:lvl>
    <w:lvl w:ilvl="2">
      <w:start w:val="0"/>
      <w:numFmt w:val="bullet"/>
      <w:lvlText w:val="•"/>
      <w:lvlJc w:val="left"/>
      <w:pPr>
        <w:ind w:left="3171" w:hanging="438"/>
      </w:pPr>
      <w:rPr>
        <w:rFonts w:hint="default"/>
      </w:rPr>
    </w:lvl>
    <w:lvl w:ilvl="3">
      <w:start w:val="0"/>
      <w:numFmt w:val="bullet"/>
      <w:lvlText w:val="•"/>
      <w:lvlJc w:val="left"/>
      <w:pPr>
        <w:ind w:left="4263" w:hanging="438"/>
      </w:pPr>
      <w:rPr>
        <w:rFonts w:hint="default"/>
      </w:rPr>
    </w:lvl>
    <w:lvl w:ilvl="4">
      <w:start w:val="0"/>
      <w:numFmt w:val="bullet"/>
      <w:lvlText w:val="•"/>
      <w:lvlJc w:val="left"/>
      <w:pPr>
        <w:ind w:left="5355" w:hanging="438"/>
      </w:pPr>
      <w:rPr>
        <w:rFonts w:hint="default"/>
      </w:rPr>
    </w:lvl>
    <w:lvl w:ilvl="5">
      <w:start w:val="0"/>
      <w:numFmt w:val="bullet"/>
      <w:lvlText w:val="•"/>
      <w:lvlJc w:val="left"/>
      <w:pPr>
        <w:ind w:left="6446" w:hanging="438"/>
      </w:pPr>
      <w:rPr>
        <w:rFonts w:hint="default"/>
      </w:rPr>
    </w:lvl>
    <w:lvl w:ilvl="6">
      <w:start w:val="0"/>
      <w:numFmt w:val="bullet"/>
      <w:lvlText w:val="•"/>
      <w:lvlJc w:val="left"/>
      <w:pPr>
        <w:ind w:left="7538" w:hanging="438"/>
      </w:pPr>
      <w:rPr>
        <w:rFonts w:hint="default"/>
      </w:rPr>
    </w:lvl>
    <w:lvl w:ilvl="7">
      <w:start w:val="0"/>
      <w:numFmt w:val="bullet"/>
      <w:lvlText w:val="•"/>
      <w:lvlJc w:val="left"/>
      <w:pPr>
        <w:ind w:left="8630" w:hanging="438"/>
      </w:pPr>
      <w:rPr>
        <w:rFonts w:hint="default"/>
      </w:rPr>
    </w:lvl>
    <w:lvl w:ilvl="8">
      <w:start w:val="0"/>
      <w:numFmt w:val="bullet"/>
      <w:lvlText w:val="•"/>
      <w:lvlJc w:val="left"/>
      <w:pPr>
        <w:ind w:left="9722" w:hanging="438"/>
      </w:pPr>
      <w:rPr>
        <w:rFonts w:hint="default"/>
      </w:rPr>
    </w:lvl>
  </w:abstractNum>
  <w:abstractNum w:abstractNumId="34">
    <w:multiLevelType w:val="hybridMultilevel"/>
    <w:lvl w:ilvl="0">
      <w:start w:val="0"/>
      <w:numFmt w:val="bullet"/>
      <w:lvlText w:val="•"/>
      <w:lvlJc w:val="left"/>
      <w:pPr>
        <w:ind w:left="1436" w:hanging="360"/>
      </w:pPr>
      <w:rPr>
        <w:rFonts w:hint="default" w:ascii="Arial" w:hAnsi="Arial" w:eastAsia="Arial" w:cs="Arial"/>
        <w:color w:val="5F636A"/>
        <w:w w:val="80"/>
        <w:sz w:val="20"/>
        <w:szCs w:val="20"/>
      </w:rPr>
    </w:lvl>
    <w:lvl w:ilvl="1">
      <w:start w:val="0"/>
      <w:numFmt w:val="bullet"/>
      <w:lvlText w:val="•"/>
      <w:lvlJc w:val="left"/>
      <w:pPr>
        <w:ind w:left="2160" w:hanging="360"/>
      </w:pPr>
      <w:rPr>
        <w:rFonts w:hint="default" w:ascii="Arial" w:hAnsi="Arial" w:eastAsia="Arial" w:cs="Arial"/>
        <w:color w:val="5F636A"/>
        <w:w w:val="80"/>
        <w:sz w:val="20"/>
        <w:szCs w:val="20"/>
      </w:rPr>
    </w:lvl>
    <w:lvl w:ilvl="2">
      <w:start w:val="0"/>
      <w:numFmt w:val="bullet"/>
      <w:lvlText w:val="•"/>
      <w:lvlJc w:val="left"/>
      <w:pPr>
        <w:ind w:left="3242" w:hanging="360"/>
      </w:pPr>
      <w:rPr>
        <w:rFonts w:hint="default"/>
      </w:rPr>
    </w:lvl>
    <w:lvl w:ilvl="3">
      <w:start w:val="0"/>
      <w:numFmt w:val="bullet"/>
      <w:lvlText w:val="•"/>
      <w:lvlJc w:val="left"/>
      <w:pPr>
        <w:ind w:left="4325" w:hanging="360"/>
      </w:pPr>
      <w:rPr>
        <w:rFonts w:hint="default"/>
      </w:rPr>
    </w:lvl>
    <w:lvl w:ilvl="4">
      <w:start w:val="0"/>
      <w:numFmt w:val="bullet"/>
      <w:lvlText w:val="•"/>
      <w:lvlJc w:val="left"/>
      <w:pPr>
        <w:ind w:left="5408" w:hanging="360"/>
      </w:pPr>
      <w:rPr>
        <w:rFonts w:hint="default"/>
      </w:rPr>
    </w:lvl>
    <w:lvl w:ilvl="5">
      <w:start w:val="0"/>
      <w:numFmt w:val="bullet"/>
      <w:lvlText w:val="•"/>
      <w:lvlJc w:val="left"/>
      <w:pPr>
        <w:ind w:left="6491" w:hanging="360"/>
      </w:pPr>
      <w:rPr>
        <w:rFonts w:hint="default"/>
      </w:rPr>
    </w:lvl>
    <w:lvl w:ilvl="6">
      <w:start w:val="0"/>
      <w:numFmt w:val="bullet"/>
      <w:lvlText w:val="•"/>
      <w:lvlJc w:val="left"/>
      <w:pPr>
        <w:ind w:left="7574" w:hanging="360"/>
      </w:pPr>
      <w:rPr>
        <w:rFonts w:hint="default"/>
      </w:rPr>
    </w:lvl>
    <w:lvl w:ilvl="7">
      <w:start w:val="0"/>
      <w:numFmt w:val="bullet"/>
      <w:lvlText w:val="•"/>
      <w:lvlJc w:val="left"/>
      <w:pPr>
        <w:ind w:left="8657" w:hanging="360"/>
      </w:pPr>
      <w:rPr>
        <w:rFonts w:hint="default"/>
      </w:rPr>
    </w:lvl>
    <w:lvl w:ilvl="8">
      <w:start w:val="0"/>
      <w:numFmt w:val="bullet"/>
      <w:lvlText w:val="•"/>
      <w:lvlJc w:val="left"/>
      <w:pPr>
        <w:ind w:left="9739" w:hanging="360"/>
      </w:pPr>
      <w:rPr>
        <w:rFonts w:hint="default"/>
      </w:rPr>
    </w:lvl>
  </w:abstractNum>
  <w:abstractNum w:abstractNumId="33">
    <w:multiLevelType w:val="hybridMultilevel"/>
    <w:lvl w:ilvl="0">
      <w:start w:val="1"/>
      <w:numFmt w:val="decimal"/>
      <w:lvlText w:val="%1."/>
      <w:lvlJc w:val="left"/>
      <w:pPr>
        <w:ind w:left="1170" w:hanging="450"/>
        <w:jc w:val="left"/>
      </w:pPr>
      <w:rPr>
        <w:rFonts w:hint="default" w:ascii="Arial" w:hAnsi="Arial" w:eastAsia="Arial" w:cs="Arial"/>
        <w:color w:val="5F636A"/>
        <w:spacing w:val="-15"/>
        <w:w w:val="89"/>
        <w:sz w:val="22"/>
        <w:szCs w:val="22"/>
      </w:rPr>
    </w:lvl>
    <w:lvl w:ilvl="1">
      <w:start w:val="1"/>
      <w:numFmt w:val="lowerLetter"/>
      <w:lvlText w:val="%2."/>
      <w:lvlJc w:val="left"/>
      <w:pPr>
        <w:ind w:left="1642" w:hanging="212"/>
        <w:jc w:val="left"/>
      </w:pPr>
      <w:rPr>
        <w:rFonts w:hint="default" w:ascii="Arial" w:hAnsi="Arial" w:eastAsia="Arial" w:cs="Arial"/>
        <w:color w:val="5F636A"/>
        <w:w w:val="93"/>
        <w:sz w:val="20"/>
        <w:szCs w:val="20"/>
      </w:rPr>
    </w:lvl>
    <w:lvl w:ilvl="2">
      <w:start w:val="0"/>
      <w:numFmt w:val="bullet"/>
      <w:lvlText w:val="•"/>
      <w:lvlJc w:val="left"/>
      <w:pPr>
        <w:ind w:left="2780" w:hanging="212"/>
      </w:pPr>
      <w:rPr>
        <w:rFonts w:hint="default"/>
      </w:rPr>
    </w:lvl>
    <w:lvl w:ilvl="3">
      <w:start w:val="0"/>
      <w:numFmt w:val="bullet"/>
      <w:lvlText w:val="•"/>
      <w:lvlJc w:val="left"/>
      <w:pPr>
        <w:ind w:left="3921" w:hanging="212"/>
      </w:pPr>
      <w:rPr>
        <w:rFonts w:hint="default"/>
      </w:rPr>
    </w:lvl>
    <w:lvl w:ilvl="4">
      <w:start w:val="0"/>
      <w:numFmt w:val="bullet"/>
      <w:lvlText w:val="•"/>
      <w:lvlJc w:val="left"/>
      <w:pPr>
        <w:ind w:left="5061" w:hanging="212"/>
      </w:pPr>
      <w:rPr>
        <w:rFonts w:hint="default"/>
      </w:rPr>
    </w:lvl>
    <w:lvl w:ilvl="5">
      <w:start w:val="0"/>
      <w:numFmt w:val="bullet"/>
      <w:lvlText w:val="•"/>
      <w:lvlJc w:val="left"/>
      <w:pPr>
        <w:ind w:left="6202" w:hanging="212"/>
      </w:pPr>
      <w:rPr>
        <w:rFonts w:hint="default"/>
      </w:rPr>
    </w:lvl>
    <w:lvl w:ilvl="6">
      <w:start w:val="0"/>
      <w:numFmt w:val="bullet"/>
      <w:lvlText w:val="•"/>
      <w:lvlJc w:val="left"/>
      <w:pPr>
        <w:ind w:left="7343" w:hanging="212"/>
      </w:pPr>
      <w:rPr>
        <w:rFonts w:hint="default"/>
      </w:rPr>
    </w:lvl>
    <w:lvl w:ilvl="7">
      <w:start w:val="0"/>
      <w:numFmt w:val="bullet"/>
      <w:lvlText w:val="•"/>
      <w:lvlJc w:val="left"/>
      <w:pPr>
        <w:ind w:left="8483" w:hanging="212"/>
      </w:pPr>
      <w:rPr>
        <w:rFonts w:hint="default"/>
      </w:rPr>
    </w:lvl>
    <w:lvl w:ilvl="8">
      <w:start w:val="0"/>
      <w:numFmt w:val="bullet"/>
      <w:lvlText w:val="•"/>
      <w:lvlJc w:val="left"/>
      <w:pPr>
        <w:ind w:left="9624" w:hanging="212"/>
      </w:pPr>
      <w:rPr>
        <w:rFonts w:hint="default"/>
      </w:rPr>
    </w:lvl>
  </w:abstractNum>
  <w:abstractNum w:abstractNumId="32">
    <w:multiLevelType w:val="hybridMultilevel"/>
    <w:lvl w:ilvl="0">
      <w:start w:val="4"/>
      <w:numFmt w:val="lowerLetter"/>
      <w:lvlText w:val="%1."/>
      <w:lvlJc w:val="left"/>
      <w:pPr>
        <w:ind w:left="4014" w:hanging="360"/>
        <w:jc w:val="left"/>
      </w:pPr>
      <w:rPr>
        <w:rFonts w:hint="default" w:ascii="Arial" w:hAnsi="Arial" w:eastAsia="Arial" w:cs="Arial"/>
        <w:color w:val="5F636A"/>
        <w:spacing w:val="-15"/>
        <w:w w:val="95"/>
        <w:sz w:val="20"/>
        <w:szCs w:val="20"/>
      </w:rPr>
    </w:lvl>
    <w:lvl w:ilvl="1">
      <w:start w:val="0"/>
      <w:numFmt w:val="bullet"/>
      <w:lvlText w:val="•"/>
      <w:lvlJc w:val="left"/>
      <w:pPr>
        <w:ind w:left="4592" w:hanging="360"/>
      </w:pPr>
      <w:rPr>
        <w:rFonts w:hint="default"/>
      </w:rPr>
    </w:lvl>
    <w:lvl w:ilvl="2">
      <w:start w:val="0"/>
      <w:numFmt w:val="bullet"/>
      <w:lvlText w:val="•"/>
      <w:lvlJc w:val="left"/>
      <w:pPr>
        <w:ind w:left="5165" w:hanging="360"/>
      </w:pPr>
      <w:rPr>
        <w:rFonts w:hint="default"/>
      </w:rPr>
    </w:lvl>
    <w:lvl w:ilvl="3">
      <w:start w:val="0"/>
      <w:numFmt w:val="bullet"/>
      <w:lvlText w:val="•"/>
      <w:lvlJc w:val="left"/>
      <w:pPr>
        <w:ind w:left="5737" w:hanging="360"/>
      </w:pPr>
      <w:rPr>
        <w:rFonts w:hint="default"/>
      </w:rPr>
    </w:lvl>
    <w:lvl w:ilvl="4">
      <w:start w:val="0"/>
      <w:numFmt w:val="bullet"/>
      <w:lvlText w:val="•"/>
      <w:lvlJc w:val="left"/>
      <w:pPr>
        <w:ind w:left="6310" w:hanging="360"/>
      </w:pPr>
      <w:rPr>
        <w:rFonts w:hint="default"/>
      </w:rPr>
    </w:lvl>
    <w:lvl w:ilvl="5">
      <w:start w:val="0"/>
      <w:numFmt w:val="bullet"/>
      <w:lvlText w:val="•"/>
      <w:lvlJc w:val="left"/>
      <w:pPr>
        <w:ind w:left="6883" w:hanging="360"/>
      </w:pPr>
      <w:rPr>
        <w:rFonts w:hint="default"/>
      </w:rPr>
    </w:lvl>
    <w:lvl w:ilvl="6">
      <w:start w:val="0"/>
      <w:numFmt w:val="bullet"/>
      <w:lvlText w:val="•"/>
      <w:lvlJc w:val="left"/>
      <w:pPr>
        <w:ind w:left="7455" w:hanging="360"/>
      </w:pPr>
      <w:rPr>
        <w:rFonts w:hint="default"/>
      </w:rPr>
    </w:lvl>
    <w:lvl w:ilvl="7">
      <w:start w:val="0"/>
      <w:numFmt w:val="bullet"/>
      <w:lvlText w:val="•"/>
      <w:lvlJc w:val="left"/>
      <w:pPr>
        <w:ind w:left="8028" w:hanging="360"/>
      </w:pPr>
      <w:rPr>
        <w:rFonts w:hint="default"/>
      </w:rPr>
    </w:lvl>
    <w:lvl w:ilvl="8">
      <w:start w:val="0"/>
      <w:numFmt w:val="bullet"/>
      <w:lvlText w:val="•"/>
      <w:lvlJc w:val="left"/>
      <w:pPr>
        <w:ind w:left="8600" w:hanging="360"/>
      </w:pPr>
      <w:rPr>
        <w:rFonts w:hint="default"/>
      </w:rPr>
    </w:lvl>
  </w:abstractNum>
  <w:abstractNum w:abstractNumId="31">
    <w:multiLevelType w:val="hybridMultilevel"/>
    <w:lvl w:ilvl="0">
      <w:start w:val="5"/>
      <w:numFmt w:val="lowerLetter"/>
      <w:lvlText w:val="%1."/>
      <w:lvlJc w:val="left"/>
      <w:pPr>
        <w:ind w:left="4014" w:hanging="360"/>
        <w:jc w:val="left"/>
      </w:pPr>
      <w:rPr>
        <w:rFonts w:hint="default" w:ascii="Arial" w:hAnsi="Arial" w:eastAsia="Arial" w:cs="Arial"/>
        <w:color w:val="5F636A"/>
        <w:w w:val="97"/>
        <w:sz w:val="20"/>
        <w:szCs w:val="20"/>
      </w:rPr>
    </w:lvl>
    <w:lvl w:ilvl="1">
      <w:start w:val="0"/>
      <w:numFmt w:val="bullet"/>
      <w:lvlText w:val="•"/>
      <w:lvlJc w:val="left"/>
      <w:pPr>
        <w:ind w:left="4592" w:hanging="360"/>
      </w:pPr>
      <w:rPr>
        <w:rFonts w:hint="default"/>
      </w:rPr>
    </w:lvl>
    <w:lvl w:ilvl="2">
      <w:start w:val="0"/>
      <w:numFmt w:val="bullet"/>
      <w:lvlText w:val="•"/>
      <w:lvlJc w:val="left"/>
      <w:pPr>
        <w:ind w:left="5165" w:hanging="360"/>
      </w:pPr>
      <w:rPr>
        <w:rFonts w:hint="default"/>
      </w:rPr>
    </w:lvl>
    <w:lvl w:ilvl="3">
      <w:start w:val="0"/>
      <w:numFmt w:val="bullet"/>
      <w:lvlText w:val="•"/>
      <w:lvlJc w:val="left"/>
      <w:pPr>
        <w:ind w:left="5737" w:hanging="360"/>
      </w:pPr>
      <w:rPr>
        <w:rFonts w:hint="default"/>
      </w:rPr>
    </w:lvl>
    <w:lvl w:ilvl="4">
      <w:start w:val="0"/>
      <w:numFmt w:val="bullet"/>
      <w:lvlText w:val="•"/>
      <w:lvlJc w:val="left"/>
      <w:pPr>
        <w:ind w:left="6310" w:hanging="360"/>
      </w:pPr>
      <w:rPr>
        <w:rFonts w:hint="default"/>
      </w:rPr>
    </w:lvl>
    <w:lvl w:ilvl="5">
      <w:start w:val="0"/>
      <w:numFmt w:val="bullet"/>
      <w:lvlText w:val="•"/>
      <w:lvlJc w:val="left"/>
      <w:pPr>
        <w:ind w:left="6883" w:hanging="360"/>
      </w:pPr>
      <w:rPr>
        <w:rFonts w:hint="default"/>
      </w:rPr>
    </w:lvl>
    <w:lvl w:ilvl="6">
      <w:start w:val="0"/>
      <w:numFmt w:val="bullet"/>
      <w:lvlText w:val="•"/>
      <w:lvlJc w:val="left"/>
      <w:pPr>
        <w:ind w:left="7455" w:hanging="360"/>
      </w:pPr>
      <w:rPr>
        <w:rFonts w:hint="default"/>
      </w:rPr>
    </w:lvl>
    <w:lvl w:ilvl="7">
      <w:start w:val="0"/>
      <w:numFmt w:val="bullet"/>
      <w:lvlText w:val="•"/>
      <w:lvlJc w:val="left"/>
      <w:pPr>
        <w:ind w:left="8028" w:hanging="360"/>
      </w:pPr>
      <w:rPr>
        <w:rFonts w:hint="default"/>
      </w:rPr>
    </w:lvl>
    <w:lvl w:ilvl="8">
      <w:start w:val="0"/>
      <w:numFmt w:val="bullet"/>
      <w:lvlText w:val="•"/>
      <w:lvlJc w:val="left"/>
      <w:pPr>
        <w:ind w:left="8600" w:hanging="360"/>
      </w:pPr>
      <w:rPr>
        <w:rFonts w:hint="default"/>
      </w:rPr>
    </w:lvl>
  </w:abstractNum>
  <w:abstractNum w:abstractNumId="30">
    <w:multiLevelType w:val="hybridMultilevel"/>
    <w:lvl w:ilvl="0">
      <w:start w:val="6"/>
      <w:numFmt w:val="lowerLetter"/>
      <w:lvlText w:val="%1."/>
      <w:lvlJc w:val="left"/>
      <w:pPr>
        <w:ind w:left="4014" w:hanging="360"/>
        <w:jc w:val="left"/>
      </w:pPr>
      <w:rPr>
        <w:rFonts w:hint="default" w:ascii="Arial" w:hAnsi="Arial" w:eastAsia="Arial" w:cs="Arial"/>
        <w:color w:val="5F636A"/>
        <w:w w:val="109"/>
        <w:sz w:val="20"/>
        <w:szCs w:val="20"/>
      </w:rPr>
    </w:lvl>
    <w:lvl w:ilvl="1">
      <w:start w:val="0"/>
      <w:numFmt w:val="bullet"/>
      <w:lvlText w:val="•"/>
      <w:lvlJc w:val="left"/>
      <w:pPr>
        <w:ind w:left="4592" w:hanging="360"/>
      </w:pPr>
      <w:rPr>
        <w:rFonts w:hint="default"/>
      </w:rPr>
    </w:lvl>
    <w:lvl w:ilvl="2">
      <w:start w:val="0"/>
      <w:numFmt w:val="bullet"/>
      <w:lvlText w:val="•"/>
      <w:lvlJc w:val="left"/>
      <w:pPr>
        <w:ind w:left="5165" w:hanging="360"/>
      </w:pPr>
      <w:rPr>
        <w:rFonts w:hint="default"/>
      </w:rPr>
    </w:lvl>
    <w:lvl w:ilvl="3">
      <w:start w:val="0"/>
      <w:numFmt w:val="bullet"/>
      <w:lvlText w:val="•"/>
      <w:lvlJc w:val="left"/>
      <w:pPr>
        <w:ind w:left="5737" w:hanging="360"/>
      </w:pPr>
      <w:rPr>
        <w:rFonts w:hint="default"/>
      </w:rPr>
    </w:lvl>
    <w:lvl w:ilvl="4">
      <w:start w:val="0"/>
      <w:numFmt w:val="bullet"/>
      <w:lvlText w:val="•"/>
      <w:lvlJc w:val="left"/>
      <w:pPr>
        <w:ind w:left="6310" w:hanging="360"/>
      </w:pPr>
      <w:rPr>
        <w:rFonts w:hint="default"/>
      </w:rPr>
    </w:lvl>
    <w:lvl w:ilvl="5">
      <w:start w:val="0"/>
      <w:numFmt w:val="bullet"/>
      <w:lvlText w:val="•"/>
      <w:lvlJc w:val="left"/>
      <w:pPr>
        <w:ind w:left="6883" w:hanging="360"/>
      </w:pPr>
      <w:rPr>
        <w:rFonts w:hint="default"/>
      </w:rPr>
    </w:lvl>
    <w:lvl w:ilvl="6">
      <w:start w:val="0"/>
      <w:numFmt w:val="bullet"/>
      <w:lvlText w:val="•"/>
      <w:lvlJc w:val="left"/>
      <w:pPr>
        <w:ind w:left="7455" w:hanging="360"/>
      </w:pPr>
      <w:rPr>
        <w:rFonts w:hint="default"/>
      </w:rPr>
    </w:lvl>
    <w:lvl w:ilvl="7">
      <w:start w:val="0"/>
      <w:numFmt w:val="bullet"/>
      <w:lvlText w:val="•"/>
      <w:lvlJc w:val="left"/>
      <w:pPr>
        <w:ind w:left="8028" w:hanging="360"/>
      </w:pPr>
      <w:rPr>
        <w:rFonts w:hint="default"/>
      </w:rPr>
    </w:lvl>
    <w:lvl w:ilvl="8">
      <w:start w:val="0"/>
      <w:numFmt w:val="bullet"/>
      <w:lvlText w:val="•"/>
      <w:lvlJc w:val="left"/>
      <w:pPr>
        <w:ind w:left="8600" w:hanging="360"/>
      </w:pPr>
      <w:rPr>
        <w:rFonts w:hint="default"/>
      </w:rPr>
    </w:lvl>
  </w:abstractNum>
  <w:abstractNum w:abstractNumId="28">
    <w:multiLevelType w:val="hybridMultilevel"/>
    <w:lvl w:ilvl="0">
      <w:start w:val="0"/>
      <w:numFmt w:val="bullet"/>
      <w:lvlText w:val="•"/>
      <w:lvlJc w:val="left"/>
      <w:pPr>
        <w:ind w:left="1080" w:hanging="360"/>
      </w:pPr>
      <w:rPr>
        <w:rFonts w:hint="default" w:ascii="Arial" w:hAnsi="Arial" w:eastAsia="Arial" w:cs="Arial"/>
        <w:w w:val="80"/>
        <w:sz w:val="20"/>
        <w:szCs w:val="20"/>
      </w:rPr>
    </w:lvl>
    <w:lvl w:ilvl="1">
      <w:start w:val="0"/>
      <w:numFmt w:val="bullet"/>
      <w:lvlText w:val="•"/>
      <w:lvlJc w:val="left"/>
      <w:pPr>
        <w:ind w:left="2162" w:hanging="360"/>
      </w:pPr>
      <w:rPr>
        <w:rFonts w:hint="default"/>
      </w:rPr>
    </w:lvl>
    <w:lvl w:ilvl="2">
      <w:start w:val="0"/>
      <w:numFmt w:val="bullet"/>
      <w:lvlText w:val="•"/>
      <w:lvlJc w:val="left"/>
      <w:pPr>
        <w:ind w:left="3245" w:hanging="360"/>
      </w:pPr>
      <w:rPr>
        <w:rFonts w:hint="default"/>
      </w:rPr>
    </w:lvl>
    <w:lvl w:ilvl="3">
      <w:start w:val="0"/>
      <w:numFmt w:val="bullet"/>
      <w:lvlText w:val="•"/>
      <w:lvlJc w:val="left"/>
      <w:pPr>
        <w:ind w:left="4327" w:hanging="360"/>
      </w:pPr>
      <w:rPr>
        <w:rFonts w:hint="default"/>
      </w:rPr>
    </w:lvl>
    <w:lvl w:ilvl="4">
      <w:start w:val="0"/>
      <w:numFmt w:val="bullet"/>
      <w:lvlText w:val="•"/>
      <w:lvlJc w:val="left"/>
      <w:pPr>
        <w:ind w:left="5410" w:hanging="360"/>
      </w:pPr>
      <w:rPr>
        <w:rFonts w:hint="default"/>
      </w:rPr>
    </w:lvl>
    <w:lvl w:ilvl="5">
      <w:start w:val="0"/>
      <w:numFmt w:val="bullet"/>
      <w:lvlText w:val="•"/>
      <w:lvlJc w:val="left"/>
      <w:pPr>
        <w:ind w:left="6492" w:hanging="360"/>
      </w:pPr>
      <w:rPr>
        <w:rFonts w:hint="default"/>
      </w:rPr>
    </w:lvl>
    <w:lvl w:ilvl="6">
      <w:start w:val="0"/>
      <w:numFmt w:val="bullet"/>
      <w:lvlText w:val="•"/>
      <w:lvlJc w:val="left"/>
      <w:pPr>
        <w:ind w:left="7575" w:hanging="360"/>
      </w:pPr>
      <w:rPr>
        <w:rFonts w:hint="default"/>
      </w:rPr>
    </w:lvl>
    <w:lvl w:ilvl="7">
      <w:start w:val="0"/>
      <w:numFmt w:val="bullet"/>
      <w:lvlText w:val="•"/>
      <w:lvlJc w:val="left"/>
      <w:pPr>
        <w:ind w:left="8657" w:hanging="360"/>
      </w:pPr>
      <w:rPr>
        <w:rFonts w:hint="default"/>
      </w:rPr>
    </w:lvl>
    <w:lvl w:ilvl="8">
      <w:start w:val="0"/>
      <w:numFmt w:val="bullet"/>
      <w:lvlText w:val="•"/>
      <w:lvlJc w:val="left"/>
      <w:pPr>
        <w:ind w:left="9740" w:hanging="360"/>
      </w:pPr>
      <w:rPr>
        <w:rFonts w:hint="default"/>
      </w:rPr>
    </w:lvl>
  </w:abstractNum>
  <w:abstractNum w:abstractNumId="29">
    <w:multiLevelType w:val="hybridMultilevel"/>
    <w:lvl w:ilvl="0">
      <w:start w:val="1"/>
      <w:numFmt w:val="decimal"/>
      <w:lvlText w:val="%1."/>
      <w:lvlJc w:val="left"/>
      <w:pPr>
        <w:ind w:left="1440" w:hanging="360"/>
        <w:jc w:val="left"/>
      </w:pPr>
      <w:rPr>
        <w:rFonts w:hint="default" w:ascii="Arial" w:hAnsi="Arial" w:eastAsia="Arial" w:cs="Arial"/>
        <w:color w:val="5F636A"/>
        <w:spacing w:val="-7"/>
        <w:w w:val="89"/>
        <w:sz w:val="22"/>
        <w:szCs w:val="22"/>
      </w:rPr>
    </w:lvl>
    <w:lvl w:ilvl="1">
      <w:start w:val="0"/>
      <w:numFmt w:val="bullet"/>
      <w:lvlText w:val="•"/>
      <w:lvlJc w:val="left"/>
      <w:pPr>
        <w:ind w:left="2486" w:hanging="360"/>
      </w:pPr>
      <w:rPr>
        <w:rFonts w:hint="default"/>
      </w:rPr>
    </w:lvl>
    <w:lvl w:ilvl="2">
      <w:start w:val="0"/>
      <w:numFmt w:val="bullet"/>
      <w:lvlText w:val="•"/>
      <w:lvlJc w:val="left"/>
      <w:pPr>
        <w:ind w:left="3533" w:hanging="360"/>
      </w:pPr>
      <w:rPr>
        <w:rFonts w:hint="default"/>
      </w:rPr>
    </w:lvl>
    <w:lvl w:ilvl="3">
      <w:start w:val="0"/>
      <w:numFmt w:val="bullet"/>
      <w:lvlText w:val="•"/>
      <w:lvlJc w:val="left"/>
      <w:pPr>
        <w:ind w:left="4579" w:hanging="360"/>
      </w:pPr>
      <w:rPr>
        <w:rFonts w:hint="default"/>
      </w:rPr>
    </w:lvl>
    <w:lvl w:ilvl="4">
      <w:start w:val="0"/>
      <w:numFmt w:val="bullet"/>
      <w:lvlText w:val="•"/>
      <w:lvlJc w:val="left"/>
      <w:pPr>
        <w:ind w:left="5626" w:hanging="360"/>
      </w:pPr>
      <w:rPr>
        <w:rFonts w:hint="default"/>
      </w:rPr>
    </w:lvl>
    <w:lvl w:ilvl="5">
      <w:start w:val="0"/>
      <w:numFmt w:val="bullet"/>
      <w:lvlText w:val="•"/>
      <w:lvlJc w:val="left"/>
      <w:pPr>
        <w:ind w:left="6672" w:hanging="360"/>
      </w:pPr>
      <w:rPr>
        <w:rFonts w:hint="default"/>
      </w:rPr>
    </w:lvl>
    <w:lvl w:ilvl="6">
      <w:start w:val="0"/>
      <w:numFmt w:val="bullet"/>
      <w:lvlText w:val="•"/>
      <w:lvlJc w:val="left"/>
      <w:pPr>
        <w:ind w:left="7719" w:hanging="360"/>
      </w:pPr>
      <w:rPr>
        <w:rFonts w:hint="default"/>
      </w:rPr>
    </w:lvl>
    <w:lvl w:ilvl="7">
      <w:start w:val="0"/>
      <w:numFmt w:val="bullet"/>
      <w:lvlText w:val="•"/>
      <w:lvlJc w:val="left"/>
      <w:pPr>
        <w:ind w:left="8765" w:hanging="360"/>
      </w:pPr>
      <w:rPr>
        <w:rFonts w:hint="default"/>
      </w:rPr>
    </w:lvl>
    <w:lvl w:ilvl="8">
      <w:start w:val="0"/>
      <w:numFmt w:val="bullet"/>
      <w:lvlText w:val="•"/>
      <w:lvlJc w:val="left"/>
      <w:pPr>
        <w:ind w:left="9812" w:hanging="360"/>
      </w:pPr>
      <w:rPr>
        <w:rFonts w:hint="default"/>
      </w:rPr>
    </w:lvl>
  </w:abstractNum>
  <w:abstractNum w:abstractNumId="27">
    <w:multiLevelType w:val="hybridMultilevel"/>
    <w:lvl w:ilvl="0">
      <w:start w:val="0"/>
      <w:numFmt w:val="bullet"/>
      <w:lvlText w:val="•"/>
      <w:lvlJc w:val="left"/>
      <w:pPr>
        <w:ind w:left="1439" w:hanging="360"/>
      </w:pPr>
      <w:rPr>
        <w:rFonts w:hint="default" w:ascii="Times New Roman" w:hAnsi="Times New Roman" w:eastAsia="Times New Roman" w:cs="Times New Roman"/>
        <w:w w:val="111"/>
        <w:sz w:val="20"/>
        <w:szCs w:val="20"/>
      </w:rPr>
    </w:lvl>
    <w:lvl w:ilvl="1">
      <w:start w:val="0"/>
      <w:numFmt w:val="bullet"/>
      <w:lvlText w:val="•"/>
      <w:lvlJc w:val="left"/>
      <w:pPr>
        <w:ind w:left="2486" w:hanging="360"/>
      </w:pPr>
      <w:rPr>
        <w:rFonts w:hint="default"/>
      </w:rPr>
    </w:lvl>
    <w:lvl w:ilvl="2">
      <w:start w:val="0"/>
      <w:numFmt w:val="bullet"/>
      <w:lvlText w:val="•"/>
      <w:lvlJc w:val="left"/>
      <w:pPr>
        <w:ind w:left="3533" w:hanging="360"/>
      </w:pPr>
      <w:rPr>
        <w:rFonts w:hint="default"/>
      </w:rPr>
    </w:lvl>
    <w:lvl w:ilvl="3">
      <w:start w:val="0"/>
      <w:numFmt w:val="bullet"/>
      <w:lvlText w:val="•"/>
      <w:lvlJc w:val="left"/>
      <w:pPr>
        <w:ind w:left="4579" w:hanging="360"/>
      </w:pPr>
      <w:rPr>
        <w:rFonts w:hint="default"/>
      </w:rPr>
    </w:lvl>
    <w:lvl w:ilvl="4">
      <w:start w:val="0"/>
      <w:numFmt w:val="bullet"/>
      <w:lvlText w:val="•"/>
      <w:lvlJc w:val="left"/>
      <w:pPr>
        <w:ind w:left="5626" w:hanging="360"/>
      </w:pPr>
      <w:rPr>
        <w:rFonts w:hint="default"/>
      </w:rPr>
    </w:lvl>
    <w:lvl w:ilvl="5">
      <w:start w:val="0"/>
      <w:numFmt w:val="bullet"/>
      <w:lvlText w:val="•"/>
      <w:lvlJc w:val="left"/>
      <w:pPr>
        <w:ind w:left="6672" w:hanging="360"/>
      </w:pPr>
      <w:rPr>
        <w:rFonts w:hint="default"/>
      </w:rPr>
    </w:lvl>
    <w:lvl w:ilvl="6">
      <w:start w:val="0"/>
      <w:numFmt w:val="bullet"/>
      <w:lvlText w:val="•"/>
      <w:lvlJc w:val="left"/>
      <w:pPr>
        <w:ind w:left="7719" w:hanging="360"/>
      </w:pPr>
      <w:rPr>
        <w:rFonts w:hint="default"/>
      </w:rPr>
    </w:lvl>
    <w:lvl w:ilvl="7">
      <w:start w:val="0"/>
      <w:numFmt w:val="bullet"/>
      <w:lvlText w:val="•"/>
      <w:lvlJc w:val="left"/>
      <w:pPr>
        <w:ind w:left="8765" w:hanging="360"/>
      </w:pPr>
      <w:rPr>
        <w:rFonts w:hint="default"/>
      </w:rPr>
    </w:lvl>
    <w:lvl w:ilvl="8">
      <w:start w:val="0"/>
      <w:numFmt w:val="bullet"/>
      <w:lvlText w:val="•"/>
      <w:lvlJc w:val="left"/>
      <w:pPr>
        <w:ind w:left="9812" w:hanging="360"/>
      </w:pPr>
      <w:rPr>
        <w:rFonts w:hint="default"/>
      </w:rPr>
    </w:lvl>
  </w:abstractNum>
  <w:abstractNum w:abstractNumId="26">
    <w:multiLevelType w:val="hybridMultilevel"/>
    <w:lvl w:ilvl="0">
      <w:start w:val="1"/>
      <w:numFmt w:val="upperLetter"/>
      <w:lvlText w:val="%1."/>
      <w:lvlJc w:val="left"/>
      <w:pPr>
        <w:ind w:left="1324" w:hanging="245"/>
        <w:jc w:val="left"/>
      </w:pPr>
      <w:rPr>
        <w:rFonts w:hint="default" w:ascii="Arial" w:hAnsi="Arial" w:eastAsia="Arial" w:cs="Arial"/>
        <w:color w:val="5F636A"/>
        <w:w w:val="100"/>
        <w:sz w:val="20"/>
        <w:szCs w:val="20"/>
      </w:rPr>
    </w:lvl>
    <w:lvl w:ilvl="1">
      <w:start w:val="0"/>
      <w:numFmt w:val="bullet"/>
      <w:lvlText w:val="•"/>
      <w:lvlJc w:val="left"/>
      <w:pPr>
        <w:ind w:left="1800" w:hanging="360"/>
      </w:pPr>
      <w:rPr>
        <w:rFonts w:hint="default"/>
        <w:w w:val="142"/>
      </w:rPr>
    </w:lvl>
    <w:lvl w:ilvl="2">
      <w:start w:val="0"/>
      <w:numFmt w:val="bullet"/>
      <w:lvlText w:val="•"/>
      <w:lvlJc w:val="left"/>
      <w:pPr>
        <w:ind w:left="2922" w:hanging="360"/>
      </w:pPr>
      <w:rPr>
        <w:rFonts w:hint="default"/>
      </w:rPr>
    </w:lvl>
    <w:lvl w:ilvl="3">
      <w:start w:val="0"/>
      <w:numFmt w:val="bullet"/>
      <w:lvlText w:val="•"/>
      <w:lvlJc w:val="left"/>
      <w:pPr>
        <w:ind w:left="4045" w:hanging="360"/>
      </w:pPr>
      <w:rPr>
        <w:rFonts w:hint="default"/>
      </w:rPr>
    </w:lvl>
    <w:lvl w:ilvl="4">
      <w:start w:val="0"/>
      <w:numFmt w:val="bullet"/>
      <w:lvlText w:val="•"/>
      <w:lvlJc w:val="left"/>
      <w:pPr>
        <w:ind w:left="5168" w:hanging="360"/>
      </w:pPr>
      <w:rPr>
        <w:rFonts w:hint="default"/>
      </w:rPr>
    </w:lvl>
    <w:lvl w:ilvl="5">
      <w:start w:val="0"/>
      <w:numFmt w:val="bullet"/>
      <w:lvlText w:val="•"/>
      <w:lvlJc w:val="left"/>
      <w:pPr>
        <w:ind w:left="6291" w:hanging="360"/>
      </w:pPr>
      <w:rPr>
        <w:rFonts w:hint="default"/>
      </w:rPr>
    </w:lvl>
    <w:lvl w:ilvl="6">
      <w:start w:val="0"/>
      <w:numFmt w:val="bullet"/>
      <w:lvlText w:val="•"/>
      <w:lvlJc w:val="left"/>
      <w:pPr>
        <w:ind w:left="7414" w:hanging="360"/>
      </w:pPr>
      <w:rPr>
        <w:rFonts w:hint="default"/>
      </w:rPr>
    </w:lvl>
    <w:lvl w:ilvl="7">
      <w:start w:val="0"/>
      <w:numFmt w:val="bullet"/>
      <w:lvlText w:val="•"/>
      <w:lvlJc w:val="left"/>
      <w:pPr>
        <w:ind w:left="8537" w:hanging="360"/>
      </w:pPr>
      <w:rPr>
        <w:rFonts w:hint="default"/>
      </w:rPr>
    </w:lvl>
    <w:lvl w:ilvl="8">
      <w:start w:val="0"/>
      <w:numFmt w:val="bullet"/>
      <w:lvlText w:val="•"/>
      <w:lvlJc w:val="left"/>
      <w:pPr>
        <w:ind w:left="9659" w:hanging="360"/>
      </w:pPr>
      <w:rPr>
        <w:rFonts w:hint="default"/>
      </w:rPr>
    </w:lvl>
  </w:abstractNum>
  <w:abstractNum w:abstractNumId="25">
    <w:multiLevelType w:val="hybridMultilevel"/>
    <w:lvl w:ilvl="0">
      <w:start w:val="1"/>
      <w:numFmt w:val="upperLetter"/>
      <w:lvlText w:val="%1."/>
      <w:lvlJc w:val="left"/>
      <w:pPr>
        <w:ind w:left="1324" w:hanging="245"/>
        <w:jc w:val="left"/>
      </w:pPr>
      <w:rPr>
        <w:rFonts w:hint="default" w:ascii="Arial" w:hAnsi="Arial" w:eastAsia="Arial" w:cs="Arial"/>
        <w:color w:val="5F636A"/>
        <w:w w:val="100"/>
        <w:sz w:val="20"/>
        <w:szCs w:val="20"/>
      </w:rPr>
    </w:lvl>
    <w:lvl w:ilvl="1">
      <w:start w:val="0"/>
      <w:numFmt w:val="bullet"/>
      <w:lvlText w:val="•"/>
      <w:lvlJc w:val="left"/>
      <w:pPr>
        <w:ind w:left="2378" w:hanging="245"/>
      </w:pPr>
      <w:rPr>
        <w:rFonts w:hint="default"/>
      </w:rPr>
    </w:lvl>
    <w:lvl w:ilvl="2">
      <w:start w:val="0"/>
      <w:numFmt w:val="bullet"/>
      <w:lvlText w:val="•"/>
      <w:lvlJc w:val="left"/>
      <w:pPr>
        <w:ind w:left="3437" w:hanging="245"/>
      </w:pPr>
      <w:rPr>
        <w:rFonts w:hint="default"/>
      </w:rPr>
    </w:lvl>
    <w:lvl w:ilvl="3">
      <w:start w:val="0"/>
      <w:numFmt w:val="bullet"/>
      <w:lvlText w:val="•"/>
      <w:lvlJc w:val="left"/>
      <w:pPr>
        <w:ind w:left="4495" w:hanging="245"/>
      </w:pPr>
      <w:rPr>
        <w:rFonts w:hint="default"/>
      </w:rPr>
    </w:lvl>
    <w:lvl w:ilvl="4">
      <w:start w:val="0"/>
      <w:numFmt w:val="bullet"/>
      <w:lvlText w:val="•"/>
      <w:lvlJc w:val="left"/>
      <w:pPr>
        <w:ind w:left="5554" w:hanging="245"/>
      </w:pPr>
      <w:rPr>
        <w:rFonts w:hint="default"/>
      </w:rPr>
    </w:lvl>
    <w:lvl w:ilvl="5">
      <w:start w:val="0"/>
      <w:numFmt w:val="bullet"/>
      <w:lvlText w:val="•"/>
      <w:lvlJc w:val="left"/>
      <w:pPr>
        <w:ind w:left="6612" w:hanging="245"/>
      </w:pPr>
      <w:rPr>
        <w:rFonts w:hint="default"/>
      </w:rPr>
    </w:lvl>
    <w:lvl w:ilvl="6">
      <w:start w:val="0"/>
      <w:numFmt w:val="bullet"/>
      <w:lvlText w:val="•"/>
      <w:lvlJc w:val="left"/>
      <w:pPr>
        <w:ind w:left="7671" w:hanging="245"/>
      </w:pPr>
      <w:rPr>
        <w:rFonts w:hint="default"/>
      </w:rPr>
    </w:lvl>
    <w:lvl w:ilvl="7">
      <w:start w:val="0"/>
      <w:numFmt w:val="bullet"/>
      <w:lvlText w:val="•"/>
      <w:lvlJc w:val="left"/>
      <w:pPr>
        <w:ind w:left="8729" w:hanging="245"/>
      </w:pPr>
      <w:rPr>
        <w:rFonts w:hint="default"/>
      </w:rPr>
    </w:lvl>
    <w:lvl w:ilvl="8">
      <w:start w:val="0"/>
      <w:numFmt w:val="bullet"/>
      <w:lvlText w:val="•"/>
      <w:lvlJc w:val="left"/>
      <w:pPr>
        <w:ind w:left="9788" w:hanging="245"/>
      </w:pPr>
      <w:rPr>
        <w:rFonts w:hint="default"/>
      </w:rPr>
    </w:lvl>
  </w:abstractNum>
  <w:abstractNum w:abstractNumId="24">
    <w:multiLevelType w:val="hybridMultilevel"/>
    <w:lvl w:ilvl="0">
      <w:start w:val="1"/>
      <w:numFmt w:val="upperLetter"/>
      <w:lvlText w:val="%1."/>
      <w:lvlJc w:val="left"/>
      <w:pPr>
        <w:ind w:left="2044" w:hanging="245"/>
        <w:jc w:val="left"/>
      </w:pPr>
      <w:rPr>
        <w:rFonts w:hint="default" w:ascii="Arial" w:hAnsi="Arial" w:eastAsia="Arial" w:cs="Arial"/>
        <w:color w:val="5F636A"/>
        <w:w w:val="100"/>
        <w:sz w:val="20"/>
        <w:szCs w:val="20"/>
      </w:rPr>
    </w:lvl>
    <w:lvl w:ilvl="1">
      <w:start w:val="0"/>
      <w:numFmt w:val="bullet"/>
      <w:lvlText w:val="•"/>
      <w:lvlJc w:val="left"/>
      <w:pPr>
        <w:ind w:left="3026" w:hanging="245"/>
      </w:pPr>
      <w:rPr>
        <w:rFonts w:hint="default"/>
      </w:rPr>
    </w:lvl>
    <w:lvl w:ilvl="2">
      <w:start w:val="0"/>
      <w:numFmt w:val="bullet"/>
      <w:lvlText w:val="•"/>
      <w:lvlJc w:val="left"/>
      <w:pPr>
        <w:ind w:left="4013" w:hanging="245"/>
      </w:pPr>
      <w:rPr>
        <w:rFonts w:hint="default"/>
      </w:rPr>
    </w:lvl>
    <w:lvl w:ilvl="3">
      <w:start w:val="0"/>
      <w:numFmt w:val="bullet"/>
      <w:lvlText w:val="•"/>
      <w:lvlJc w:val="left"/>
      <w:pPr>
        <w:ind w:left="4999" w:hanging="245"/>
      </w:pPr>
      <w:rPr>
        <w:rFonts w:hint="default"/>
      </w:rPr>
    </w:lvl>
    <w:lvl w:ilvl="4">
      <w:start w:val="0"/>
      <w:numFmt w:val="bullet"/>
      <w:lvlText w:val="•"/>
      <w:lvlJc w:val="left"/>
      <w:pPr>
        <w:ind w:left="5986" w:hanging="245"/>
      </w:pPr>
      <w:rPr>
        <w:rFonts w:hint="default"/>
      </w:rPr>
    </w:lvl>
    <w:lvl w:ilvl="5">
      <w:start w:val="0"/>
      <w:numFmt w:val="bullet"/>
      <w:lvlText w:val="•"/>
      <w:lvlJc w:val="left"/>
      <w:pPr>
        <w:ind w:left="6972" w:hanging="245"/>
      </w:pPr>
      <w:rPr>
        <w:rFonts w:hint="default"/>
      </w:rPr>
    </w:lvl>
    <w:lvl w:ilvl="6">
      <w:start w:val="0"/>
      <w:numFmt w:val="bullet"/>
      <w:lvlText w:val="•"/>
      <w:lvlJc w:val="left"/>
      <w:pPr>
        <w:ind w:left="7959" w:hanging="245"/>
      </w:pPr>
      <w:rPr>
        <w:rFonts w:hint="default"/>
      </w:rPr>
    </w:lvl>
    <w:lvl w:ilvl="7">
      <w:start w:val="0"/>
      <w:numFmt w:val="bullet"/>
      <w:lvlText w:val="•"/>
      <w:lvlJc w:val="left"/>
      <w:pPr>
        <w:ind w:left="8945" w:hanging="245"/>
      </w:pPr>
      <w:rPr>
        <w:rFonts w:hint="default"/>
      </w:rPr>
    </w:lvl>
    <w:lvl w:ilvl="8">
      <w:start w:val="0"/>
      <w:numFmt w:val="bullet"/>
      <w:lvlText w:val="•"/>
      <w:lvlJc w:val="left"/>
      <w:pPr>
        <w:ind w:left="9932" w:hanging="245"/>
      </w:pPr>
      <w:rPr>
        <w:rFonts w:hint="default"/>
      </w:rPr>
    </w:lvl>
  </w:abstractNum>
  <w:abstractNum w:abstractNumId="23">
    <w:multiLevelType w:val="hybridMultilevel"/>
    <w:lvl w:ilvl="0">
      <w:start w:val="1"/>
      <w:numFmt w:val="upperLetter"/>
      <w:lvlText w:val="%1."/>
      <w:lvlJc w:val="left"/>
      <w:pPr>
        <w:ind w:left="2044" w:hanging="245"/>
        <w:jc w:val="left"/>
      </w:pPr>
      <w:rPr>
        <w:rFonts w:hint="default" w:ascii="Arial" w:hAnsi="Arial" w:eastAsia="Arial" w:cs="Arial"/>
        <w:color w:val="5F636A"/>
        <w:w w:val="100"/>
        <w:sz w:val="20"/>
        <w:szCs w:val="20"/>
      </w:rPr>
    </w:lvl>
    <w:lvl w:ilvl="1">
      <w:start w:val="0"/>
      <w:numFmt w:val="bullet"/>
      <w:lvlText w:val="•"/>
      <w:lvlJc w:val="left"/>
      <w:pPr>
        <w:ind w:left="3026" w:hanging="245"/>
      </w:pPr>
      <w:rPr>
        <w:rFonts w:hint="default"/>
      </w:rPr>
    </w:lvl>
    <w:lvl w:ilvl="2">
      <w:start w:val="0"/>
      <w:numFmt w:val="bullet"/>
      <w:lvlText w:val="•"/>
      <w:lvlJc w:val="left"/>
      <w:pPr>
        <w:ind w:left="4013" w:hanging="245"/>
      </w:pPr>
      <w:rPr>
        <w:rFonts w:hint="default"/>
      </w:rPr>
    </w:lvl>
    <w:lvl w:ilvl="3">
      <w:start w:val="0"/>
      <w:numFmt w:val="bullet"/>
      <w:lvlText w:val="•"/>
      <w:lvlJc w:val="left"/>
      <w:pPr>
        <w:ind w:left="4999" w:hanging="245"/>
      </w:pPr>
      <w:rPr>
        <w:rFonts w:hint="default"/>
      </w:rPr>
    </w:lvl>
    <w:lvl w:ilvl="4">
      <w:start w:val="0"/>
      <w:numFmt w:val="bullet"/>
      <w:lvlText w:val="•"/>
      <w:lvlJc w:val="left"/>
      <w:pPr>
        <w:ind w:left="5986" w:hanging="245"/>
      </w:pPr>
      <w:rPr>
        <w:rFonts w:hint="default"/>
      </w:rPr>
    </w:lvl>
    <w:lvl w:ilvl="5">
      <w:start w:val="0"/>
      <w:numFmt w:val="bullet"/>
      <w:lvlText w:val="•"/>
      <w:lvlJc w:val="left"/>
      <w:pPr>
        <w:ind w:left="6972" w:hanging="245"/>
      </w:pPr>
      <w:rPr>
        <w:rFonts w:hint="default"/>
      </w:rPr>
    </w:lvl>
    <w:lvl w:ilvl="6">
      <w:start w:val="0"/>
      <w:numFmt w:val="bullet"/>
      <w:lvlText w:val="•"/>
      <w:lvlJc w:val="left"/>
      <w:pPr>
        <w:ind w:left="7959" w:hanging="245"/>
      </w:pPr>
      <w:rPr>
        <w:rFonts w:hint="default"/>
      </w:rPr>
    </w:lvl>
    <w:lvl w:ilvl="7">
      <w:start w:val="0"/>
      <w:numFmt w:val="bullet"/>
      <w:lvlText w:val="•"/>
      <w:lvlJc w:val="left"/>
      <w:pPr>
        <w:ind w:left="8945" w:hanging="245"/>
      </w:pPr>
      <w:rPr>
        <w:rFonts w:hint="default"/>
      </w:rPr>
    </w:lvl>
    <w:lvl w:ilvl="8">
      <w:start w:val="0"/>
      <w:numFmt w:val="bullet"/>
      <w:lvlText w:val="•"/>
      <w:lvlJc w:val="left"/>
      <w:pPr>
        <w:ind w:left="9932" w:hanging="245"/>
      </w:pPr>
      <w:rPr>
        <w:rFonts w:hint="default"/>
      </w:rPr>
    </w:lvl>
  </w:abstractNum>
  <w:abstractNum w:abstractNumId="22">
    <w:multiLevelType w:val="hybridMultilevel"/>
    <w:lvl w:ilvl="0">
      <w:start w:val="1"/>
      <w:numFmt w:val="upperLetter"/>
      <w:lvlText w:val="%1."/>
      <w:lvlJc w:val="left"/>
      <w:pPr>
        <w:ind w:left="2044" w:hanging="245"/>
        <w:jc w:val="left"/>
      </w:pPr>
      <w:rPr>
        <w:rFonts w:hint="default" w:ascii="Arial" w:hAnsi="Arial" w:eastAsia="Arial" w:cs="Arial"/>
        <w:color w:val="5F636A"/>
        <w:w w:val="100"/>
        <w:sz w:val="20"/>
        <w:szCs w:val="20"/>
      </w:rPr>
    </w:lvl>
    <w:lvl w:ilvl="1">
      <w:start w:val="0"/>
      <w:numFmt w:val="bullet"/>
      <w:lvlText w:val="•"/>
      <w:lvlJc w:val="left"/>
      <w:pPr>
        <w:ind w:left="3026" w:hanging="245"/>
      </w:pPr>
      <w:rPr>
        <w:rFonts w:hint="default"/>
      </w:rPr>
    </w:lvl>
    <w:lvl w:ilvl="2">
      <w:start w:val="0"/>
      <w:numFmt w:val="bullet"/>
      <w:lvlText w:val="•"/>
      <w:lvlJc w:val="left"/>
      <w:pPr>
        <w:ind w:left="4013" w:hanging="245"/>
      </w:pPr>
      <w:rPr>
        <w:rFonts w:hint="default"/>
      </w:rPr>
    </w:lvl>
    <w:lvl w:ilvl="3">
      <w:start w:val="0"/>
      <w:numFmt w:val="bullet"/>
      <w:lvlText w:val="•"/>
      <w:lvlJc w:val="left"/>
      <w:pPr>
        <w:ind w:left="4999" w:hanging="245"/>
      </w:pPr>
      <w:rPr>
        <w:rFonts w:hint="default"/>
      </w:rPr>
    </w:lvl>
    <w:lvl w:ilvl="4">
      <w:start w:val="0"/>
      <w:numFmt w:val="bullet"/>
      <w:lvlText w:val="•"/>
      <w:lvlJc w:val="left"/>
      <w:pPr>
        <w:ind w:left="5986" w:hanging="245"/>
      </w:pPr>
      <w:rPr>
        <w:rFonts w:hint="default"/>
      </w:rPr>
    </w:lvl>
    <w:lvl w:ilvl="5">
      <w:start w:val="0"/>
      <w:numFmt w:val="bullet"/>
      <w:lvlText w:val="•"/>
      <w:lvlJc w:val="left"/>
      <w:pPr>
        <w:ind w:left="6972" w:hanging="245"/>
      </w:pPr>
      <w:rPr>
        <w:rFonts w:hint="default"/>
      </w:rPr>
    </w:lvl>
    <w:lvl w:ilvl="6">
      <w:start w:val="0"/>
      <w:numFmt w:val="bullet"/>
      <w:lvlText w:val="•"/>
      <w:lvlJc w:val="left"/>
      <w:pPr>
        <w:ind w:left="7959" w:hanging="245"/>
      </w:pPr>
      <w:rPr>
        <w:rFonts w:hint="default"/>
      </w:rPr>
    </w:lvl>
    <w:lvl w:ilvl="7">
      <w:start w:val="0"/>
      <w:numFmt w:val="bullet"/>
      <w:lvlText w:val="•"/>
      <w:lvlJc w:val="left"/>
      <w:pPr>
        <w:ind w:left="8945" w:hanging="245"/>
      </w:pPr>
      <w:rPr>
        <w:rFonts w:hint="default"/>
      </w:rPr>
    </w:lvl>
    <w:lvl w:ilvl="8">
      <w:start w:val="0"/>
      <w:numFmt w:val="bullet"/>
      <w:lvlText w:val="•"/>
      <w:lvlJc w:val="left"/>
      <w:pPr>
        <w:ind w:left="9932" w:hanging="245"/>
      </w:pPr>
      <w:rPr>
        <w:rFonts w:hint="default"/>
      </w:rPr>
    </w:lvl>
  </w:abstractNum>
  <w:abstractNum w:abstractNumId="21">
    <w:multiLevelType w:val="hybridMultilevel"/>
    <w:lvl w:ilvl="0">
      <w:start w:val="0"/>
      <w:numFmt w:val="bullet"/>
      <w:lvlText w:val="*"/>
      <w:lvlJc w:val="left"/>
      <w:pPr>
        <w:ind w:left="720" w:hanging="161"/>
      </w:pPr>
      <w:rPr>
        <w:rFonts w:hint="default" w:ascii="Arial" w:hAnsi="Arial" w:eastAsia="Arial" w:cs="Arial"/>
        <w:b/>
        <w:bCs/>
        <w:color w:val="5F636A"/>
        <w:w w:val="142"/>
        <w:sz w:val="20"/>
        <w:szCs w:val="20"/>
      </w:rPr>
    </w:lvl>
    <w:lvl w:ilvl="1">
      <w:start w:val="0"/>
      <w:numFmt w:val="bullet"/>
      <w:lvlText w:val="•"/>
      <w:lvlJc w:val="left"/>
      <w:pPr>
        <w:ind w:left="1800" w:hanging="360"/>
      </w:pPr>
      <w:rPr>
        <w:rFonts w:hint="default" w:ascii="Times New Roman" w:hAnsi="Times New Roman" w:eastAsia="Times New Roman" w:cs="Times New Roman"/>
        <w:w w:val="111"/>
        <w:sz w:val="20"/>
        <w:szCs w:val="20"/>
      </w:rPr>
    </w:lvl>
    <w:lvl w:ilvl="2">
      <w:start w:val="0"/>
      <w:numFmt w:val="bullet"/>
      <w:lvlText w:val="•"/>
      <w:lvlJc w:val="left"/>
      <w:pPr>
        <w:ind w:left="2922" w:hanging="360"/>
      </w:pPr>
      <w:rPr>
        <w:rFonts w:hint="default"/>
      </w:rPr>
    </w:lvl>
    <w:lvl w:ilvl="3">
      <w:start w:val="0"/>
      <w:numFmt w:val="bullet"/>
      <w:lvlText w:val="•"/>
      <w:lvlJc w:val="left"/>
      <w:pPr>
        <w:ind w:left="4045" w:hanging="360"/>
      </w:pPr>
      <w:rPr>
        <w:rFonts w:hint="default"/>
      </w:rPr>
    </w:lvl>
    <w:lvl w:ilvl="4">
      <w:start w:val="0"/>
      <w:numFmt w:val="bullet"/>
      <w:lvlText w:val="•"/>
      <w:lvlJc w:val="left"/>
      <w:pPr>
        <w:ind w:left="5168" w:hanging="360"/>
      </w:pPr>
      <w:rPr>
        <w:rFonts w:hint="default"/>
      </w:rPr>
    </w:lvl>
    <w:lvl w:ilvl="5">
      <w:start w:val="0"/>
      <w:numFmt w:val="bullet"/>
      <w:lvlText w:val="•"/>
      <w:lvlJc w:val="left"/>
      <w:pPr>
        <w:ind w:left="6291" w:hanging="360"/>
      </w:pPr>
      <w:rPr>
        <w:rFonts w:hint="default"/>
      </w:rPr>
    </w:lvl>
    <w:lvl w:ilvl="6">
      <w:start w:val="0"/>
      <w:numFmt w:val="bullet"/>
      <w:lvlText w:val="•"/>
      <w:lvlJc w:val="left"/>
      <w:pPr>
        <w:ind w:left="7414" w:hanging="360"/>
      </w:pPr>
      <w:rPr>
        <w:rFonts w:hint="default"/>
      </w:rPr>
    </w:lvl>
    <w:lvl w:ilvl="7">
      <w:start w:val="0"/>
      <w:numFmt w:val="bullet"/>
      <w:lvlText w:val="•"/>
      <w:lvlJc w:val="left"/>
      <w:pPr>
        <w:ind w:left="8537" w:hanging="360"/>
      </w:pPr>
      <w:rPr>
        <w:rFonts w:hint="default"/>
      </w:rPr>
    </w:lvl>
    <w:lvl w:ilvl="8">
      <w:start w:val="0"/>
      <w:numFmt w:val="bullet"/>
      <w:lvlText w:val="•"/>
      <w:lvlJc w:val="left"/>
      <w:pPr>
        <w:ind w:left="9659" w:hanging="360"/>
      </w:pPr>
      <w:rPr>
        <w:rFonts w:hint="default"/>
      </w:rPr>
    </w:lvl>
  </w:abstractNum>
  <w:abstractNum w:abstractNumId="20">
    <w:multiLevelType w:val="hybridMultilevel"/>
    <w:lvl w:ilvl="0">
      <w:start w:val="0"/>
      <w:numFmt w:val="bullet"/>
      <w:lvlText w:val="•"/>
      <w:lvlJc w:val="left"/>
      <w:pPr>
        <w:ind w:left="460" w:hanging="360"/>
      </w:pPr>
      <w:rPr>
        <w:rFonts w:hint="default" w:ascii="Arial" w:hAnsi="Arial" w:eastAsia="Arial" w:cs="Arial"/>
        <w:color w:val="5F636A"/>
        <w:w w:val="80"/>
        <w:sz w:val="20"/>
        <w:szCs w:val="20"/>
      </w:rPr>
    </w:lvl>
    <w:lvl w:ilvl="1">
      <w:start w:val="0"/>
      <w:numFmt w:val="bullet"/>
      <w:lvlText w:val="•"/>
      <w:lvlJc w:val="left"/>
      <w:pPr>
        <w:ind w:left="1080" w:hanging="360"/>
      </w:pPr>
      <w:rPr>
        <w:rFonts w:hint="default" w:ascii="Times New Roman" w:hAnsi="Times New Roman" w:eastAsia="Times New Roman" w:cs="Times New Roman"/>
        <w:w w:val="111"/>
        <w:sz w:val="20"/>
        <w:szCs w:val="20"/>
      </w:rPr>
    </w:lvl>
    <w:lvl w:ilvl="2">
      <w:start w:val="0"/>
      <w:numFmt w:val="bullet"/>
      <w:lvlText w:val="•"/>
      <w:lvlJc w:val="left"/>
      <w:pPr>
        <w:ind w:left="2027" w:hanging="360"/>
      </w:pPr>
      <w:rPr>
        <w:rFonts w:hint="default"/>
      </w:rPr>
    </w:lvl>
    <w:lvl w:ilvl="3">
      <w:start w:val="0"/>
      <w:numFmt w:val="bullet"/>
      <w:lvlText w:val="•"/>
      <w:lvlJc w:val="left"/>
      <w:pPr>
        <w:ind w:left="2974" w:hanging="360"/>
      </w:pPr>
      <w:rPr>
        <w:rFonts w:hint="default"/>
      </w:rPr>
    </w:lvl>
    <w:lvl w:ilvl="4">
      <w:start w:val="0"/>
      <w:numFmt w:val="bullet"/>
      <w:lvlText w:val="•"/>
      <w:lvlJc w:val="left"/>
      <w:pPr>
        <w:ind w:left="3921" w:hanging="360"/>
      </w:pPr>
      <w:rPr>
        <w:rFonts w:hint="default"/>
      </w:rPr>
    </w:lvl>
    <w:lvl w:ilvl="5">
      <w:start w:val="0"/>
      <w:numFmt w:val="bullet"/>
      <w:lvlText w:val="•"/>
      <w:lvlJc w:val="left"/>
      <w:pPr>
        <w:ind w:left="4869" w:hanging="360"/>
      </w:pPr>
      <w:rPr>
        <w:rFonts w:hint="default"/>
      </w:rPr>
    </w:lvl>
    <w:lvl w:ilvl="6">
      <w:start w:val="0"/>
      <w:numFmt w:val="bullet"/>
      <w:lvlText w:val="•"/>
      <w:lvlJc w:val="left"/>
      <w:pPr>
        <w:ind w:left="5816" w:hanging="360"/>
      </w:pPr>
      <w:rPr>
        <w:rFonts w:hint="default"/>
      </w:rPr>
    </w:lvl>
    <w:lvl w:ilvl="7">
      <w:start w:val="0"/>
      <w:numFmt w:val="bullet"/>
      <w:lvlText w:val="•"/>
      <w:lvlJc w:val="left"/>
      <w:pPr>
        <w:ind w:left="6763" w:hanging="360"/>
      </w:pPr>
      <w:rPr>
        <w:rFonts w:hint="default"/>
      </w:rPr>
    </w:lvl>
    <w:lvl w:ilvl="8">
      <w:start w:val="0"/>
      <w:numFmt w:val="bullet"/>
      <w:lvlText w:val="•"/>
      <w:lvlJc w:val="left"/>
      <w:pPr>
        <w:ind w:left="7710" w:hanging="360"/>
      </w:pPr>
      <w:rPr>
        <w:rFonts w:hint="default"/>
      </w:rPr>
    </w:lvl>
  </w:abstractNum>
  <w:abstractNum w:abstractNumId="19">
    <w:multiLevelType w:val="hybridMultilevel"/>
    <w:lvl w:ilvl="0">
      <w:start w:val="0"/>
      <w:numFmt w:val="bullet"/>
      <w:lvlText w:val="•"/>
      <w:lvlJc w:val="left"/>
      <w:pPr>
        <w:ind w:left="1800" w:hanging="360"/>
      </w:pPr>
      <w:rPr>
        <w:rFonts w:hint="default" w:ascii="Arial" w:hAnsi="Arial" w:eastAsia="Arial" w:cs="Arial"/>
        <w:color w:val="5F636A"/>
        <w:w w:val="80"/>
        <w:sz w:val="20"/>
        <w:szCs w:val="20"/>
      </w:rPr>
    </w:lvl>
    <w:lvl w:ilvl="1">
      <w:start w:val="0"/>
      <w:numFmt w:val="bullet"/>
      <w:lvlText w:val="•"/>
      <w:lvlJc w:val="left"/>
      <w:pPr>
        <w:ind w:left="2789" w:hanging="468"/>
      </w:pPr>
      <w:rPr>
        <w:rFonts w:hint="default"/>
        <w:w w:val="80"/>
      </w:rPr>
    </w:lvl>
    <w:lvl w:ilvl="2">
      <w:start w:val="0"/>
      <w:numFmt w:val="bullet"/>
      <w:lvlText w:val="•"/>
      <w:lvlJc w:val="left"/>
      <w:pPr>
        <w:ind w:left="3793" w:hanging="468"/>
      </w:pPr>
      <w:rPr>
        <w:rFonts w:hint="default"/>
      </w:rPr>
    </w:lvl>
    <w:lvl w:ilvl="3">
      <w:start w:val="0"/>
      <w:numFmt w:val="bullet"/>
      <w:lvlText w:val="•"/>
      <w:lvlJc w:val="left"/>
      <w:pPr>
        <w:ind w:left="4807" w:hanging="468"/>
      </w:pPr>
      <w:rPr>
        <w:rFonts w:hint="default"/>
      </w:rPr>
    </w:lvl>
    <w:lvl w:ilvl="4">
      <w:start w:val="0"/>
      <w:numFmt w:val="bullet"/>
      <w:lvlText w:val="•"/>
      <w:lvlJc w:val="left"/>
      <w:pPr>
        <w:ind w:left="5821" w:hanging="468"/>
      </w:pPr>
      <w:rPr>
        <w:rFonts w:hint="default"/>
      </w:rPr>
    </w:lvl>
    <w:lvl w:ilvl="5">
      <w:start w:val="0"/>
      <w:numFmt w:val="bullet"/>
      <w:lvlText w:val="•"/>
      <w:lvlJc w:val="left"/>
      <w:pPr>
        <w:ind w:left="6835" w:hanging="468"/>
      </w:pPr>
      <w:rPr>
        <w:rFonts w:hint="default"/>
      </w:rPr>
    </w:lvl>
    <w:lvl w:ilvl="6">
      <w:start w:val="0"/>
      <w:numFmt w:val="bullet"/>
      <w:lvlText w:val="•"/>
      <w:lvlJc w:val="left"/>
      <w:pPr>
        <w:ind w:left="7849" w:hanging="468"/>
      </w:pPr>
      <w:rPr>
        <w:rFonts w:hint="default"/>
      </w:rPr>
    </w:lvl>
    <w:lvl w:ilvl="7">
      <w:start w:val="0"/>
      <w:numFmt w:val="bullet"/>
      <w:lvlText w:val="•"/>
      <w:lvlJc w:val="left"/>
      <w:pPr>
        <w:ind w:left="8863" w:hanging="468"/>
      </w:pPr>
      <w:rPr>
        <w:rFonts w:hint="default"/>
      </w:rPr>
    </w:lvl>
    <w:lvl w:ilvl="8">
      <w:start w:val="0"/>
      <w:numFmt w:val="bullet"/>
      <w:lvlText w:val="•"/>
      <w:lvlJc w:val="left"/>
      <w:pPr>
        <w:ind w:left="9877" w:hanging="468"/>
      </w:pPr>
      <w:rPr>
        <w:rFonts w:hint="default"/>
      </w:rPr>
    </w:lvl>
  </w:abstractNum>
  <w:abstractNum w:abstractNumId="18">
    <w:multiLevelType w:val="hybridMultilevel"/>
    <w:lvl w:ilvl="0">
      <w:start w:val="1"/>
      <w:numFmt w:val="decimal"/>
      <w:lvlText w:val="%1."/>
      <w:lvlJc w:val="left"/>
      <w:pPr>
        <w:ind w:left="1450" w:hanging="418"/>
        <w:jc w:val="left"/>
      </w:pPr>
      <w:rPr>
        <w:rFonts w:hint="default" w:ascii="Arial" w:hAnsi="Arial" w:eastAsia="Arial" w:cs="Arial"/>
        <w:color w:val="5F636A"/>
        <w:spacing w:val="-11"/>
        <w:w w:val="92"/>
        <w:sz w:val="22"/>
        <w:szCs w:val="22"/>
      </w:rPr>
    </w:lvl>
    <w:lvl w:ilvl="1">
      <w:start w:val="0"/>
      <w:numFmt w:val="bullet"/>
      <w:lvlText w:val="•"/>
      <w:lvlJc w:val="left"/>
      <w:pPr>
        <w:ind w:left="2069" w:hanging="472"/>
      </w:pPr>
      <w:rPr>
        <w:rFonts w:hint="default" w:ascii="Arial" w:hAnsi="Arial" w:eastAsia="Arial" w:cs="Arial"/>
        <w:color w:val="5F636A"/>
        <w:w w:val="80"/>
        <w:sz w:val="20"/>
        <w:szCs w:val="20"/>
      </w:rPr>
    </w:lvl>
    <w:lvl w:ilvl="2">
      <w:start w:val="0"/>
      <w:numFmt w:val="bullet"/>
      <w:lvlText w:val="•"/>
      <w:lvlJc w:val="left"/>
      <w:pPr>
        <w:ind w:left="2938" w:hanging="472"/>
      </w:pPr>
      <w:rPr>
        <w:rFonts w:hint="default"/>
      </w:rPr>
    </w:lvl>
    <w:lvl w:ilvl="3">
      <w:start w:val="0"/>
      <w:numFmt w:val="bullet"/>
      <w:lvlText w:val="•"/>
      <w:lvlJc w:val="left"/>
      <w:pPr>
        <w:ind w:left="3816" w:hanging="472"/>
      </w:pPr>
      <w:rPr>
        <w:rFonts w:hint="default"/>
      </w:rPr>
    </w:lvl>
    <w:lvl w:ilvl="4">
      <w:start w:val="0"/>
      <w:numFmt w:val="bullet"/>
      <w:lvlText w:val="•"/>
      <w:lvlJc w:val="left"/>
      <w:pPr>
        <w:ind w:left="4695" w:hanging="472"/>
      </w:pPr>
      <w:rPr>
        <w:rFonts w:hint="default"/>
      </w:rPr>
    </w:lvl>
    <w:lvl w:ilvl="5">
      <w:start w:val="0"/>
      <w:numFmt w:val="bullet"/>
      <w:lvlText w:val="•"/>
      <w:lvlJc w:val="left"/>
      <w:pPr>
        <w:ind w:left="5573" w:hanging="472"/>
      </w:pPr>
      <w:rPr>
        <w:rFonts w:hint="default"/>
      </w:rPr>
    </w:lvl>
    <w:lvl w:ilvl="6">
      <w:start w:val="0"/>
      <w:numFmt w:val="bullet"/>
      <w:lvlText w:val="•"/>
      <w:lvlJc w:val="left"/>
      <w:pPr>
        <w:ind w:left="6451" w:hanging="472"/>
      </w:pPr>
      <w:rPr>
        <w:rFonts w:hint="default"/>
      </w:rPr>
    </w:lvl>
    <w:lvl w:ilvl="7">
      <w:start w:val="0"/>
      <w:numFmt w:val="bullet"/>
      <w:lvlText w:val="•"/>
      <w:lvlJc w:val="left"/>
      <w:pPr>
        <w:ind w:left="7330" w:hanging="472"/>
      </w:pPr>
      <w:rPr>
        <w:rFonts w:hint="default"/>
      </w:rPr>
    </w:lvl>
    <w:lvl w:ilvl="8">
      <w:start w:val="0"/>
      <w:numFmt w:val="bullet"/>
      <w:lvlText w:val="•"/>
      <w:lvlJc w:val="left"/>
      <w:pPr>
        <w:ind w:left="8208" w:hanging="472"/>
      </w:pPr>
      <w:rPr>
        <w:rFonts w:hint="default"/>
      </w:rPr>
    </w:lvl>
  </w:abstractNum>
  <w:abstractNum w:abstractNumId="17">
    <w:multiLevelType w:val="hybridMultilevel"/>
    <w:lvl w:ilvl="0">
      <w:start w:val="1"/>
      <w:numFmt w:val="decimal"/>
      <w:lvlText w:val="%1."/>
      <w:lvlJc w:val="left"/>
      <w:pPr>
        <w:ind w:left="1360" w:hanging="328"/>
        <w:jc w:val="left"/>
      </w:pPr>
      <w:rPr>
        <w:rFonts w:hint="default" w:ascii="Arial" w:hAnsi="Arial" w:eastAsia="Arial" w:cs="Arial"/>
        <w:color w:val="5F636A"/>
        <w:spacing w:val="-6"/>
        <w:w w:val="94"/>
        <w:sz w:val="20"/>
        <w:szCs w:val="20"/>
      </w:rPr>
    </w:lvl>
    <w:lvl w:ilvl="1">
      <w:start w:val="1"/>
      <w:numFmt w:val="lowerLetter"/>
      <w:lvlText w:val="%2."/>
      <w:lvlJc w:val="left"/>
      <w:pPr>
        <w:ind w:left="1481" w:hanging="212"/>
        <w:jc w:val="left"/>
      </w:pPr>
      <w:rPr>
        <w:rFonts w:hint="default" w:ascii="Arial" w:hAnsi="Arial" w:eastAsia="Arial" w:cs="Arial"/>
        <w:color w:val="5F636A"/>
        <w:w w:val="93"/>
        <w:sz w:val="20"/>
        <w:szCs w:val="20"/>
      </w:rPr>
    </w:lvl>
    <w:lvl w:ilvl="2">
      <w:start w:val="1"/>
      <w:numFmt w:val="lowerRoman"/>
      <w:lvlText w:val="%3."/>
      <w:lvlJc w:val="left"/>
      <w:pPr>
        <w:ind w:left="1695" w:hanging="156"/>
        <w:jc w:val="left"/>
      </w:pPr>
      <w:rPr>
        <w:rFonts w:hint="default" w:ascii="Arial" w:hAnsi="Arial" w:eastAsia="Arial" w:cs="Arial"/>
        <w:color w:val="5F636A"/>
        <w:w w:val="92"/>
        <w:sz w:val="20"/>
        <w:szCs w:val="20"/>
      </w:rPr>
    </w:lvl>
    <w:lvl w:ilvl="3">
      <w:start w:val="0"/>
      <w:numFmt w:val="bullet"/>
      <w:lvlText w:val="•"/>
      <w:lvlJc w:val="left"/>
      <w:pPr>
        <w:ind w:left="2733" w:hanging="156"/>
      </w:pPr>
      <w:rPr>
        <w:rFonts w:hint="default"/>
      </w:rPr>
    </w:lvl>
    <w:lvl w:ilvl="4">
      <w:start w:val="0"/>
      <w:numFmt w:val="bullet"/>
      <w:lvlText w:val="•"/>
      <w:lvlJc w:val="left"/>
      <w:pPr>
        <w:ind w:left="3766" w:hanging="156"/>
      </w:pPr>
      <w:rPr>
        <w:rFonts w:hint="default"/>
      </w:rPr>
    </w:lvl>
    <w:lvl w:ilvl="5">
      <w:start w:val="0"/>
      <w:numFmt w:val="bullet"/>
      <w:lvlText w:val="•"/>
      <w:lvlJc w:val="left"/>
      <w:pPr>
        <w:ind w:left="4799" w:hanging="156"/>
      </w:pPr>
      <w:rPr>
        <w:rFonts w:hint="default"/>
      </w:rPr>
    </w:lvl>
    <w:lvl w:ilvl="6">
      <w:start w:val="0"/>
      <w:numFmt w:val="bullet"/>
      <w:lvlText w:val="•"/>
      <w:lvlJc w:val="left"/>
      <w:pPr>
        <w:ind w:left="5832" w:hanging="156"/>
      </w:pPr>
      <w:rPr>
        <w:rFonts w:hint="default"/>
      </w:rPr>
    </w:lvl>
    <w:lvl w:ilvl="7">
      <w:start w:val="0"/>
      <w:numFmt w:val="bullet"/>
      <w:lvlText w:val="•"/>
      <w:lvlJc w:val="left"/>
      <w:pPr>
        <w:ind w:left="6865" w:hanging="156"/>
      </w:pPr>
      <w:rPr>
        <w:rFonts w:hint="default"/>
      </w:rPr>
    </w:lvl>
    <w:lvl w:ilvl="8">
      <w:start w:val="0"/>
      <w:numFmt w:val="bullet"/>
      <w:lvlText w:val="•"/>
      <w:lvlJc w:val="left"/>
      <w:pPr>
        <w:ind w:left="7899" w:hanging="156"/>
      </w:pPr>
      <w:rPr>
        <w:rFonts w:hint="default"/>
      </w:rPr>
    </w:lvl>
  </w:abstractNum>
  <w:abstractNum w:abstractNumId="16">
    <w:multiLevelType w:val="hybridMultilevel"/>
    <w:lvl w:ilvl="0">
      <w:start w:val="1"/>
      <w:numFmt w:val="decimal"/>
      <w:lvlText w:val="%1."/>
      <w:lvlJc w:val="left"/>
      <w:pPr>
        <w:ind w:left="2070" w:hanging="360"/>
        <w:jc w:val="left"/>
      </w:pPr>
      <w:rPr>
        <w:rFonts w:hint="default" w:ascii="Arial" w:hAnsi="Arial" w:eastAsia="Arial" w:cs="Arial"/>
        <w:color w:val="5F636A"/>
        <w:spacing w:val="-7"/>
        <w:w w:val="89"/>
        <w:sz w:val="22"/>
        <w:szCs w:val="22"/>
      </w:rPr>
    </w:lvl>
    <w:lvl w:ilvl="1">
      <w:start w:val="0"/>
      <w:numFmt w:val="bullet"/>
      <w:lvlText w:val="•"/>
      <w:lvlJc w:val="left"/>
      <w:pPr>
        <w:ind w:left="2887" w:hanging="556"/>
      </w:pPr>
      <w:rPr>
        <w:rFonts w:hint="default" w:ascii="Arial" w:hAnsi="Arial" w:eastAsia="Arial" w:cs="Arial"/>
        <w:w w:val="80"/>
        <w:sz w:val="20"/>
        <w:szCs w:val="20"/>
      </w:rPr>
    </w:lvl>
    <w:lvl w:ilvl="2">
      <w:start w:val="0"/>
      <w:numFmt w:val="bullet"/>
      <w:lvlText w:val="•"/>
      <w:lvlJc w:val="left"/>
      <w:pPr>
        <w:ind w:left="3882" w:hanging="556"/>
      </w:pPr>
      <w:rPr>
        <w:rFonts w:hint="default"/>
      </w:rPr>
    </w:lvl>
    <w:lvl w:ilvl="3">
      <w:start w:val="0"/>
      <w:numFmt w:val="bullet"/>
      <w:lvlText w:val="•"/>
      <w:lvlJc w:val="left"/>
      <w:pPr>
        <w:ind w:left="4885" w:hanging="556"/>
      </w:pPr>
      <w:rPr>
        <w:rFonts w:hint="default"/>
      </w:rPr>
    </w:lvl>
    <w:lvl w:ilvl="4">
      <w:start w:val="0"/>
      <w:numFmt w:val="bullet"/>
      <w:lvlText w:val="•"/>
      <w:lvlJc w:val="left"/>
      <w:pPr>
        <w:ind w:left="5888" w:hanging="556"/>
      </w:pPr>
      <w:rPr>
        <w:rFonts w:hint="default"/>
      </w:rPr>
    </w:lvl>
    <w:lvl w:ilvl="5">
      <w:start w:val="0"/>
      <w:numFmt w:val="bullet"/>
      <w:lvlText w:val="•"/>
      <w:lvlJc w:val="left"/>
      <w:pPr>
        <w:ind w:left="6891" w:hanging="556"/>
      </w:pPr>
      <w:rPr>
        <w:rFonts w:hint="default"/>
      </w:rPr>
    </w:lvl>
    <w:lvl w:ilvl="6">
      <w:start w:val="0"/>
      <w:numFmt w:val="bullet"/>
      <w:lvlText w:val="•"/>
      <w:lvlJc w:val="left"/>
      <w:pPr>
        <w:ind w:left="7894" w:hanging="556"/>
      </w:pPr>
      <w:rPr>
        <w:rFonts w:hint="default"/>
      </w:rPr>
    </w:lvl>
    <w:lvl w:ilvl="7">
      <w:start w:val="0"/>
      <w:numFmt w:val="bullet"/>
      <w:lvlText w:val="•"/>
      <w:lvlJc w:val="left"/>
      <w:pPr>
        <w:ind w:left="8897" w:hanging="556"/>
      </w:pPr>
      <w:rPr>
        <w:rFonts w:hint="default"/>
      </w:rPr>
    </w:lvl>
    <w:lvl w:ilvl="8">
      <w:start w:val="0"/>
      <w:numFmt w:val="bullet"/>
      <w:lvlText w:val="•"/>
      <w:lvlJc w:val="left"/>
      <w:pPr>
        <w:ind w:left="9899" w:hanging="556"/>
      </w:pPr>
      <w:rPr>
        <w:rFonts w:hint="default"/>
      </w:rPr>
    </w:lvl>
  </w:abstractNum>
  <w:abstractNum w:abstractNumId="15">
    <w:multiLevelType w:val="hybridMultilevel"/>
    <w:lvl w:ilvl="0">
      <w:start w:val="1"/>
      <w:numFmt w:val="decimal"/>
      <w:lvlText w:val="%1."/>
      <w:lvlJc w:val="left"/>
      <w:pPr>
        <w:ind w:left="2070" w:hanging="360"/>
        <w:jc w:val="left"/>
      </w:pPr>
      <w:rPr>
        <w:rFonts w:hint="default" w:ascii="Arial" w:hAnsi="Arial" w:eastAsia="Arial" w:cs="Arial"/>
        <w:color w:val="5F636A"/>
        <w:spacing w:val="-15"/>
        <w:w w:val="92"/>
        <w:sz w:val="20"/>
        <w:szCs w:val="20"/>
      </w:rPr>
    </w:lvl>
    <w:lvl w:ilvl="1">
      <w:start w:val="0"/>
      <w:numFmt w:val="bullet"/>
      <w:lvlText w:val="•"/>
      <w:lvlJc w:val="left"/>
      <w:pPr>
        <w:ind w:left="3062" w:hanging="360"/>
      </w:pPr>
      <w:rPr>
        <w:rFonts w:hint="default"/>
      </w:rPr>
    </w:lvl>
    <w:lvl w:ilvl="2">
      <w:start w:val="0"/>
      <w:numFmt w:val="bullet"/>
      <w:lvlText w:val="•"/>
      <w:lvlJc w:val="left"/>
      <w:pPr>
        <w:ind w:left="4045" w:hanging="360"/>
      </w:pPr>
      <w:rPr>
        <w:rFonts w:hint="default"/>
      </w:rPr>
    </w:lvl>
    <w:lvl w:ilvl="3">
      <w:start w:val="0"/>
      <w:numFmt w:val="bullet"/>
      <w:lvlText w:val="•"/>
      <w:lvlJc w:val="left"/>
      <w:pPr>
        <w:ind w:left="5027" w:hanging="360"/>
      </w:pPr>
      <w:rPr>
        <w:rFonts w:hint="default"/>
      </w:rPr>
    </w:lvl>
    <w:lvl w:ilvl="4">
      <w:start w:val="0"/>
      <w:numFmt w:val="bullet"/>
      <w:lvlText w:val="•"/>
      <w:lvlJc w:val="left"/>
      <w:pPr>
        <w:ind w:left="6010" w:hanging="360"/>
      </w:pPr>
      <w:rPr>
        <w:rFonts w:hint="default"/>
      </w:rPr>
    </w:lvl>
    <w:lvl w:ilvl="5">
      <w:start w:val="0"/>
      <w:numFmt w:val="bullet"/>
      <w:lvlText w:val="•"/>
      <w:lvlJc w:val="left"/>
      <w:pPr>
        <w:ind w:left="6992" w:hanging="360"/>
      </w:pPr>
      <w:rPr>
        <w:rFonts w:hint="default"/>
      </w:rPr>
    </w:lvl>
    <w:lvl w:ilvl="6">
      <w:start w:val="0"/>
      <w:numFmt w:val="bullet"/>
      <w:lvlText w:val="•"/>
      <w:lvlJc w:val="left"/>
      <w:pPr>
        <w:ind w:left="7975" w:hanging="360"/>
      </w:pPr>
      <w:rPr>
        <w:rFonts w:hint="default"/>
      </w:rPr>
    </w:lvl>
    <w:lvl w:ilvl="7">
      <w:start w:val="0"/>
      <w:numFmt w:val="bullet"/>
      <w:lvlText w:val="•"/>
      <w:lvlJc w:val="left"/>
      <w:pPr>
        <w:ind w:left="8957" w:hanging="360"/>
      </w:pPr>
      <w:rPr>
        <w:rFonts w:hint="default"/>
      </w:rPr>
    </w:lvl>
    <w:lvl w:ilvl="8">
      <w:start w:val="0"/>
      <w:numFmt w:val="bullet"/>
      <w:lvlText w:val="•"/>
      <w:lvlJc w:val="left"/>
      <w:pPr>
        <w:ind w:left="9940" w:hanging="360"/>
      </w:pPr>
      <w:rPr>
        <w:rFonts w:hint="default"/>
      </w:rPr>
    </w:lvl>
  </w:abstractNum>
  <w:abstractNum w:abstractNumId="14">
    <w:multiLevelType w:val="hybridMultilevel"/>
    <w:lvl w:ilvl="0">
      <w:start w:val="0"/>
      <w:numFmt w:val="bullet"/>
      <w:lvlText w:val="•"/>
      <w:lvlJc w:val="left"/>
      <w:pPr>
        <w:ind w:left="1800" w:hanging="360"/>
      </w:pPr>
      <w:rPr>
        <w:rFonts w:hint="default" w:ascii="Arial" w:hAnsi="Arial" w:eastAsia="Arial" w:cs="Arial"/>
        <w:color w:val="5F636A"/>
        <w:w w:val="80"/>
        <w:sz w:val="20"/>
        <w:szCs w:val="20"/>
      </w:rPr>
    </w:lvl>
    <w:lvl w:ilvl="1">
      <w:start w:val="0"/>
      <w:numFmt w:val="bullet"/>
      <w:lvlText w:val="•"/>
      <w:lvlJc w:val="left"/>
      <w:pPr>
        <w:ind w:left="2810" w:hanging="360"/>
      </w:pPr>
      <w:rPr>
        <w:rFonts w:hint="default"/>
      </w:rPr>
    </w:lvl>
    <w:lvl w:ilvl="2">
      <w:start w:val="0"/>
      <w:numFmt w:val="bullet"/>
      <w:lvlText w:val="•"/>
      <w:lvlJc w:val="left"/>
      <w:pPr>
        <w:ind w:left="3821" w:hanging="360"/>
      </w:pPr>
      <w:rPr>
        <w:rFonts w:hint="default"/>
      </w:rPr>
    </w:lvl>
    <w:lvl w:ilvl="3">
      <w:start w:val="0"/>
      <w:numFmt w:val="bullet"/>
      <w:lvlText w:val="•"/>
      <w:lvlJc w:val="left"/>
      <w:pPr>
        <w:ind w:left="4831" w:hanging="360"/>
      </w:pPr>
      <w:rPr>
        <w:rFonts w:hint="default"/>
      </w:rPr>
    </w:lvl>
    <w:lvl w:ilvl="4">
      <w:start w:val="0"/>
      <w:numFmt w:val="bullet"/>
      <w:lvlText w:val="•"/>
      <w:lvlJc w:val="left"/>
      <w:pPr>
        <w:ind w:left="5842" w:hanging="360"/>
      </w:pPr>
      <w:rPr>
        <w:rFonts w:hint="default"/>
      </w:rPr>
    </w:lvl>
    <w:lvl w:ilvl="5">
      <w:start w:val="0"/>
      <w:numFmt w:val="bullet"/>
      <w:lvlText w:val="•"/>
      <w:lvlJc w:val="left"/>
      <w:pPr>
        <w:ind w:left="6852" w:hanging="360"/>
      </w:pPr>
      <w:rPr>
        <w:rFonts w:hint="default"/>
      </w:rPr>
    </w:lvl>
    <w:lvl w:ilvl="6">
      <w:start w:val="0"/>
      <w:numFmt w:val="bullet"/>
      <w:lvlText w:val="•"/>
      <w:lvlJc w:val="left"/>
      <w:pPr>
        <w:ind w:left="7863" w:hanging="360"/>
      </w:pPr>
      <w:rPr>
        <w:rFonts w:hint="default"/>
      </w:rPr>
    </w:lvl>
    <w:lvl w:ilvl="7">
      <w:start w:val="0"/>
      <w:numFmt w:val="bullet"/>
      <w:lvlText w:val="•"/>
      <w:lvlJc w:val="left"/>
      <w:pPr>
        <w:ind w:left="8873" w:hanging="360"/>
      </w:pPr>
      <w:rPr>
        <w:rFonts w:hint="default"/>
      </w:rPr>
    </w:lvl>
    <w:lvl w:ilvl="8">
      <w:start w:val="0"/>
      <w:numFmt w:val="bullet"/>
      <w:lvlText w:val="•"/>
      <w:lvlJc w:val="left"/>
      <w:pPr>
        <w:ind w:left="9884" w:hanging="360"/>
      </w:pPr>
      <w:rPr>
        <w:rFonts w:hint="default"/>
      </w:rPr>
    </w:lvl>
  </w:abstractNum>
  <w:abstractNum w:abstractNumId="13">
    <w:multiLevelType w:val="hybridMultilevel"/>
    <w:lvl w:ilvl="0">
      <w:start w:val="1"/>
      <w:numFmt w:val="decimal"/>
      <w:lvlText w:val="%1."/>
      <w:lvlJc w:val="left"/>
      <w:pPr>
        <w:ind w:left="2340" w:hanging="540"/>
        <w:jc w:val="left"/>
      </w:pPr>
      <w:rPr>
        <w:rFonts w:hint="default" w:ascii="Arial" w:hAnsi="Arial" w:eastAsia="Arial" w:cs="Arial"/>
        <w:color w:val="5F636A"/>
        <w:w w:val="89"/>
        <w:sz w:val="22"/>
        <w:szCs w:val="22"/>
      </w:rPr>
    </w:lvl>
    <w:lvl w:ilvl="1">
      <w:start w:val="1"/>
      <w:numFmt w:val="decimal"/>
      <w:lvlText w:val="%2."/>
      <w:lvlJc w:val="left"/>
      <w:pPr>
        <w:ind w:left="2520" w:hanging="199"/>
        <w:jc w:val="left"/>
      </w:pPr>
      <w:rPr>
        <w:rFonts w:hint="default" w:ascii="Arial" w:hAnsi="Arial" w:eastAsia="Arial" w:cs="Arial"/>
        <w:color w:val="5F636A"/>
        <w:w w:val="100"/>
        <w:sz w:val="20"/>
        <w:szCs w:val="20"/>
      </w:rPr>
    </w:lvl>
    <w:lvl w:ilvl="2">
      <w:start w:val="0"/>
      <w:numFmt w:val="bullet"/>
      <w:lvlText w:val="•"/>
      <w:lvlJc w:val="left"/>
      <w:pPr>
        <w:ind w:left="3562" w:hanging="199"/>
      </w:pPr>
      <w:rPr>
        <w:rFonts w:hint="default"/>
      </w:rPr>
    </w:lvl>
    <w:lvl w:ilvl="3">
      <w:start w:val="0"/>
      <w:numFmt w:val="bullet"/>
      <w:lvlText w:val="•"/>
      <w:lvlJc w:val="left"/>
      <w:pPr>
        <w:ind w:left="4605" w:hanging="199"/>
      </w:pPr>
      <w:rPr>
        <w:rFonts w:hint="default"/>
      </w:rPr>
    </w:lvl>
    <w:lvl w:ilvl="4">
      <w:start w:val="0"/>
      <w:numFmt w:val="bullet"/>
      <w:lvlText w:val="•"/>
      <w:lvlJc w:val="left"/>
      <w:pPr>
        <w:ind w:left="5648" w:hanging="199"/>
      </w:pPr>
      <w:rPr>
        <w:rFonts w:hint="default"/>
      </w:rPr>
    </w:lvl>
    <w:lvl w:ilvl="5">
      <w:start w:val="0"/>
      <w:numFmt w:val="bullet"/>
      <w:lvlText w:val="•"/>
      <w:lvlJc w:val="left"/>
      <w:pPr>
        <w:ind w:left="6691" w:hanging="199"/>
      </w:pPr>
      <w:rPr>
        <w:rFonts w:hint="default"/>
      </w:rPr>
    </w:lvl>
    <w:lvl w:ilvl="6">
      <w:start w:val="0"/>
      <w:numFmt w:val="bullet"/>
      <w:lvlText w:val="•"/>
      <w:lvlJc w:val="left"/>
      <w:pPr>
        <w:ind w:left="7734" w:hanging="199"/>
      </w:pPr>
      <w:rPr>
        <w:rFonts w:hint="default"/>
      </w:rPr>
    </w:lvl>
    <w:lvl w:ilvl="7">
      <w:start w:val="0"/>
      <w:numFmt w:val="bullet"/>
      <w:lvlText w:val="•"/>
      <w:lvlJc w:val="left"/>
      <w:pPr>
        <w:ind w:left="8777" w:hanging="199"/>
      </w:pPr>
      <w:rPr>
        <w:rFonts w:hint="default"/>
      </w:rPr>
    </w:lvl>
    <w:lvl w:ilvl="8">
      <w:start w:val="0"/>
      <w:numFmt w:val="bullet"/>
      <w:lvlText w:val="•"/>
      <w:lvlJc w:val="left"/>
      <w:pPr>
        <w:ind w:left="9819" w:hanging="199"/>
      </w:pPr>
      <w:rPr>
        <w:rFonts w:hint="default"/>
      </w:rPr>
    </w:lvl>
  </w:abstractNum>
  <w:abstractNum w:abstractNumId="12">
    <w:multiLevelType w:val="hybridMultilevel"/>
    <w:lvl w:ilvl="0">
      <w:start w:val="0"/>
      <w:numFmt w:val="bullet"/>
      <w:lvlText w:val="•"/>
      <w:lvlJc w:val="left"/>
      <w:pPr>
        <w:ind w:left="1800" w:hanging="450"/>
      </w:pPr>
      <w:rPr>
        <w:rFonts w:hint="default" w:ascii="Arial" w:hAnsi="Arial" w:eastAsia="Arial" w:cs="Arial"/>
        <w:color w:val="5F636A"/>
        <w:w w:val="80"/>
        <w:sz w:val="20"/>
        <w:szCs w:val="20"/>
      </w:rPr>
    </w:lvl>
    <w:lvl w:ilvl="1">
      <w:start w:val="0"/>
      <w:numFmt w:val="bullet"/>
      <w:lvlText w:val="•"/>
      <w:lvlJc w:val="left"/>
      <w:pPr>
        <w:ind w:left="1800" w:hanging="188"/>
      </w:pPr>
      <w:rPr>
        <w:rFonts w:hint="default" w:ascii="Arial" w:hAnsi="Arial" w:eastAsia="Arial" w:cs="Arial"/>
        <w:color w:val="5F636A"/>
        <w:w w:val="80"/>
        <w:sz w:val="20"/>
        <w:szCs w:val="20"/>
      </w:rPr>
    </w:lvl>
    <w:lvl w:ilvl="2">
      <w:start w:val="0"/>
      <w:numFmt w:val="bullet"/>
      <w:lvlText w:val="•"/>
      <w:lvlJc w:val="left"/>
      <w:pPr>
        <w:ind w:left="3821" w:hanging="188"/>
      </w:pPr>
      <w:rPr>
        <w:rFonts w:hint="default"/>
      </w:rPr>
    </w:lvl>
    <w:lvl w:ilvl="3">
      <w:start w:val="0"/>
      <w:numFmt w:val="bullet"/>
      <w:lvlText w:val="•"/>
      <w:lvlJc w:val="left"/>
      <w:pPr>
        <w:ind w:left="4831" w:hanging="188"/>
      </w:pPr>
      <w:rPr>
        <w:rFonts w:hint="default"/>
      </w:rPr>
    </w:lvl>
    <w:lvl w:ilvl="4">
      <w:start w:val="0"/>
      <w:numFmt w:val="bullet"/>
      <w:lvlText w:val="•"/>
      <w:lvlJc w:val="left"/>
      <w:pPr>
        <w:ind w:left="5842" w:hanging="188"/>
      </w:pPr>
      <w:rPr>
        <w:rFonts w:hint="default"/>
      </w:rPr>
    </w:lvl>
    <w:lvl w:ilvl="5">
      <w:start w:val="0"/>
      <w:numFmt w:val="bullet"/>
      <w:lvlText w:val="•"/>
      <w:lvlJc w:val="left"/>
      <w:pPr>
        <w:ind w:left="6852" w:hanging="188"/>
      </w:pPr>
      <w:rPr>
        <w:rFonts w:hint="default"/>
      </w:rPr>
    </w:lvl>
    <w:lvl w:ilvl="6">
      <w:start w:val="0"/>
      <w:numFmt w:val="bullet"/>
      <w:lvlText w:val="•"/>
      <w:lvlJc w:val="left"/>
      <w:pPr>
        <w:ind w:left="7863" w:hanging="188"/>
      </w:pPr>
      <w:rPr>
        <w:rFonts w:hint="default"/>
      </w:rPr>
    </w:lvl>
    <w:lvl w:ilvl="7">
      <w:start w:val="0"/>
      <w:numFmt w:val="bullet"/>
      <w:lvlText w:val="•"/>
      <w:lvlJc w:val="left"/>
      <w:pPr>
        <w:ind w:left="8873" w:hanging="188"/>
      </w:pPr>
      <w:rPr>
        <w:rFonts w:hint="default"/>
      </w:rPr>
    </w:lvl>
    <w:lvl w:ilvl="8">
      <w:start w:val="0"/>
      <w:numFmt w:val="bullet"/>
      <w:lvlText w:val="•"/>
      <w:lvlJc w:val="left"/>
      <w:pPr>
        <w:ind w:left="9884" w:hanging="188"/>
      </w:pPr>
      <w:rPr>
        <w:rFonts w:hint="default"/>
      </w:rPr>
    </w:lvl>
  </w:abstractNum>
  <w:abstractNum w:abstractNumId="11">
    <w:multiLevelType w:val="hybridMultilevel"/>
    <w:lvl w:ilvl="0">
      <w:start w:val="1"/>
      <w:numFmt w:val="decimal"/>
      <w:lvlText w:val="%1."/>
      <w:lvlJc w:val="left"/>
      <w:pPr>
        <w:ind w:left="1440" w:hanging="360"/>
        <w:jc w:val="left"/>
      </w:pPr>
      <w:rPr>
        <w:rFonts w:hint="default" w:ascii="Arial" w:hAnsi="Arial" w:eastAsia="Arial" w:cs="Arial"/>
        <w:color w:val="5F636A"/>
        <w:spacing w:val="-7"/>
        <w:w w:val="89"/>
        <w:sz w:val="22"/>
        <w:szCs w:val="22"/>
      </w:rPr>
    </w:lvl>
    <w:lvl w:ilvl="1">
      <w:start w:val="1"/>
      <w:numFmt w:val="decimal"/>
      <w:lvlText w:val="%2."/>
      <w:lvlJc w:val="left"/>
      <w:pPr>
        <w:ind w:left="2160" w:hanging="508"/>
        <w:jc w:val="right"/>
      </w:pPr>
      <w:rPr>
        <w:rFonts w:hint="default" w:ascii="Arial" w:hAnsi="Arial" w:eastAsia="Arial" w:cs="Arial"/>
        <w:color w:val="5F636A"/>
        <w:w w:val="89"/>
        <w:sz w:val="22"/>
        <w:szCs w:val="22"/>
      </w:rPr>
    </w:lvl>
    <w:lvl w:ilvl="2">
      <w:start w:val="1"/>
      <w:numFmt w:val="lowerLetter"/>
      <w:lvlText w:val="%3."/>
      <w:lvlJc w:val="left"/>
      <w:pPr>
        <w:ind w:left="3091" w:hanging="212"/>
        <w:jc w:val="left"/>
      </w:pPr>
      <w:rPr>
        <w:rFonts w:hint="default" w:ascii="Arial" w:hAnsi="Arial" w:eastAsia="Arial" w:cs="Arial"/>
        <w:color w:val="5F636A"/>
        <w:w w:val="93"/>
        <w:sz w:val="20"/>
        <w:szCs w:val="20"/>
      </w:rPr>
    </w:lvl>
    <w:lvl w:ilvl="3">
      <w:start w:val="0"/>
      <w:numFmt w:val="bullet"/>
      <w:lvlText w:val="•"/>
      <w:lvlJc w:val="left"/>
      <w:pPr>
        <w:ind w:left="4200" w:hanging="212"/>
      </w:pPr>
      <w:rPr>
        <w:rFonts w:hint="default"/>
      </w:rPr>
    </w:lvl>
    <w:lvl w:ilvl="4">
      <w:start w:val="0"/>
      <w:numFmt w:val="bullet"/>
      <w:lvlText w:val="•"/>
      <w:lvlJc w:val="left"/>
      <w:pPr>
        <w:ind w:left="5301" w:hanging="212"/>
      </w:pPr>
      <w:rPr>
        <w:rFonts w:hint="default"/>
      </w:rPr>
    </w:lvl>
    <w:lvl w:ilvl="5">
      <w:start w:val="0"/>
      <w:numFmt w:val="bullet"/>
      <w:lvlText w:val="•"/>
      <w:lvlJc w:val="left"/>
      <w:pPr>
        <w:ind w:left="6402" w:hanging="212"/>
      </w:pPr>
      <w:rPr>
        <w:rFonts w:hint="default"/>
      </w:rPr>
    </w:lvl>
    <w:lvl w:ilvl="6">
      <w:start w:val="0"/>
      <w:numFmt w:val="bullet"/>
      <w:lvlText w:val="•"/>
      <w:lvlJc w:val="left"/>
      <w:pPr>
        <w:ind w:left="7502" w:hanging="212"/>
      </w:pPr>
      <w:rPr>
        <w:rFonts w:hint="default"/>
      </w:rPr>
    </w:lvl>
    <w:lvl w:ilvl="7">
      <w:start w:val="0"/>
      <w:numFmt w:val="bullet"/>
      <w:lvlText w:val="•"/>
      <w:lvlJc w:val="left"/>
      <w:pPr>
        <w:ind w:left="8603" w:hanging="212"/>
      </w:pPr>
      <w:rPr>
        <w:rFonts w:hint="default"/>
      </w:rPr>
    </w:lvl>
    <w:lvl w:ilvl="8">
      <w:start w:val="0"/>
      <w:numFmt w:val="bullet"/>
      <w:lvlText w:val="•"/>
      <w:lvlJc w:val="left"/>
      <w:pPr>
        <w:ind w:left="9704" w:hanging="212"/>
      </w:pPr>
      <w:rPr>
        <w:rFonts w:hint="default"/>
      </w:rPr>
    </w:lvl>
  </w:abstractNum>
  <w:abstractNum w:abstractNumId="10">
    <w:multiLevelType w:val="hybridMultilevel"/>
    <w:lvl w:ilvl="0">
      <w:start w:val="0"/>
      <w:numFmt w:val="bullet"/>
      <w:lvlText w:val="•"/>
      <w:lvlJc w:val="left"/>
      <w:pPr>
        <w:ind w:left="2880" w:hanging="650"/>
      </w:pPr>
      <w:rPr>
        <w:rFonts w:hint="default" w:ascii="Arial" w:hAnsi="Arial" w:eastAsia="Arial" w:cs="Arial"/>
        <w:w w:val="80"/>
        <w:sz w:val="20"/>
        <w:szCs w:val="20"/>
      </w:rPr>
    </w:lvl>
    <w:lvl w:ilvl="1">
      <w:start w:val="0"/>
      <w:numFmt w:val="bullet"/>
      <w:lvlText w:val="•"/>
      <w:lvlJc w:val="left"/>
      <w:pPr>
        <w:ind w:left="3782" w:hanging="650"/>
      </w:pPr>
      <w:rPr>
        <w:rFonts w:hint="default"/>
      </w:rPr>
    </w:lvl>
    <w:lvl w:ilvl="2">
      <w:start w:val="0"/>
      <w:numFmt w:val="bullet"/>
      <w:lvlText w:val="•"/>
      <w:lvlJc w:val="left"/>
      <w:pPr>
        <w:ind w:left="4685" w:hanging="650"/>
      </w:pPr>
      <w:rPr>
        <w:rFonts w:hint="default"/>
      </w:rPr>
    </w:lvl>
    <w:lvl w:ilvl="3">
      <w:start w:val="0"/>
      <w:numFmt w:val="bullet"/>
      <w:lvlText w:val="•"/>
      <w:lvlJc w:val="left"/>
      <w:pPr>
        <w:ind w:left="5587" w:hanging="650"/>
      </w:pPr>
      <w:rPr>
        <w:rFonts w:hint="default"/>
      </w:rPr>
    </w:lvl>
    <w:lvl w:ilvl="4">
      <w:start w:val="0"/>
      <w:numFmt w:val="bullet"/>
      <w:lvlText w:val="•"/>
      <w:lvlJc w:val="left"/>
      <w:pPr>
        <w:ind w:left="6490" w:hanging="650"/>
      </w:pPr>
      <w:rPr>
        <w:rFonts w:hint="default"/>
      </w:rPr>
    </w:lvl>
    <w:lvl w:ilvl="5">
      <w:start w:val="0"/>
      <w:numFmt w:val="bullet"/>
      <w:lvlText w:val="•"/>
      <w:lvlJc w:val="left"/>
      <w:pPr>
        <w:ind w:left="7392" w:hanging="650"/>
      </w:pPr>
      <w:rPr>
        <w:rFonts w:hint="default"/>
      </w:rPr>
    </w:lvl>
    <w:lvl w:ilvl="6">
      <w:start w:val="0"/>
      <w:numFmt w:val="bullet"/>
      <w:lvlText w:val="•"/>
      <w:lvlJc w:val="left"/>
      <w:pPr>
        <w:ind w:left="8295" w:hanging="650"/>
      </w:pPr>
      <w:rPr>
        <w:rFonts w:hint="default"/>
      </w:rPr>
    </w:lvl>
    <w:lvl w:ilvl="7">
      <w:start w:val="0"/>
      <w:numFmt w:val="bullet"/>
      <w:lvlText w:val="•"/>
      <w:lvlJc w:val="left"/>
      <w:pPr>
        <w:ind w:left="9197" w:hanging="650"/>
      </w:pPr>
      <w:rPr>
        <w:rFonts w:hint="default"/>
      </w:rPr>
    </w:lvl>
    <w:lvl w:ilvl="8">
      <w:start w:val="0"/>
      <w:numFmt w:val="bullet"/>
      <w:lvlText w:val="•"/>
      <w:lvlJc w:val="left"/>
      <w:pPr>
        <w:ind w:left="10100" w:hanging="650"/>
      </w:pPr>
      <w:rPr>
        <w:rFonts w:hint="default"/>
      </w:rPr>
    </w:lvl>
  </w:abstractNum>
  <w:abstractNum w:abstractNumId="9">
    <w:multiLevelType w:val="hybridMultilevel"/>
    <w:lvl w:ilvl="0">
      <w:start w:val="0"/>
      <w:numFmt w:val="bullet"/>
      <w:lvlText w:val="•"/>
      <w:lvlJc w:val="left"/>
      <w:pPr>
        <w:ind w:left="1800" w:hanging="360"/>
      </w:pPr>
      <w:rPr>
        <w:rFonts w:hint="default" w:ascii="Arial" w:hAnsi="Arial" w:eastAsia="Arial" w:cs="Arial"/>
        <w:color w:val="5F636A"/>
        <w:w w:val="80"/>
        <w:sz w:val="20"/>
        <w:szCs w:val="20"/>
      </w:rPr>
    </w:lvl>
    <w:lvl w:ilvl="1">
      <w:start w:val="0"/>
      <w:numFmt w:val="bullet"/>
      <w:lvlText w:val="•"/>
      <w:lvlJc w:val="left"/>
      <w:pPr>
        <w:ind w:left="2810" w:hanging="360"/>
      </w:pPr>
      <w:rPr>
        <w:rFonts w:hint="default"/>
      </w:rPr>
    </w:lvl>
    <w:lvl w:ilvl="2">
      <w:start w:val="0"/>
      <w:numFmt w:val="bullet"/>
      <w:lvlText w:val="•"/>
      <w:lvlJc w:val="left"/>
      <w:pPr>
        <w:ind w:left="3821" w:hanging="360"/>
      </w:pPr>
      <w:rPr>
        <w:rFonts w:hint="default"/>
      </w:rPr>
    </w:lvl>
    <w:lvl w:ilvl="3">
      <w:start w:val="0"/>
      <w:numFmt w:val="bullet"/>
      <w:lvlText w:val="•"/>
      <w:lvlJc w:val="left"/>
      <w:pPr>
        <w:ind w:left="4831" w:hanging="360"/>
      </w:pPr>
      <w:rPr>
        <w:rFonts w:hint="default"/>
      </w:rPr>
    </w:lvl>
    <w:lvl w:ilvl="4">
      <w:start w:val="0"/>
      <w:numFmt w:val="bullet"/>
      <w:lvlText w:val="•"/>
      <w:lvlJc w:val="left"/>
      <w:pPr>
        <w:ind w:left="5842" w:hanging="360"/>
      </w:pPr>
      <w:rPr>
        <w:rFonts w:hint="default"/>
      </w:rPr>
    </w:lvl>
    <w:lvl w:ilvl="5">
      <w:start w:val="0"/>
      <w:numFmt w:val="bullet"/>
      <w:lvlText w:val="•"/>
      <w:lvlJc w:val="left"/>
      <w:pPr>
        <w:ind w:left="6852" w:hanging="360"/>
      </w:pPr>
      <w:rPr>
        <w:rFonts w:hint="default"/>
      </w:rPr>
    </w:lvl>
    <w:lvl w:ilvl="6">
      <w:start w:val="0"/>
      <w:numFmt w:val="bullet"/>
      <w:lvlText w:val="•"/>
      <w:lvlJc w:val="left"/>
      <w:pPr>
        <w:ind w:left="7863" w:hanging="360"/>
      </w:pPr>
      <w:rPr>
        <w:rFonts w:hint="default"/>
      </w:rPr>
    </w:lvl>
    <w:lvl w:ilvl="7">
      <w:start w:val="0"/>
      <w:numFmt w:val="bullet"/>
      <w:lvlText w:val="•"/>
      <w:lvlJc w:val="left"/>
      <w:pPr>
        <w:ind w:left="8873" w:hanging="360"/>
      </w:pPr>
      <w:rPr>
        <w:rFonts w:hint="default"/>
      </w:rPr>
    </w:lvl>
    <w:lvl w:ilvl="8">
      <w:start w:val="0"/>
      <w:numFmt w:val="bullet"/>
      <w:lvlText w:val="•"/>
      <w:lvlJc w:val="left"/>
      <w:pPr>
        <w:ind w:left="9884" w:hanging="360"/>
      </w:pPr>
      <w:rPr>
        <w:rFonts w:hint="default"/>
      </w:rPr>
    </w:lvl>
  </w:abstractNum>
  <w:abstractNum w:abstractNumId="8">
    <w:multiLevelType w:val="hybridMultilevel"/>
    <w:lvl w:ilvl="0">
      <w:start w:val="1"/>
      <w:numFmt w:val="decimal"/>
      <w:lvlText w:val="%1."/>
      <w:lvlJc w:val="left"/>
      <w:pPr>
        <w:ind w:left="1800" w:hanging="360"/>
        <w:jc w:val="left"/>
      </w:pPr>
      <w:rPr>
        <w:rFonts w:hint="default" w:ascii="Arial" w:hAnsi="Arial" w:eastAsia="Arial" w:cs="Arial"/>
        <w:color w:val="5F636A"/>
        <w:spacing w:val="-7"/>
        <w:w w:val="92"/>
        <w:sz w:val="22"/>
        <w:szCs w:val="22"/>
      </w:rPr>
    </w:lvl>
    <w:lvl w:ilvl="1">
      <w:start w:val="1"/>
      <w:numFmt w:val="decimal"/>
      <w:lvlText w:val="%2."/>
      <w:lvlJc w:val="left"/>
      <w:pPr>
        <w:ind w:left="2880" w:hanging="360"/>
        <w:jc w:val="left"/>
      </w:pPr>
      <w:rPr>
        <w:rFonts w:hint="default" w:ascii="Arial" w:hAnsi="Arial" w:eastAsia="Arial" w:cs="Arial"/>
        <w:color w:val="5F636A"/>
        <w:spacing w:val="-24"/>
        <w:w w:val="89"/>
        <w:sz w:val="22"/>
        <w:szCs w:val="22"/>
      </w:rPr>
    </w:lvl>
    <w:lvl w:ilvl="2">
      <w:start w:val="0"/>
      <w:numFmt w:val="bullet"/>
      <w:lvlText w:val="•"/>
      <w:lvlJc w:val="left"/>
      <w:pPr>
        <w:ind w:left="3882" w:hanging="360"/>
      </w:pPr>
      <w:rPr>
        <w:rFonts w:hint="default"/>
      </w:rPr>
    </w:lvl>
    <w:lvl w:ilvl="3">
      <w:start w:val="0"/>
      <w:numFmt w:val="bullet"/>
      <w:lvlText w:val="•"/>
      <w:lvlJc w:val="left"/>
      <w:pPr>
        <w:ind w:left="4885" w:hanging="360"/>
      </w:pPr>
      <w:rPr>
        <w:rFonts w:hint="default"/>
      </w:rPr>
    </w:lvl>
    <w:lvl w:ilvl="4">
      <w:start w:val="0"/>
      <w:numFmt w:val="bullet"/>
      <w:lvlText w:val="•"/>
      <w:lvlJc w:val="left"/>
      <w:pPr>
        <w:ind w:left="5888" w:hanging="360"/>
      </w:pPr>
      <w:rPr>
        <w:rFonts w:hint="default"/>
      </w:rPr>
    </w:lvl>
    <w:lvl w:ilvl="5">
      <w:start w:val="0"/>
      <w:numFmt w:val="bullet"/>
      <w:lvlText w:val="•"/>
      <w:lvlJc w:val="left"/>
      <w:pPr>
        <w:ind w:left="6891" w:hanging="360"/>
      </w:pPr>
      <w:rPr>
        <w:rFonts w:hint="default"/>
      </w:rPr>
    </w:lvl>
    <w:lvl w:ilvl="6">
      <w:start w:val="0"/>
      <w:numFmt w:val="bullet"/>
      <w:lvlText w:val="•"/>
      <w:lvlJc w:val="left"/>
      <w:pPr>
        <w:ind w:left="7894" w:hanging="360"/>
      </w:pPr>
      <w:rPr>
        <w:rFonts w:hint="default"/>
      </w:rPr>
    </w:lvl>
    <w:lvl w:ilvl="7">
      <w:start w:val="0"/>
      <w:numFmt w:val="bullet"/>
      <w:lvlText w:val="•"/>
      <w:lvlJc w:val="left"/>
      <w:pPr>
        <w:ind w:left="8897" w:hanging="360"/>
      </w:pPr>
      <w:rPr>
        <w:rFonts w:hint="default"/>
      </w:rPr>
    </w:lvl>
    <w:lvl w:ilvl="8">
      <w:start w:val="0"/>
      <w:numFmt w:val="bullet"/>
      <w:lvlText w:val="•"/>
      <w:lvlJc w:val="left"/>
      <w:pPr>
        <w:ind w:left="9899" w:hanging="360"/>
      </w:pPr>
      <w:rPr>
        <w:rFonts w:hint="default"/>
      </w:rPr>
    </w:lvl>
  </w:abstractNum>
  <w:abstractNum w:abstractNumId="7">
    <w:multiLevelType w:val="hybridMultilevel"/>
    <w:lvl w:ilvl="0">
      <w:start w:val="0"/>
      <w:numFmt w:val="bullet"/>
      <w:lvlText w:val="•"/>
      <w:lvlJc w:val="left"/>
      <w:pPr>
        <w:ind w:left="1080" w:hanging="360"/>
      </w:pPr>
      <w:rPr>
        <w:rFonts w:hint="default" w:ascii="Arial" w:hAnsi="Arial" w:eastAsia="Arial" w:cs="Arial"/>
        <w:color w:val="5F636A"/>
        <w:w w:val="80"/>
        <w:sz w:val="20"/>
        <w:szCs w:val="20"/>
      </w:rPr>
    </w:lvl>
    <w:lvl w:ilvl="1">
      <w:start w:val="0"/>
      <w:numFmt w:val="bullet"/>
      <w:lvlText w:val="•"/>
      <w:lvlJc w:val="left"/>
      <w:pPr>
        <w:ind w:left="1800" w:hanging="360"/>
      </w:pPr>
      <w:rPr>
        <w:rFonts w:hint="default" w:ascii="Arial" w:hAnsi="Arial" w:eastAsia="Arial" w:cs="Arial"/>
        <w:color w:val="5F636A"/>
        <w:w w:val="80"/>
        <w:sz w:val="20"/>
        <w:szCs w:val="20"/>
      </w:rPr>
    </w:lvl>
    <w:lvl w:ilvl="2">
      <w:start w:val="0"/>
      <w:numFmt w:val="bullet"/>
      <w:lvlText w:val="•"/>
      <w:lvlJc w:val="left"/>
      <w:pPr>
        <w:ind w:left="2899" w:hanging="553"/>
      </w:pPr>
      <w:rPr>
        <w:rFonts w:hint="default" w:ascii="Arial" w:hAnsi="Arial" w:eastAsia="Arial" w:cs="Arial"/>
        <w:color w:val="5F636A"/>
        <w:w w:val="80"/>
        <w:sz w:val="20"/>
        <w:szCs w:val="20"/>
      </w:rPr>
    </w:lvl>
    <w:lvl w:ilvl="3">
      <w:start w:val="0"/>
      <w:numFmt w:val="bullet"/>
      <w:lvlText w:val="•"/>
      <w:lvlJc w:val="left"/>
      <w:pPr>
        <w:ind w:left="2900" w:hanging="553"/>
      </w:pPr>
      <w:rPr>
        <w:rFonts w:hint="default"/>
      </w:rPr>
    </w:lvl>
    <w:lvl w:ilvl="4">
      <w:start w:val="0"/>
      <w:numFmt w:val="bullet"/>
      <w:lvlText w:val="•"/>
      <w:lvlJc w:val="left"/>
      <w:pPr>
        <w:ind w:left="4186" w:hanging="553"/>
      </w:pPr>
      <w:rPr>
        <w:rFonts w:hint="default"/>
      </w:rPr>
    </w:lvl>
    <w:lvl w:ilvl="5">
      <w:start w:val="0"/>
      <w:numFmt w:val="bullet"/>
      <w:lvlText w:val="•"/>
      <w:lvlJc w:val="left"/>
      <w:pPr>
        <w:ind w:left="5473" w:hanging="553"/>
      </w:pPr>
      <w:rPr>
        <w:rFonts w:hint="default"/>
      </w:rPr>
    </w:lvl>
    <w:lvl w:ilvl="6">
      <w:start w:val="0"/>
      <w:numFmt w:val="bullet"/>
      <w:lvlText w:val="•"/>
      <w:lvlJc w:val="left"/>
      <w:pPr>
        <w:ind w:left="6759" w:hanging="553"/>
      </w:pPr>
      <w:rPr>
        <w:rFonts w:hint="default"/>
      </w:rPr>
    </w:lvl>
    <w:lvl w:ilvl="7">
      <w:start w:val="0"/>
      <w:numFmt w:val="bullet"/>
      <w:lvlText w:val="•"/>
      <w:lvlJc w:val="left"/>
      <w:pPr>
        <w:ind w:left="8046" w:hanging="553"/>
      </w:pPr>
      <w:rPr>
        <w:rFonts w:hint="default"/>
      </w:rPr>
    </w:lvl>
    <w:lvl w:ilvl="8">
      <w:start w:val="0"/>
      <w:numFmt w:val="bullet"/>
      <w:lvlText w:val="•"/>
      <w:lvlJc w:val="left"/>
      <w:pPr>
        <w:ind w:left="9332" w:hanging="553"/>
      </w:pPr>
      <w:rPr>
        <w:rFonts w:hint="default"/>
      </w:rPr>
    </w:lvl>
  </w:abstractNum>
  <w:abstractNum w:abstractNumId="5">
    <w:multiLevelType w:val="hybridMultilevel"/>
    <w:lvl w:ilvl="0">
      <w:start w:val="0"/>
      <w:numFmt w:val="bullet"/>
      <w:lvlText w:val="•"/>
      <w:lvlJc w:val="left"/>
      <w:pPr>
        <w:ind w:left="2160" w:hanging="360"/>
      </w:pPr>
      <w:rPr>
        <w:rFonts w:hint="default" w:ascii="Arial" w:hAnsi="Arial" w:eastAsia="Arial" w:cs="Arial"/>
        <w:color w:val="5F636A"/>
        <w:w w:val="80"/>
        <w:sz w:val="20"/>
        <w:szCs w:val="20"/>
      </w:rPr>
    </w:lvl>
    <w:lvl w:ilvl="1">
      <w:start w:val="0"/>
      <w:numFmt w:val="bullet"/>
      <w:lvlText w:val="•"/>
      <w:lvlJc w:val="left"/>
      <w:pPr>
        <w:ind w:left="3134" w:hanging="360"/>
      </w:pPr>
      <w:rPr>
        <w:rFonts w:hint="default"/>
      </w:rPr>
    </w:lvl>
    <w:lvl w:ilvl="2">
      <w:start w:val="0"/>
      <w:numFmt w:val="bullet"/>
      <w:lvlText w:val="•"/>
      <w:lvlJc w:val="left"/>
      <w:pPr>
        <w:ind w:left="4109" w:hanging="360"/>
      </w:pPr>
      <w:rPr>
        <w:rFonts w:hint="default"/>
      </w:rPr>
    </w:lvl>
    <w:lvl w:ilvl="3">
      <w:start w:val="0"/>
      <w:numFmt w:val="bullet"/>
      <w:lvlText w:val="•"/>
      <w:lvlJc w:val="left"/>
      <w:pPr>
        <w:ind w:left="5083" w:hanging="360"/>
      </w:pPr>
      <w:rPr>
        <w:rFonts w:hint="default"/>
      </w:rPr>
    </w:lvl>
    <w:lvl w:ilvl="4">
      <w:start w:val="0"/>
      <w:numFmt w:val="bullet"/>
      <w:lvlText w:val="•"/>
      <w:lvlJc w:val="left"/>
      <w:pPr>
        <w:ind w:left="6058" w:hanging="360"/>
      </w:pPr>
      <w:rPr>
        <w:rFonts w:hint="default"/>
      </w:rPr>
    </w:lvl>
    <w:lvl w:ilvl="5">
      <w:start w:val="0"/>
      <w:numFmt w:val="bullet"/>
      <w:lvlText w:val="•"/>
      <w:lvlJc w:val="left"/>
      <w:pPr>
        <w:ind w:left="7032" w:hanging="360"/>
      </w:pPr>
      <w:rPr>
        <w:rFonts w:hint="default"/>
      </w:rPr>
    </w:lvl>
    <w:lvl w:ilvl="6">
      <w:start w:val="0"/>
      <w:numFmt w:val="bullet"/>
      <w:lvlText w:val="•"/>
      <w:lvlJc w:val="left"/>
      <w:pPr>
        <w:ind w:left="8007" w:hanging="360"/>
      </w:pPr>
      <w:rPr>
        <w:rFonts w:hint="default"/>
      </w:rPr>
    </w:lvl>
    <w:lvl w:ilvl="7">
      <w:start w:val="0"/>
      <w:numFmt w:val="bullet"/>
      <w:lvlText w:val="•"/>
      <w:lvlJc w:val="left"/>
      <w:pPr>
        <w:ind w:left="8981" w:hanging="360"/>
      </w:pPr>
      <w:rPr>
        <w:rFonts w:hint="default"/>
      </w:rPr>
    </w:lvl>
    <w:lvl w:ilvl="8">
      <w:start w:val="0"/>
      <w:numFmt w:val="bullet"/>
      <w:lvlText w:val="•"/>
      <w:lvlJc w:val="left"/>
      <w:pPr>
        <w:ind w:left="9956" w:hanging="360"/>
      </w:pPr>
      <w:rPr>
        <w:rFonts w:hint="default"/>
      </w:rPr>
    </w:lvl>
  </w:abstractNum>
  <w:abstractNum w:abstractNumId="4">
    <w:multiLevelType w:val="hybridMultilevel"/>
    <w:lvl w:ilvl="0">
      <w:start w:val="6"/>
      <w:numFmt w:val="decimal"/>
      <w:lvlText w:val="%1"/>
      <w:lvlJc w:val="left"/>
      <w:pPr>
        <w:ind w:left="1274" w:hanging="461"/>
        <w:jc w:val="left"/>
      </w:pPr>
      <w:rPr>
        <w:rFonts w:hint="default"/>
      </w:rPr>
    </w:lvl>
    <w:lvl w:ilvl="1">
      <w:start w:val="1"/>
      <w:numFmt w:val="decimal"/>
      <w:lvlText w:val="%1.%2"/>
      <w:lvlJc w:val="left"/>
      <w:pPr>
        <w:ind w:left="1274" w:hanging="461"/>
        <w:jc w:val="left"/>
      </w:pPr>
      <w:rPr>
        <w:rFonts w:hint="default" w:ascii="Arial" w:hAnsi="Arial" w:eastAsia="Arial" w:cs="Arial"/>
        <w:b/>
        <w:bCs/>
        <w:color w:val="40B4E2"/>
        <w:w w:val="99"/>
        <w:sz w:val="18"/>
        <w:szCs w:val="18"/>
      </w:rPr>
    </w:lvl>
    <w:lvl w:ilvl="2">
      <w:start w:val="0"/>
      <w:numFmt w:val="bullet"/>
      <w:lvlText w:val="•"/>
      <w:lvlJc w:val="left"/>
      <w:pPr>
        <w:ind w:left="3405" w:hanging="461"/>
      </w:pPr>
      <w:rPr>
        <w:rFonts w:hint="default"/>
      </w:rPr>
    </w:lvl>
    <w:lvl w:ilvl="3">
      <w:start w:val="0"/>
      <w:numFmt w:val="bullet"/>
      <w:lvlText w:val="•"/>
      <w:lvlJc w:val="left"/>
      <w:pPr>
        <w:ind w:left="4467" w:hanging="461"/>
      </w:pPr>
      <w:rPr>
        <w:rFonts w:hint="default"/>
      </w:rPr>
    </w:lvl>
    <w:lvl w:ilvl="4">
      <w:start w:val="0"/>
      <w:numFmt w:val="bullet"/>
      <w:lvlText w:val="•"/>
      <w:lvlJc w:val="left"/>
      <w:pPr>
        <w:ind w:left="5530" w:hanging="461"/>
      </w:pPr>
      <w:rPr>
        <w:rFonts w:hint="default"/>
      </w:rPr>
    </w:lvl>
    <w:lvl w:ilvl="5">
      <w:start w:val="0"/>
      <w:numFmt w:val="bullet"/>
      <w:lvlText w:val="•"/>
      <w:lvlJc w:val="left"/>
      <w:pPr>
        <w:ind w:left="6592" w:hanging="461"/>
      </w:pPr>
      <w:rPr>
        <w:rFonts w:hint="default"/>
      </w:rPr>
    </w:lvl>
    <w:lvl w:ilvl="6">
      <w:start w:val="0"/>
      <w:numFmt w:val="bullet"/>
      <w:lvlText w:val="•"/>
      <w:lvlJc w:val="left"/>
      <w:pPr>
        <w:ind w:left="7655" w:hanging="461"/>
      </w:pPr>
      <w:rPr>
        <w:rFonts w:hint="default"/>
      </w:rPr>
    </w:lvl>
    <w:lvl w:ilvl="7">
      <w:start w:val="0"/>
      <w:numFmt w:val="bullet"/>
      <w:lvlText w:val="•"/>
      <w:lvlJc w:val="left"/>
      <w:pPr>
        <w:ind w:left="8717" w:hanging="461"/>
      </w:pPr>
      <w:rPr>
        <w:rFonts w:hint="default"/>
      </w:rPr>
    </w:lvl>
    <w:lvl w:ilvl="8">
      <w:start w:val="0"/>
      <w:numFmt w:val="bullet"/>
      <w:lvlText w:val="•"/>
      <w:lvlJc w:val="left"/>
      <w:pPr>
        <w:ind w:left="9780" w:hanging="461"/>
      </w:pPr>
      <w:rPr>
        <w:rFonts w:hint="default"/>
      </w:rPr>
    </w:lvl>
  </w:abstractNum>
  <w:abstractNum w:abstractNumId="3">
    <w:multiLevelType w:val="hybridMultilevel"/>
    <w:lvl w:ilvl="0">
      <w:start w:val="5"/>
      <w:numFmt w:val="decimal"/>
      <w:lvlText w:val="%1"/>
      <w:lvlJc w:val="left"/>
      <w:pPr>
        <w:ind w:left="1994" w:hanging="461"/>
        <w:jc w:val="left"/>
      </w:pPr>
      <w:rPr>
        <w:rFonts w:hint="default"/>
      </w:rPr>
    </w:lvl>
    <w:lvl w:ilvl="1">
      <w:start w:val="1"/>
      <w:numFmt w:val="decimal"/>
      <w:lvlText w:val="%1.%2"/>
      <w:lvlJc w:val="left"/>
      <w:pPr>
        <w:ind w:left="1994" w:hanging="461"/>
        <w:jc w:val="left"/>
      </w:pPr>
      <w:rPr>
        <w:rFonts w:hint="default" w:ascii="Arial" w:hAnsi="Arial" w:eastAsia="Arial" w:cs="Arial"/>
        <w:b/>
        <w:bCs/>
        <w:color w:val="93D500"/>
        <w:w w:val="99"/>
        <w:sz w:val="18"/>
        <w:szCs w:val="18"/>
      </w:rPr>
    </w:lvl>
    <w:lvl w:ilvl="2">
      <w:start w:val="0"/>
      <w:numFmt w:val="bullet"/>
      <w:lvlText w:val="•"/>
      <w:lvlJc w:val="left"/>
      <w:pPr>
        <w:ind w:left="3981" w:hanging="461"/>
      </w:pPr>
      <w:rPr>
        <w:rFonts w:hint="default"/>
      </w:rPr>
    </w:lvl>
    <w:lvl w:ilvl="3">
      <w:start w:val="0"/>
      <w:numFmt w:val="bullet"/>
      <w:lvlText w:val="•"/>
      <w:lvlJc w:val="left"/>
      <w:pPr>
        <w:ind w:left="4971" w:hanging="461"/>
      </w:pPr>
      <w:rPr>
        <w:rFonts w:hint="default"/>
      </w:rPr>
    </w:lvl>
    <w:lvl w:ilvl="4">
      <w:start w:val="0"/>
      <w:numFmt w:val="bullet"/>
      <w:lvlText w:val="•"/>
      <w:lvlJc w:val="left"/>
      <w:pPr>
        <w:ind w:left="5962" w:hanging="461"/>
      </w:pPr>
      <w:rPr>
        <w:rFonts w:hint="default"/>
      </w:rPr>
    </w:lvl>
    <w:lvl w:ilvl="5">
      <w:start w:val="0"/>
      <w:numFmt w:val="bullet"/>
      <w:lvlText w:val="•"/>
      <w:lvlJc w:val="left"/>
      <w:pPr>
        <w:ind w:left="6952" w:hanging="461"/>
      </w:pPr>
      <w:rPr>
        <w:rFonts w:hint="default"/>
      </w:rPr>
    </w:lvl>
    <w:lvl w:ilvl="6">
      <w:start w:val="0"/>
      <w:numFmt w:val="bullet"/>
      <w:lvlText w:val="•"/>
      <w:lvlJc w:val="left"/>
      <w:pPr>
        <w:ind w:left="7943" w:hanging="461"/>
      </w:pPr>
      <w:rPr>
        <w:rFonts w:hint="default"/>
      </w:rPr>
    </w:lvl>
    <w:lvl w:ilvl="7">
      <w:start w:val="0"/>
      <w:numFmt w:val="bullet"/>
      <w:lvlText w:val="•"/>
      <w:lvlJc w:val="left"/>
      <w:pPr>
        <w:ind w:left="8933" w:hanging="461"/>
      </w:pPr>
      <w:rPr>
        <w:rFonts w:hint="default"/>
      </w:rPr>
    </w:lvl>
    <w:lvl w:ilvl="8">
      <w:start w:val="0"/>
      <w:numFmt w:val="bullet"/>
      <w:lvlText w:val="•"/>
      <w:lvlJc w:val="left"/>
      <w:pPr>
        <w:ind w:left="9924" w:hanging="461"/>
      </w:pPr>
      <w:rPr>
        <w:rFonts w:hint="default"/>
      </w:rPr>
    </w:lvl>
  </w:abstractNum>
  <w:abstractNum w:abstractNumId="2">
    <w:multiLevelType w:val="hybridMultilevel"/>
    <w:lvl w:ilvl="0">
      <w:start w:val="4"/>
      <w:numFmt w:val="decimal"/>
      <w:lvlText w:val="%1"/>
      <w:lvlJc w:val="left"/>
      <w:pPr>
        <w:ind w:left="1997" w:hanging="461"/>
        <w:jc w:val="right"/>
      </w:pPr>
      <w:rPr>
        <w:rFonts w:hint="default"/>
      </w:rPr>
    </w:lvl>
    <w:lvl w:ilvl="1">
      <w:start w:val="1"/>
      <w:numFmt w:val="decimal"/>
      <w:lvlText w:val="%1.%2"/>
      <w:lvlJc w:val="left"/>
      <w:pPr>
        <w:ind w:left="1997" w:hanging="461"/>
        <w:jc w:val="left"/>
      </w:pPr>
      <w:rPr>
        <w:rFonts w:hint="default" w:ascii="Arial" w:hAnsi="Arial" w:eastAsia="Arial" w:cs="Arial"/>
        <w:b/>
        <w:bCs/>
        <w:color w:val="FDB714"/>
        <w:w w:val="99"/>
        <w:sz w:val="18"/>
        <w:szCs w:val="18"/>
      </w:rPr>
    </w:lvl>
    <w:lvl w:ilvl="2">
      <w:start w:val="0"/>
      <w:numFmt w:val="bullet"/>
      <w:lvlText w:val="•"/>
      <w:lvlJc w:val="left"/>
      <w:pPr>
        <w:ind w:left="3981" w:hanging="461"/>
      </w:pPr>
      <w:rPr>
        <w:rFonts w:hint="default"/>
      </w:rPr>
    </w:lvl>
    <w:lvl w:ilvl="3">
      <w:start w:val="0"/>
      <w:numFmt w:val="bullet"/>
      <w:lvlText w:val="•"/>
      <w:lvlJc w:val="left"/>
      <w:pPr>
        <w:ind w:left="4971" w:hanging="461"/>
      </w:pPr>
      <w:rPr>
        <w:rFonts w:hint="default"/>
      </w:rPr>
    </w:lvl>
    <w:lvl w:ilvl="4">
      <w:start w:val="0"/>
      <w:numFmt w:val="bullet"/>
      <w:lvlText w:val="•"/>
      <w:lvlJc w:val="left"/>
      <w:pPr>
        <w:ind w:left="5962" w:hanging="461"/>
      </w:pPr>
      <w:rPr>
        <w:rFonts w:hint="default"/>
      </w:rPr>
    </w:lvl>
    <w:lvl w:ilvl="5">
      <w:start w:val="0"/>
      <w:numFmt w:val="bullet"/>
      <w:lvlText w:val="•"/>
      <w:lvlJc w:val="left"/>
      <w:pPr>
        <w:ind w:left="6952" w:hanging="461"/>
      </w:pPr>
      <w:rPr>
        <w:rFonts w:hint="default"/>
      </w:rPr>
    </w:lvl>
    <w:lvl w:ilvl="6">
      <w:start w:val="0"/>
      <w:numFmt w:val="bullet"/>
      <w:lvlText w:val="•"/>
      <w:lvlJc w:val="left"/>
      <w:pPr>
        <w:ind w:left="7943" w:hanging="461"/>
      </w:pPr>
      <w:rPr>
        <w:rFonts w:hint="default"/>
      </w:rPr>
    </w:lvl>
    <w:lvl w:ilvl="7">
      <w:start w:val="0"/>
      <w:numFmt w:val="bullet"/>
      <w:lvlText w:val="•"/>
      <w:lvlJc w:val="left"/>
      <w:pPr>
        <w:ind w:left="8933" w:hanging="461"/>
      </w:pPr>
      <w:rPr>
        <w:rFonts w:hint="default"/>
      </w:rPr>
    </w:lvl>
    <w:lvl w:ilvl="8">
      <w:start w:val="0"/>
      <w:numFmt w:val="bullet"/>
      <w:lvlText w:val="•"/>
      <w:lvlJc w:val="left"/>
      <w:pPr>
        <w:ind w:left="9924" w:hanging="461"/>
      </w:pPr>
      <w:rPr>
        <w:rFonts w:hint="default"/>
      </w:rPr>
    </w:lvl>
  </w:abstractNum>
  <w:abstractNum w:abstractNumId="1">
    <w:multiLevelType w:val="hybridMultilevel"/>
    <w:lvl w:ilvl="0">
      <w:start w:val="2"/>
      <w:numFmt w:val="decimal"/>
      <w:lvlText w:val="%1"/>
      <w:lvlJc w:val="left"/>
      <w:pPr>
        <w:ind w:left="720" w:hanging="461"/>
        <w:jc w:val="right"/>
      </w:pPr>
      <w:rPr>
        <w:rFonts w:hint="default"/>
      </w:rPr>
    </w:lvl>
    <w:lvl w:ilvl="1">
      <w:start w:val="1"/>
      <w:numFmt w:val="decimal"/>
      <w:lvlText w:val="%1.%2"/>
      <w:lvlJc w:val="left"/>
      <w:pPr>
        <w:ind w:left="1997" w:hanging="461"/>
        <w:jc w:val="left"/>
      </w:pPr>
      <w:rPr>
        <w:rFonts w:hint="default" w:ascii="Arial" w:hAnsi="Arial" w:eastAsia="Arial" w:cs="Arial"/>
        <w:b/>
        <w:bCs/>
        <w:color w:val="93D500"/>
        <w:w w:val="99"/>
        <w:sz w:val="18"/>
        <w:szCs w:val="18"/>
      </w:rPr>
    </w:lvl>
    <w:lvl w:ilvl="2">
      <w:start w:val="0"/>
      <w:numFmt w:val="bullet"/>
      <w:lvlText w:val="•"/>
      <w:lvlJc w:val="left"/>
      <w:pPr>
        <w:ind w:left="3100" w:hanging="461"/>
      </w:pPr>
      <w:rPr>
        <w:rFonts w:hint="default"/>
      </w:rPr>
    </w:lvl>
    <w:lvl w:ilvl="3">
      <w:start w:val="0"/>
      <w:numFmt w:val="bullet"/>
      <w:lvlText w:val="•"/>
      <w:lvlJc w:val="left"/>
      <w:pPr>
        <w:ind w:left="4201" w:hanging="461"/>
      </w:pPr>
      <w:rPr>
        <w:rFonts w:hint="default"/>
      </w:rPr>
    </w:lvl>
    <w:lvl w:ilvl="4">
      <w:start w:val="0"/>
      <w:numFmt w:val="bullet"/>
      <w:lvlText w:val="•"/>
      <w:lvlJc w:val="left"/>
      <w:pPr>
        <w:ind w:left="5301" w:hanging="461"/>
      </w:pPr>
      <w:rPr>
        <w:rFonts w:hint="default"/>
      </w:rPr>
    </w:lvl>
    <w:lvl w:ilvl="5">
      <w:start w:val="0"/>
      <w:numFmt w:val="bullet"/>
      <w:lvlText w:val="•"/>
      <w:lvlJc w:val="left"/>
      <w:pPr>
        <w:ind w:left="6402" w:hanging="461"/>
      </w:pPr>
      <w:rPr>
        <w:rFonts w:hint="default"/>
      </w:rPr>
    </w:lvl>
    <w:lvl w:ilvl="6">
      <w:start w:val="0"/>
      <w:numFmt w:val="bullet"/>
      <w:lvlText w:val="•"/>
      <w:lvlJc w:val="left"/>
      <w:pPr>
        <w:ind w:left="7503" w:hanging="461"/>
      </w:pPr>
      <w:rPr>
        <w:rFonts w:hint="default"/>
      </w:rPr>
    </w:lvl>
    <w:lvl w:ilvl="7">
      <w:start w:val="0"/>
      <w:numFmt w:val="bullet"/>
      <w:lvlText w:val="•"/>
      <w:lvlJc w:val="left"/>
      <w:pPr>
        <w:ind w:left="8603" w:hanging="461"/>
      </w:pPr>
      <w:rPr>
        <w:rFonts w:hint="default"/>
      </w:rPr>
    </w:lvl>
    <w:lvl w:ilvl="8">
      <w:start w:val="0"/>
      <w:numFmt w:val="bullet"/>
      <w:lvlText w:val="•"/>
      <w:lvlJc w:val="left"/>
      <w:pPr>
        <w:ind w:left="9704" w:hanging="461"/>
      </w:pPr>
      <w:rPr>
        <w:rFonts w:hint="default"/>
      </w:rPr>
    </w:lvl>
  </w:abstractNum>
  <w:abstractNum w:abstractNumId="0">
    <w:multiLevelType w:val="hybridMultilevel"/>
    <w:lvl w:ilvl="0">
      <w:start w:val="1"/>
      <w:numFmt w:val="decimal"/>
      <w:lvlText w:val="%1"/>
      <w:lvlJc w:val="left"/>
      <w:pPr>
        <w:ind w:left="1990" w:hanging="461"/>
        <w:jc w:val="left"/>
      </w:pPr>
      <w:rPr>
        <w:rFonts w:hint="default"/>
      </w:rPr>
    </w:lvl>
    <w:lvl w:ilvl="1">
      <w:start w:val="1"/>
      <w:numFmt w:val="decimal"/>
      <w:lvlText w:val="%1.%2"/>
      <w:lvlJc w:val="left"/>
      <w:pPr>
        <w:ind w:left="1990" w:hanging="461"/>
        <w:jc w:val="left"/>
      </w:pPr>
      <w:rPr>
        <w:rFonts w:hint="default" w:ascii="Arial" w:hAnsi="Arial" w:eastAsia="Arial" w:cs="Arial"/>
        <w:b/>
        <w:bCs/>
        <w:color w:val="FDB714"/>
        <w:w w:val="99"/>
        <w:sz w:val="18"/>
        <w:szCs w:val="18"/>
      </w:rPr>
    </w:lvl>
    <w:lvl w:ilvl="2">
      <w:start w:val="0"/>
      <w:numFmt w:val="bullet"/>
      <w:lvlText w:val="•"/>
      <w:lvlJc w:val="left"/>
      <w:pPr>
        <w:ind w:left="3981" w:hanging="461"/>
      </w:pPr>
      <w:rPr>
        <w:rFonts w:hint="default"/>
      </w:rPr>
    </w:lvl>
    <w:lvl w:ilvl="3">
      <w:start w:val="0"/>
      <w:numFmt w:val="bullet"/>
      <w:lvlText w:val="•"/>
      <w:lvlJc w:val="left"/>
      <w:pPr>
        <w:ind w:left="4971" w:hanging="461"/>
      </w:pPr>
      <w:rPr>
        <w:rFonts w:hint="default"/>
      </w:rPr>
    </w:lvl>
    <w:lvl w:ilvl="4">
      <w:start w:val="0"/>
      <w:numFmt w:val="bullet"/>
      <w:lvlText w:val="•"/>
      <w:lvlJc w:val="left"/>
      <w:pPr>
        <w:ind w:left="5962" w:hanging="461"/>
      </w:pPr>
      <w:rPr>
        <w:rFonts w:hint="default"/>
      </w:rPr>
    </w:lvl>
    <w:lvl w:ilvl="5">
      <w:start w:val="0"/>
      <w:numFmt w:val="bullet"/>
      <w:lvlText w:val="•"/>
      <w:lvlJc w:val="left"/>
      <w:pPr>
        <w:ind w:left="6952" w:hanging="461"/>
      </w:pPr>
      <w:rPr>
        <w:rFonts w:hint="default"/>
      </w:rPr>
    </w:lvl>
    <w:lvl w:ilvl="6">
      <w:start w:val="0"/>
      <w:numFmt w:val="bullet"/>
      <w:lvlText w:val="•"/>
      <w:lvlJc w:val="left"/>
      <w:pPr>
        <w:ind w:left="7943" w:hanging="461"/>
      </w:pPr>
      <w:rPr>
        <w:rFonts w:hint="default"/>
      </w:rPr>
    </w:lvl>
    <w:lvl w:ilvl="7">
      <w:start w:val="0"/>
      <w:numFmt w:val="bullet"/>
      <w:lvlText w:val="•"/>
      <w:lvlJc w:val="left"/>
      <w:pPr>
        <w:ind w:left="8933" w:hanging="461"/>
      </w:pPr>
      <w:rPr>
        <w:rFonts w:hint="default"/>
      </w:rPr>
    </w:lvl>
    <w:lvl w:ilvl="8">
      <w:start w:val="0"/>
      <w:numFmt w:val="bullet"/>
      <w:lvlText w:val="•"/>
      <w:lvlJc w:val="left"/>
      <w:pPr>
        <w:ind w:left="9924" w:hanging="461"/>
      </w:pPr>
      <w:rPr>
        <w:rFonts w:hint="default"/>
      </w:rPr>
    </w:lvl>
  </w:abstractNum>
  <w:num w:numId="7">
    <w:abstractNumId w:val="6"/>
  </w:num>
  <w:num w:numId="48">
    <w:abstractNumId w:val="47"/>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29">
    <w:abstractNumId w:val="28"/>
  </w:num>
  <w:num w:numId="30">
    <w:abstractNumId w:val="29"/>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53"/>
      <w:ind w:left="1435"/>
    </w:pPr>
    <w:rPr>
      <w:rFonts w:ascii="Arial" w:hAnsi="Arial" w:eastAsia="Arial" w:cs="Arial"/>
      <w:sz w:val="18"/>
      <w:szCs w:val="18"/>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before="215"/>
      <w:ind w:left="720"/>
      <w:outlineLvl w:val="1"/>
    </w:pPr>
    <w:rPr>
      <w:rFonts w:ascii="Arial" w:hAnsi="Arial" w:eastAsia="Arial" w:cs="Arial"/>
      <w:b/>
      <w:bCs/>
      <w:sz w:val="54"/>
      <w:szCs w:val="54"/>
    </w:rPr>
  </w:style>
  <w:style w:styleId="Heading2" w:type="paragraph">
    <w:name w:val="Heading 2"/>
    <w:basedOn w:val="Normal"/>
    <w:uiPriority w:val="1"/>
    <w:qFormat/>
    <w:pPr>
      <w:spacing w:before="65"/>
      <w:outlineLvl w:val="2"/>
    </w:pPr>
    <w:rPr>
      <w:rFonts w:ascii="Arial" w:hAnsi="Arial" w:eastAsia="Arial" w:cs="Arial"/>
      <w:b/>
      <w:bCs/>
      <w:sz w:val="43"/>
      <w:szCs w:val="43"/>
    </w:rPr>
  </w:style>
  <w:style w:styleId="Heading3" w:type="paragraph">
    <w:name w:val="Heading 3"/>
    <w:basedOn w:val="Normal"/>
    <w:uiPriority w:val="1"/>
    <w:qFormat/>
    <w:pPr>
      <w:spacing w:before="1"/>
      <w:ind w:left="100"/>
      <w:outlineLvl w:val="3"/>
    </w:pPr>
    <w:rPr>
      <w:rFonts w:ascii="Arial" w:hAnsi="Arial" w:eastAsia="Arial" w:cs="Arial"/>
      <w:b/>
      <w:bCs/>
      <w:sz w:val="38"/>
      <w:szCs w:val="38"/>
    </w:rPr>
  </w:style>
  <w:style w:styleId="Heading4" w:type="paragraph">
    <w:name w:val="Heading 4"/>
    <w:basedOn w:val="Normal"/>
    <w:uiPriority w:val="1"/>
    <w:qFormat/>
    <w:pPr>
      <w:ind w:left="720"/>
      <w:outlineLvl w:val="4"/>
    </w:pPr>
    <w:rPr>
      <w:rFonts w:ascii="Arial" w:hAnsi="Arial" w:eastAsia="Arial" w:cs="Arial"/>
      <w:b/>
      <w:bCs/>
      <w:sz w:val="36"/>
      <w:szCs w:val="36"/>
    </w:rPr>
  </w:style>
  <w:style w:styleId="Heading5" w:type="paragraph">
    <w:name w:val="Heading 5"/>
    <w:basedOn w:val="Normal"/>
    <w:uiPriority w:val="1"/>
    <w:qFormat/>
    <w:pPr>
      <w:spacing w:before="20"/>
      <w:outlineLvl w:val="5"/>
    </w:pPr>
    <w:rPr>
      <w:rFonts w:ascii="Arial" w:hAnsi="Arial" w:eastAsia="Arial" w:cs="Arial"/>
      <w:b/>
      <w:bCs/>
      <w:sz w:val="34"/>
      <w:szCs w:val="34"/>
    </w:rPr>
  </w:style>
  <w:style w:styleId="Heading6" w:type="paragraph">
    <w:name w:val="Heading 6"/>
    <w:basedOn w:val="Normal"/>
    <w:uiPriority w:val="1"/>
    <w:qFormat/>
    <w:pPr>
      <w:ind w:left="1440"/>
      <w:outlineLvl w:val="6"/>
    </w:pPr>
    <w:rPr>
      <w:rFonts w:ascii="Arial" w:hAnsi="Arial" w:eastAsia="Arial" w:cs="Arial"/>
      <w:b/>
      <w:bCs/>
      <w:sz w:val="28"/>
      <w:szCs w:val="28"/>
    </w:rPr>
  </w:style>
  <w:style w:styleId="Heading7" w:type="paragraph">
    <w:name w:val="Heading 7"/>
    <w:basedOn w:val="Normal"/>
    <w:uiPriority w:val="1"/>
    <w:qFormat/>
    <w:pPr>
      <w:spacing w:line="273" w:lineRule="exact"/>
      <w:ind w:left="1440"/>
      <w:outlineLvl w:val="7"/>
    </w:pPr>
    <w:rPr>
      <w:rFonts w:ascii="Arial" w:hAnsi="Arial" w:eastAsia="Arial" w:cs="Arial"/>
      <w:b/>
      <w:bCs/>
      <w:sz w:val="24"/>
      <w:szCs w:val="24"/>
    </w:rPr>
  </w:style>
  <w:style w:styleId="Heading8" w:type="paragraph">
    <w:name w:val="Heading 8"/>
    <w:basedOn w:val="Normal"/>
    <w:uiPriority w:val="1"/>
    <w:qFormat/>
    <w:pPr>
      <w:spacing w:before="2"/>
      <w:ind w:left="80"/>
      <w:outlineLvl w:val="8"/>
    </w:pPr>
    <w:rPr>
      <w:rFonts w:ascii="Arial" w:hAnsi="Arial" w:eastAsia="Arial" w:cs="Arial"/>
      <w:sz w:val="24"/>
      <w:szCs w:val="24"/>
    </w:rPr>
  </w:style>
  <w:style w:styleId="Heading9" w:type="paragraph">
    <w:name w:val="Heading 9"/>
    <w:basedOn w:val="Normal"/>
    <w:uiPriority w:val="1"/>
    <w:qFormat/>
    <w:pPr>
      <w:ind w:left="2015" w:right="2813"/>
      <w:outlineLvl w:val="9"/>
    </w:pPr>
    <w:rPr>
      <w:rFonts w:ascii="Times New Roman" w:hAnsi="Times New Roman" w:eastAsia="Times New Roman" w:cs="Times New Roman"/>
      <w:i/>
      <w:sz w:val="23"/>
      <w:szCs w:val="23"/>
    </w:rPr>
  </w:style>
  <w:style w:styleId="ListParagraph" w:type="paragraph">
    <w:name w:val="List Paragraph"/>
    <w:basedOn w:val="Normal"/>
    <w:uiPriority w:val="1"/>
    <w:qFormat/>
    <w:pPr>
      <w:ind w:left="1800"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header" Target="header1.xml"/><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hyperlink" Target="mailto:IPC@unicef.org" TargetMode="External"/><Relationship Id="rId30" Type="http://schemas.openxmlformats.org/officeDocument/2006/relationships/header" Target="header2.xml"/><Relationship Id="rId31" Type="http://schemas.openxmlformats.org/officeDocument/2006/relationships/header" Target="header3.xml"/><Relationship Id="rId32" Type="http://schemas.openxmlformats.org/officeDocument/2006/relationships/header" Target="header4.xml"/><Relationship Id="rId33" Type="http://schemas.openxmlformats.org/officeDocument/2006/relationships/header" Target="header5.xml"/><Relationship Id="rId34" Type="http://schemas.openxmlformats.org/officeDocument/2006/relationships/image" Target="media/image24.jpeg"/><Relationship Id="rId35" Type="http://schemas.openxmlformats.org/officeDocument/2006/relationships/header" Target="header6.xml"/><Relationship Id="rId36" Type="http://schemas.openxmlformats.org/officeDocument/2006/relationships/image" Target="media/image25.jpe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jpe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header" Target="header7.xml"/><Relationship Id="rId47" Type="http://schemas.openxmlformats.org/officeDocument/2006/relationships/header" Target="header8.xml"/><Relationship Id="rId48" Type="http://schemas.openxmlformats.org/officeDocument/2006/relationships/image" Target="media/image35.jpeg"/><Relationship Id="rId49" Type="http://schemas.openxmlformats.org/officeDocument/2006/relationships/image" Target="media/image36.png"/><Relationship Id="rId50" Type="http://schemas.openxmlformats.org/officeDocument/2006/relationships/header" Target="header9.xml"/><Relationship Id="rId51" Type="http://schemas.openxmlformats.org/officeDocument/2006/relationships/image" Target="media/image37.jpeg"/><Relationship Id="rId52" Type="http://schemas.openxmlformats.org/officeDocument/2006/relationships/header" Target="header10.xml"/><Relationship Id="rId53" Type="http://schemas.openxmlformats.org/officeDocument/2006/relationships/image" Target="media/image38.jpe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image" Target="media/image41.png"/><Relationship Id="rId57" Type="http://schemas.openxmlformats.org/officeDocument/2006/relationships/image" Target="media/image42.png"/><Relationship Id="rId58" Type="http://schemas.openxmlformats.org/officeDocument/2006/relationships/image" Target="media/image43.png"/><Relationship Id="rId59" Type="http://schemas.openxmlformats.org/officeDocument/2006/relationships/image" Target="media/image44.png"/><Relationship Id="rId60" Type="http://schemas.openxmlformats.org/officeDocument/2006/relationships/header" Target="header11.xml"/><Relationship Id="rId61" Type="http://schemas.openxmlformats.org/officeDocument/2006/relationships/image" Target="media/image45.png"/><Relationship Id="rId62" Type="http://schemas.openxmlformats.org/officeDocument/2006/relationships/header" Target="header12.xml"/><Relationship Id="rId63" Type="http://schemas.openxmlformats.org/officeDocument/2006/relationships/image" Target="media/image46.jpeg"/><Relationship Id="rId64" Type="http://schemas.openxmlformats.org/officeDocument/2006/relationships/image" Target="media/image47.png"/><Relationship Id="rId65" Type="http://schemas.openxmlformats.org/officeDocument/2006/relationships/image" Target="media/image48.png"/><Relationship Id="rId66" Type="http://schemas.openxmlformats.org/officeDocument/2006/relationships/header" Target="header13.xml"/><Relationship Id="rId67" Type="http://schemas.openxmlformats.org/officeDocument/2006/relationships/image" Target="media/image49.jpeg"/><Relationship Id="rId68" Type="http://schemas.openxmlformats.org/officeDocument/2006/relationships/header" Target="header14.xml"/><Relationship Id="rId69" Type="http://schemas.openxmlformats.org/officeDocument/2006/relationships/header" Target="header15.xml"/><Relationship Id="rId70" Type="http://schemas.openxmlformats.org/officeDocument/2006/relationships/header" Target="header16.xml"/><Relationship Id="rId71" Type="http://schemas.openxmlformats.org/officeDocument/2006/relationships/image" Target="media/image50.jpeg"/><Relationship Id="rId72" Type="http://schemas.openxmlformats.org/officeDocument/2006/relationships/header" Target="header17.xml"/><Relationship Id="rId73" Type="http://schemas.openxmlformats.org/officeDocument/2006/relationships/header" Target="header18.xml"/><Relationship Id="rId74" Type="http://schemas.openxmlformats.org/officeDocument/2006/relationships/image" Target="media/image51.png"/><Relationship Id="rId75" Type="http://schemas.openxmlformats.org/officeDocument/2006/relationships/image" Target="media/image52.png"/><Relationship Id="rId76" Type="http://schemas.openxmlformats.org/officeDocument/2006/relationships/image" Target="media/image53.png"/><Relationship Id="rId77" Type="http://schemas.openxmlformats.org/officeDocument/2006/relationships/image" Target="media/image54.png"/><Relationship Id="rId78" Type="http://schemas.openxmlformats.org/officeDocument/2006/relationships/image" Target="media/image55.png"/><Relationship Id="rId79" Type="http://schemas.openxmlformats.org/officeDocument/2006/relationships/image" Target="media/image56.png"/><Relationship Id="rId80" Type="http://schemas.openxmlformats.org/officeDocument/2006/relationships/image" Target="media/image57.png"/><Relationship Id="rId81" Type="http://schemas.openxmlformats.org/officeDocument/2006/relationships/image" Target="media/image58.jpeg"/><Relationship Id="rId82" Type="http://schemas.openxmlformats.org/officeDocument/2006/relationships/header" Target="header19.xml"/><Relationship Id="rId83" Type="http://schemas.openxmlformats.org/officeDocument/2006/relationships/image" Target="media/image59.jpeg"/><Relationship Id="rId84" Type="http://schemas.openxmlformats.org/officeDocument/2006/relationships/image" Target="media/image60.png"/><Relationship Id="rId85" Type="http://schemas.openxmlformats.org/officeDocument/2006/relationships/header" Target="header20.xml"/><Relationship Id="rId86" Type="http://schemas.openxmlformats.org/officeDocument/2006/relationships/header" Target="header21.xml"/><Relationship Id="rId87" Type="http://schemas.openxmlformats.org/officeDocument/2006/relationships/image" Target="media/image61.png"/><Relationship Id="rId88" Type="http://schemas.openxmlformats.org/officeDocument/2006/relationships/image" Target="media/image62.png"/><Relationship Id="rId89" Type="http://schemas.openxmlformats.org/officeDocument/2006/relationships/header" Target="header22.xml"/><Relationship Id="rId90" Type="http://schemas.openxmlformats.org/officeDocument/2006/relationships/image" Target="media/image63.png"/><Relationship Id="rId91" Type="http://schemas.openxmlformats.org/officeDocument/2006/relationships/header" Target="header23.xml"/><Relationship Id="rId92" Type="http://schemas.openxmlformats.org/officeDocument/2006/relationships/image" Target="media/image64.jpeg"/><Relationship Id="rId93" Type="http://schemas.openxmlformats.org/officeDocument/2006/relationships/image" Target="media/image65.png"/><Relationship Id="rId94" Type="http://schemas.openxmlformats.org/officeDocument/2006/relationships/image" Target="media/image66.png"/><Relationship Id="rId95" Type="http://schemas.openxmlformats.org/officeDocument/2006/relationships/image" Target="media/image67.png"/><Relationship Id="rId96" Type="http://schemas.openxmlformats.org/officeDocument/2006/relationships/header" Target="header24.xml"/><Relationship Id="rId97" Type="http://schemas.openxmlformats.org/officeDocument/2006/relationships/image" Target="media/image68.jpeg"/><Relationship Id="rId98" Type="http://schemas.openxmlformats.org/officeDocument/2006/relationships/image" Target="media/image69.png"/><Relationship Id="rId99" Type="http://schemas.openxmlformats.org/officeDocument/2006/relationships/header" Target="header25.xml"/><Relationship Id="rId100" Type="http://schemas.openxmlformats.org/officeDocument/2006/relationships/header" Target="header26.xml"/><Relationship Id="rId101" Type="http://schemas.openxmlformats.org/officeDocument/2006/relationships/image" Target="media/image70.png"/><Relationship Id="rId102" Type="http://schemas.openxmlformats.org/officeDocument/2006/relationships/image" Target="media/image71.jpeg"/><Relationship Id="rId103" Type="http://schemas.openxmlformats.org/officeDocument/2006/relationships/image" Target="media/image72.png"/><Relationship Id="rId104" Type="http://schemas.openxmlformats.org/officeDocument/2006/relationships/image" Target="media/image73.png"/><Relationship Id="rId105" Type="http://schemas.openxmlformats.org/officeDocument/2006/relationships/image" Target="media/image74.png"/><Relationship Id="rId106" Type="http://schemas.openxmlformats.org/officeDocument/2006/relationships/header" Target="header27.xml"/><Relationship Id="rId107" Type="http://schemas.openxmlformats.org/officeDocument/2006/relationships/image" Target="media/image75.jpeg"/><Relationship Id="rId108" Type="http://schemas.openxmlformats.org/officeDocument/2006/relationships/header" Target="header28.xml"/><Relationship Id="rId109" Type="http://schemas.openxmlformats.org/officeDocument/2006/relationships/header" Target="header29.xml"/><Relationship Id="rId110" Type="http://schemas.openxmlformats.org/officeDocument/2006/relationships/header" Target="header30.xml"/><Relationship Id="rId111" Type="http://schemas.openxmlformats.org/officeDocument/2006/relationships/header" Target="header31.xml"/><Relationship Id="rId112" Type="http://schemas.openxmlformats.org/officeDocument/2006/relationships/image" Target="media/image76.png"/><Relationship Id="rId113" Type="http://schemas.openxmlformats.org/officeDocument/2006/relationships/header" Target="header32.xml"/><Relationship Id="rId114" Type="http://schemas.openxmlformats.org/officeDocument/2006/relationships/hyperlink" Target="http://www.immunize.org/catg.d/s8035.pdf" TargetMode="External"/><Relationship Id="rId115" Type="http://schemas.openxmlformats.org/officeDocument/2006/relationships/hyperlink" Target="http://www.open.edu/openlearncreate/mod/oucontent/view.php?id=53349" TargetMode="External"/><Relationship Id="rId116" Type="http://schemas.openxmlformats.org/officeDocument/2006/relationships/hyperlink" Target="http://www.mchip.net/sites/default/files/mchipfiles/Immunization%20Manual%20for%20Health%20" TargetMode="External"/><Relationship Id="rId117" Type="http://schemas.openxmlformats.org/officeDocument/2006/relationships/hyperlink" Target="http://sbccimplementationkits.org/provider-behavior-change/wp-content/uploads/sites/10/2015/11/IPC-toolkit-" TargetMode="External"/><Relationship Id="rId118" Type="http://schemas.openxmlformats.org/officeDocument/2006/relationships/hyperlink" Target="http://www.wpro.who.int/immunization/documents/polioendgame/curriculum_manual_ipc_unicef.pdf?ua=1" TargetMode="External"/><Relationship Id="rId119" Type="http://schemas.openxmlformats.org/officeDocument/2006/relationships/hyperlink" Target="http://www.unicef.org/cbsc/files/UNICEF_3-hrIPC_Session_FacilGuide_for_PAK_TOT-PCV10_" TargetMode="External"/><Relationship Id="rId120" Type="http://schemas.openxmlformats.org/officeDocument/2006/relationships/hyperlink" Target="mailto:smalik@unicef.org" TargetMode="External"/><Relationship Id="rId121" Type="http://schemas.openxmlformats.org/officeDocument/2006/relationships/header" Target="header33.xml"/><Relationship Id="rId122" Type="http://schemas.openxmlformats.org/officeDocument/2006/relationships/image" Target="media/image77.jpeg"/><Relationship Id="rId123" Type="http://schemas.openxmlformats.org/officeDocument/2006/relationships/header" Target="header34.xml"/><Relationship Id="rId124" Type="http://schemas.openxmlformats.org/officeDocument/2006/relationships/header" Target="header35.xml"/><Relationship Id="rId125" Type="http://schemas.openxmlformats.org/officeDocument/2006/relationships/header" Target="header36.xml"/><Relationship Id="rId126" Type="http://schemas.openxmlformats.org/officeDocument/2006/relationships/header" Target="header37.xml"/><Relationship Id="rId127" Type="http://schemas.openxmlformats.org/officeDocument/2006/relationships/header" Target="header38.xml"/><Relationship Id="rId128" Type="http://schemas.openxmlformats.org/officeDocument/2006/relationships/header" Target="header39.xml"/><Relationship Id="rId129" Type="http://schemas.openxmlformats.org/officeDocument/2006/relationships/image" Target="media/image78.jpeg"/><Relationship Id="rId130" Type="http://schemas.openxmlformats.org/officeDocument/2006/relationships/image" Target="media/image79.jpeg"/><Relationship Id="rId131" Type="http://schemas.openxmlformats.org/officeDocument/2006/relationships/image" Target="media/image80.png"/><Relationship Id="rId132" Type="http://schemas.openxmlformats.org/officeDocument/2006/relationships/image" Target="media/image81.png"/><Relationship Id="rId133" Type="http://schemas.openxmlformats.org/officeDocument/2006/relationships/image" Target="media/image82.png"/><Relationship Id="rId134" Type="http://schemas.openxmlformats.org/officeDocument/2006/relationships/header" Target="header40.xml"/><Relationship Id="rId135" Type="http://schemas.openxmlformats.org/officeDocument/2006/relationships/header" Target="header41.xml"/><Relationship Id="rId136" Type="http://schemas.openxmlformats.org/officeDocument/2006/relationships/image" Target="media/image83.png"/><Relationship Id="rId137" Type="http://schemas.openxmlformats.org/officeDocument/2006/relationships/image" Target="media/image84.png"/><Relationship Id="rId138" Type="http://schemas.openxmlformats.org/officeDocument/2006/relationships/image" Target="media/image85.png"/><Relationship Id="rId139" Type="http://schemas.openxmlformats.org/officeDocument/2006/relationships/image" Target="media/image86.png"/><Relationship Id="rId1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2019-06-27T21:07:23Z</dcterms:created>
  <dcterms:modified xsi:type="dcterms:W3CDTF">2019-06-27T21:07:23Z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2019-06-27T00:00:00Z</vt:filetime>
  </property>
  <property fmtid="{D5CDD505-2E9C-101B-9397-08002B2CF9AE}" pid="3" name="Creator">
    <vt:lpwstr>Adobe InDesign 14.0 (Macintosh)</vt:lpwstr>
  </property>
  <property fmtid="{D5CDD505-2E9C-101B-9397-08002B2CF9AE}" pid="4" name="LastSaved">
    <vt:filetime>2019-06-27T00:00:00Z</vt:filetime>
  </property>
</Properties>
</file>